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6E" w:rsidRPr="00F2646E" w:rsidRDefault="00AE3750" w:rsidP="00F2646E">
      <w:pPr>
        <w:jc w:val="right"/>
        <w:rPr>
          <w:sz w:val="24"/>
          <w:szCs w:val="24"/>
        </w:rPr>
      </w:pPr>
      <w:r>
        <w:rPr>
          <w:sz w:val="24"/>
          <w:szCs w:val="24"/>
          <w:lang w:val="uk-UA"/>
        </w:rPr>
        <w:t xml:space="preserve">              </w:t>
      </w:r>
      <w:proofErr w:type="spellStart"/>
      <w:r w:rsidR="002C5938" w:rsidRPr="00E96731">
        <w:rPr>
          <w:sz w:val="24"/>
          <w:szCs w:val="24"/>
        </w:rPr>
        <w:t>УДК</w:t>
      </w:r>
      <w:proofErr w:type="spellEnd"/>
      <w:r w:rsidR="002C5938" w:rsidRPr="00E96731">
        <w:rPr>
          <w:sz w:val="24"/>
          <w:szCs w:val="24"/>
        </w:rPr>
        <w:t xml:space="preserve"> </w:t>
      </w:r>
      <w:r w:rsidR="004E3F4F">
        <w:rPr>
          <w:sz w:val="24"/>
          <w:szCs w:val="24"/>
          <w:shd w:val="clear" w:color="auto" w:fill="FFFFFF"/>
        </w:rPr>
        <w:t>339</w:t>
      </w:r>
      <w:r w:rsidR="002C5938" w:rsidRPr="00E96731">
        <w:rPr>
          <w:sz w:val="24"/>
          <w:szCs w:val="24"/>
        </w:rPr>
        <w:tab/>
      </w:r>
      <w:r w:rsidR="002C5938" w:rsidRPr="00E96731">
        <w:rPr>
          <w:sz w:val="24"/>
          <w:szCs w:val="24"/>
        </w:rPr>
        <w:tab/>
      </w:r>
      <w:r w:rsidR="002C5938" w:rsidRPr="00E96731">
        <w:rPr>
          <w:sz w:val="24"/>
          <w:szCs w:val="24"/>
        </w:rPr>
        <w:tab/>
      </w:r>
      <w:r w:rsidR="002C5938" w:rsidRPr="00E96731">
        <w:rPr>
          <w:sz w:val="24"/>
          <w:szCs w:val="24"/>
        </w:rPr>
        <w:tab/>
      </w:r>
      <w:r w:rsidR="002C5938" w:rsidRPr="00E96731">
        <w:rPr>
          <w:sz w:val="24"/>
          <w:szCs w:val="24"/>
        </w:rPr>
        <w:tab/>
      </w:r>
      <w:r w:rsidR="002C5938" w:rsidRPr="00E96731">
        <w:rPr>
          <w:sz w:val="24"/>
          <w:szCs w:val="24"/>
        </w:rPr>
        <w:tab/>
        <w:t xml:space="preserve">        </w:t>
      </w:r>
      <w:r w:rsidR="002C5938" w:rsidRPr="00E96731">
        <w:rPr>
          <w:sz w:val="24"/>
          <w:szCs w:val="24"/>
          <w:lang w:val="uk-UA"/>
        </w:rPr>
        <w:t xml:space="preserve">     </w:t>
      </w:r>
      <w:r>
        <w:rPr>
          <w:sz w:val="24"/>
          <w:szCs w:val="24"/>
          <w:lang w:val="uk-UA"/>
        </w:rPr>
        <w:t xml:space="preserve"> </w:t>
      </w:r>
      <w:r w:rsidR="00F2646E">
        <w:rPr>
          <w:sz w:val="24"/>
          <w:szCs w:val="24"/>
          <w:lang w:val="uk-UA"/>
        </w:rPr>
        <w:t xml:space="preserve">              </w:t>
      </w:r>
      <w:proofErr w:type="spellStart"/>
      <w:r w:rsidR="00F2646E" w:rsidRPr="00F2646E">
        <w:rPr>
          <w:sz w:val="24"/>
          <w:szCs w:val="24"/>
        </w:rPr>
        <w:t>Радинський</w:t>
      </w:r>
      <w:proofErr w:type="spellEnd"/>
      <w:r w:rsidR="00F2646E" w:rsidRPr="00F2646E">
        <w:rPr>
          <w:sz w:val="24"/>
          <w:szCs w:val="24"/>
        </w:rPr>
        <w:t xml:space="preserve"> Сергій</w:t>
      </w:r>
    </w:p>
    <w:p w:rsidR="00F2646E" w:rsidRPr="00F2646E" w:rsidRDefault="00F2646E" w:rsidP="00F2646E">
      <w:pPr>
        <w:jc w:val="right"/>
        <w:rPr>
          <w:sz w:val="24"/>
          <w:szCs w:val="24"/>
        </w:rPr>
      </w:pPr>
      <w:r w:rsidRPr="00F2646E">
        <w:rPr>
          <w:sz w:val="24"/>
          <w:szCs w:val="24"/>
        </w:rPr>
        <w:t>кандидат економічних наук</w:t>
      </w:r>
    </w:p>
    <w:p w:rsidR="00F2646E" w:rsidRPr="00F2646E" w:rsidRDefault="00F2646E" w:rsidP="00F2646E">
      <w:pPr>
        <w:jc w:val="right"/>
        <w:rPr>
          <w:sz w:val="24"/>
          <w:szCs w:val="24"/>
        </w:rPr>
      </w:pPr>
      <w:r w:rsidRPr="00F2646E">
        <w:rPr>
          <w:sz w:val="24"/>
          <w:szCs w:val="24"/>
        </w:rPr>
        <w:t>доцент кафедри економіки та фінансів</w:t>
      </w:r>
    </w:p>
    <w:p w:rsidR="00F2646E" w:rsidRPr="00F2646E" w:rsidRDefault="00F2646E" w:rsidP="00F2646E">
      <w:pPr>
        <w:jc w:val="right"/>
        <w:rPr>
          <w:sz w:val="24"/>
          <w:szCs w:val="24"/>
        </w:rPr>
      </w:pPr>
      <w:r w:rsidRPr="00F2646E">
        <w:rPr>
          <w:sz w:val="24"/>
          <w:szCs w:val="24"/>
        </w:rPr>
        <w:t>Тернопільський національний технічний університет імені Івана Пулюя</w:t>
      </w:r>
    </w:p>
    <w:p w:rsidR="00F2646E" w:rsidRPr="00F2646E" w:rsidRDefault="00F2646E" w:rsidP="00F2646E">
      <w:pPr>
        <w:jc w:val="right"/>
        <w:rPr>
          <w:sz w:val="24"/>
          <w:szCs w:val="24"/>
        </w:rPr>
      </w:pPr>
      <w:r w:rsidRPr="00F2646E">
        <w:rPr>
          <w:sz w:val="24"/>
          <w:szCs w:val="24"/>
        </w:rPr>
        <w:t>м. Тернопіль, Україна</w:t>
      </w:r>
    </w:p>
    <w:p w:rsidR="00F2646E" w:rsidRPr="00F2646E" w:rsidRDefault="00F2646E" w:rsidP="00F2646E">
      <w:pPr>
        <w:jc w:val="right"/>
        <w:rPr>
          <w:sz w:val="24"/>
          <w:szCs w:val="24"/>
        </w:rPr>
      </w:pPr>
      <w:proofErr w:type="spellStart"/>
      <w:r w:rsidRPr="00F2646E">
        <w:rPr>
          <w:sz w:val="24"/>
          <w:szCs w:val="24"/>
        </w:rPr>
        <w:t>Радинська</w:t>
      </w:r>
      <w:proofErr w:type="spellEnd"/>
      <w:r w:rsidRPr="00F2646E">
        <w:rPr>
          <w:sz w:val="24"/>
          <w:szCs w:val="24"/>
        </w:rPr>
        <w:t xml:space="preserve"> Софія</w:t>
      </w:r>
    </w:p>
    <w:p w:rsidR="00F2646E" w:rsidRPr="00F2646E" w:rsidRDefault="00F2646E" w:rsidP="00F2646E">
      <w:pPr>
        <w:jc w:val="right"/>
        <w:rPr>
          <w:sz w:val="24"/>
          <w:szCs w:val="24"/>
        </w:rPr>
      </w:pPr>
      <w:r w:rsidRPr="00F2646E">
        <w:rPr>
          <w:sz w:val="24"/>
          <w:szCs w:val="24"/>
        </w:rPr>
        <w:t xml:space="preserve">студентка </w:t>
      </w:r>
      <w:r w:rsidR="004D6A02">
        <w:rPr>
          <w:sz w:val="24"/>
          <w:szCs w:val="24"/>
          <w:lang w:val="uk-UA"/>
        </w:rPr>
        <w:t>2</w:t>
      </w:r>
      <w:r w:rsidRPr="00F2646E">
        <w:rPr>
          <w:sz w:val="24"/>
          <w:szCs w:val="24"/>
        </w:rPr>
        <w:t xml:space="preserve"> курсу</w:t>
      </w:r>
      <w:r w:rsidR="00A055B2">
        <w:rPr>
          <w:sz w:val="24"/>
          <w:szCs w:val="24"/>
          <w:lang w:val="en-GB"/>
        </w:rPr>
        <w:t xml:space="preserve"> </w:t>
      </w:r>
      <w:bookmarkStart w:id="0" w:name="_GoBack"/>
      <w:r w:rsidRPr="00F2646E">
        <w:rPr>
          <w:sz w:val="24"/>
          <w:szCs w:val="24"/>
        </w:rPr>
        <w:t>Університет інформаційних технологій та менеджменту</w:t>
      </w:r>
      <w:bookmarkEnd w:id="0"/>
    </w:p>
    <w:p w:rsidR="00F2646E" w:rsidRPr="00F2646E" w:rsidRDefault="00F2646E" w:rsidP="00F2646E">
      <w:pPr>
        <w:jc w:val="right"/>
        <w:rPr>
          <w:sz w:val="24"/>
          <w:szCs w:val="24"/>
        </w:rPr>
      </w:pPr>
      <w:r w:rsidRPr="00F2646E">
        <w:rPr>
          <w:sz w:val="24"/>
          <w:szCs w:val="24"/>
        </w:rPr>
        <w:t xml:space="preserve">м. </w:t>
      </w:r>
      <w:proofErr w:type="spellStart"/>
      <w:r w:rsidRPr="00F2646E">
        <w:rPr>
          <w:sz w:val="24"/>
          <w:szCs w:val="24"/>
        </w:rPr>
        <w:t>Жешув</w:t>
      </w:r>
      <w:proofErr w:type="spellEnd"/>
      <w:r w:rsidRPr="00F2646E">
        <w:rPr>
          <w:sz w:val="24"/>
          <w:szCs w:val="24"/>
        </w:rPr>
        <w:t>, Польща</w:t>
      </w:r>
    </w:p>
    <w:p w:rsidR="00F2646E" w:rsidRPr="00F2646E" w:rsidRDefault="00F2646E" w:rsidP="00F2646E">
      <w:pPr>
        <w:jc w:val="right"/>
        <w:rPr>
          <w:sz w:val="20"/>
          <w:szCs w:val="20"/>
        </w:rPr>
      </w:pPr>
    </w:p>
    <w:p w:rsidR="00F2646E" w:rsidRPr="00BC40BF" w:rsidRDefault="00F2646E" w:rsidP="00F2646E">
      <w:pPr>
        <w:jc w:val="right"/>
        <w:rPr>
          <w:sz w:val="24"/>
          <w:szCs w:val="24"/>
          <w:lang w:val="en-US"/>
        </w:rPr>
      </w:pPr>
      <w:proofErr w:type="spellStart"/>
      <w:r w:rsidRPr="00BC40BF">
        <w:rPr>
          <w:sz w:val="24"/>
          <w:szCs w:val="24"/>
          <w:lang w:val="en-US"/>
        </w:rPr>
        <w:t>Sergii</w:t>
      </w:r>
      <w:proofErr w:type="spellEnd"/>
      <w:r w:rsidRPr="00BC40BF">
        <w:rPr>
          <w:sz w:val="24"/>
          <w:szCs w:val="24"/>
          <w:lang w:val="en-US"/>
        </w:rPr>
        <w:t xml:space="preserve"> </w:t>
      </w:r>
      <w:proofErr w:type="spellStart"/>
      <w:r w:rsidRPr="00BC40BF">
        <w:rPr>
          <w:sz w:val="24"/>
          <w:szCs w:val="24"/>
          <w:lang w:val="en-US"/>
        </w:rPr>
        <w:t>Radynskyi</w:t>
      </w:r>
      <w:proofErr w:type="spellEnd"/>
    </w:p>
    <w:p w:rsidR="00F2646E" w:rsidRPr="00BC40BF" w:rsidRDefault="00F2646E" w:rsidP="00F2646E">
      <w:pPr>
        <w:jc w:val="right"/>
        <w:rPr>
          <w:sz w:val="24"/>
          <w:szCs w:val="24"/>
          <w:lang w:val="en-US"/>
        </w:rPr>
      </w:pPr>
      <w:r w:rsidRPr="00BC40BF">
        <w:rPr>
          <w:sz w:val="24"/>
          <w:szCs w:val="24"/>
          <w:lang w:val="en-US"/>
        </w:rPr>
        <w:t>PhD (Economics)</w:t>
      </w:r>
    </w:p>
    <w:p w:rsidR="00F2646E" w:rsidRPr="00BC40BF" w:rsidRDefault="00F2646E" w:rsidP="00F2646E">
      <w:pPr>
        <w:jc w:val="right"/>
        <w:rPr>
          <w:sz w:val="24"/>
          <w:szCs w:val="24"/>
          <w:lang w:val="en-US"/>
        </w:rPr>
      </w:pPr>
      <w:r w:rsidRPr="00BC40BF">
        <w:rPr>
          <w:sz w:val="24"/>
          <w:szCs w:val="24"/>
          <w:lang w:val="en-US"/>
        </w:rPr>
        <w:t>Associate Professor of the Economics and Finance Department</w:t>
      </w:r>
    </w:p>
    <w:p w:rsidR="00F2646E" w:rsidRPr="00BC40BF" w:rsidRDefault="00F2646E" w:rsidP="00F2646E">
      <w:pPr>
        <w:jc w:val="right"/>
        <w:rPr>
          <w:sz w:val="24"/>
          <w:szCs w:val="24"/>
          <w:lang w:val="en-US"/>
        </w:rPr>
      </w:pPr>
      <w:proofErr w:type="spellStart"/>
      <w:r w:rsidRPr="00BC40BF">
        <w:rPr>
          <w:sz w:val="24"/>
          <w:szCs w:val="24"/>
          <w:lang w:val="en-US"/>
        </w:rPr>
        <w:t>Ternopil</w:t>
      </w:r>
      <w:proofErr w:type="spellEnd"/>
      <w:r w:rsidRPr="00BC40BF">
        <w:rPr>
          <w:sz w:val="24"/>
          <w:szCs w:val="24"/>
          <w:lang w:val="en-US"/>
        </w:rPr>
        <w:t xml:space="preserve"> Ivan </w:t>
      </w:r>
      <w:proofErr w:type="spellStart"/>
      <w:r w:rsidRPr="00BC40BF">
        <w:rPr>
          <w:sz w:val="24"/>
          <w:szCs w:val="24"/>
          <w:lang w:val="en-US"/>
        </w:rPr>
        <w:t>Puluj</w:t>
      </w:r>
      <w:proofErr w:type="spellEnd"/>
      <w:r w:rsidRPr="00BC40BF">
        <w:rPr>
          <w:sz w:val="24"/>
          <w:szCs w:val="24"/>
          <w:lang w:val="en-US"/>
        </w:rPr>
        <w:t xml:space="preserve"> National Technical University</w:t>
      </w:r>
    </w:p>
    <w:p w:rsidR="00F2646E" w:rsidRPr="00BC40BF" w:rsidRDefault="00F2646E" w:rsidP="00F2646E">
      <w:pPr>
        <w:jc w:val="right"/>
        <w:rPr>
          <w:sz w:val="24"/>
          <w:szCs w:val="24"/>
          <w:lang w:val="en-US"/>
        </w:rPr>
      </w:pPr>
      <w:proofErr w:type="spellStart"/>
      <w:r w:rsidRPr="00BC40BF">
        <w:rPr>
          <w:sz w:val="24"/>
          <w:szCs w:val="24"/>
          <w:lang w:val="en-US"/>
        </w:rPr>
        <w:t>Ternopil</w:t>
      </w:r>
      <w:proofErr w:type="spellEnd"/>
      <w:r w:rsidRPr="00BC40BF">
        <w:rPr>
          <w:sz w:val="24"/>
          <w:szCs w:val="24"/>
          <w:lang w:val="en-US"/>
        </w:rPr>
        <w:t>, Ukraine</w:t>
      </w:r>
    </w:p>
    <w:p w:rsidR="00F2646E" w:rsidRPr="00BC40BF" w:rsidRDefault="00F2646E" w:rsidP="00F2646E">
      <w:pPr>
        <w:jc w:val="right"/>
        <w:rPr>
          <w:sz w:val="24"/>
          <w:szCs w:val="24"/>
          <w:lang w:val="en-US"/>
        </w:rPr>
      </w:pPr>
      <w:proofErr w:type="spellStart"/>
      <w:r w:rsidRPr="00BC40BF">
        <w:rPr>
          <w:sz w:val="24"/>
          <w:szCs w:val="24"/>
          <w:lang w:val="en-US"/>
        </w:rPr>
        <w:t>Sofi</w:t>
      </w:r>
      <w:r w:rsidR="00BC40BF">
        <w:rPr>
          <w:sz w:val="24"/>
          <w:szCs w:val="24"/>
          <w:lang w:val="en-US"/>
        </w:rPr>
        <w:t>i</w:t>
      </w:r>
      <w:r w:rsidRPr="00BC40BF">
        <w:rPr>
          <w:sz w:val="24"/>
          <w:szCs w:val="24"/>
          <w:lang w:val="en-US"/>
        </w:rPr>
        <w:t>a</w:t>
      </w:r>
      <w:proofErr w:type="spellEnd"/>
      <w:r w:rsidRPr="00BC40BF">
        <w:rPr>
          <w:sz w:val="24"/>
          <w:szCs w:val="24"/>
          <w:lang w:val="en-US"/>
        </w:rPr>
        <w:t xml:space="preserve"> </w:t>
      </w:r>
      <w:proofErr w:type="spellStart"/>
      <w:r w:rsidRPr="00BC40BF">
        <w:rPr>
          <w:sz w:val="24"/>
          <w:szCs w:val="24"/>
          <w:lang w:val="en-US"/>
        </w:rPr>
        <w:t>Radynska</w:t>
      </w:r>
      <w:proofErr w:type="spellEnd"/>
    </w:p>
    <w:p w:rsidR="00F2646E" w:rsidRPr="00BC40BF" w:rsidRDefault="00A055B2" w:rsidP="00F2646E">
      <w:pPr>
        <w:jc w:val="right"/>
        <w:rPr>
          <w:sz w:val="24"/>
          <w:szCs w:val="24"/>
          <w:lang w:val="en-US"/>
        </w:rPr>
      </w:pPr>
      <w:proofErr w:type="gramStart"/>
      <w:r w:rsidRPr="00BC40BF">
        <w:rPr>
          <w:sz w:val="24"/>
          <w:szCs w:val="24"/>
          <w:lang w:val="en-US"/>
        </w:rPr>
        <w:t>second</w:t>
      </w:r>
      <w:proofErr w:type="gramEnd"/>
      <w:r w:rsidR="00F2646E" w:rsidRPr="00BC40BF">
        <w:rPr>
          <w:sz w:val="24"/>
          <w:szCs w:val="24"/>
          <w:lang w:val="en-US"/>
        </w:rPr>
        <w:t xml:space="preserve"> year Student</w:t>
      </w:r>
      <w:r w:rsidRPr="00BC40BF">
        <w:rPr>
          <w:sz w:val="24"/>
          <w:szCs w:val="24"/>
          <w:lang w:val="en-US"/>
        </w:rPr>
        <w:t xml:space="preserve"> </w:t>
      </w:r>
      <w:r w:rsidR="00F2646E" w:rsidRPr="00BC40BF">
        <w:rPr>
          <w:sz w:val="24"/>
          <w:szCs w:val="24"/>
          <w:lang w:val="en-US"/>
        </w:rPr>
        <w:t>University of Information Technologies and Management</w:t>
      </w:r>
    </w:p>
    <w:p w:rsidR="002C5938" w:rsidRPr="00BC40BF" w:rsidRDefault="00F2646E" w:rsidP="00F2646E">
      <w:pPr>
        <w:jc w:val="right"/>
        <w:rPr>
          <w:sz w:val="24"/>
          <w:szCs w:val="24"/>
          <w:lang w:val="en-US"/>
        </w:rPr>
      </w:pPr>
      <w:proofErr w:type="spellStart"/>
      <w:r w:rsidRPr="00BC40BF">
        <w:rPr>
          <w:sz w:val="24"/>
          <w:szCs w:val="24"/>
          <w:lang w:val="en-US"/>
        </w:rPr>
        <w:t>Rzeszów</w:t>
      </w:r>
      <w:proofErr w:type="spellEnd"/>
      <w:r w:rsidRPr="00BC40BF">
        <w:rPr>
          <w:sz w:val="24"/>
          <w:szCs w:val="24"/>
          <w:lang w:val="en-US"/>
        </w:rPr>
        <w:t>, Poland</w:t>
      </w:r>
    </w:p>
    <w:p w:rsidR="00F2646E" w:rsidRPr="00F2646E" w:rsidRDefault="00F2646E" w:rsidP="00F2646E">
      <w:pPr>
        <w:jc w:val="right"/>
        <w:rPr>
          <w:i/>
          <w:sz w:val="20"/>
          <w:szCs w:val="20"/>
        </w:rPr>
      </w:pPr>
    </w:p>
    <w:p w:rsidR="00AE3750" w:rsidRPr="000938B7" w:rsidRDefault="00AE3750" w:rsidP="00AE3750">
      <w:pPr>
        <w:jc w:val="center"/>
        <w:rPr>
          <w:b/>
          <w:sz w:val="24"/>
          <w:szCs w:val="24"/>
          <w:lang w:val="uk-UA"/>
        </w:rPr>
      </w:pPr>
      <w:r w:rsidRPr="000938B7">
        <w:rPr>
          <w:b/>
          <w:sz w:val="24"/>
          <w:szCs w:val="24"/>
          <w:lang w:val="uk-UA"/>
        </w:rPr>
        <w:t xml:space="preserve">ВИКОРИСТАННЯ ІННОВАЦІЙНИХ ТЕХНОЛОГІЙ В </w:t>
      </w:r>
    </w:p>
    <w:p w:rsidR="00AE3750" w:rsidRDefault="00AE3750" w:rsidP="00AE3750">
      <w:pPr>
        <w:jc w:val="center"/>
        <w:rPr>
          <w:b/>
          <w:sz w:val="24"/>
          <w:szCs w:val="24"/>
          <w:lang w:val="uk-UA"/>
        </w:rPr>
      </w:pPr>
      <w:r w:rsidRPr="000938B7">
        <w:rPr>
          <w:b/>
          <w:sz w:val="24"/>
          <w:szCs w:val="24"/>
          <w:lang w:val="uk-UA"/>
        </w:rPr>
        <w:t>ТОРГІВЕЛЬНІЙ ДІЯЛЬНОСТІ ПІДПРИЄМСТВА</w:t>
      </w:r>
    </w:p>
    <w:p w:rsidR="000D5B57" w:rsidRDefault="000D5B57" w:rsidP="00AE3750">
      <w:pPr>
        <w:jc w:val="center"/>
        <w:rPr>
          <w:b/>
          <w:sz w:val="24"/>
          <w:szCs w:val="24"/>
          <w:lang w:val="uk-UA"/>
        </w:rPr>
      </w:pPr>
      <w:proofErr w:type="spellStart"/>
      <w:r w:rsidRPr="000D5B57">
        <w:rPr>
          <w:b/>
          <w:sz w:val="24"/>
          <w:szCs w:val="24"/>
          <w:lang w:val="uk-UA"/>
        </w:rPr>
        <w:t>USE</w:t>
      </w:r>
      <w:proofErr w:type="spellEnd"/>
      <w:r w:rsidRPr="000D5B57">
        <w:rPr>
          <w:b/>
          <w:sz w:val="24"/>
          <w:szCs w:val="24"/>
          <w:lang w:val="uk-UA"/>
        </w:rPr>
        <w:t xml:space="preserve"> </w:t>
      </w:r>
      <w:proofErr w:type="spellStart"/>
      <w:r w:rsidRPr="000D5B57">
        <w:rPr>
          <w:b/>
          <w:sz w:val="24"/>
          <w:szCs w:val="24"/>
          <w:lang w:val="uk-UA"/>
        </w:rPr>
        <w:t>OF</w:t>
      </w:r>
      <w:proofErr w:type="spellEnd"/>
      <w:r w:rsidRPr="000D5B57">
        <w:rPr>
          <w:b/>
          <w:sz w:val="24"/>
          <w:szCs w:val="24"/>
          <w:lang w:val="uk-UA"/>
        </w:rPr>
        <w:t xml:space="preserve"> </w:t>
      </w:r>
      <w:proofErr w:type="spellStart"/>
      <w:r w:rsidRPr="000D5B57">
        <w:rPr>
          <w:b/>
          <w:sz w:val="24"/>
          <w:szCs w:val="24"/>
          <w:lang w:val="uk-UA"/>
        </w:rPr>
        <w:t>INNOVATIVE</w:t>
      </w:r>
      <w:proofErr w:type="spellEnd"/>
      <w:r w:rsidRPr="000D5B57">
        <w:rPr>
          <w:b/>
          <w:sz w:val="24"/>
          <w:szCs w:val="24"/>
          <w:lang w:val="uk-UA"/>
        </w:rPr>
        <w:t xml:space="preserve"> TECHNOLOGIES </w:t>
      </w:r>
      <w:proofErr w:type="spellStart"/>
      <w:r w:rsidRPr="000D5B57">
        <w:rPr>
          <w:b/>
          <w:sz w:val="24"/>
          <w:szCs w:val="24"/>
          <w:lang w:val="uk-UA"/>
        </w:rPr>
        <w:t>IN</w:t>
      </w:r>
      <w:proofErr w:type="spellEnd"/>
      <w:r w:rsidRPr="000D5B57">
        <w:rPr>
          <w:b/>
          <w:sz w:val="24"/>
          <w:szCs w:val="24"/>
          <w:lang w:val="uk-UA"/>
        </w:rPr>
        <w:t xml:space="preserve"> </w:t>
      </w:r>
      <w:proofErr w:type="spellStart"/>
      <w:r w:rsidRPr="000D5B57">
        <w:rPr>
          <w:b/>
          <w:sz w:val="24"/>
          <w:szCs w:val="24"/>
          <w:lang w:val="uk-UA"/>
        </w:rPr>
        <w:t>THE</w:t>
      </w:r>
      <w:proofErr w:type="spellEnd"/>
      <w:r w:rsidRPr="000D5B57">
        <w:rPr>
          <w:b/>
          <w:sz w:val="24"/>
          <w:szCs w:val="24"/>
          <w:lang w:val="uk-UA"/>
        </w:rPr>
        <w:t xml:space="preserve"> </w:t>
      </w:r>
      <w:proofErr w:type="spellStart"/>
      <w:r w:rsidRPr="000D5B57">
        <w:rPr>
          <w:b/>
          <w:sz w:val="24"/>
          <w:szCs w:val="24"/>
          <w:lang w:val="uk-UA"/>
        </w:rPr>
        <w:t>TRADE</w:t>
      </w:r>
      <w:proofErr w:type="spellEnd"/>
      <w:r w:rsidRPr="000D5B57">
        <w:rPr>
          <w:b/>
          <w:sz w:val="24"/>
          <w:szCs w:val="24"/>
          <w:lang w:val="uk-UA"/>
        </w:rPr>
        <w:t xml:space="preserve"> </w:t>
      </w:r>
      <w:proofErr w:type="spellStart"/>
      <w:r w:rsidRPr="000D5B57">
        <w:rPr>
          <w:b/>
          <w:sz w:val="24"/>
          <w:szCs w:val="24"/>
          <w:lang w:val="uk-UA"/>
        </w:rPr>
        <w:t>ACTIVITIES</w:t>
      </w:r>
      <w:proofErr w:type="spellEnd"/>
      <w:r w:rsidRPr="000D5B57">
        <w:rPr>
          <w:b/>
          <w:sz w:val="24"/>
          <w:szCs w:val="24"/>
          <w:lang w:val="uk-UA"/>
        </w:rPr>
        <w:t xml:space="preserve"> </w:t>
      </w:r>
    </w:p>
    <w:p w:rsidR="000D5B57" w:rsidRDefault="000D5B57" w:rsidP="00AE3750">
      <w:pPr>
        <w:jc w:val="center"/>
        <w:rPr>
          <w:b/>
          <w:sz w:val="24"/>
          <w:szCs w:val="24"/>
          <w:lang w:val="uk-UA"/>
        </w:rPr>
      </w:pPr>
      <w:proofErr w:type="spellStart"/>
      <w:r w:rsidRPr="000D5B57">
        <w:rPr>
          <w:b/>
          <w:sz w:val="24"/>
          <w:szCs w:val="24"/>
          <w:lang w:val="uk-UA"/>
        </w:rPr>
        <w:t>OF</w:t>
      </w:r>
      <w:proofErr w:type="spellEnd"/>
      <w:r w:rsidRPr="000D5B57">
        <w:rPr>
          <w:b/>
          <w:sz w:val="24"/>
          <w:szCs w:val="24"/>
          <w:lang w:val="uk-UA"/>
        </w:rPr>
        <w:t xml:space="preserve"> </w:t>
      </w:r>
      <w:proofErr w:type="spellStart"/>
      <w:r w:rsidRPr="000D5B57">
        <w:rPr>
          <w:b/>
          <w:sz w:val="24"/>
          <w:szCs w:val="24"/>
          <w:lang w:val="uk-UA"/>
        </w:rPr>
        <w:t>THE</w:t>
      </w:r>
      <w:proofErr w:type="spellEnd"/>
      <w:r w:rsidRPr="000D5B57">
        <w:rPr>
          <w:b/>
          <w:sz w:val="24"/>
          <w:szCs w:val="24"/>
          <w:lang w:val="uk-UA"/>
        </w:rPr>
        <w:t xml:space="preserve"> </w:t>
      </w:r>
      <w:proofErr w:type="spellStart"/>
      <w:r w:rsidRPr="000D5B57">
        <w:rPr>
          <w:b/>
          <w:sz w:val="24"/>
          <w:szCs w:val="24"/>
          <w:lang w:val="uk-UA"/>
        </w:rPr>
        <w:t>ENTERPRISE</w:t>
      </w:r>
      <w:proofErr w:type="spellEnd"/>
    </w:p>
    <w:p w:rsidR="000938B7" w:rsidRPr="000938B7" w:rsidRDefault="000938B7" w:rsidP="00AE3750">
      <w:pPr>
        <w:jc w:val="center"/>
        <w:rPr>
          <w:b/>
          <w:sz w:val="20"/>
          <w:szCs w:val="20"/>
          <w:lang w:val="uk-UA"/>
        </w:rPr>
      </w:pPr>
    </w:p>
    <w:p w:rsidR="00EE028D" w:rsidRPr="00EE028D" w:rsidRDefault="000938B7" w:rsidP="00EE028D">
      <w:pPr>
        <w:pStyle w:val="a3"/>
        <w:spacing w:before="0" w:beforeAutospacing="0" w:after="0" w:afterAutospacing="0"/>
        <w:ind w:firstLine="567"/>
        <w:jc w:val="both"/>
      </w:pPr>
      <w:r w:rsidRPr="00EE028D">
        <w:t xml:space="preserve">У сучасних умовах господарювання використання інноваційних технологій у торговельній діяльності підприємств є важливим чинником їхньої конкурентоспроможності. Впровадження цифрових рішень, автоматизованих систем управління, штучного інтелекту та аналітичних платформ сприяє підвищенню ефективності торговельних процесів. Інноваційні технології дозволяють оптимізувати логістичні операції, покращити якість обслуговування споживачів і персоналізувати комунікацію з клієнтами. Особливого значення набуває застосування </w:t>
      </w:r>
      <w:r w:rsidR="0023561E" w:rsidRPr="00EE028D">
        <w:t>E</w:t>
      </w:r>
      <w:r w:rsidRPr="00EE028D">
        <w:t>-</w:t>
      </w:r>
      <w:proofErr w:type="spellStart"/>
      <w:r w:rsidRPr="00EE028D">
        <w:t>commerce</w:t>
      </w:r>
      <w:proofErr w:type="spellEnd"/>
      <w:r w:rsidRPr="00EE028D">
        <w:t xml:space="preserve">, </w:t>
      </w:r>
      <w:proofErr w:type="spellStart"/>
      <w:r w:rsidR="0023561E" w:rsidRPr="00EE028D">
        <w:t>Big</w:t>
      </w:r>
      <w:proofErr w:type="spellEnd"/>
      <w:r w:rsidR="0023561E" w:rsidRPr="00EE028D">
        <w:t xml:space="preserve"> </w:t>
      </w:r>
      <w:proofErr w:type="spellStart"/>
      <w:r w:rsidR="0023561E" w:rsidRPr="00EE028D">
        <w:t>Data</w:t>
      </w:r>
      <w:proofErr w:type="spellEnd"/>
      <w:r w:rsidR="0023561E" w:rsidRPr="00EE028D">
        <w:t xml:space="preserve"> </w:t>
      </w:r>
      <w:r w:rsidRPr="00EE028D">
        <w:t xml:space="preserve">та </w:t>
      </w:r>
      <w:proofErr w:type="spellStart"/>
      <w:r w:rsidR="0023561E" w:rsidRPr="00EE028D">
        <w:t>Blockchain</w:t>
      </w:r>
      <w:proofErr w:type="spellEnd"/>
      <w:r w:rsidR="0023561E" w:rsidRPr="00EE028D">
        <w:t xml:space="preserve"> </w:t>
      </w:r>
      <w:r w:rsidRPr="00EE028D">
        <w:t>для підвищення прозорості та безпеки фінансових транзакцій. Дослідження актуальних технологічних рішень у сфері торгівлі є необхідним для формування стратегії розвитку підприємств у динамічному ринковому середовищі.</w:t>
      </w:r>
    </w:p>
    <w:p w:rsidR="000938B7" w:rsidRPr="00EE028D" w:rsidRDefault="00EE028D" w:rsidP="00EE028D">
      <w:pPr>
        <w:pStyle w:val="a3"/>
        <w:spacing w:before="0" w:beforeAutospacing="0" w:after="0" w:afterAutospacing="0"/>
        <w:ind w:firstLine="567"/>
        <w:jc w:val="both"/>
        <w:rPr>
          <w:shd w:val="clear" w:color="auto" w:fill="FFFFFF"/>
        </w:rPr>
      </w:pPr>
      <w:r w:rsidRPr="00EE028D">
        <w:t xml:space="preserve">Сучасна торгівля зазнає суттєвих трансформацій, переходячи від екстенсивної моделі розвитку до інтенсивної, що ґрунтується на раціональному використанні ресурсів. Традиційні підходи, засновані на нарощуванні матеріальних та трудових ресурсів, поступово втрачають актуальність, поступаючись місцем інноваційним стратегіям, спрямованим на підвищення продуктивності та ефективності використання наявних активів. Важливим напрямом розвитку є впровадження сучасних технологій, оптимізація бізнес-процесів та розробка інноваційних моделей взаємодії з клієнтами. Для забезпечення стабільного функціонування в умовах динамічного ринкового середовища торговельні підприємства повинні </w:t>
      </w:r>
      <w:proofErr w:type="spellStart"/>
      <w:r w:rsidRPr="00EE028D">
        <w:t>оперативно</w:t>
      </w:r>
      <w:proofErr w:type="spellEnd"/>
      <w:r w:rsidRPr="00EE028D">
        <w:t xml:space="preserve"> адаптуватися до змін, підвищуючи свою конкурентоспроможність шляхом інноваційного розвитку та вдосконалення управлінських процесів</w:t>
      </w:r>
      <w:r w:rsidRPr="00EE028D">
        <w:rPr>
          <w:shd w:val="clear" w:color="auto" w:fill="FFFFFF"/>
          <w:lang w:val="en-GB"/>
        </w:rPr>
        <w:t xml:space="preserve"> </w:t>
      </w:r>
      <w:r w:rsidR="000938B7" w:rsidRPr="00EE028D">
        <w:rPr>
          <w:shd w:val="clear" w:color="auto" w:fill="FFFFFF"/>
          <w:lang w:val="en-GB"/>
        </w:rPr>
        <w:t>[</w:t>
      </w:r>
      <w:r w:rsidR="00912DF0" w:rsidRPr="00EE028D">
        <w:rPr>
          <w:shd w:val="clear" w:color="auto" w:fill="FFFFFF"/>
        </w:rPr>
        <w:t>1, с. 151; 2, с. 147</w:t>
      </w:r>
      <w:r w:rsidR="000938B7" w:rsidRPr="00EE028D">
        <w:rPr>
          <w:shd w:val="clear" w:color="auto" w:fill="FFFFFF"/>
          <w:lang w:val="en-GB"/>
        </w:rPr>
        <w:t>]</w:t>
      </w:r>
      <w:r w:rsidR="00912DF0" w:rsidRPr="00EE028D">
        <w:rPr>
          <w:shd w:val="clear" w:color="auto" w:fill="FFFFFF"/>
        </w:rPr>
        <w:t>.</w:t>
      </w:r>
    </w:p>
    <w:p w:rsidR="00EE028D" w:rsidRDefault="00EE028D" w:rsidP="00EE028D">
      <w:pPr>
        <w:pStyle w:val="a3"/>
        <w:spacing w:before="0" w:beforeAutospacing="0" w:after="0" w:afterAutospacing="0"/>
        <w:ind w:firstLine="567"/>
        <w:jc w:val="both"/>
      </w:pPr>
      <w:r w:rsidRPr="00EE028D">
        <w:t xml:space="preserve">Сучасна роздрібна торгівля активно впроваджує інноваційні технології, які спрямовані на підвищення ефективності бізнес-процесів, оптимізацію роботи персоналу та покращення якості взаємодії з клієнтами, що в умовах зростаючої конкуренції є ключовим фактором успішного функціонування підприємств. </w:t>
      </w:r>
    </w:p>
    <w:p w:rsidR="00EE028D" w:rsidRPr="00EE028D" w:rsidRDefault="00EE028D" w:rsidP="00EE028D">
      <w:pPr>
        <w:pStyle w:val="a3"/>
        <w:spacing w:before="0" w:beforeAutospacing="0" w:after="0" w:afterAutospacing="0"/>
        <w:ind w:firstLine="567"/>
        <w:jc w:val="both"/>
      </w:pPr>
      <w:r w:rsidRPr="00EE028D">
        <w:t xml:space="preserve">Однією з найбільш перспективних технологій є </w:t>
      </w:r>
      <w:r w:rsidRPr="00EE028D">
        <w:rPr>
          <w:rStyle w:val="a5"/>
          <w:b w:val="0"/>
        </w:rPr>
        <w:t>доповнена реальність</w:t>
      </w:r>
      <w:r w:rsidRPr="00EE028D">
        <w:t xml:space="preserve">, яка дозволяє споживачам попередньо оцінити зовнішній вигляд товару у власному просторі ще до його придбання, як це реалізовано, наприклад, у компанії </w:t>
      </w:r>
      <w:proofErr w:type="spellStart"/>
      <w:r w:rsidRPr="00EE028D">
        <w:t>IKEA</w:t>
      </w:r>
      <w:proofErr w:type="spellEnd"/>
      <w:r w:rsidRPr="00EE028D">
        <w:t>, що надає можливість віртуального розміщення меблів у приміщенні за допомогою спеціального мобільного додатка, або у сфері ресторанного бізнесу, де клієнтам демонструється вигляд готової страви перед її подачею.</w:t>
      </w:r>
    </w:p>
    <w:p w:rsidR="00EE028D" w:rsidRDefault="00EE028D" w:rsidP="00EE028D">
      <w:pPr>
        <w:pStyle w:val="a3"/>
        <w:spacing w:before="0" w:beforeAutospacing="0" w:after="0" w:afterAutospacing="0"/>
        <w:ind w:firstLine="567"/>
        <w:jc w:val="both"/>
      </w:pPr>
      <w:r w:rsidRPr="00EE028D">
        <w:lastRenderedPageBreak/>
        <w:t xml:space="preserve">Не менш важливим нововведенням є </w:t>
      </w:r>
      <w:r w:rsidRPr="00EE028D">
        <w:rPr>
          <w:rStyle w:val="a5"/>
          <w:b w:val="0"/>
        </w:rPr>
        <w:t>розумні візки (</w:t>
      </w:r>
      <w:proofErr w:type="spellStart"/>
      <w:r w:rsidRPr="00EE028D">
        <w:rPr>
          <w:rStyle w:val="a5"/>
          <w:b w:val="0"/>
        </w:rPr>
        <w:t>SmartCart</w:t>
      </w:r>
      <w:proofErr w:type="spellEnd"/>
      <w:r w:rsidRPr="00EE028D">
        <w:rPr>
          <w:rStyle w:val="a5"/>
          <w:b w:val="0"/>
        </w:rPr>
        <w:t>)</w:t>
      </w:r>
      <w:r w:rsidRPr="00EE028D">
        <w:t xml:space="preserve">, які значно розширюють можливості покупців під час здійснення покупок, оскільки інтегровані цифрові системи дозволяють не лише сканувати товари та автоматично підбивати їхню вартість, а й переглядати рецепти, отримувати інформацію про склад продуктів, а також встановлювати фінансовий ліміт витрат, який допомагає раціонально контролювати бюджет. </w:t>
      </w:r>
    </w:p>
    <w:p w:rsidR="00EE028D" w:rsidRPr="00EE028D" w:rsidRDefault="00EE028D" w:rsidP="00EE028D">
      <w:pPr>
        <w:pStyle w:val="a3"/>
        <w:spacing w:before="0" w:beforeAutospacing="0" w:after="0" w:afterAutospacing="0"/>
        <w:ind w:firstLine="567"/>
        <w:jc w:val="both"/>
      </w:pPr>
      <w:r w:rsidRPr="00EE028D">
        <w:t xml:space="preserve">У сфері автоматизації торговельних процесів важливу роль відіграють </w:t>
      </w:r>
      <w:r w:rsidRPr="00EE028D">
        <w:rPr>
          <w:rStyle w:val="a5"/>
          <w:b w:val="0"/>
        </w:rPr>
        <w:t>роботи</w:t>
      </w:r>
      <w:r w:rsidRPr="00EE028D">
        <w:t>, які широко використовуються як на складах для сортування продукції, так і в торгових залах, де вони здійснюють моніторинг наявності товарів на полицях, допомагають клієнтам знаходити необхідну продукцію та надають консультації кількома мовами, що значно покращує рівень обслуговування.</w:t>
      </w:r>
    </w:p>
    <w:p w:rsidR="00EE028D" w:rsidRPr="00EE028D" w:rsidRDefault="00EE028D" w:rsidP="00EE028D">
      <w:pPr>
        <w:pStyle w:val="a3"/>
        <w:spacing w:before="0" w:beforeAutospacing="0" w:after="0" w:afterAutospacing="0"/>
        <w:ind w:firstLine="567"/>
        <w:jc w:val="both"/>
      </w:pPr>
      <w:r w:rsidRPr="00EE028D">
        <w:t xml:space="preserve">Технологія </w:t>
      </w:r>
      <w:proofErr w:type="spellStart"/>
      <w:r w:rsidRPr="00EE028D">
        <w:rPr>
          <w:rStyle w:val="a5"/>
          <w:b w:val="0"/>
        </w:rPr>
        <w:t>NFC</w:t>
      </w:r>
      <w:proofErr w:type="spellEnd"/>
      <w:r w:rsidRPr="00EE028D">
        <w:rPr>
          <w:rStyle w:val="a5"/>
          <w:b w:val="0"/>
        </w:rPr>
        <w:t xml:space="preserve"> (</w:t>
      </w:r>
      <w:proofErr w:type="spellStart"/>
      <w:r w:rsidRPr="00EE028D">
        <w:rPr>
          <w:rStyle w:val="a5"/>
          <w:b w:val="0"/>
        </w:rPr>
        <w:t>Near</w:t>
      </w:r>
      <w:proofErr w:type="spellEnd"/>
      <w:r w:rsidRPr="00EE028D">
        <w:rPr>
          <w:rStyle w:val="a5"/>
          <w:b w:val="0"/>
        </w:rPr>
        <w:t xml:space="preserve"> </w:t>
      </w:r>
      <w:proofErr w:type="spellStart"/>
      <w:r w:rsidRPr="00EE028D">
        <w:rPr>
          <w:rStyle w:val="a5"/>
          <w:b w:val="0"/>
        </w:rPr>
        <w:t>Field</w:t>
      </w:r>
      <w:proofErr w:type="spellEnd"/>
      <w:r w:rsidRPr="00EE028D">
        <w:rPr>
          <w:rStyle w:val="a5"/>
          <w:b w:val="0"/>
        </w:rPr>
        <w:t xml:space="preserve"> </w:t>
      </w:r>
      <w:proofErr w:type="spellStart"/>
      <w:r w:rsidRPr="00EE028D">
        <w:rPr>
          <w:rStyle w:val="a5"/>
          <w:b w:val="0"/>
        </w:rPr>
        <w:t>Communication</w:t>
      </w:r>
      <w:proofErr w:type="spellEnd"/>
      <w:r w:rsidRPr="00EE028D">
        <w:rPr>
          <w:rStyle w:val="a5"/>
          <w:b w:val="0"/>
        </w:rPr>
        <w:t>)</w:t>
      </w:r>
      <w:r w:rsidRPr="00EE028D">
        <w:t xml:space="preserve"> набуває все більшого поширення завдяки високій швидкості та безпеці безконтактних платежів, що дозволяє використовувати смарт-картки або мобільні пристрої не лише для оплати покупок у торговельних закладах, а й для ідентифікації користувачів у транспорті, на підприємствах або навіть у системах доступу до приміщень. Інноваційні рішення також торкнулися управління ціноутворенням, що підтверджує впровадження </w:t>
      </w:r>
      <w:r w:rsidRPr="00EE028D">
        <w:rPr>
          <w:rStyle w:val="a5"/>
          <w:b w:val="0"/>
        </w:rPr>
        <w:t>електронних цінників</w:t>
      </w:r>
      <w:r w:rsidRPr="00EE028D">
        <w:t>, які замінюють традиційні паперові аналоги та забезпечують можливість оперативного оновлення інформації про товари через бездротові мережі, значно спрощуючи роботу персоналу та підвищуючи точність відображення актуальних цін</w:t>
      </w:r>
      <w:r w:rsidR="00A53A88">
        <w:rPr>
          <w:lang w:val="en-GB"/>
        </w:rPr>
        <w:t xml:space="preserve"> [3]</w:t>
      </w:r>
      <w:r w:rsidRPr="00EE028D">
        <w:t>.</w:t>
      </w:r>
    </w:p>
    <w:p w:rsidR="00EE028D" w:rsidRDefault="00EE028D" w:rsidP="00EE028D">
      <w:pPr>
        <w:pStyle w:val="a3"/>
        <w:spacing w:before="0" w:beforeAutospacing="0" w:after="0" w:afterAutospacing="0"/>
        <w:ind w:firstLine="567"/>
        <w:jc w:val="both"/>
      </w:pPr>
      <w:r w:rsidRPr="00EE028D">
        <w:t xml:space="preserve">Окрему увагу варто приділити технології </w:t>
      </w:r>
      <w:proofErr w:type="spellStart"/>
      <w:r w:rsidRPr="00EE028D">
        <w:rPr>
          <w:rStyle w:val="a5"/>
          <w:b w:val="0"/>
        </w:rPr>
        <w:t>надолонних</w:t>
      </w:r>
      <w:proofErr w:type="spellEnd"/>
      <w:r w:rsidRPr="00EE028D">
        <w:rPr>
          <w:rStyle w:val="a5"/>
          <w:b w:val="0"/>
        </w:rPr>
        <w:t xml:space="preserve"> кас</w:t>
      </w:r>
      <w:r w:rsidRPr="00EE028D">
        <w:t xml:space="preserve">, які дозволяють оптимізувати процес здійснення покупок, оскільки продавці-консультанти можуть обробляти замовлення безпосередньо у торговому залі, перевіряти наявність товару, миттєво передавати дані до касового апарата та скорочувати час обслуговування клієнтів, мінімізуючи черги. Сучасні тенденції також включають впровадження концепції </w:t>
      </w:r>
      <w:proofErr w:type="spellStart"/>
      <w:r w:rsidRPr="00EE028D">
        <w:rPr>
          <w:rStyle w:val="a5"/>
          <w:b w:val="0"/>
        </w:rPr>
        <w:t>SoLoMo</w:t>
      </w:r>
      <w:proofErr w:type="spellEnd"/>
      <w:r w:rsidRPr="00EE028D">
        <w:rPr>
          <w:rStyle w:val="a5"/>
          <w:b w:val="0"/>
        </w:rPr>
        <w:t xml:space="preserve"> (</w:t>
      </w:r>
      <w:proofErr w:type="spellStart"/>
      <w:r w:rsidRPr="00EE028D">
        <w:rPr>
          <w:rStyle w:val="a5"/>
          <w:b w:val="0"/>
        </w:rPr>
        <w:t>Social</w:t>
      </w:r>
      <w:proofErr w:type="spellEnd"/>
      <w:r w:rsidRPr="00EE028D">
        <w:rPr>
          <w:rStyle w:val="a5"/>
          <w:b w:val="0"/>
        </w:rPr>
        <w:t xml:space="preserve">, </w:t>
      </w:r>
      <w:proofErr w:type="spellStart"/>
      <w:r w:rsidRPr="00EE028D">
        <w:rPr>
          <w:rStyle w:val="a5"/>
          <w:b w:val="0"/>
        </w:rPr>
        <w:t>Local</w:t>
      </w:r>
      <w:proofErr w:type="spellEnd"/>
      <w:r w:rsidRPr="00EE028D">
        <w:rPr>
          <w:rStyle w:val="a5"/>
          <w:b w:val="0"/>
        </w:rPr>
        <w:t xml:space="preserve">, </w:t>
      </w:r>
      <w:proofErr w:type="spellStart"/>
      <w:r w:rsidRPr="00EE028D">
        <w:rPr>
          <w:rStyle w:val="a5"/>
          <w:b w:val="0"/>
        </w:rPr>
        <w:t>Mobile</w:t>
      </w:r>
      <w:proofErr w:type="spellEnd"/>
      <w:r w:rsidRPr="00EE028D">
        <w:rPr>
          <w:rStyle w:val="a5"/>
          <w:b w:val="0"/>
        </w:rPr>
        <w:t>)</w:t>
      </w:r>
      <w:r w:rsidRPr="00EE028D">
        <w:t xml:space="preserve">, яка поєднує соціальні мережі, </w:t>
      </w:r>
      <w:proofErr w:type="spellStart"/>
      <w:r w:rsidRPr="00EE028D">
        <w:t>геолокаційні</w:t>
      </w:r>
      <w:proofErr w:type="spellEnd"/>
      <w:r w:rsidRPr="00EE028D">
        <w:t xml:space="preserve"> сервіси та мобільні платформи для залучення споживачів до інтерактивної взаємодії з торговими точками, </w:t>
      </w:r>
      <w:r w:rsidR="003C0A7E">
        <w:t>дозволяючи</w:t>
      </w:r>
      <w:r w:rsidRPr="00EE028D">
        <w:t xml:space="preserve"> покупцям дізнаватися про акції та спеціальні пропозиції у реальному часі, а підприємствам – ефективніше просувати свої послуги та залучати нових клієнтів. </w:t>
      </w:r>
    </w:p>
    <w:p w:rsidR="00EE028D" w:rsidRDefault="00EE028D" w:rsidP="00EE028D">
      <w:pPr>
        <w:pStyle w:val="a3"/>
        <w:spacing w:before="0" w:beforeAutospacing="0" w:after="0" w:afterAutospacing="0"/>
        <w:ind w:firstLine="567"/>
        <w:jc w:val="both"/>
      </w:pPr>
      <w:r w:rsidRPr="00EE028D">
        <w:t xml:space="preserve">Таким чином, широкий спектр технологічних інновацій у сфері роздрібної торгівлі спрямований на автоматизацію процесів, підвищення рівня зручності для споживачів та вдосконалення механізмів управління підприємствами, </w:t>
      </w:r>
      <w:r w:rsidR="00A53A88">
        <w:t>при цьому виступа</w:t>
      </w:r>
      <w:r w:rsidRPr="00EE028D">
        <w:t>є запорукою їхньої конкурентоспроможності та сталого розвитку в умовах цифрової трансформації.</w:t>
      </w:r>
    </w:p>
    <w:p w:rsidR="00284B50" w:rsidRDefault="00284B50" w:rsidP="00EE028D">
      <w:pPr>
        <w:pStyle w:val="a3"/>
        <w:spacing w:before="0" w:beforeAutospacing="0" w:after="0" w:afterAutospacing="0"/>
        <w:ind w:firstLine="567"/>
        <w:jc w:val="both"/>
      </w:pPr>
      <w:r>
        <w:t>Ключові переваги та недоліки використання інноваційних технологій в торгівельній діяльності підприємства представимо у таблиці 1.</w:t>
      </w:r>
    </w:p>
    <w:p w:rsidR="00284B50" w:rsidRDefault="00284B50" w:rsidP="00284B50">
      <w:pPr>
        <w:pStyle w:val="a3"/>
        <w:spacing w:before="0" w:beforeAutospacing="0" w:after="0" w:afterAutospacing="0"/>
        <w:ind w:firstLine="567"/>
        <w:jc w:val="right"/>
      </w:pPr>
      <w:r>
        <w:t>Таблиця 1</w:t>
      </w:r>
    </w:p>
    <w:p w:rsidR="00284B50" w:rsidRDefault="00284B50" w:rsidP="00284B50">
      <w:pPr>
        <w:pStyle w:val="a3"/>
        <w:spacing w:before="0" w:beforeAutospacing="0" w:after="0" w:afterAutospacing="0"/>
        <w:ind w:firstLine="567"/>
        <w:jc w:val="center"/>
      </w:pPr>
      <w:r>
        <w:t>Ключові переваги та недоліки використання інноваційних технологій в торгівельній діяльності підприємства</w:t>
      </w:r>
    </w:p>
    <w:tbl>
      <w:tblPr>
        <w:tblStyle w:val="a7"/>
        <w:tblW w:w="9716" w:type="dxa"/>
        <w:tblLook w:val="04A0" w:firstRow="1" w:lastRow="0" w:firstColumn="1" w:lastColumn="0" w:noHBand="0" w:noVBand="1"/>
      </w:tblPr>
      <w:tblGrid>
        <w:gridCol w:w="2122"/>
        <w:gridCol w:w="4536"/>
        <w:gridCol w:w="3058"/>
      </w:tblGrid>
      <w:tr w:rsidR="00284B50" w:rsidTr="003C0A7E">
        <w:tc>
          <w:tcPr>
            <w:tcW w:w="2122" w:type="dxa"/>
            <w:vAlign w:val="center"/>
          </w:tcPr>
          <w:p w:rsidR="00284B50" w:rsidRDefault="00284B50" w:rsidP="003C0A7E">
            <w:pPr>
              <w:pStyle w:val="a3"/>
              <w:spacing w:before="0" w:beforeAutospacing="0" w:after="0" w:afterAutospacing="0"/>
              <w:jc w:val="center"/>
            </w:pPr>
            <w:r>
              <w:t>Інноваційні технології в торгівлі</w:t>
            </w:r>
          </w:p>
        </w:tc>
        <w:tc>
          <w:tcPr>
            <w:tcW w:w="4536" w:type="dxa"/>
            <w:vAlign w:val="center"/>
          </w:tcPr>
          <w:p w:rsidR="00284B50" w:rsidRDefault="00284B50" w:rsidP="003C0A7E">
            <w:pPr>
              <w:pStyle w:val="a3"/>
              <w:spacing w:before="0" w:beforeAutospacing="0" w:after="0" w:afterAutospacing="0"/>
              <w:jc w:val="center"/>
            </w:pPr>
            <w:r>
              <w:t>Переваги використання</w:t>
            </w:r>
          </w:p>
        </w:tc>
        <w:tc>
          <w:tcPr>
            <w:tcW w:w="3058" w:type="dxa"/>
            <w:vAlign w:val="center"/>
          </w:tcPr>
          <w:p w:rsidR="00284B50" w:rsidRDefault="00284B50" w:rsidP="003C0A7E">
            <w:pPr>
              <w:pStyle w:val="a3"/>
              <w:spacing w:before="0" w:beforeAutospacing="0" w:after="0" w:afterAutospacing="0"/>
              <w:jc w:val="center"/>
            </w:pPr>
            <w:r>
              <w:t>Недоліки та загрози використання</w:t>
            </w:r>
          </w:p>
        </w:tc>
      </w:tr>
      <w:tr w:rsidR="00284B50" w:rsidTr="003C0A7E">
        <w:tc>
          <w:tcPr>
            <w:tcW w:w="2122" w:type="dxa"/>
            <w:vAlign w:val="center"/>
          </w:tcPr>
          <w:p w:rsidR="00284B50" w:rsidRDefault="00284B50" w:rsidP="003C0A7E">
            <w:pPr>
              <w:pStyle w:val="a3"/>
              <w:spacing w:before="0" w:beforeAutospacing="0" w:after="0" w:afterAutospacing="0"/>
              <w:jc w:val="center"/>
            </w:pPr>
            <w:r>
              <w:t>Доповнена реальність</w:t>
            </w:r>
          </w:p>
        </w:tc>
        <w:tc>
          <w:tcPr>
            <w:tcW w:w="4536"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 xml:space="preserve">Покращує клієнтський досвід, дозволяючи </w:t>
            </w:r>
            <w:proofErr w:type="spellStart"/>
            <w:r w:rsidRPr="00284B50">
              <w:rPr>
                <w:sz w:val="24"/>
                <w:szCs w:val="24"/>
                <w:lang w:val="uk-UA" w:eastAsia="uk-UA"/>
              </w:rPr>
              <w:t>візуалізувати</w:t>
            </w:r>
            <w:proofErr w:type="spellEnd"/>
            <w:r w:rsidRPr="00284B50">
              <w:rPr>
                <w:sz w:val="24"/>
                <w:szCs w:val="24"/>
                <w:lang w:val="uk-UA" w:eastAsia="uk-UA"/>
              </w:rPr>
              <w:t xml:space="preserve"> товари перед покупкою; підвищує рівень задоволеності споживачів і стимулює продажі.</w:t>
            </w:r>
          </w:p>
        </w:tc>
        <w:tc>
          <w:tcPr>
            <w:tcW w:w="3058"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Висока вартість розробки та впровадження; потреба у сучасних пристроях для підтримки технології.</w:t>
            </w:r>
          </w:p>
        </w:tc>
      </w:tr>
      <w:tr w:rsidR="00284B50" w:rsidTr="003C0A7E">
        <w:tc>
          <w:tcPr>
            <w:tcW w:w="2122" w:type="dxa"/>
            <w:vAlign w:val="center"/>
          </w:tcPr>
          <w:p w:rsidR="00284B50" w:rsidRDefault="00284B50" w:rsidP="003C0A7E">
            <w:pPr>
              <w:pStyle w:val="a3"/>
              <w:spacing w:before="0" w:beforeAutospacing="0" w:after="0" w:afterAutospacing="0"/>
              <w:jc w:val="center"/>
            </w:pPr>
            <w:r>
              <w:t>Електронні цінники</w:t>
            </w:r>
          </w:p>
        </w:tc>
        <w:tc>
          <w:tcPr>
            <w:tcW w:w="4536"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Швидке оновлення інформації про ціни; зменшення витрат на друк паперових цінників; покращення точності ціноутворення.</w:t>
            </w:r>
          </w:p>
        </w:tc>
        <w:tc>
          <w:tcPr>
            <w:tcW w:w="3058"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 xml:space="preserve">Початкові високі інвестиційні витрати; можливі технічні </w:t>
            </w:r>
            <w:proofErr w:type="spellStart"/>
            <w:r w:rsidRPr="00284B50">
              <w:rPr>
                <w:sz w:val="24"/>
                <w:szCs w:val="24"/>
                <w:lang w:val="uk-UA" w:eastAsia="uk-UA"/>
              </w:rPr>
              <w:t>збої</w:t>
            </w:r>
            <w:proofErr w:type="spellEnd"/>
            <w:r w:rsidRPr="00284B50">
              <w:rPr>
                <w:sz w:val="24"/>
                <w:szCs w:val="24"/>
                <w:lang w:val="uk-UA" w:eastAsia="uk-UA"/>
              </w:rPr>
              <w:t xml:space="preserve"> або злам системи.</w:t>
            </w:r>
          </w:p>
        </w:tc>
      </w:tr>
      <w:tr w:rsidR="00284B50" w:rsidTr="003C0A7E">
        <w:tc>
          <w:tcPr>
            <w:tcW w:w="2122" w:type="dxa"/>
            <w:vAlign w:val="center"/>
          </w:tcPr>
          <w:p w:rsidR="00284B50" w:rsidRDefault="00284B50" w:rsidP="003C0A7E">
            <w:pPr>
              <w:pStyle w:val="a3"/>
              <w:spacing w:before="0" w:beforeAutospacing="0" w:after="0" w:afterAutospacing="0"/>
              <w:jc w:val="center"/>
            </w:pPr>
            <w:r>
              <w:t>Роботи</w:t>
            </w:r>
          </w:p>
        </w:tc>
        <w:tc>
          <w:tcPr>
            <w:tcW w:w="4536"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Автоматизація рутинних процесів, зменшення витрат на персонал; підвищення ефективності роботи складів і торгових залів.</w:t>
            </w:r>
          </w:p>
        </w:tc>
        <w:tc>
          <w:tcPr>
            <w:tcW w:w="3058"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Висока вартість обслуговування; ризик витіснення робочої сили та соціальні наслідки.</w:t>
            </w:r>
          </w:p>
        </w:tc>
      </w:tr>
      <w:tr w:rsidR="00284B50" w:rsidTr="003C0A7E">
        <w:tc>
          <w:tcPr>
            <w:tcW w:w="2122" w:type="dxa"/>
            <w:vAlign w:val="center"/>
          </w:tcPr>
          <w:p w:rsidR="00284B50" w:rsidRPr="00284B50" w:rsidRDefault="00284B50" w:rsidP="003C0A7E">
            <w:pPr>
              <w:pStyle w:val="a3"/>
              <w:spacing w:before="0" w:beforeAutospacing="0" w:after="0" w:afterAutospacing="0"/>
              <w:jc w:val="center"/>
              <w:rPr>
                <w:lang w:val="en-GB"/>
              </w:rPr>
            </w:pPr>
            <w:r>
              <w:rPr>
                <w:lang w:val="en-GB"/>
              </w:rPr>
              <w:lastRenderedPageBreak/>
              <w:t>NFC</w:t>
            </w:r>
          </w:p>
        </w:tc>
        <w:tc>
          <w:tcPr>
            <w:tcW w:w="4536"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Швидкі та безпечні безконтактні платежі; зручність використання для покупців.</w:t>
            </w:r>
          </w:p>
        </w:tc>
        <w:tc>
          <w:tcPr>
            <w:tcW w:w="3058"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Вразливість до кібератак і можливість шахрайства; залежність від наявності відповідних пристроїв у клієнтів.</w:t>
            </w:r>
          </w:p>
        </w:tc>
      </w:tr>
      <w:tr w:rsidR="00284B50" w:rsidTr="003C0A7E">
        <w:tc>
          <w:tcPr>
            <w:tcW w:w="2122" w:type="dxa"/>
            <w:vAlign w:val="center"/>
          </w:tcPr>
          <w:p w:rsidR="00284B50" w:rsidRPr="00284B50" w:rsidRDefault="00284B50" w:rsidP="003C0A7E">
            <w:pPr>
              <w:pStyle w:val="a3"/>
              <w:spacing w:before="0" w:beforeAutospacing="0" w:after="0" w:afterAutospacing="0"/>
              <w:jc w:val="center"/>
            </w:pPr>
            <w:proofErr w:type="spellStart"/>
            <w:r>
              <w:t>Надолонні</w:t>
            </w:r>
            <w:proofErr w:type="spellEnd"/>
            <w:r>
              <w:t xml:space="preserve"> каси</w:t>
            </w:r>
          </w:p>
        </w:tc>
        <w:tc>
          <w:tcPr>
            <w:tcW w:w="4536"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Скорочення часу обслуговування клієнтів; можливість швидкої перевірки наявності товару.</w:t>
            </w:r>
          </w:p>
        </w:tc>
        <w:tc>
          <w:tcPr>
            <w:tcW w:w="3058"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Висока вартість впровадження; потреба у додатковому навчанні персоналу.</w:t>
            </w:r>
          </w:p>
        </w:tc>
      </w:tr>
      <w:tr w:rsidR="00284B50" w:rsidTr="003C0A7E">
        <w:tc>
          <w:tcPr>
            <w:tcW w:w="2122" w:type="dxa"/>
            <w:vAlign w:val="center"/>
          </w:tcPr>
          <w:p w:rsidR="00284B50" w:rsidRDefault="00284B50" w:rsidP="003C0A7E">
            <w:pPr>
              <w:pStyle w:val="a3"/>
              <w:spacing w:before="0" w:beforeAutospacing="0" w:after="0" w:afterAutospacing="0"/>
              <w:jc w:val="center"/>
              <w:rPr>
                <w:lang w:val="en-GB"/>
              </w:rPr>
            </w:pPr>
            <w:proofErr w:type="spellStart"/>
            <w:r>
              <w:t>SmartCart</w:t>
            </w:r>
            <w:proofErr w:type="spellEnd"/>
          </w:p>
        </w:tc>
        <w:tc>
          <w:tcPr>
            <w:tcW w:w="4536"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Автоматизація процесу покупок, спрощення навігації у торговому залі; можливість контролювати витрати в режимі реального часу.</w:t>
            </w:r>
          </w:p>
        </w:tc>
        <w:tc>
          <w:tcPr>
            <w:tcW w:w="3058"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 xml:space="preserve">Дороге обладнання; ризик технічних </w:t>
            </w:r>
            <w:proofErr w:type="spellStart"/>
            <w:r w:rsidRPr="00284B50">
              <w:rPr>
                <w:sz w:val="24"/>
                <w:szCs w:val="24"/>
                <w:lang w:val="uk-UA" w:eastAsia="uk-UA"/>
              </w:rPr>
              <w:t>несправностей</w:t>
            </w:r>
            <w:proofErr w:type="spellEnd"/>
            <w:r w:rsidRPr="00284B50">
              <w:rPr>
                <w:sz w:val="24"/>
                <w:szCs w:val="24"/>
                <w:lang w:val="uk-UA" w:eastAsia="uk-UA"/>
              </w:rPr>
              <w:t xml:space="preserve"> та втрати даних.</w:t>
            </w:r>
          </w:p>
        </w:tc>
      </w:tr>
      <w:tr w:rsidR="00284B50" w:rsidTr="003C0A7E">
        <w:tc>
          <w:tcPr>
            <w:tcW w:w="2122" w:type="dxa"/>
            <w:vAlign w:val="center"/>
          </w:tcPr>
          <w:p w:rsidR="00284B50" w:rsidRDefault="00284B50" w:rsidP="003C0A7E">
            <w:pPr>
              <w:pStyle w:val="a3"/>
              <w:spacing w:before="0" w:beforeAutospacing="0" w:after="0" w:afterAutospacing="0"/>
              <w:jc w:val="center"/>
              <w:rPr>
                <w:lang w:val="en-GB"/>
              </w:rPr>
            </w:pPr>
            <w:r>
              <w:t xml:space="preserve">Концепція </w:t>
            </w:r>
            <w:proofErr w:type="spellStart"/>
            <w:r>
              <w:t>SoLoMo</w:t>
            </w:r>
            <w:proofErr w:type="spellEnd"/>
          </w:p>
        </w:tc>
        <w:tc>
          <w:tcPr>
            <w:tcW w:w="4536"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 xml:space="preserve">Підвищення </w:t>
            </w:r>
            <w:proofErr w:type="spellStart"/>
            <w:r w:rsidRPr="00284B50">
              <w:rPr>
                <w:sz w:val="24"/>
                <w:szCs w:val="24"/>
                <w:lang w:val="uk-UA" w:eastAsia="uk-UA"/>
              </w:rPr>
              <w:t>залученості</w:t>
            </w:r>
            <w:proofErr w:type="spellEnd"/>
            <w:r w:rsidRPr="00284B50">
              <w:rPr>
                <w:sz w:val="24"/>
                <w:szCs w:val="24"/>
                <w:lang w:val="uk-UA" w:eastAsia="uk-UA"/>
              </w:rPr>
              <w:t xml:space="preserve"> клієнтів через соціальні мережі та </w:t>
            </w:r>
            <w:proofErr w:type="spellStart"/>
            <w:r w:rsidRPr="00284B50">
              <w:rPr>
                <w:sz w:val="24"/>
                <w:szCs w:val="24"/>
                <w:lang w:val="uk-UA" w:eastAsia="uk-UA"/>
              </w:rPr>
              <w:t>геолокаційні</w:t>
            </w:r>
            <w:proofErr w:type="spellEnd"/>
            <w:r w:rsidRPr="00284B50">
              <w:rPr>
                <w:sz w:val="24"/>
                <w:szCs w:val="24"/>
                <w:lang w:val="uk-UA" w:eastAsia="uk-UA"/>
              </w:rPr>
              <w:t xml:space="preserve"> сервіси; можливість персоналізованих пропозицій.</w:t>
            </w:r>
          </w:p>
        </w:tc>
        <w:tc>
          <w:tcPr>
            <w:tcW w:w="3058" w:type="dxa"/>
            <w:vAlign w:val="center"/>
          </w:tcPr>
          <w:p w:rsidR="00284B50" w:rsidRPr="00284B50" w:rsidRDefault="00284B50" w:rsidP="003C0A7E">
            <w:pPr>
              <w:widowControl/>
              <w:autoSpaceDE/>
              <w:autoSpaceDN/>
              <w:jc w:val="center"/>
              <w:rPr>
                <w:sz w:val="24"/>
                <w:szCs w:val="24"/>
                <w:lang w:val="uk-UA" w:eastAsia="uk-UA"/>
              </w:rPr>
            </w:pPr>
            <w:r w:rsidRPr="00284B50">
              <w:rPr>
                <w:sz w:val="24"/>
                <w:szCs w:val="24"/>
                <w:lang w:val="uk-UA" w:eastAsia="uk-UA"/>
              </w:rPr>
              <w:t>Питання конфіденційності даних користувачів; необхідність постійного оновлення контенту та маркетингових стратегій.</w:t>
            </w:r>
          </w:p>
        </w:tc>
      </w:tr>
    </w:tbl>
    <w:p w:rsidR="00284B50" w:rsidRDefault="00284B50" w:rsidP="00284B50">
      <w:pPr>
        <w:pStyle w:val="a3"/>
        <w:spacing w:before="0" w:beforeAutospacing="0" w:after="0" w:afterAutospacing="0"/>
        <w:ind w:firstLine="567"/>
        <w:jc w:val="center"/>
      </w:pPr>
    </w:p>
    <w:p w:rsidR="00284B50" w:rsidRDefault="00284B50" w:rsidP="00284B50">
      <w:pPr>
        <w:pStyle w:val="a3"/>
        <w:spacing w:before="0" w:beforeAutospacing="0" w:after="0" w:afterAutospacing="0"/>
        <w:ind w:firstLine="567"/>
        <w:jc w:val="both"/>
      </w:pPr>
      <w:r>
        <w:t xml:space="preserve">В цілому, </w:t>
      </w:r>
      <w:r w:rsidRPr="00284B50">
        <w:t>використання інноваційних технологій у роздрібній торгівлі значно підвищує рівень автоматизації, покращує обслуговування клієнтів і сприяє збільшенню продажів</w:t>
      </w:r>
      <w:r>
        <w:t xml:space="preserve">, </w:t>
      </w:r>
      <w:r w:rsidRPr="00284B50">
        <w:t xml:space="preserve">проте впровадження таких рішень потребує значних фінансових вкладень, а також створює ризики технічних збоїв і </w:t>
      </w:r>
      <w:proofErr w:type="spellStart"/>
      <w:r w:rsidRPr="00284B50">
        <w:t>кіберзагроз</w:t>
      </w:r>
      <w:proofErr w:type="spellEnd"/>
      <w:r w:rsidRPr="00284B50">
        <w:t>. Тому</w:t>
      </w:r>
      <w:r>
        <w:t>, сьогодні, українським</w:t>
      </w:r>
      <w:r w:rsidRPr="00284B50">
        <w:t xml:space="preserve"> підприємствам необхідно ретельно аналізувати економічну доцільність та </w:t>
      </w:r>
      <w:proofErr w:type="spellStart"/>
      <w:r w:rsidRPr="00284B50">
        <w:t>безпекові</w:t>
      </w:r>
      <w:proofErr w:type="spellEnd"/>
      <w:r w:rsidRPr="00284B50">
        <w:t xml:space="preserve"> аспекти впровадження нових</w:t>
      </w:r>
      <w:r>
        <w:t xml:space="preserve"> (інноваційних)</w:t>
      </w:r>
      <w:r w:rsidRPr="00284B50">
        <w:t xml:space="preserve"> технологій у торговельну діяльність. </w:t>
      </w:r>
      <w:r>
        <w:t xml:space="preserve">При цьому, важливо оцінювати потенційний вплив цих технологій на ефективність бізнес-процесів, рівень задоволеності клієнтів та конкурентоспроможність підприємства в умовах динамічного розвитку ринку. Особливу увагу слід приділяти адаптації персоналу до роботи з новими технологічними рішеннями, забезпеченню </w:t>
      </w:r>
      <w:proofErr w:type="spellStart"/>
      <w:r>
        <w:t>кібербезпеки</w:t>
      </w:r>
      <w:proofErr w:type="spellEnd"/>
      <w:r>
        <w:t xml:space="preserve"> та мінімізації можливих ризиків, пов’язаних із технічними </w:t>
      </w:r>
      <w:proofErr w:type="spellStart"/>
      <w:r>
        <w:t>збоями</w:t>
      </w:r>
      <w:proofErr w:type="spellEnd"/>
      <w:r>
        <w:t xml:space="preserve"> або неправомірним використанням даних. </w:t>
      </w:r>
    </w:p>
    <w:p w:rsidR="00284B50" w:rsidRDefault="00284B50" w:rsidP="00284B50">
      <w:pPr>
        <w:pStyle w:val="a3"/>
        <w:spacing w:before="0" w:beforeAutospacing="0" w:after="0" w:afterAutospacing="0"/>
        <w:ind w:firstLine="567"/>
        <w:jc w:val="both"/>
      </w:pPr>
      <w:r>
        <w:t>Таким чином, успішне впровадження інноваційних технологій у торговельну сферу стане ключовим фактором для підвищення прибутковості підприємств, зміцнення їх позицій на ринку та створення додаткових конкурентних переваг.</w:t>
      </w:r>
    </w:p>
    <w:p w:rsidR="000938B7" w:rsidRPr="00F2646E" w:rsidRDefault="000938B7" w:rsidP="00AE3750">
      <w:pPr>
        <w:jc w:val="center"/>
        <w:rPr>
          <w:b/>
          <w:sz w:val="20"/>
          <w:szCs w:val="20"/>
          <w:lang w:val="uk-UA"/>
        </w:rPr>
      </w:pPr>
    </w:p>
    <w:p w:rsidR="000938B7" w:rsidRDefault="000938B7" w:rsidP="00AE3750">
      <w:pPr>
        <w:jc w:val="center"/>
        <w:rPr>
          <w:b/>
          <w:sz w:val="24"/>
          <w:szCs w:val="24"/>
          <w:lang w:val="uk-UA"/>
        </w:rPr>
      </w:pPr>
      <w:r>
        <w:rPr>
          <w:b/>
          <w:sz w:val="24"/>
          <w:szCs w:val="24"/>
          <w:lang w:val="uk-UA"/>
        </w:rPr>
        <w:t>Список використаних джерел</w:t>
      </w:r>
    </w:p>
    <w:p w:rsidR="00284B50" w:rsidRPr="00F2646E" w:rsidRDefault="00284B50" w:rsidP="00AE3750">
      <w:pPr>
        <w:jc w:val="center"/>
        <w:rPr>
          <w:b/>
          <w:sz w:val="20"/>
          <w:szCs w:val="20"/>
          <w:lang w:val="uk-UA"/>
        </w:rPr>
      </w:pPr>
    </w:p>
    <w:p w:rsidR="000938B7" w:rsidRPr="00A53A88" w:rsidRDefault="000938B7" w:rsidP="000938B7">
      <w:pPr>
        <w:widowControl/>
        <w:autoSpaceDE/>
        <w:autoSpaceDN/>
        <w:ind w:firstLine="567"/>
        <w:jc w:val="both"/>
        <w:rPr>
          <w:color w:val="000000"/>
          <w:sz w:val="24"/>
          <w:szCs w:val="24"/>
          <w:lang w:val="uk-UA" w:eastAsia="uk-UA"/>
        </w:rPr>
      </w:pPr>
      <w:r w:rsidRPr="00A53A88">
        <w:rPr>
          <w:color w:val="000000"/>
          <w:sz w:val="24"/>
          <w:szCs w:val="24"/>
          <w:lang w:val="uk-UA" w:eastAsia="uk-UA"/>
        </w:rPr>
        <w:t xml:space="preserve">1. </w:t>
      </w:r>
      <w:r w:rsidR="00912DF0" w:rsidRPr="00A53A88">
        <w:rPr>
          <w:color w:val="000000"/>
          <w:sz w:val="24"/>
          <w:szCs w:val="24"/>
          <w:lang w:val="uk-UA" w:eastAsia="uk-UA"/>
        </w:rPr>
        <w:t xml:space="preserve">Середа </w:t>
      </w:r>
      <w:proofErr w:type="spellStart"/>
      <w:r w:rsidRPr="000938B7">
        <w:rPr>
          <w:color w:val="000000"/>
          <w:sz w:val="24"/>
          <w:szCs w:val="24"/>
          <w:lang w:val="uk-UA" w:eastAsia="uk-UA"/>
        </w:rPr>
        <w:t>С.А</w:t>
      </w:r>
      <w:proofErr w:type="spellEnd"/>
      <w:r w:rsidRPr="000938B7">
        <w:rPr>
          <w:color w:val="000000"/>
          <w:sz w:val="24"/>
          <w:szCs w:val="24"/>
          <w:lang w:val="uk-UA" w:eastAsia="uk-UA"/>
        </w:rPr>
        <w:t xml:space="preserve">.,  </w:t>
      </w:r>
      <w:proofErr w:type="spellStart"/>
      <w:r w:rsidRPr="000938B7">
        <w:rPr>
          <w:color w:val="000000"/>
          <w:sz w:val="24"/>
          <w:szCs w:val="24"/>
          <w:lang w:val="uk-UA" w:eastAsia="uk-UA"/>
        </w:rPr>
        <w:t>Демидчук</w:t>
      </w:r>
      <w:proofErr w:type="spellEnd"/>
      <w:r w:rsidRPr="000938B7">
        <w:rPr>
          <w:color w:val="000000"/>
          <w:sz w:val="24"/>
          <w:szCs w:val="24"/>
          <w:lang w:val="uk-UA" w:eastAsia="uk-UA"/>
        </w:rPr>
        <w:t xml:space="preserve">  Л.</w:t>
      </w:r>
      <w:r w:rsidR="00912DF0" w:rsidRPr="00A53A88">
        <w:rPr>
          <w:color w:val="000000"/>
          <w:sz w:val="24"/>
          <w:szCs w:val="24"/>
          <w:lang w:val="uk-UA" w:eastAsia="uk-UA"/>
        </w:rPr>
        <w:t xml:space="preserve"> </w:t>
      </w:r>
      <w:r w:rsidRPr="000938B7">
        <w:rPr>
          <w:color w:val="000000"/>
          <w:sz w:val="24"/>
          <w:szCs w:val="24"/>
          <w:lang w:val="uk-UA" w:eastAsia="uk-UA"/>
        </w:rPr>
        <w:t>Б. Розвиток інноваційних бізнес-технологій</w:t>
      </w:r>
      <w:r w:rsidR="00912DF0" w:rsidRPr="00A53A88">
        <w:rPr>
          <w:color w:val="000000"/>
          <w:sz w:val="24"/>
          <w:szCs w:val="24"/>
          <w:lang w:val="uk-UA" w:eastAsia="uk-UA"/>
        </w:rPr>
        <w:t xml:space="preserve"> </w:t>
      </w:r>
      <w:r w:rsidRPr="000938B7">
        <w:rPr>
          <w:color w:val="000000"/>
          <w:sz w:val="24"/>
          <w:szCs w:val="24"/>
          <w:lang w:val="uk-UA" w:eastAsia="uk-UA"/>
        </w:rPr>
        <w:t>у   торговельно-технологічних системах:</w:t>
      </w:r>
      <w:r w:rsidR="00912DF0" w:rsidRPr="00A53A88">
        <w:rPr>
          <w:color w:val="000000"/>
          <w:sz w:val="24"/>
          <w:szCs w:val="24"/>
          <w:lang w:val="uk-UA" w:eastAsia="uk-UA"/>
        </w:rPr>
        <w:t xml:space="preserve"> сучасні напрями. </w:t>
      </w:r>
      <w:r w:rsidR="00912DF0" w:rsidRPr="00A53A88">
        <w:rPr>
          <w:i/>
          <w:color w:val="000000"/>
          <w:sz w:val="24"/>
          <w:szCs w:val="24"/>
          <w:lang w:val="uk-UA" w:eastAsia="uk-UA"/>
        </w:rPr>
        <w:t xml:space="preserve">Підприємництво і </w:t>
      </w:r>
      <w:r w:rsidRPr="000938B7">
        <w:rPr>
          <w:i/>
          <w:color w:val="000000"/>
          <w:sz w:val="24"/>
          <w:szCs w:val="24"/>
          <w:lang w:val="uk-UA" w:eastAsia="uk-UA"/>
        </w:rPr>
        <w:t>торгівля.</w:t>
      </w:r>
      <w:r w:rsidR="00912DF0" w:rsidRPr="00A53A88">
        <w:rPr>
          <w:color w:val="000000"/>
          <w:sz w:val="24"/>
          <w:szCs w:val="24"/>
          <w:lang w:val="uk-UA" w:eastAsia="uk-UA"/>
        </w:rPr>
        <w:t xml:space="preserve"> 2023. № 39. </w:t>
      </w:r>
      <w:r w:rsidRPr="000938B7">
        <w:rPr>
          <w:color w:val="000000"/>
          <w:sz w:val="24"/>
          <w:szCs w:val="24"/>
          <w:lang w:val="uk-UA" w:eastAsia="uk-UA"/>
        </w:rPr>
        <w:t>С.</w:t>
      </w:r>
      <w:r w:rsidRPr="00A53A88">
        <w:rPr>
          <w:color w:val="000000"/>
          <w:sz w:val="24"/>
          <w:szCs w:val="24"/>
          <w:lang w:val="uk-UA" w:eastAsia="uk-UA"/>
        </w:rPr>
        <w:t xml:space="preserve"> </w:t>
      </w:r>
      <w:r w:rsidRPr="000938B7">
        <w:rPr>
          <w:color w:val="000000"/>
          <w:sz w:val="24"/>
          <w:szCs w:val="24"/>
          <w:lang w:val="uk-UA" w:eastAsia="uk-UA"/>
        </w:rPr>
        <w:t xml:space="preserve">172-180.  </w:t>
      </w:r>
    </w:p>
    <w:p w:rsidR="000938B7" w:rsidRPr="00A53A88" w:rsidRDefault="000938B7" w:rsidP="000938B7">
      <w:pPr>
        <w:widowControl/>
        <w:autoSpaceDE/>
        <w:autoSpaceDN/>
        <w:ind w:firstLine="567"/>
        <w:jc w:val="both"/>
        <w:rPr>
          <w:color w:val="000000"/>
          <w:sz w:val="24"/>
          <w:szCs w:val="24"/>
          <w:lang w:val="uk-UA" w:eastAsia="uk-UA"/>
        </w:rPr>
      </w:pPr>
      <w:r w:rsidRPr="00A53A88">
        <w:rPr>
          <w:color w:val="000000"/>
          <w:sz w:val="24"/>
          <w:szCs w:val="24"/>
          <w:lang w:val="uk-UA" w:eastAsia="uk-UA"/>
        </w:rPr>
        <w:t xml:space="preserve">2. </w:t>
      </w:r>
      <w:proofErr w:type="spellStart"/>
      <w:r w:rsidRPr="000938B7">
        <w:rPr>
          <w:color w:val="000000"/>
          <w:sz w:val="24"/>
          <w:szCs w:val="24"/>
          <w:lang w:val="uk-UA" w:eastAsia="uk-UA"/>
        </w:rPr>
        <w:t>Апопій</w:t>
      </w:r>
      <w:proofErr w:type="spellEnd"/>
      <w:r w:rsidRPr="000938B7">
        <w:rPr>
          <w:color w:val="000000"/>
          <w:sz w:val="24"/>
          <w:szCs w:val="24"/>
          <w:lang w:val="uk-UA" w:eastAsia="uk-UA"/>
        </w:rPr>
        <w:t xml:space="preserve">  </w:t>
      </w:r>
      <w:proofErr w:type="spellStart"/>
      <w:r w:rsidRPr="000938B7">
        <w:rPr>
          <w:color w:val="000000"/>
          <w:sz w:val="24"/>
          <w:szCs w:val="24"/>
          <w:lang w:val="uk-UA" w:eastAsia="uk-UA"/>
        </w:rPr>
        <w:t>В.В</w:t>
      </w:r>
      <w:proofErr w:type="spellEnd"/>
      <w:r w:rsidRPr="000938B7">
        <w:rPr>
          <w:color w:val="000000"/>
          <w:sz w:val="24"/>
          <w:szCs w:val="24"/>
          <w:lang w:val="uk-UA" w:eastAsia="uk-UA"/>
        </w:rPr>
        <w:t xml:space="preserve">.,  Чорна  </w:t>
      </w:r>
      <w:proofErr w:type="spellStart"/>
      <w:r w:rsidRPr="000938B7">
        <w:rPr>
          <w:color w:val="000000"/>
          <w:sz w:val="24"/>
          <w:szCs w:val="24"/>
          <w:lang w:val="uk-UA" w:eastAsia="uk-UA"/>
        </w:rPr>
        <w:t>М.В</w:t>
      </w:r>
      <w:proofErr w:type="spellEnd"/>
      <w:r w:rsidRPr="000938B7">
        <w:rPr>
          <w:color w:val="000000"/>
          <w:sz w:val="24"/>
          <w:szCs w:val="24"/>
          <w:lang w:val="uk-UA" w:eastAsia="uk-UA"/>
        </w:rPr>
        <w:t>.  Ключові  макроекономічні  тенденції сучасного  розвитку  внутрішньої  торгівлі  України</w:t>
      </w:r>
      <w:r w:rsidRPr="000938B7">
        <w:rPr>
          <w:i/>
          <w:color w:val="000000"/>
          <w:sz w:val="24"/>
          <w:szCs w:val="24"/>
          <w:lang w:val="uk-UA" w:eastAsia="uk-UA"/>
        </w:rPr>
        <w:t>. Економічна  стратегія  і перспективи розвитку сфери торгівлі та послуг.</w:t>
      </w:r>
      <w:r w:rsidRPr="00A53A88">
        <w:rPr>
          <w:color w:val="000000"/>
          <w:sz w:val="24"/>
          <w:szCs w:val="24"/>
          <w:lang w:val="uk-UA" w:eastAsia="uk-UA"/>
        </w:rPr>
        <w:t xml:space="preserve"> </w:t>
      </w:r>
      <w:r w:rsidRPr="000938B7">
        <w:rPr>
          <w:color w:val="000000"/>
          <w:sz w:val="24"/>
          <w:szCs w:val="24"/>
          <w:lang w:val="uk-UA" w:eastAsia="uk-UA"/>
        </w:rPr>
        <w:t xml:space="preserve">2020. </w:t>
      </w:r>
      <w:proofErr w:type="spellStart"/>
      <w:r w:rsidRPr="000938B7">
        <w:rPr>
          <w:color w:val="000000"/>
          <w:sz w:val="24"/>
          <w:szCs w:val="24"/>
          <w:lang w:val="uk-UA" w:eastAsia="uk-UA"/>
        </w:rPr>
        <w:t>Вип</w:t>
      </w:r>
      <w:proofErr w:type="spellEnd"/>
      <w:r w:rsidRPr="000938B7">
        <w:rPr>
          <w:color w:val="000000"/>
          <w:sz w:val="24"/>
          <w:szCs w:val="24"/>
          <w:lang w:val="uk-UA" w:eastAsia="uk-UA"/>
        </w:rPr>
        <w:t>. 1(31). С. 148-162.</w:t>
      </w:r>
    </w:p>
    <w:p w:rsidR="00EE028D" w:rsidRPr="000938B7" w:rsidRDefault="00EE028D" w:rsidP="000938B7">
      <w:pPr>
        <w:widowControl/>
        <w:autoSpaceDE/>
        <w:autoSpaceDN/>
        <w:ind w:firstLine="567"/>
        <w:jc w:val="both"/>
        <w:rPr>
          <w:color w:val="000000"/>
          <w:sz w:val="24"/>
          <w:szCs w:val="24"/>
          <w:lang w:val="uk-UA" w:eastAsia="uk-UA"/>
        </w:rPr>
      </w:pPr>
      <w:r w:rsidRPr="00A53A88">
        <w:rPr>
          <w:color w:val="000000"/>
          <w:sz w:val="24"/>
          <w:szCs w:val="24"/>
          <w:lang w:val="uk-UA" w:eastAsia="uk-UA"/>
        </w:rPr>
        <w:t xml:space="preserve">3. </w:t>
      </w:r>
      <w:r w:rsidR="00A53A88" w:rsidRPr="00A53A88">
        <w:rPr>
          <w:color w:val="000000"/>
          <w:sz w:val="24"/>
          <w:szCs w:val="24"/>
          <w:lang w:val="uk-UA" w:eastAsia="uk-UA"/>
        </w:rPr>
        <w:t xml:space="preserve">Шевченко </w:t>
      </w:r>
      <w:proofErr w:type="spellStart"/>
      <w:r w:rsidR="00A53A88" w:rsidRPr="00A53A88">
        <w:rPr>
          <w:color w:val="000000"/>
          <w:sz w:val="24"/>
          <w:szCs w:val="24"/>
          <w:lang w:val="uk-UA" w:eastAsia="uk-UA"/>
        </w:rPr>
        <w:t>К.В</w:t>
      </w:r>
      <w:proofErr w:type="spellEnd"/>
      <w:r w:rsidR="00A53A88" w:rsidRPr="00A53A88">
        <w:rPr>
          <w:color w:val="000000"/>
          <w:sz w:val="24"/>
          <w:szCs w:val="24"/>
          <w:lang w:val="uk-UA" w:eastAsia="uk-UA"/>
        </w:rPr>
        <w:t xml:space="preserve">., </w:t>
      </w:r>
      <w:proofErr w:type="spellStart"/>
      <w:r w:rsidR="00A53A88" w:rsidRPr="00A53A88">
        <w:rPr>
          <w:color w:val="000000"/>
          <w:sz w:val="24"/>
          <w:szCs w:val="24"/>
          <w:lang w:val="uk-UA" w:eastAsia="uk-UA"/>
        </w:rPr>
        <w:t>Сагер</w:t>
      </w:r>
      <w:proofErr w:type="spellEnd"/>
      <w:r w:rsidR="00A53A88" w:rsidRPr="00A53A88">
        <w:rPr>
          <w:color w:val="000000"/>
          <w:sz w:val="24"/>
          <w:szCs w:val="24"/>
          <w:lang w:val="uk-UA" w:eastAsia="uk-UA"/>
        </w:rPr>
        <w:t xml:space="preserve"> </w:t>
      </w:r>
      <w:proofErr w:type="spellStart"/>
      <w:r w:rsidR="00A53A88" w:rsidRPr="00A53A88">
        <w:rPr>
          <w:color w:val="000000"/>
          <w:sz w:val="24"/>
          <w:szCs w:val="24"/>
          <w:lang w:val="uk-UA" w:eastAsia="uk-UA"/>
        </w:rPr>
        <w:t>Л.Ю</w:t>
      </w:r>
      <w:proofErr w:type="spellEnd"/>
      <w:r w:rsidR="00A53A88" w:rsidRPr="00A53A88">
        <w:rPr>
          <w:color w:val="000000"/>
          <w:sz w:val="24"/>
          <w:szCs w:val="24"/>
          <w:lang w:val="uk-UA" w:eastAsia="uk-UA"/>
        </w:rPr>
        <w:t xml:space="preserve">. </w:t>
      </w:r>
      <w:r w:rsidR="00A53A88" w:rsidRPr="00A53A88">
        <w:rPr>
          <w:sz w:val="24"/>
          <w:szCs w:val="24"/>
        </w:rPr>
        <w:t>Вплив інноваційних технологій на розвиток торгівлі</w:t>
      </w:r>
      <w:r w:rsidR="00A53A88" w:rsidRPr="00A53A88">
        <w:rPr>
          <w:sz w:val="24"/>
          <w:szCs w:val="24"/>
          <w:lang w:val="uk-UA"/>
        </w:rPr>
        <w:t xml:space="preserve">. Економіка та суспільство. </w:t>
      </w:r>
      <w:r w:rsidR="00A53A88">
        <w:rPr>
          <w:sz w:val="24"/>
          <w:szCs w:val="24"/>
          <w:lang w:val="uk-UA"/>
        </w:rPr>
        <w:t xml:space="preserve">2021. </w:t>
      </w:r>
      <w:proofErr w:type="spellStart"/>
      <w:r w:rsidR="00A53A88">
        <w:rPr>
          <w:sz w:val="24"/>
          <w:szCs w:val="24"/>
          <w:lang w:val="uk-UA"/>
        </w:rPr>
        <w:t>Вип.3</w:t>
      </w:r>
      <w:proofErr w:type="spellEnd"/>
      <w:r w:rsidR="00A53A88">
        <w:rPr>
          <w:sz w:val="24"/>
          <w:szCs w:val="24"/>
          <w:lang w:val="en-GB"/>
        </w:rPr>
        <w:t>2</w:t>
      </w:r>
      <w:r w:rsidR="00A53A88">
        <w:rPr>
          <w:sz w:val="24"/>
          <w:szCs w:val="24"/>
          <w:lang w:val="uk-UA"/>
        </w:rPr>
        <w:t xml:space="preserve">. </w:t>
      </w:r>
      <w:proofErr w:type="gramStart"/>
      <w:r w:rsidR="00A53A88">
        <w:rPr>
          <w:sz w:val="24"/>
          <w:szCs w:val="24"/>
          <w:lang w:val="en-GB"/>
        </w:rPr>
        <w:t>URL :</w:t>
      </w:r>
      <w:proofErr w:type="gramEnd"/>
      <w:r w:rsidR="00A53A88">
        <w:rPr>
          <w:sz w:val="24"/>
          <w:szCs w:val="24"/>
          <w:lang w:val="en-GB"/>
        </w:rPr>
        <w:t xml:space="preserve"> </w:t>
      </w:r>
      <w:r w:rsidR="00A53A88" w:rsidRPr="00A53A88">
        <w:rPr>
          <w:sz w:val="24"/>
          <w:szCs w:val="24"/>
          <w:lang w:val="en-GB"/>
        </w:rPr>
        <w:t>https://essuir.sumdu.edu.ua/bitstream-download/123456789/93811/1/Shevchenko_Influence.pdf;jsessionid=FE9AFC28BEFC11B0ADE9567647648DB2</w:t>
      </w:r>
      <w:r w:rsidR="00A53A88">
        <w:rPr>
          <w:sz w:val="24"/>
          <w:szCs w:val="24"/>
          <w:lang w:val="en-GB"/>
        </w:rPr>
        <w:t xml:space="preserve"> </w:t>
      </w:r>
      <w:r w:rsidR="00A53A88">
        <w:rPr>
          <w:sz w:val="24"/>
          <w:szCs w:val="24"/>
          <w:lang w:val="uk-UA"/>
        </w:rPr>
        <w:t>(дата звернення до ресурсу 2.04.2025)</w:t>
      </w:r>
    </w:p>
    <w:p w:rsidR="000938B7" w:rsidRPr="000938B7" w:rsidRDefault="000938B7" w:rsidP="00AE3750">
      <w:pPr>
        <w:jc w:val="center"/>
        <w:rPr>
          <w:b/>
          <w:sz w:val="24"/>
          <w:szCs w:val="24"/>
          <w:lang w:val="uk-UA"/>
        </w:rPr>
      </w:pPr>
    </w:p>
    <w:sectPr w:rsidR="000938B7" w:rsidRPr="000938B7" w:rsidSect="002C5938">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38"/>
    <w:rsid w:val="000938B7"/>
    <w:rsid w:val="000963FA"/>
    <w:rsid w:val="000D5B57"/>
    <w:rsid w:val="0023561E"/>
    <w:rsid w:val="00284B50"/>
    <w:rsid w:val="002C5938"/>
    <w:rsid w:val="002F32C0"/>
    <w:rsid w:val="003C0A7E"/>
    <w:rsid w:val="00454F1D"/>
    <w:rsid w:val="00455B95"/>
    <w:rsid w:val="004D6A02"/>
    <w:rsid w:val="004E3F4F"/>
    <w:rsid w:val="00536308"/>
    <w:rsid w:val="007E5DE0"/>
    <w:rsid w:val="008853C1"/>
    <w:rsid w:val="00912DF0"/>
    <w:rsid w:val="00A055B2"/>
    <w:rsid w:val="00A53A88"/>
    <w:rsid w:val="00AE3750"/>
    <w:rsid w:val="00B62678"/>
    <w:rsid w:val="00BC40BF"/>
    <w:rsid w:val="00C74DD6"/>
    <w:rsid w:val="00DF778D"/>
    <w:rsid w:val="00EE028D"/>
    <w:rsid w:val="00F264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FF98C-0B1F-46FB-855C-FA869BDD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C5938"/>
    <w:pPr>
      <w:widowControl w:val="0"/>
      <w:autoSpaceDE w:val="0"/>
      <w:autoSpaceDN w:val="0"/>
      <w:spacing w:line="240" w:lineRule="auto"/>
      <w:jc w:val="left"/>
    </w:pPr>
    <w:rPr>
      <w:rFonts w:eastAsia="Times New Roman"/>
      <w:sz w:val="22"/>
      <w:szCs w:val="22"/>
      <w:lang w:val="uk" w:eastAsia="uk"/>
    </w:rPr>
  </w:style>
  <w:style w:type="paragraph" w:styleId="3">
    <w:name w:val="heading 3"/>
    <w:basedOn w:val="a"/>
    <w:link w:val="30"/>
    <w:uiPriority w:val="9"/>
    <w:qFormat/>
    <w:rsid w:val="00284B50"/>
    <w:pPr>
      <w:widowControl/>
      <w:autoSpaceDE/>
      <w:autoSpaceDN/>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8B7"/>
    <w:pPr>
      <w:widowControl/>
      <w:autoSpaceDE/>
      <w:autoSpaceDN/>
      <w:spacing w:before="100" w:beforeAutospacing="1" w:after="100" w:afterAutospacing="1"/>
    </w:pPr>
    <w:rPr>
      <w:sz w:val="24"/>
      <w:szCs w:val="24"/>
      <w:lang w:val="uk-UA" w:eastAsia="uk-UA"/>
    </w:rPr>
  </w:style>
  <w:style w:type="paragraph" w:styleId="a4">
    <w:name w:val="List Paragraph"/>
    <w:basedOn w:val="a"/>
    <w:uiPriority w:val="34"/>
    <w:qFormat/>
    <w:rsid w:val="000938B7"/>
    <w:pPr>
      <w:ind w:left="720"/>
      <w:contextualSpacing/>
    </w:pPr>
  </w:style>
  <w:style w:type="character" w:styleId="a5">
    <w:name w:val="Strong"/>
    <w:basedOn w:val="a0"/>
    <w:uiPriority w:val="22"/>
    <w:qFormat/>
    <w:rsid w:val="00EE028D"/>
    <w:rPr>
      <w:b/>
      <w:bCs/>
    </w:rPr>
  </w:style>
  <w:style w:type="character" w:styleId="a6">
    <w:name w:val="Hyperlink"/>
    <w:basedOn w:val="a0"/>
    <w:uiPriority w:val="99"/>
    <w:unhideWhenUsed/>
    <w:rsid w:val="00A53A88"/>
    <w:rPr>
      <w:color w:val="0563C1" w:themeColor="hyperlink"/>
      <w:u w:val="single"/>
    </w:rPr>
  </w:style>
  <w:style w:type="table" w:styleId="a7">
    <w:name w:val="Table Grid"/>
    <w:basedOn w:val="a1"/>
    <w:uiPriority w:val="39"/>
    <w:rsid w:val="00284B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84B50"/>
    <w:rPr>
      <w:rFonts w:eastAsia="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445">
      <w:bodyDiv w:val="1"/>
      <w:marLeft w:val="0"/>
      <w:marRight w:val="0"/>
      <w:marTop w:val="0"/>
      <w:marBottom w:val="0"/>
      <w:divBdr>
        <w:top w:val="none" w:sz="0" w:space="0" w:color="auto"/>
        <w:left w:val="none" w:sz="0" w:space="0" w:color="auto"/>
        <w:bottom w:val="none" w:sz="0" w:space="0" w:color="auto"/>
        <w:right w:val="none" w:sz="0" w:space="0" w:color="auto"/>
      </w:divBdr>
    </w:div>
    <w:div w:id="226959220">
      <w:bodyDiv w:val="1"/>
      <w:marLeft w:val="0"/>
      <w:marRight w:val="0"/>
      <w:marTop w:val="0"/>
      <w:marBottom w:val="0"/>
      <w:divBdr>
        <w:top w:val="none" w:sz="0" w:space="0" w:color="auto"/>
        <w:left w:val="none" w:sz="0" w:space="0" w:color="auto"/>
        <w:bottom w:val="none" w:sz="0" w:space="0" w:color="auto"/>
        <w:right w:val="none" w:sz="0" w:space="0" w:color="auto"/>
      </w:divBdr>
    </w:div>
    <w:div w:id="449053550">
      <w:bodyDiv w:val="1"/>
      <w:marLeft w:val="0"/>
      <w:marRight w:val="0"/>
      <w:marTop w:val="0"/>
      <w:marBottom w:val="0"/>
      <w:divBdr>
        <w:top w:val="none" w:sz="0" w:space="0" w:color="auto"/>
        <w:left w:val="none" w:sz="0" w:space="0" w:color="auto"/>
        <w:bottom w:val="none" w:sz="0" w:space="0" w:color="auto"/>
        <w:right w:val="none" w:sz="0" w:space="0" w:color="auto"/>
      </w:divBdr>
    </w:div>
    <w:div w:id="922421082">
      <w:bodyDiv w:val="1"/>
      <w:marLeft w:val="0"/>
      <w:marRight w:val="0"/>
      <w:marTop w:val="0"/>
      <w:marBottom w:val="0"/>
      <w:divBdr>
        <w:top w:val="none" w:sz="0" w:space="0" w:color="auto"/>
        <w:left w:val="none" w:sz="0" w:space="0" w:color="auto"/>
        <w:bottom w:val="none" w:sz="0" w:space="0" w:color="auto"/>
        <w:right w:val="none" w:sz="0" w:space="0" w:color="auto"/>
      </w:divBdr>
      <w:divsChild>
        <w:div w:id="200435744">
          <w:marLeft w:val="0"/>
          <w:marRight w:val="0"/>
          <w:marTop w:val="0"/>
          <w:marBottom w:val="0"/>
          <w:divBdr>
            <w:top w:val="none" w:sz="0" w:space="0" w:color="auto"/>
            <w:left w:val="none" w:sz="0" w:space="0" w:color="auto"/>
            <w:bottom w:val="none" w:sz="0" w:space="0" w:color="auto"/>
            <w:right w:val="none" w:sz="0" w:space="0" w:color="auto"/>
          </w:divBdr>
        </w:div>
      </w:divsChild>
    </w:div>
    <w:div w:id="1593468744">
      <w:bodyDiv w:val="1"/>
      <w:marLeft w:val="0"/>
      <w:marRight w:val="0"/>
      <w:marTop w:val="0"/>
      <w:marBottom w:val="0"/>
      <w:divBdr>
        <w:top w:val="none" w:sz="0" w:space="0" w:color="auto"/>
        <w:left w:val="none" w:sz="0" w:space="0" w:color="auto"/>
        <w:bottom w:val="none" w:sz="0" w:space="0" w:color="auto"/>
        <w:right w:val="none" w:sz="0" w:space="0" w:color="auto"/>
      </w:divBdr>
    </w:div>
    <w:div w:id="1875732320">
      <w:bodyDiv w:val="1"/>
      <w:marLeft w:val="0"/>
      <w:marRight w:val="0"/>
      <w:marTop w:val="0"/>
      <w:marBottom w:val="0"/>
      <w:divBdr>
        <w:top w:val="none" w:sz="0" w:space="0" w:color="auto"/>
        <w:left w:val="none" w:sz="0" w:space="0" w:color="auto"/>
        <w:bottom w:val="none" w:sz="0" w:space="0" w:color="auto"/>
        <w:right w:val="none" w:sz="0" w:space="0" w:color="auto"/>
      </w:divBdr>
    </w:div>
    <w:div w:id="21263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5947</Words>
  <Characters>3391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24</cp:revision>
  <dcterms:created xsi:type="dcterms:W3CDTF">2025-04-02T18:08:00Z</dcterms:created>
  <dcterms:modified xsi:type="dcterms:W3CDTF">2025-04-11T18:05:00Z</dcterms:modified>
</cp:coreProperties>
</file>