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8E72C4" w:rsidRPr="008E72C4" w14:paraId="5759D4BB" w14:textId="77777777" w:rsidTr="008723B7">
        <w:tc>
          <w:tcPr>
            <w:tcW w:w="9923" w:type="dxa"/>
            <w:tcBorders>
              <w:top w:val="nil"/>
              <w:left w:val="nil"/>
              <w:bottom w:val="single" w:sz="4" w:space="0" w:color="auto"/>
              <w:right w:val="nil"/>
            </w:tcBorders>
            <w:shd w:val="clear" w:color="auto" w:fill="auto"/>
          </w:tcPr>
          <w:p w14:paraId="14889C07" w14:textId="77777777" w:rsidR="008E72C4" w:rsidRPr="008E72C4" w:rsidRDefault="008E72C4" w:rsidP="008E72C4">
            <w:pPr>
              <w:spacing w:after="0" w:line="240" w:lineRule="auto"/>
              <w:jc w:val="center"/>
              <w:rPr>
                <w:rFonts w:ascii="Times New Roman" w:eastAsia="Times New Roman" w:hAnsi="Times New Roman" w:cs="Times New Roman"/>
                <w:b/>
                <w:sz w:val="24"/>
                <w:szCs w:val="24"/>
                <w:lang w:eastAsia="ru-RU"/>
              </w:rPr>
            </w:pPr>
            <w:r w:rsidRPr="008E72C4">
              <w:rPr>
                <w:rFonts w:ascii="Times New Roman" w:eastAsia="Times New Roman" w:hAnsi="Times New Roman" w:cs="Times New Roman"/>
                <w:b/>
                <w:sz w:val="24"/>
                <w:szCs w:val="24"/>
                <w:lang w:eastAsia="ru-RU"/>
              </w:rPr>
              <w:t>Міністерство освіти і науки України</w:t>
            </w:r>
          </w:p>
          <w:p w14:paraId="57D667D2" w14:textId="77777777" w:rsidR="008E72C4" w:rsidRPr="008E72C4" w:rsidRDefault="008E72C4" w:rsidP="008E72C4">
            <w:pPr>
              <w:spacing w:after="0" w:line="240" w:lineRule="auto"/>
              <w:jc w:val="center"/>
              <w:rPr>
                <w:rFonts w:ascii="Times New Roman" w:eastAsia="Times New Roman" w:hAnsi="Times New Roman" w:cs="Times New Roman"/>
                <w:bCs/>
                <w:sz w:val="28"/>
                <w:szCs w:val="28"/>
                <w:lang w:eastAsia="ru-RU"/>
              </w:rPr>
            </w:pPr>
            <w:r w:rsidRPr="008E72C4">
              <w:rPr>
                <w:rFonts w:ascii="Times New Roman" w:eastAsia="Times New Roman" w:hAnsi="Times New Roman" w:cs="Times New Roman"/>
                <w:b/>
                <w:bCs/>
                <w:sz w:val="24"/>
                <w:szCs w:val="28"/>
                <w:lang w:eastAsia="ru-RU"/>
              </w:rPr>
              <w:t>Тернопільський національний технічний університет імені Івана Пулюя</w:t>
            </w:r>
          </w:p>
        </w:tc>
      </w:tr>
      <w:tr w:rsidR="008E72C4" w:rsidRPr="008E72C4" w14:paraId="1D2EB458" w14:textId="77777777" w:rsidTr="008723B7">
        <w:tc>
          <w:tcPr>
            <w:tcW w:w="9923" w:type="dxa"/>
            <w:tcBorders>
              <w:top w:val="single" w:sz="4" w:space="0" w:color="auto"/>
              <w:left w:val="nil"/>
              <w:bottom w:val="nil"/>
              <w:right w:val="nil"/>
            </w:tcBorders>
            <w:shd w:val="clear" w:color="auto" w:fill="auto"/>
          </w:tcPr>
          <w:p w14:paraId="2C42E3ED" w14:textId="77777777" w:rsidR="008E72C4" w:rsidRPr="008E72C4" w:rsidRDefault="008E72C4" w:rsidP="008E72C4">
            <w:pPr>
              <w:spacing w:after="0" w:line="240" w:lineRule="auto"/>
              <w:jc w:val="center"/>
              <w:rPr>
                <w:rFonts w:ascii="Times New Roman" w:eastAsia="Times New Roman" w:hAnsi="Times New Roman" w:cs="Times New Roman"/>
                <w:sz w:val="16"/>
                <w:szCs w:val="16"/>
                <w:lang w:eastAsia="ru-RU"/>
              </w:rPr>
            </w:pPr>
          </w:p>
        </w:tc>
      </w:tr>
      <w:tr w:rsidR="008E72C4" w:rsidRPr="008E72C4" w14:paraId="0038FEE1" w14:textId="77777777" w:rsidTr="008723B7">
        <w:tc>
          <w:tcPr>
            <w:tcW w:w="9923" w:type="dxa"/>
            <w:tcBorders>
              <w:top w:val="nil"/>
              <w:left w:val="nil"/>
              <w:bottom w:val="single" w:sz="4" w:space="0" w:color="auto"/>
              <w:right w:val="nil"/>
            </w:tcBorders>
            <w:shd w:val="clear" w:color="auto" w:fill="auto"/>
          </w:tcPr>
          <w:p w14:paraId="23C9651E" w14:textId="77777777" w:rsidR="008E72C4" w:rsidRPr="008E72C4" w:rsidRDefault="008E72C4" w:rsidP="008E72C4">
            <w:pPr>
              <w:spacing w:after="0" w:line="240" w:lineRule="auto"/>
              <w:jc w:val="center"/>
              <w:rPr>
                <w:rFonts w:ascii="Times New Roman" w:eastAsia="Times New Roman" w:hAnsi="Times New Roman" w:cs="Times New Roman"/>
                <w:sz w:val="24"/>
                <w:szCs w:val="24"/>
                <w:lang w:eastAsia="ru-RU"/>
              </w:rPr>
            </w:pPr>
            <w:r w:rsidRPr="008E72C4">
              <w:rPr>
                <w:rFonts w:ascii="Times New Roman" w:eastAsia="Times New Roman" w:hAnsi="Times New Roman" w:cs="Times New Roman"/>
                <w:sz w:val="24"/>
                <w:szCs w:val="24"/>
                <w:lang w:eastAsia="ru-RU"/>
              </w:rPr>
              <w:t>Центр перепідготовки та післядипломної освіти</w:t>
            </w:r>
          </w:p>
        </w:tc>
      </w:tr>
      <w:tr w:rsidR="008E72C4" w:rsidRPr="008E72C4" w14:paraId="1DEEC120" w14:textId="77777777" w:rsidTr="008723B7">
        <w:tc>
          <w:tcPr>
            <w:tcW w:w="9923" w:type="dxa"/>
            <w:tcBorders>
              <w:top w:val="single" w:sz="4" w:space="0" w:color="auto"/>
              <w:left w:val="nil"/>
              <w:bottom w:val="nil"/>
              <w:right w:val="nil"/>
            </w:tcBorders>
            <w:shd w:val="clear" w:color="auto" w:fill="auto"/>
          </w:tcPr>
          <w:p w14:paraId="25969C16"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r w:rsidRPr="008E72C4">
              <w:rPr>
                <w:rFonts w:ascii="Times New Roman" w:eastAsia="Times New Roman" w:hAnsi="Times New Roman" w:cs="Times New Roman"/>
                <w:sz w:val="16"/>
                <w:szCs w:val="24"/>
                <w:lang w:eastAsia="ru-RU"/>
              </w:rPr>
              <w:t>(повна назва факультету )</w:t>
            </w:r>
          </w:p>
        </w:tc>
      </w:tr>
      <w:tr w:rsidR="008E72C4" w:rsidRPr="008E72C4" w14:paraId="50FE37AA" w14:textId="77777777" w:rsidTr="008723B7">
        <w:tc>
          <w:tcPr>
            <w:tcW w:w="9923" w:type="dxa"/>
            <w:tcBorders>
              <w:top w:val="nil"/>
              <w:left w:val="nil"/>
              <w:bottom w:val="single" w:sz="4" w:space="0" w:color="auto"/>
              <w:right w:val="nil"/>
            </w:tcBorders>
            <w:shd w:val="clear" w:color="auto" w:fill="auto"/>
          </w:tcPr>
          <w:p w14:paraId="6B73B546" w14:textId="77777777" w:rsidR="008E72C4" w:rsidRPr="008E72C4" w:rsidRDefault="008E72C4" w:rsidP="008E72C4">
            <w:pPr>
              <w:spacing w:after="0" w:line="240" w:lineRule="auto"/>
              <w:jc w:val="center"/>
              <w:rPr>
                <w:rFonts w:ascii="Times New Roman" w:eastAsia="Times New Roman" w:hAnsi="Times New Roman" w:cs="Times New Roman"/>
                <w:sz w:val="24"/>
                <w:szCs w:val="24"/>
                <w:lang w:eastAsia="ru-RU"/>
              </w:rPr>
            </w:pPr>
            <w:r w:rsidRPr="008E72C4">
              <w:rPr>
                <w:rFonts w:ascii="Times New Roman" w:eastAsia="Times New Roman" w:hAnsi="Times New Roman" w:cs="Times New Roman"/>
                <w:sz w:val="24"/>
                <w:szCs w:val="24"/>
                <w:lang w:eastAsia="ru-RU"/>
              </w:rPr>
              <w:t xml:space="preserve">Кафедра психології </w:t>
            </w:r>
          </w:p>
        </w:tc>
      </w:tr>
      <w:tr w:rsidR="008E72C4" w:rsidRPr="008E72C4" w14:paraId="77009BFA" w14:textId="77777777" w:rsidTr="008723B7">
        <w:tc>
          <w:tcPr>
            <w:tcW w:w="9923" w:type="dxa"/>
            <w:tcBorders>
              <w:top w:val="single" w:sz="4" w:space="0" w:color="auto"/>
              <w:left w:val="nil"/>
              <w:bottom w:val="nil"/>
              <w:right w:val="nil"/>
            </w:tcBorders>
            <w:shd w:val="clear" w:color="auto" w:fill="auto"/>
          </w:tcPr>
          <w:p w14:paraId="43AA4AB3"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(повна назва кафедри)</w:t>
            </w:r>
          </w:p>
        </w:tc>
      </w:tr>
    </w:tbl>
    <w:p w14:paraId="6D6CB5B0" w14:textId="77777777" w:rsidR="008E72C4" w:rsidRPr="008E72C4" w:rsidRDefault="008E72C4" w:rsidP="008E72C4">
      <w:pPr>
        <w:keepNext/>
        <w:spacing w:after="0" w:line="240" w:lineRule="auto"/>
        <w:ind w:left="4962"/>
        <w:jc w:val="center"/>
        <w:outlineLvl w:val="0"/>
        <w:rPr>
          <w:rFonts w:ascii="Times New Roman" w:eastAsia="Times New Roman" w:hAnsi="Times New Roman" w:cs="Times New Roman"/>
          <w:b/>
          <w:bCs/>
          <w:sz w:val="28"/>
          <w:szCs w:val="28"/>
          <w:lang w:val="x-none" w:eastAsia="ru-RU"/>
        </w:rPr>
      </w:pPr>
    </w:p>
    <w:p w14:paraId="7E83021E" w14:textId="77777777" w:rsidR="008E72C4" w:rsidRPr="008E72C4" w:rsidRDefault="008E72C4" w:rsidP="008E72C4">
      <w:pPr>
        <w:spacing w:after="0" w:line="240" w:lineRule="auto"/>
        <w:jc w:val="center"/>
        <w:rPr>
          <w:rFonts w:ascii="Times New Roman" w:eastAsia="Times New Roman" w:hAnsi="Times New Roman" w:cs="Times New Roman"/>
          <w:sz w:val="28"/>
          <w:szCs w:val="28"/>
          <w:lang w:eastAsia="ru-RU"/>
        </w:rPr>
      </w:pPr>
    </w:p>
    <w:p w14:paraId="02F5295F" w14:textId="77777777" w:rsidR="008E72C4" w:rsidRPr="008E72C4" w:rsidRDefault="008E72C4" w:rsidP="008E72C4">
      <w:pPr>
        <w:spacing w:after="0" w:line="240" w:lineRule="auto"/>
        <w:jc w:val="center"/>
        <w:rPr>
          <w:rFonts w:ascii="Times New Roman" w:eastAsia="Times New Roman" w:hAnsi="Times New Roman" w:cs="Times New Roman"/>
          <w:sz w:val="28"/>
          <w:szCs w:val="28"/>
          <w:lang w:eastAsia="ru-RU"/>
        </w:rPr>
      </w:pPr>
    </w:p>
    <w:p w14:paraId="1240C75B" w14:textId="77777777" w:rsidR="008E72C4" w:rsidRPr="008E72C4" w:rsidRDefault="008E72C4" w:rsidP="008E72C4">
      <w:pPr>
        <w:spacing w:after="0" w:line="240" w:lineRule="auto"/>
        <w:jc w:val="center"/>
        <w:rPr>
          <w:rFonts w:ascii="Times New Roman" w:eastAsia="Times New Roman" w:hAnsi="Times New Roman" w:cs="Times New Roman"/>
          <w:sz w:val="28"/>
          <w:szCs w:val="28"/>
          <w:lang w:eastAsia="ru-RU"/>
        </w:rPr>
      </w:pPr>
    </w:p>
    <w:p w14:paraId="5A2C971F" w14:textId="77777777" w:rsidR="008E72C4" w:rsidRPr="008E72C4" w:rsidRDefault="008E72C4" w:rsidP="008E72C4">
      <w:pPr>
        <w:spacing w:after="0" w:line="240" w:lineRule="auto"/>
        <w:jc w:val="center"/>
        <w:rPr>
          <w:rFonts w:ascii="Times New Roman" w:eastAsia="Times New Roman" w:hAnsi="Times New Roman" w:cs="Times New Roman"/>
          <w:sz w:val="28"/>
          <w:szCs w:val="28"/>
          <w:lang w:eastAsia="ru-RU"/>
        </w:rPr>
      </w:pPr>
    </w:p>
    <w:p w14:paraId="7BAE5F6B" w14:textId="77777777" w:rsidR="008E72C4" w:rsidRPr="008E72C4" w:rsidRDefault="008E72C4" w:rsidP="008E72C4">
      <w:pPr>
        <w:spacing w:after="0" w:line="240" w:lineRule="auto"/>
        <w:jc w:val="center"/>
        <w:rPr>
          <w:rFonts w:ascii="Times New Roman" w:eastAsia="Times New Roman" w:hAnsi="Times New Roman" w:cs="Times New Roman"/>
          <w:sz w:val="28"/>
          <w:szCs w:val="28"/>
          <w:lang w:eastAsia="ru-RU"/>
        </w:rPr>
      </w:pPr>
    </w:p>
    <w:p w14:paraId="6B8F7FEF" w14:textId="77777777" w:rsidR="008E72C4" w:rsidRPr="008E72C4" w:rsidRDefault="008E72C4" w:rsidP="008E72C4">
      <w:pPr>
        <w:spacing w:after="0" w:line="240" w:lineRule="auto"/>
        <w:jc w:val="center"/>
        <w:rPr>
          <w:rFonts w:ascii="Times New Roman" w:eastAsia="Times New Roman" w:hAnsi="Times New Roman" w:cs="Times New Roman"/>
          <w:sz w:val="28"/>
          <w:szCs w:val="28"/>
          <w:lang w:eastAsia="ru-RU"/>
        </w:rPr>
      </w:pPr>
    </w:p>
    <w:p w14:paraId="7B2BDB99" w14:textId="77777777" w:rsidR="008E72C4" w:rsidRPr="008E72C4" w:rsidRDefault="008E72C4" w:rsidP="008E72C4">
      <w:pPr>
        <w:spacing w:after="0" w:line="240" w:lineRule="auto"/>
        <w:jc w:val="center"/>
        <w:rPr>
          <w:rFonts w:ascii="Times New Roman" w:eastAsia="Times New Roman" w:hAnsi="Times New Roman" w:cs="Times New Roman"/>
          <w:sz w:val="28"/>
          <w:szCs w:val="28"/>
          <w:lang w:eastAsia="ru-RU"/>
        </w:rPr>
      </w:pPr>
    </w:p>
    <w:p w14:paraId="5C946C73" w14:textId="77777777" w:rsidR="008E72C4" w:rsidRPr="008E72C4" w:rsidRDefault="008E72C4" w:rsidP="008E72C4">
      <w:pPr>
        <w:spacing w:after="0" w:line="240" w:lineRule="auto"/>
        <w:jc w:val="center"/>
        <w:rPr>
          <w:rFonts w:ascii="Times New Roman" w:eastAsia="Times New Roman" w:hAnsi="Times New Roman" w:cs="Times New Roman"/>
          <w:sz w:val="28"/>
          <w:szCs w:val="28"/>
          <w:lang w:eastAsia="ru-RU"/>
        </w:rPr>
      </w:pPr>
    </w:p>
    <w:p w14:paraId="451158F6" w14:textId="77777777" w:rsidR="008E72C4" w:rsidRPr="008E72C4" w:rsidRDefault="008E72C4" w:rsidP="008E72C4">
      <w:pPr>
        <w:keepNext/>
        <w:spacing w:after="0" w:line="240" w:lineRule="auto"/>
        <w:jc w:val="center"/>
        <w:outlineLvl w:val="1"/>
        <w:rPr>
          <w:rFonts w:ascii="Times New Roman" w:eastAsia="Times New Roman" w:hAnsi="Times New Roman" w:cs="Times New Roman"/>
          <w:b/>
          <w:bCs/>
          <w:sz w:val="44"/>
          <w:szCs w:val="24"/>
          <w:lang w:eastAsia="ru-RU"/>
        </w:rPr>
      </w:pPr>
      <w:r w:rsidRPr="008E72C4">
        <w:rPr>
          <w:rFonts w:ascii="Times New Roman" w:eastAsia="Times New Roman" w:hAnsi="Times New Roman" w:cs="Times New Roman"/>
          <w:b/>
          <w:bCs/>
          <w:sz w:val="44"/>
          <w:szCs w:val="24"/>
          <w:lang w:eastAsia="ru-RU"/>
        </w:rPr>
        <w:t>КВАЛІФІКАЦІЙНА РОБОТА</w:t>
      </w:r>
    </w:p>
    <w:p w14:paraId="458E9F65"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p>
    <w:p w14:paraId="0B85D138"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r w:rsidRPr="008E72C4">
        <w:rPr>
          <w:rFonts w:ascii="Times New Roman" w:eastAsia="Times New Roman" w:hAnsi="Times New Roman" w:cs="Times New Roman"/>
          <w:sz w:val="28"/>
          <w:szCs w:val="24"/>
          <w:lang w:eastAsia="ru-RU"/>
        </w:rPr>
        <w:t>на здобуття освітнього ступеня</w:t>
      </w:r>
    </w:p>
    <w:p w14:paraId="27B7F78F"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p>
    <w:tbl>
      <w:tblPr>
        <w:tblW w:w="0" w:type="auto"/>
        <w:tblInd w:w="108" w:type="dxa"/>
        <w:tblLook w:val="04A0" w:firstRow="1" w:lastRow="0" w:firstColumn="1" w:lastColumn="0" w:noHBand="0" w:noVBand="1"/>
      </w:tblPr>
      <w:tblGrid>
        <w:gridCol w:w="1147"/>
        <w:gridCol w:w="8384"/>
      </w:tblGrid>
      <w:tr w:rsidR="008E72C4" w:rsidRPr="008E72C4" w14:paraId="54DE291C" w14:textId="77777777" w:rsidTr="008723B7">
        <w:tc>
          <w:tcPr>
            <w:tcW w:w="9923" w:type="dxa"/>
            <w:gridSpan w:val="2"/>
            <w:tcBorders>
              <w:bottom w:val="single" w:sz="4" w:space="0" w:color="auto"/>
            </w:tcBorders>
            <w:shd w:val="clear" w:color="auto" w:fill="auto"/>
          </w:tcPr>
          <w:p w14:paraId="57A0F4DA" w14:textId="77777777" w:rsidR="008E72C4" w:rsidRPr="008E72C4" w:rsidRDefault="008E72C4" w:rsidP="008E72C4">
            <w:pPr>
              <w:spacing w:after="0" w:line="240" w:lineRule="auto"/>
              <w:jc w:val="center"/>
              <w:rPr>
                <w:rFonts w:ascii="Times New Roman" w:eastAsia="Times New Roman" w:hAnsi="Times New Roman" w:cs="Times New Roman"/>
                <w:bCs/>
                <w:sz w:val="28"/>
                <w:szCs w:val="24"/>
                <w:lang w:eastAsia="ru-RU"/>
              </w:rPr>
            </w:pPr>
            <w:r w:rsidRPr="008E72C4">
              <w:rPr>
                <w:rFonts w:ascii="Times New Roman" w:eastAsia="Times New Roman" w:hAnsi="Times New Roman" w:cs="Times New Roman"/>
                <w:bCs/>
                <w:sz w:val="28"/>
                <w:szCs w:val="24"/>
                <w:lang w:eastAsia="ru-RU"/>
              </w:rPr>
              <w:t>магістр</w:t>
            </w:r>
          </w:p>
        </w:tc>
      </w:tr>
      <w:tr w:rsidR="008E72C4" w:rsidRPr="008E72C4" w14:paraId="358BD3D5" w14:textId="77777777" w:rsidTr="008723B7">
        <w:tc>
          <w:tcPr>
            <w:tcW w:w="9923" w:type="dxa"/>
            <w:gridSpan w:val="2"/>
            <w:tcBorders>
              <w:top w:val="single" w:sz="4" w:space="0" w:color="auto"/>
            </w:tcBorders>
            <w:shd w:val="clear" w:color="auto" w:fill="auto"/>
          </w:tcPr>
          <w:p w14:paraId="69DBEFCF"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(назва освітнього ступеня)</w:t>
            </w:r>
          </w:p>
        </w:tc>
      </w:tr>
      <w:tr w:rsidR="008E72C4" w:rsidRPr="008E72C4" w14:paraId="0AAED13F" w14:textId="77777777" w:rsidTr="008723B7">
        <w:tc>
          <w:tcPr>
            <w:tcW w:w="1170" w:type="dxa"/>
            <w:shd w:val="clear" w:color="auto" w:fill="auto"/>
          </w:tcPr>
          <w:p w14:paraId="504A60FA" w14:textId="77777777" w:rsidR="008E72C4" w:rsidRPr="008E72C4" w:rsidRDefault="008E72C4" w:rsidP="008E72C4">
            <w:pPr>
              <w:spacing w:after="0" w:line="240" w:lineRule="auto"/>
              <w:ind w:left="-108"/>
              <w:rPr>
                <w:rFonts w:ascii="Times New Roman" w:eastAsia="Times New Roman" w:hAnsi="Times New Roman" w:cs="Times New Roman"/>
                <w:bCs/>
                <w:sz w:val="28"/>
                <w:szCs w:val="24"/>
                <w:lang w:eastAsia="ru-RU"/>
              </w:rPr>
            </w:pPr>
            <w:r w:rsidRPr="008E72C4">
              <w:rPr>
                <w:rFonts w:ascii="Times New Roman" w:eastAsia="Times New Roman" w:hAnsi="Times New Roman" w:cs="Times New Roman"/>
                <w:bCs/>
                <w:sz w:val="28"/>
                <w:szCs w:val="24"/>
                <w:lang w:eastAsia="ru-RU"/>
              </w:rPr>
              <w:t>на тему:</w:t>
            </w:r>
          </w:p>
        </w:tc>
        <w:tc>
          <w:tcPr>
            <w:tcW w:w="8753" w:type="dxa"/>
            <w:tcBorders>
              <w:bottom w:val="single" w:sz="4" w:space="0" w:color="auto"/>
            </w:tcBorders>
            <w:shd w:val="clear" w:color="auto" w:fill="auto"/>
          </w:tcPr>
          <w:p w14:paraId="5077456A" w14:textId="77777777" w:rsidR="008E72C4" w:rsidRPr="008E72C4" w:rsidRDefault="008E72C4" w:rsidP="008E72C4">
            <w:pPr>
              <w:spacing w:after="0" w:line="240" w:lineRule="auto"/>
              <w:jc w:val="center"/>
              <w:rPr>
                <w:rFonts w:ascii="Times New Roman" w:eastAsia="Times New Roman" w:hAnsi="Times New Roman" w:cs="Times New Roman"/>
                <w:b/>
                <w:bCs/>
                <w:sz w:val="28"/>
                <w:szCs w:val="24"/>
                <w:lang w:eastAsia="ru-RU"/>
              </w:rPr>
            </w:pPr>
            <w:r w:rsidRPr="008E72C4">
              <w:rPr>
                <w:rFonts w:ascii="Times New Roman" w:eastAsia="Times New Roman" w:hAnsi="Times New Roman" w:cs="Times New Roman"/>
                <w:sz w:val="28"/>
                <w:szCs w:val="24"/>
                <w:lang w:eastAsia="ru-RU"/>
              </w:rPr>
              <w:t xml:space="preserve">Психологічна програма подолання емоційного вигорання педагогів </w:t>
            </w:r>
          </w:p>
        </w:tc>
      </w:tr>
      <w:tr w:rsidR="008E72C4" w:rsidRPr="008E72C4" w14:paraId="1F62FF12" w14:textId="77777777" w:rsidTr="008723B7">
        <w:tc>
          <w:tcPr>
            <w:tcW w:w="9923" w:type="dxa"/>
            <w:gridSpan w:val="2"/>
            <w:tcBorders>
              <w:bottom w:val="single" w:sz="4" w:space="0" w:color="auto"/>
            </w:tcBorders>
            <w:shd w:val="clear" w:color="auto" w:fill="auto"/>
          </w:tcPr>
          <w:p w14:paraId="6F9E1A47" w14:textId="77777777" w:rsidR="008E72C4" w:rsidRPr="008E72C4" w:rsidRDefault="008E72C4" w:rsidP="008E72C4">
            <w:pPr>
              <w:spacing w:after="0" w:line="240" w:lineRule="auto"/>
              <w:jc w:val="center"/>
              <w:rPr>
                <w:rFonts w:ascii="Times New Roman" w:eastAsia="Times New Roman" w:hAnsi="Times New Roman" w:cs="Times New Roman"/>
                <w:bCs/>
                <w:sz w:val="28"/>
                <w:szCs w:val="28"/>
                <w:lang w:eastAsia="ru-RU"/>
              </w:rPr>
            </w:pPr>
          </w:p>
        </w:tc>
      </w:tr>
      <w:tr w:rsidR="008E72C4" w:rsidRPr="008E72C4" w14:paraId="35F7626B" w14:textId="77777777" w:rsidTr="008723B7">
        <w:tc>
          <w:tcPr>
            <w:tcW w:w="9923" w:type="dxa"/>
            <w:gridSpan w:val="2"/>
            <w:tcBorders>
              <w:top w:val="single" w:sz="4" w:space="0" w:color="auto"/>
              <w:bottom w:val="single" w:sz="4" w:space="0" w:color="auto"/>
            </w:tcBorders>
            <w:shd w:val="clear" w:color="auto" w:fill="auto"/>
          </w:tcPr>
          <w:p w14:paraId="33E010F5" w14:textId="77777777" w:rsidR="008E72C4" w:rsidRPr="008E72C4" w:rsidRDefault="008E72C4" w:rsidP="008E72C4">
            <w:pPr>
              <w:spacing w:after="0" w:line="240" w:lineRule="auto"/>
              <w:jc w:val="center"/>
              <w:rPr>
                <w:rFonts w:ascii="Times New Roman" w:eastAsia="Times New Roman" w:hAnsi="Times New Roman" w:cs="Times New Roman"/>
                <w:bCs/>
                <w:sz w:val="28"/>
                <w:szCs w:val="24"/>
                <w:lang w:eastAsia="ru-RU"/>
              </w:rPr>
            </w:pPr>
          </w:p>
        </w:tc>
      </w:tr>
    </w:tbl>
    <w:p w14:paraId="6E876D6C"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p>
    <w:p w14:paraId="5C7DBE2C"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p>
    <w:p w14:paraId="5EF5743A"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p>
    <w:tbl>
      <w:tblPr>
        <w:tblW w:w="0" w:type="auto"/>
        <w:tblInd w:w="3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20"/>
        <w:gridCol w:w="450"/>
        <w:gridCol w:w="810"/>
        <w:gridCol w:w="450"/>
        <w:gridCol w:w="180"/>
        <w:gridCol w:w="810"/>
        <w:gridCol w:w="810"/>
        <w:gridCol w:w="1015"/>
      </w:tblGrid>
      <w:tr w:rsidR="008E72C4" w:rsidRPr="008E72C4" w14:paraId="33E5044F" w14:textId="77777777" w:rsidTr="008723B7">
        <w:tc>
          <w:tcPr>
            <w:tcW w:w="2880" w:type="dxa"/>
            <w:gridSpan w:val="3"/>
            <w:tcBorders>
              <w:top w:val="nil"/>
              <w:left w:val="nil"/>
              <w:bottom w:val="nil"/>
              <w:right w:val="nil"/>
            </w:tcBorders>
            <w:shd w:val="clear" w:color="auto" w:fill="auto"/>
            <w:vAlign w:val="bottom"/>
          </w:tcPr>
          <w:p w14:paraId="0978B189" w14:textId="77777777" w:rsidR="008E72C4" w:rsidRPr="008E72C4" w:rsidRDefault="008E72C4" w:rsidP="008E72C4">
            <w:pPr>
              <w:spacing w:before="120" w:after="0" w:line="240" w:lineRule="auto"/>
              <w:rPr>
                <w:rFonts w:ascii="Times New Roman" w:eastAsia="Times New Roman" w:hAnsi="Times New Roman" w:cs="Times New Roman"/>
                <w:sz w:val="28"/>
                <w:szCs w:val="24"/>
                <w:lang w:eastAsia="ru-RU"/>
              </w:rPr>
            </w:pPr>
            <w:r w:rsidRPr="008E72C4">
              <w:rPr>
                <w:rFonts w:ascii="Times New Roman" w:eastAsia="Times New Roman" w:hAnsi="Times New Roman" w:cs="Times New Roman"/>
                <w:sz w:val="24"/>
                <w:szCs w:val="24"/>
                <w:lang w:eastAsia="ru-RU"/>
              </w:rPr>
              <w:t>Виконав(ла): студент(ка)</w:t>
            </w:r>
          </w:p>
        </w:tc>
        <w:tc>
          <w:tcPr>
            <w:tcW w:w="630" w:type="dxa"/>
            <w:gridSpan w:val="2"/>
            <w:tcBorders>
              <w:top w:val="nil"/>
              <w:left w:val="nil"/>
              <w:bottom w:val="single" w:sz="4" w:space="0" w:color="auto"/>
              <w:right w:val="nil"/>
            </w:tcBorders>
            <w:shd w:val="clear" w:color="auto" w:fill="auto"/>
            <w:vAlign w:val="bottom"/>
          </w:tcPr>
          <w:p w14:paraId="763F8DC9" w14:textId="77777777" w:rsidR="008E72C4" w:rsidRPr="008E72C4" w:rsidRDefault="008E72C4" w:rsidP="008E72C4">
            <w:pPr>
              <w:spacing w:before="120" w:after="0" w:line="240" w:lineRule="auto"/>
              <w:jc w:val="center"/>
              <w:rPr>
                <w:rFonts w:ascii="Times New Roman" w:eastAsia="Times New Roman" w:hAnsi="Times New Roman" w:cs="Times New Roman"/>
                <w:sz w:val="28"/>
                <w:szCs w:val="24"/>
                <w:lang w:val="en-US" w:eastAsia="ru-RU"/>
              </w:rPr>
            </w:pPr>
            <w:r w:rsidRPr="008E72C4">
              <w:rPr>
                <w:rFonts w:ascii="Times New Roman" w:eastAsia="Times New Roman" w:hAnsi="Times New Roman" w:cs="Times New Roman"/>
                <w:sz w:val="28"/>
                <w:szCs w:val="24"/>
                <w:lang w:val="en-US" w:eastAsia="ru-RU"/>
              </w:rPr>
              <w:t>VI</w:t>
            </w:r>
          </w:p>
        </w:tc>
        <w:tc>
          <w:tcPr>
            <w:tcW w:w="810" w:type="dxa"/>
            <w:tcBorders>
              <w:top w:val="nil"/>
              <w:left w:val="nil"/>
              <w:bottom w:val="nil"/>
              <w:right w:val="nil"/>
            </w:tcBorders>
            <w:shd w:val="clear" w:color="auto" w:fill="auto"/>
            <w:vAlign w:val="bottom"/>
          </w:tcPr>
          <w:p w14:paraId="7F2F60FC" w14:textId="77777777" w:rsidR="008E72C4" w:rsidRPr="008E72C4" w:rsidRDefault="008E72C4" w:rsidP="008E72C4">
            <w:pPr>
              <w:spacing w:before="120" w:after="0" w:line="240" w:lineRule="auto"/>
              <w:rPr>
                <w:rFonts w:ascii="Times New Roman" w:eastAsia="Times New Roman" w:hAnsi="Times New Roman" w:cs="Times New Roman"/>
                <w:sz w:val="24"/>
                <w:szCs w:val="24"/>
                <w:lang w:eastAsia="ru-RU"/>
              </w:rPr>
            </w:pPr>
            <w:r w:rsidRPr="008E72C4">
              <w:rPr>
                <w:rFonts w:ascii="Times New Roman" w:eastAsia="Times New Roman" w:hAnsi="Times New Roman" w:cs="Times New Roman"/>
                <w:sz w:val="24"/>
                <w:szCs w:val="24"/>
                <w:lang w:eastAsia="ru-RU"/>
              </w:rPr>
              <w:t>курсу,</w:t>
            </w:r>
          </w:p>
        </w:tc>
        <w:tc>
          <w:tcPr>
            <w:tcW w:w="810" w:type="dxa"/>
            <w:tcBorders>
              <w:top w:val="nil"/>
              <w:left w:val="nil"/>
              <w:bottom w:val="nil"/>
              <w:right w:val="nil"/>
            </w:tcBorders>
            <w:shd w:val="clear" w:color="auto" w:fill="auto"/>
            <w:vAlign w:val="bottom"/>
          </w:tcPr>
          <w:p w14:paraId="57A8A53F" w14:textId="77777777" w:rsidR="008E72C4" w:rsidRPr="008E72C4" w:rsidRDefault="008E72C4" w:rsidP="008E72C4">
            <w:pPr>
              <w:spacing w:before="120" w:after="0" w:line="240" w:lineRule="auto"/>
              <w:jc w:val="center"/>
              <w:rPr>
                <w:rFonts w:ascii="Times New Roman" w:eastAsia="Times New Roman" w:hAnsi="Times New Roman" w:cs="Times New Roman"/>
                <w:sz w:val="28"/>
                <w:szCs w:val="24"/>
                <w:lang w:eastAsia="ru-RU"/>
              </w:rPr>
            </w:pPr>
            <w:r w:rsidRPr="008E72C4">
              <w:rPr>
                <w:rFonts w:ascii="Times New Roman" w:eastAsia="Times New Roman" w:hAnsi="Times New Roman" w:cs="Times New Roman"/>
                <w:sz w:val="24"/>
                <w:szCs w:val="24"/>
                <w:lang w:eastAsia="ru-RU"/>
              </w:rPr>
              <w:t>групи</w:t>
            </w:r>
          </w:p>
        </w:tc>
        <w:tc>
          <w:tcPr>
            <w:tcW w:w="1015" w:type="dxa"/>
            <w:tcBorders>
              <w:top w:val="nil"/>
              <w:left w:val="nil"/>
              <w:bottom w:val="single" w:sz="4" w:space="0" w:color="auto"/>
              <w:right w:val="nil"/>
            </w:tcBorders>
            <w:shd w:val="clear" w:color="auto" w:fill="auto"/>
            <w:vAlign w:val="bottom"/>
          </w:tcPr>
          <w:p w14:paraId="7BD84BE8" w14:textId="77777777" w:rsidR="008E72C4" w:rsidRPr="008E72C4" w:rsidRDefault="008E72C4" w:rsidP="008E72C4">
            <w:pPr>
              <w:spacing w:before="120" w:after="0" w:line="240" w:lineRule="auto"/>
              <w:jc w:val="center"/>
              <w:rPr>
                <w:rFonts w:ascii="Times New Roman" w:eastAsia="Times New Roman" w:hAnsi="Times New Roman" w:cs="Times New Roman"/>
                <w:sz w:val="24"/>
                <w:szCs w:val="24"/>
                <w:lang w:eastAsia="ru-RU"/>
              </w:rPr>
            </w:pPr>
            <w:proofErr w:type="spellStart"/>
            <w:r w:rsidRPr="008E72C4">
              <w:rPr>
                <w:rFonts w:ascii="Times New Roman" w:eastAsia="Times New Roman" w:hAnsi="Times New Roman" w:cs="Times New Roman"/>
                <w:sz w:val="24"/>
                <w:szCs w:val="24"/>
                <w:lang w:eastAsia="ru-RU"/>
              </w:rPr>
              <w:t>БПмд</w:t>
            </w:r>
            <w:proofErr w:type="spellEnd"/>
            <w:r w:rsidRPr="008E72C4">
              <w:rPr>
                <w:rFonts w:ascii="Times New Roman" w:eastAsia="Times New Roman" w:hAnsi="Times New Roman" w:cs="Times New Roman"/>
                <w:sz w:val="24"/>
                <w:szCs w:val="24"/>
                <w:lang w:eastAsia="ru-RU"/>
              </w:rPr>
              <w:t xml:space="preserve">  </w:t>
            </w:r>
          </w:p>
        </w:tc>
      </w:tr>
      <w:tr w:rsidR="008E72C4" w:rsidRPr="008E72C4" w14:paraId="7467732E" w14:textId="77777777" w:rsidTr="008723B7">
        <w:tc>
          <w:tcPr>
            <w:tcW w:w="1620" w:type="dxa"/>
            <w:tcBorders>
              <w:top w:val="nil"/>
              <w:left w:val="nil"/>
              <w:bottom w:val="nil"/>
              <w:right w:val="nil"/>
            </w:tcBorders>
            <w:shd w:val="clear" w:color="auto" w:fill="auto"/>
            <w:vAlign w:val="bottom"/>
          </w:tcPr>
          <w:p w14:paraId="73E31C71" w14:textId="77777777" w:rsidR="008E72C4" w:rsidRPr="008E72C4" w:rsidRDefault="008E72C4" w:rsidP="008E72C4">
            <w:pPr>
              <w:spacing w:before="120" w:after="0" w:line="240" w:lineRule="auto"/>
              <w:rPr>
                <w:rFonts w:ascii="Times New Roman" w:eastAsia="Times New Roman" w:hAnsi="Times New Roman" w:cs="Times New Roman"/>
                <w:sz w:val="28"/>
                <w:szCs w:val="24"/>
                <w:lang w:eastAsia="ru-RU"/>
              </w:rPr>
            </w:pPr>
            <w:r w:rsidRPr="008E72C4">
              <w:rPr>
                <w:rFonts w:ascii="Times New Roman" w:eastAsia="Times New Roman" w:hAnsi="Times New Roman" w:cs="Times New Roman"/>
                <w:sz w:val="24"/>
                <w:szCs w:val="24"/>
                <w:lang w:eastAsia="ru-RU"/>
              </w:rPr>
              <w:t xml:space="preserve">спеціальності </w:t>
            </w:r>
          </w:p>
        </w:tc>
        <w:tc>
          <w:tcPr>
            <w:tcW w:w="4525" w:type="dxa"/>
            <w:gridSpan w:val="7"/>
            <w:tcBorders>
              <w:top w:val="nil"/>
              <w:left w:val="nil"/>
              <w:bottom w:val="single" w:sz="4" w:space="0" w:color="auto"/>
              <w:right w:val="nil"/>
            </w:tcBorders>
            <w:shd w:val="clear" w:color="auto" w:fill="auto"/>
            <w:vAlign w:val="bottom"/>
          </w:tcPr>
          <w:p w14:paraId="6AC721C5" w14:textId="77777777" w:rsidR="008E72C4" w:rsidRPr="008E72C4" w:rsidRDefault="008E72C4" w:rsidP="008E72C4">
            <w:pPr>
              <w:spacing w:before="120" w:after="0" w:line="240" w:lineRule="auto"/>
              <w:jc w:val="center"/>
              <w:rPr>
                <w:rFonts w:ascii="Times New Roman" w:eastAsia="Times New Roman" w:hAnsi="Times New Roman" w:cs="Times New Roman"/>
                <w:sz w:val="24"/>
                <w:szCs w:val="24"/>
                <w:lang w:eastAsia="ru-RU"/>
              </w:rPr>
            </w:pPr>
            <w:r w:rsidRPr="008E72C4">
              <w:rPr>
                <w:rFonts w:ascii="Times New Roman" w:eastAsia="Times New Roman" w:hAnsi="Times New Roman" w:cs="Times New Roman"/>
                <w:sz w:val="24"/>
                <w:szCs w:val="24"/>
                <w:lang w:eastAsia="ru-RU"/>
              </w:rPr>
              <w:t>053 Психологія</w:t>
            </w:r>
          </w:p>
        </w:tc>
      </w:tr>
      <w:tr w:rsidR="008E72C4" w:rsidRPr="008E72C4" w14:paraId="776D813C" w14:textId="77777777" w:rsidTr="008723B7">
        <w:tc>
          <w:tcPr>
            <w:tcW w:w="6145" w:type="dxa"/>
            <w:gridSpan w:val="8"/>
            <w:tcBorders>
              <w:top w:val="nil"/>
              <w:left w:val="nil"/>
              <w:bottom w:val="single" w:sz="4" w:space="0" w:color="auto"/>
              <w:right w:val="nil"/>
            </w:tcBorders>
            <w:shd w:val="clear" w:color="auto" w:fill="auto"/>
            <w:vAlign w:val="bottom"/>
          </w:tcPr>
          <w:p w14:paraId="3FBAAC37" w14:textId="77777777" w:rsidR="008E72C4" w:rsidRPr="008E72C4" w:rsidRDefault="008E72C4" w:rsidP="008E72C4">
            <w:pPr>
              <w:spacing w:before="120" w:after="0" w:line="240" w:lineRule="auto"/>
              <w:jc w:val="center"/>
              <w:rPr>
                <w:rFonts w:ascii="Times New Roman" w:eastAsia="Times New Roman" w:hAnsi="Times New Roman" w:cs="Times New Roman"/>
                <w:sz w:val="24"/>
                <w:szCs w:val="24"/>
                <w:lang w:eastAsia="ru-RU"/>
              </w:rPr>
            </w:pPr>
          </w:p>
        </w:tc>
      </w:tr>
      <w:tr w:rsidR="008E72C4" w:rsidRPr="008E72C4" w14:paraId="10771206" w14:textId="77777777" w:rsidTr="008723B7">
        <w:tc>
          <w:tcPr>
            <w:tcW w:w="6145" w:type="dxa"/>
            <w:gridSpan w:val="8"/>
            <w:tcBorders>
              <w:top w:val="single" w:sz="4" w:space="0" w:color="auto"/>
              <w:left w:val="nil"/>
              <w:bottom w:val="nil"/>
              <w:right w:val="nil"/>
            </w:tcBorders>
            <w:shd w:val="clear" w:color="auto" w:fill="auto"/>
          </w:tcPr>
          <w:p w14:paraId="3F03D109"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r w:rsidRPr="008E72C4">
              <w:rPr>
                <w:rFonts w:ascii="Times New Roman" w:eastAsia="Times New Roman" w:hAnsi="Times New Roman" w:cs="Times New Roman"/>
                <w:sz w:val="16"/>
                <w:szCs w:val="24"/>
                <w:lang w:eastAsia="ru-RU"/>
              </w:rPr>
              <w:t>(шифр і назва спеціальності)</w:t>
            </w:r>
          </w:p>
        </w:tc>
      </w:tr>
      <w:tr w:rsidR="008E72C4" w:rsidRPr="008E72C4" w14:paraId="5B281C84" w14:textId="77777777" w:rsidTr="008723B7">
        <w:tc>
          <w:tcPr>
            <w:tcW w:w="2070" w:type="dxa"/>
            <w:gridSpan w:val="2"/>
            <w:tcBorders>
              <w:top w:val="nil"/>
              <w:left w:val="nil"/>
              <w:bottom w:val="nil"/>
              <w:right w:val="nil"/>
            </w:tcBorders>
            <w:shd w:val="clear" w:color="auto" w:fill="auto"/>
          </w:tcPr>
          <w:p w14:paraId="42FB3C28"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p>
        </w:tc>
        <w:tc>
          <w:tcPr>
            <w:tcW w:w="1260" w:type="dxa"/>
            <w:gridSpan w:val="2"/>
            <w:tcBorders>
              <w:top w:val="nil"/>
              <w:left w:val="nil"/>
              <w:bottom w:val="single" w:sz="4" w:space="0" w:color="auto"/>
              <w:right w:val="nil"/>
            </w:tcBorders>
            <w:shd w:val="clear" w:color="auto" w:fill="auto"/>
          </w:tcPr>
          <w:p w14:paraId="3B3FAB6A"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p>
        </w:tc>
        <w:tc>
          <w:tcPr>
            <w:tcW w:w="180" w:type="dxa"/>
            <w:tcBorders>
              <w:top w:val="nil"/>
              <w:left w:val="nil"/>
              <w:bottom w:val="nil"/>
              <w:right w:val="nil"/>
            </w:tcBorders>
            <w:shd w:val="clear" w:color="auto" w:fill="auto"/>
          </w:tcPr>
          <w:p w14:paraId="149FD608"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p>
        </w:tc>
        <w:tc>
          <w:tcPr>
            <w:tcW w:w="2635" w:type="dxa"/>
            <w:gridSpan w:val="3"/>
            <w:tcBorders>
              <w:top w:val="nil"/>
              <w:left w:val="nil"/>
              <w:bottom w:val="single" w:sz="4" w:space="0" w:color="auto"/>
              <w:right w:val="nil"/>
            </w:tcBorders>
            <w:shd w:val="clear" w:color="auto" w:fill="auto"/>
            <w:vAlign w:val="bottom"/>
          </w:tcPr>
          <w:p w14:paraId="52E2A02F" w14:textId="77777777" w:rsidR="008E72C4" w:rsidRPr="008E72C4" w:rsidRDefault="008E72C4" w:rsidP="008E72C4">
            <w:pPr>
              <w:spacing w:before="120" w:after="0" w:line="240" w:lineRule="auto"/>
              <w:jc w:val="center"/>
              <w:rPr>
                <w:rFonts w:ascii="Times New Roman" w:eastAsia="Times New Roman" w:hAnsi="Times New Roman" w:cs="Times New Roman"/>
                <w:sz w:val="24"/>
                <w:szCs w:val="24"/>
                <w:lang w:eastAsia="ru-RU"/>
              </w:rPr>
            </w:pPr>
            <w:proofErr w:type="spellStart"/>
            <w:r w:rsidRPr="008E72C4">
              <w:rPr>
                <w:rFonts w:ascii="Times New Roman" w:eastAsia="Times New Roman" w:hAnsi="Times New Roman" w:cs="Times New Roman"/>
                <w:sz w:val="24"/>
                <w:szCs w:val="24"/>
                <w:lang w:eastAsia="ru-RU"/>
              </w:rPr>
              <w:t>Цюзь</w:t>
            </w:r>
            <w:proofErr w:type="spellEnd"/>
            <w:r w:rsidRPr="008E72C4">
              <w:rPr>
                <w:rFonts w:ascii="Times New Roman" w:eastAsia="Times New Roman" w:hAnsi="Times New Roman" w:cs="Times New Roman"/>
                <w:sz w:val="24"/>
                <w:szCs w:val="24"/>
                <w:lang w:eastAsia="ru-RU"/>
              </w:rPr>
              <w:t xml:space="preserve"> Н.П</w:t>
            </w:r>
          </w:p>
        </w:tc>
      </w:tr>
      <w:tr w:rsidR="008E72C4" w:rsidRPr="008E72C4" w14:paraId="7BE4AD50" w14:textId="77777777" w:rsidTr="008723B7">
        <w:tc>
          <w:tcPr>
            <w:tcW w:w="2070" w:type="dxa"/>
            <w:gridSpan w:val="2"/>
            <w:tcBorders>
              <w:top w:val="nil"/>
              <w:left w:val="nil"/>
              <w:bottom w:val="nil"/>
              <w:right w:val="nil"/>
            </w:tcBorders>
            <w:shd w:val="clear" w:color="auto" w:fill="auto"/>
          </w:tcPr>
          <w:p w14:paraId="2CDACDF2"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1260" w:type="dxa"/>
            <w:gridSpan w:val="2"/>
            <w:tcBorders>
              <w:top w:val="single" w:sz="4" w:space="0" w:color="auto"/>
              <w:left w:val="nil"/>
              <w:bottom w:val="nil"/>
              <w:right w:val="nil"/>
            </w:tcBorders>
            <w:shd w:val="clear" w:color="auto" w:fill="auto"/>
          </w:tcPr>
          <w:p w14:paraId="611B7628"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(підпис)</w:t>
            </w:r>
          </w:p>
        </w:tc>
        <w:tc>
          <w:tcPr>
            <w:tcW w:w="180" w:type="dxa"/>
            <w:tcBorders>
              <w:top w:val="nil"/>
              <w:left w:val="nil"/>
              <w:bottom w:val="nil"/>
              <w:right w:val="nil"/>
            </w:tcBorders>
            <w:shd w:val="clear" w:color="auto" w:fill="auto"/>
          </w:tcPr>
          <w:p w14:paraId="7590D40A"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p>
        </w:tc>
        <w:tc>
          <w:tcPr>
            <w:tcW w:w="2635" w:type="dxa"/>
            <w:gridSpan w:val="3"/>
            <w:tcBorders>
              <w:top w:val="single" w:sz="4" w:space="0" w:color="auto"/>
              <w:left w:val="nil"/>
              <w:bottom w:val="nil"/>
              <w:right w:val="nil"/>
            </w:tcBorders>
            <w:shd w:val="clear" w:color="auto" w:fill="auto"/>
          </w:tcPr>
          <w:p w14:paraId="502378F8" w14:textId="77777777" w:rsidR="008E72C4" w:rsidRPr="008E72C4" w:rsidRDefault="008E72C4" w:rsidP="008E72C4">
            <w:pPr>
              <w:spacing w:after="0" w:line="240" w:lineRule="auto"/>
              <w:jc w:val="center"/>
              <w:rPr>
                <w:rFonts w:ascii="Times New Roman" w:eastAsia="Times New Roman" w:hAnsi="Times New Roman" w:cs="Times New Roman"/>
                <w:sz w:val="24"/>
                <w:szCs w:val="24"/>
                <w:lang w:eastAsia="ru-RU"/>
              </w:rPr>
            </w:pPr>
            <w:r w:rsidRPr="008E72C4">
              <w:rPr>
                <w:rFonts w:ascii="Times New Roman" w:eastAsia="Times New Roman" w:hAnsi="Times New Roman" w:cs="Times New Roman"/>
                <w:sz w:val="16"/>
                <w:szCs w:val="24"/>
                <w:lang w:eastAsia="ru-RU"/>
              </w:rPr>
              <w:t>(прізвище та ініціали)</w:t>
            </w:r>
          </w:p>
        </w:tc>
      </w:tr>
      <w:tr w:rsidR="008E72C4" w:rsidRPr="008E72C4" w14:paraId="5593654F" w14:textId="77777777" w:rsidTr="008723B7">
        <w:tc>
          <w:tcPr>
            <w:tcW w:w="6145" w:type="dxa"/>
            <w:gridSpan w:val="8"/>
            <w:tcBorders>
              <w:top w:val="nil"/>
              <w:left w:val="nil"/>
              <w:bottom w:val="nil"/>
              <w:right w:val="nil"/>
            </w:tcBorders>
            <w:shd w:val="clear" w:color="auto" w:fill="auto"/>
          </w:tcPr>
          <w:p w14:paraId="0ED9D37F"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r>
      <w:tr w:rsidR="008E72C4" w:rsidRPr="008E72C4" w14:paraId="6550F4FB" w14:textId="77777777" w:rsidTr="008723B7">
        <w:tc>
          <w:tcPr>
            <w:tcW w:w="2070" w:type="dxa"/>
            <w:gridSpan w:val="2"/>
            <w:tcBorders>
              <w:top w:val="nil"/>
              <w:left w:val="nil"/>
              <w:bottom w:val="nil"/>
              <w:right w:val="nil"/>
            </w:tcBorders>
            <w:shd w:val="clear" w:color="auto" w:fill="auto"/>
            <w:vAlign w:val="bottom"/>
          </w:tcPr>
          <w:p w14:paraId="12A26E0E" w14:textId="77777777" w:rsidR="008E72C4" w:rsidRPr="008E72C4" w:rsidRDefault="008E72C4" w:rsidP="008E72C4">
            <w:pPr>
              <w:spacing w:after="0" w:line="240" w:lineRule="auto"/>
              <w:rPr>
                <w:rFonts w:ascii="Times New Roman" w:eastAsia="Times New Roman" w:hAnsi="Times New Roman" w:cs="Times New Roman"/>
                <w:sz w:val="24"/>
                <w:szCs w:val="24"/>
                <w:lang w:eastAsia="ru-RU"/>
              </w:rPr>
            </w:pPr>
            <w:r w:rsidRPr="008E72C4">
              <w:rPr>
                <w:rFonts w:ascii="Times New Roman" w:eastAsia="Times New Roman" w:hAnsi="Times New Roman" w:cs="Times New Roman"/>
                <w:sz w:val="24"/>
                <w:szCs w:val="24"/>
                <w:lang w:eastAsia="ru-RU"/>
              </w:rPr>
              <w:t>Керівник</w:t>
            </w:r>
          </w:p>
        </w:tc>
        <w:tc>
          <w:tcPr>
            <w:tcW w:w="1260" w:type="dxa"/>
            <w:gridSpan w:val="2"/>
            <w:tcBorders>
              <w:top w:val="nil"/>
              <w:left w:val="nil"/>
              <w:bottom w:val="single" w:sz="4" w:space="0" w:color="auto"/>
              <w:right w:val="nil"/>
            </w:tcBorders>
            <w:shd w:val="clear" w:color="auto" w:fill="auto"/>
          </w:tcPr>
          <w:p w14:paraId="7C64C734"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180" w:type="dxa"/>
            <w:tcBorders>
              <w:top w:val="nil"/>
              <w:left w:val="nil"/>
              <w:bottom w:val="nil"/>
              <w:right w:val="nil"/>
            </w:tcBorders>
            <w:shd w:val="clear" w:color="auto" w:fill="auto"/>
          </w:tcPr>
          <w:p w14:paraId="413B17F7"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2635" w:type="dxa"/>
            <w:gridSpan w:val="3"/>
            <w:tcBorders>
              <w:top w:val="nil"/>
              <w:left w:val="nil"/>
              <w:bottom w:val="single" w:sz="4" w:space="0" w:color="auto"/>
              <w:right w:val="nil"/>
            </w:tcBorders>
            <w:shd w:val="clear" w:color="auto" w:fill="auto"/>
          </w:tcPr>
          <w:p w14:paraId="13134529" w14:textId="77777777" w:rsidR="008E72C4" w:rsidRPr="008E72C4" w:rsidRDefault="008E72C4" w:rsidP="008E72C4">
            <w:pPr>
              <w:spacing w:after="0" w:line="240" w:lineRule="auto"/>
              <w:jc w:val="center"/>
              <w:rPr>
                <w:rFonts w:ascii="Times New Roman" w:eastAsia="Times New Roman" w:hAnsi="Times New Roman" w:cs="Times New Roman"/>
                <w:sz w:val="24"/>
                <w:szCs w:val="28"/>
                <w:lang w:eastAsia="ru-RU"/>
              </w:rPr>
            </w:pPr>
            <w:proofErr w:type="spellStart"/>
            <w:r w:rsidRPr="008E72C4">
              <w:rPr>
                <w:rFonts w:ascii="Times New Roman" w:eastAsia="Times New Roman" w:hAnsi="Times New Roman" w:cs="Times New Roman"/>
                <w:sz w:val="24"/>
                <w:szCs w:val="28"/>
                <w:lang w:eastAsia="ru-RU"/>
              </w:rPr>
              <w:t>Періг</w:t>
            </w:r>
            <w:proofErr w:type="spellEnd"/>
            <w:r w:rsidRPr="008E72C4">
              <w:rPr>
                <w:rFonts w:ascii="Times New Roman" w:eastAsia="Times New Roman" w:hAnsi="Times New Roman" w:cs="Times New Roman"/>
                <w:sz w:val="24"/>
                <w:szCs w:val="28"/>
                <w:lang w:eastAsia="ru-RU"/>
              </w:rPr>
              <w:t xml:space="preserve"> І.М</w:t>
            </w:r>
          </w:p>
        </w:tc>
      </w:tr>
      <w:tr w:rsidR="008E72C4" w:rsidRPr="008E72C4" w14:paraId="28224874" w14:textId="77777777" w:rsidTr="008723B7">
        <w:tc>
          <w:tcPr>
            <w:tcW w:w="2070" w:type="dxa"/>
            <w:gridSpan w:val="2"/>
            <w:tcBorders>
              <w:top w:val="nil"/>
              <w:left w:val="nil"/>
              <w:bottom w:val="nil"/>
              <w:right w:val="nil"/>
            </w:tcBorders>
            <w:shd w:val="clear" w:color="auto" w:fill="auto"/>
          </w:tcPr>
          <w:p w14:paraId="6DD33F23" w14:textId="77777777" w:rsidR="008E72C4" w:rsidRPr="008E72C4" w:rsidRDefault="008E72C4" w:rsidP="008E72C4">
            <w:pPr>
              <w:spacing w:after="0" w:line="240" w:lineRule="auto"/>
              <w:rPr>
                <w:rFonts w:ascii="Times New Roman" w:eastAsia="Times New Roman" w:hAnsi="Times New Roman" w:cs="Times New Roman"/>
                <w:sz w:val="16"/>
                <w:szCs w:val="24"/>
                <w:lang w:eastAsia="ru-RU"/>
              </w:rPr>
            </w:pPr>
          </w:p>
        </w:tc>
        <w:tc>
          <w:tcPr>
            <w:tcW w:w="1260" w:type="dxa"/>
            <w:gridSpan w:val="2"/>
            <w:tcBorders>
              <w:top w:val="single" w:sz="4" w:space="0" w:color="auto"/>
              <w:left w:val="nil"/>
              <w:bottom w:val="nil"/>
              <w:right w:val="nil"/>
            </w:tcBorders>
            <w:shd w:val="clear" w:color="auto" w:fill="auto"/>
          </w:tcPr>
          <w:p w14:paraId="5C2A0884"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(підпис)</w:t>
            </w:r>
          </w:p>
        </w:tc>
        <w:tc>
          <w:tcPr>
            <w:tcW w:w="180" w:type="dxa"/>
            <w:tcBorders>
              <w:top w:val="nil"/>
              <w:left w:val="nil"/>
              <w:bottom w:val="nil"/>
              <w:right w:val="nil"/>
            </w:tcBorders>
            <w:shd w:val="clear" w:color="auto" w:fill="auto"/>
          </w:tcPr>
          <w:p w14:paraId="539591E2"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2635" w:type="dxa"/>
            <w:gridSpan w:val="3"/>
            <w:tcBorders>
              <w:top w:val="single" w:sz="4" w:space="0" w:color="auto"/>
              <w:left w:val="nil"/>
              <w:bottom w:val="nil"/>
              <w:right w:val="nil"/>
            </w:tcBorders>
            <w:shd w:val="clear" w:color="auto" w:fill="auto"/>
          </w:tcPr>
          <w:p w14:paraId="2C0A7474"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(прізвище та ініціали)</w:t>
            </w:r>
          </w:p>
        </w:tc>
      </w:tr>
      <w:tr w:rsidR="008E72C4" w:rsidRPr="008E72C4" w14:paraId="6DDCD37E" w14:textId="77777777" w:rsidTr="008723B7">
        <w:tc>
          <w:tcPr>
            <w:tcW w:w="2070" w:type="dxa"/>
            <w:gridSpan w:val="2"/>
            <w:tcBorders>
              <w:top w:val="nil"/>
              <w:left w:val="nil"/>
              <w:bottom w:val="nil"/>
              <w:right w:val="nil"/>
            </w:tcBorders>
            <w:shd w:val="clear" w:color="auto" w:fill="auto"/>
            <w:vAlign w:val="bottom"/>
          </w:tcPr>
          <w:p w14:paraId="46425A77" w14:textId="77777777" w:rsidR="008E72C4" w:rsidRPr="008E72C4" w:rsidRDefault="008E72C4" w:rsidP="008E72C4">
            <w:pPr>
              <w:spacing w:before="120" w:after="0" w:line="240" w:lineRule="auto"/>
              <w:rPr>
                <w:rFonts w:ascii="Times New Roman" w:eastAsia="Times New Roman" w:hAnsi="Times New Roman" w:cs="Times New Roman"/>
                <w:sz w:val="24"/>
                <w:szCs w:val="24"/>
                <w:lang w:eastAsia="ru-RU"/>
              </w:rPr>
            </w:pPr>
            <w:proofErr w:type="spellStart"/>
            <w:r w:rsidRPr="008E72C4">
              <w:rPr>
                <w:rFonts w:ascii="Times New Roman" w:eastAsia="Times New Roman" w:hAnsi="Times New Roman" w:cs="Times New Roman"/>
                <w:sz w:val="24"/>
                <w:szCs w:val="24"/>
                <w:lang w:eastAsia="ru-RU"/>
              </w:rPr>
              <w:t>Нормоконтроль</w:t>
            </w:r>
            <w:proofErr w:type="spellEnd"/>
          </w:p>
        </w:tc>
        <w:tc>
          <w:tcPr>
            <w:tcW w:w="1260" w:type="dxa"/>
            <w:gridSpan w:val="2"/>
            <w:tcBorders>
              <w:top w:val="nil"/>
              <w:left w:val="nil"/>
              <w:right w:val="nil"/>
            </w:tcBorders>
            <w:shd w:val="clear" w:color="auto" w:fill="auto"/>
            <w:vAlign w:val="bottom"/>
          </w:tcPr>
          <w:p w14:paraId="7A955647"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180" w:type="dxa"/>
            <w:tcBorders>
              <w:top w:val="nil"/>
              <w:left w:val="nil"/>
              <w:bottom w:val="nil"/>
              <w:right w:val="nil"/>
            </w:tcBorders>
            <w:shd w:val="clear" w:color="auto" w:fill="auto"/>
          </w:tcPr>
          <w:p w14:paraId="4E1BD3D5"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2635" w:type="dxa"/>
            <w:gridSpan w:val="3"/>
            <w:tcBorders>
              <w:top w:val="nil"/>
              <w:left w:val="nil"/>
              <w:right w:val="nil"/>
            </w:tcBorders>
            <w:shd w:val="clear" w:color="auto" w:fill="auto"/>
            <w:vAlign w:val="bottom"/>
          </w:tcPr>
          <w:p w14:paraId="1C9A7DE7" w14:textId="77777777" w:rsidR="008E72C4" w:rsidRPr="008E72C4" w:rsidRDefault="008E72C4" w:rsidP="008E72C4">
            <w:pPr>
              <w:spacing w:after="0" w:line="240" w:lineRule="auto"/>
              <w:jc w:val="center"/>
              <w:rPr>
                <w:rFonts w:ascii="Times New Roman" w:eastAsia="Times New Roman" w:hAnsi="Times New Roman" w:cs="Times New Roman"/>
                <w:sz w:val="24"/>
                <w:szCs w:val="28"/>
                <w:lang w:eastAsia="ru-RU"/>
              </w:rPr>
            </w:pPr>
            <w:proofErr w:type="spellStart"/>
            <w:r w:rsidRPr="008E72C4">
              <w:rPr>
                <w:rFonts w:ascii="Times New Roman" w:eastAsia="Times New Roman" w:hAnsi="Times New Roman" w:cs="Times New Roman"/>
                <w:sz w:val="24"/>
                <w:szCs w:val="28"/>
                <w:lang w:eastAsia="ru-RU"/>
              </w:rPr>
              <w:t>Періг</w:t>
            </w:r>
            <w:proofErr w:type="spellEnd"/>
            <w:r w:rsidRPr="008E72C4">
              <w:rPr>
                <w:rFonts w:ascii="Times New Roman" w:eastAsia="Times New Roman" w:hAnsi="Times New Roman" w:cs="Times New Roman"/>
                <w:sz w:val="24"/>
                <w:szCs w:val="28"/>
                <w:lang w:eastAsia="ru-RU"/>
              </w:rPr>
              <w:t xml:space="preserve"> І.М</w:t>
            </w:r>
          </w:p>
        </w:tc>
      </w:tr>
      <w:tr w:rsidR="008E72C4" w:rsidRPr="008E72C4" w14:paraId="425A8E5E" w14:textId="77777777" w:rsidTr="008723B7">
        <w:tc>
          <w:tcPr>
            <w:tcW w:w="2070" w:type="dxa"/>
            <w:gridSpan w:val="2"/>
            <w:tcBorders>
              <w:top w:val="nil"/>
              <w:left w:val="nil"/>
              <w:bottom w:val="nil"/>
              <w:right w:val="nil"/>
            </w:tcBorders>
            <w:shd w:val="clear" w:color="auto" w:fill="auto"/>
          </w:tcPr>
          <w:p w14:paraId="4BAA7B0A" w14:textId="77777777" w:rsidR="008E72C4" w:rsidRPr="008E72C4" w:rsidRDefault="008E72C4" w:rsidP="008E72C4">
            <w:pPr>
              <w:spacing w:after="0" w:line="240" w:lineRule="auto"/>
              <w:rPr>
                <w:rFonts w:ascii="Times New Roman" w:eastAsia="Times New Roman" w:hAnsi="Times New Roman" w:cs="Times New Roman"/>
                <w:sz w:val="16"/>
                <w:szCs w:val="24"/>
                <w:lang w:eastAsia="ru-RU"/>
              </w:rPr>
            </w:pPr>
          </w:p>
        </w:tc>
        <w:tc>
          <w:tcPr>
            <w:tcW w:w="1260" w:type="dxa"/>
            <w:gridSpan w:val="2"/>
            <w:tcBorders>
              <w:left w:val="nil"/>
              <w:bottom w:val="nil"/>
              <w:right w:val="nil"/>
            </w:tcBorders>
            <w:shd w:val="clear" w:color="auto" w:fill="auto"/>
          </w:tcPr>
          <w:p w14:paraId="663F089F"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(підпис)</w:t>
            </w:r>
          </w:p>
        </w:tc>
        <w:tc>
          <w:tcPr>
            <w:tcW w:w="180" w:type="dxa"/>
            <w:tcBorders>
              <w:top w:val="nil"/>
              <w:left w:val="nil"/>
              <w:bottom w:val="nil"/>
              <w:right w:val="nil"/>
            </w:tcBorders>
            <w:shd w:val="clear" w:color="auto" w:fill="auto"/>
          </w:tcPr>
          <w:p w14:paraId="1B3A9B5F"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2635" w:type="dxa"/>
            <w:gridSpan w:val="3"/>
            <w:tcBorders>
              <w:left w:val="nil"/>
              <w:bottom w:val="nil"/>
              <w:right w:val="nil"/>
            </w:tcBorders>
            <w:shd w:val="clear" w:color="auto" w:fill="auto"/>
          </w:tcPr>
          <w:p w14:paraId="32675CA9"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(прізвище та ініціали)</w:t>
            </w:r>
          </w:p>
        </w:tc>
      </w:tr>
      <w:tr w:rsidR="008E72C4" w:rsidRPr="008E72C4" w14:paraId="349FFC1E" w14:textId="77777777" w:rsidTr="008723B7">
        <w:tc>
          <w:tcPr>
            <w:tcW w:w="2070" w:type="dxa"/>
            <w:gridSpan w:val="2"/>
            <w:tcBorders>
              <w:top w:val="nil"/>
              <w:left w:val="nil"/>
              <w:bottom w:val="nil"/>
              <w:right w:val="nil"/>
            </w:tcBorders>
            <w:shd w:val="clear" w:color="auto" w:fill="auto"/>
            <w:vAlign w:val="bottom"/>
          </w:tcPr>
          <w:p w14:paraId="27149739" w14:textId="77777777" w:rsidR="008E72C4" w:rsidRPr="008E72C4" w:rsidRDefault="008E72C4" w:rsidP="008E72C4">
            <w:pPr>
              <w:spacing w:before="120" w:after="0" w:line="240" w:lineRule="auto"/>
              <w:rPr>
                <w:rFonts w:ascii="Times New Roman" w:eastAsia="Times New Roman" w:hAnsi="Times New Roman" w:cs="Times New Roman"/>
                <w:sz w:val="24"/>
                <w:szCs w:val="24"/>
                <w:lang w:eastAsia="ru-RU"/>
              </w:rPr>
            </w:pPr>
            <w:r w:rsidRPr="008E72C4">
              <w:rPr>
                <w:rFonts w:ascii="Times New Roman" w:eastAsia="Times New Roman" w:hAnsi="Times New Roman" w:cs="Times New Roman"/>
                <w:sz w:val="24"/>
                <w:szCs w:val="24"/>
                <w:lang w:eastAsia="ru-RU"/>
              </w:rPr>
              <w:t>Завідувач кафедри</w:t>
            </w:r>
          </w:p>
        </w:tc>
        <w:tc>
          <w:tcPr>
            <w:tcW w:w="1260" w:type="dxa"/>
            <w:gridSpan w:val="2"/>
            <w:tcBorders>
              <w:top w:val="nil"/>
              <w:left w:val="nil"/>
              <w:right w:val="nil"/>
            </w:tcBorders>
            <w:shd w:val="clear" w:color="auto" w:fill="auto"/>
            <w:vAlign w:val="bottom"/>
          </w:tcPr>
          <w:p w14:paraId="5BFA2ED6"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180" w:type="dxa"/>
            <w:tcBorders>
              <w:top w:val="nil"/>
              <w:left w:val="nil"/>
              <w:bottom w:val="nil"/>
              <w:right w:val="nil"/>
            </w:tcBorders>
            <w:shd w:val="clear" w:color="auto" w:fill="auto"/>
          </w:tcPr>
          <w:p w14:paraId="27E3AC5F"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2635" w:type="dxa"/>
            <w:gridSpan w:val="3"/>
            <w:tcBorders>
              <w:top w:val="nil"/>
              <w:left w:val="nil"/>
              <w:right w:val="nil"/>
            </w:tcBorders>
            <w:shd w:val="clear" w:color="auto" w:fill="auto"/>
            <w:vAlign w:val="bottom"/>
          </w:tcPr>
          <w:p w14:paraId="6458902D" w14:textId="77777777" w:rsidR="008E72C4" w:rsidRPr="008E72C4" w:rsidRDefault="008E72C4" w:rsidP="008E72C4">
            <w:pPr>
              <w:spacing w:after="0" w:line="240" w:lineRule="auto"/>
              <w:jc w:val="center"/>
              <w:rPr>
                <w:rFonts w:ascii="Times New Roman" w:eastAsia="Times New Roman" w:hAnsi="Times New Roman" w:cs="Times New Roman"/>
                <w:sz w:val="24"/>
                <w:szCs w:val="28"/>
                <w:lang w:eastAsia="ru-RU"/>
              </w:rPr>
            </w:pPr>
            <w:proofErr w:type="spellStart"/>
            <w:r w:rsidRPr="008E72C4">
              <w:rPr>
                <w:rFonts w:ascii="Times New Roman" w:eastAsia="Times New Roman" w:hAnsi="Times New Roman" w:cs="Times New Roman"/>
                <w:sz w:val="24"/>
                <w:szCs w:val="28"/>
                <w:lang w:eastAsia="ru-RU"/>
              </w:rPr>
              <w:t>Вишньовський</w:t>
            </w:r>
            <w:proofErr w:type="spellEnd"/>
            <w:r w:rsidRPr="008E72C4">
              <w:rPr>
                <w:rFonts w:ascii="Times New Roman" w:eastAsia="Times New Roman" w:hAnsi="Times New Roman" w:cs="Times New Roman"/>
                <w:sz w:val="24"/>
                <w:szCs w:val="28"/>
                <w:lang w:eastAsia="ru-RU"/>
              </w:rPr>
              <w:t xml:space="preserve"> В.В</w:t>
            </w:r>
          </w:p>
        </w:tc>
      </w:tr>
      <w:tr w:rsidR="008E72C4" w:rsidRPr="008E72C4" w14:paraId="2D13F851" w14:textId="77777777" w:rsidTr="008723B7">
        <w:tc>
          <w:tcPr>
            <w:tcW w:w="2070" w:type="dxa"/>
            <w:gridSpan w:val="2"/>
            <w:tcBorders>
              <w:top w:val="nil"/>
              <w:left w:val="nil"/>
              <w:bottom w:val="nil"/>
              <w:right w:val="nil"/>
            </w:tcBorders>
            <w:shd w:val="clear" w:color="auto" w:fill="auto"/>
          </w:tcPr>
          <w:p w14:paraId="7897E8B5" w14:textId="77777777" w:rsidR="008E72C4" w:rsidRPr="008E72C4" w:rsidRDefault="008E72C4" w:rsidP="008E72C4">
            <w:pPr>
              <w:spacing w:after="0" w:line="240" w:lineRule="auto"/>
              <w:rPr>
                <w:rFonts w:ascii="Times New Roman" w:eastAsia="Times New Roman" w:hAnsi="Times New Roman" w:cs="Times New Roman"/>
                <w:sz w:val="16"/>
                <w:szCs w:val="24"/>
                <w:lang w:eastAsia="ru-RU"/>
              </w:rPr>
            </w:pPr>
          </w:p>
        </w:tc>
        <w:tc>
          <w:tcPr>
            <w:tcW w:w="1260" w:type="dxa"/>
            <w:gridSpan w:val="2"/>
            <w:tcBorders>
              <w:left w:val="nil"/>
              <w:bottom w:val="nil"/>
              <w:right w:val="nil"/>
            </w:tcBorders>
            <w:shd w:val="clear" w:color="auto" w:fill="auto"/>
          </w:tcPr>
          <w:p w14:paraId="76C7517A"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(підпис)</w:t>
            </w:r>
          </w:p>
        </w:tc>
        <w:tc>
          <w:tcPr>
            <w:tcW w:w="180" w:type="dxa"/>
            <w:tcBorders>
              <w:top w:val="nil"/>
              <w:left w:val="nil"/>
              <w:bottom w:val="nil"/>
              <w:right w:val="nil"/>
            </w:tcBorders>
            <w:shd w:val="clear" w:color="auto" w:fill="auto"/>
          </w:tcPr>
          <w:p w14:paraId="578D9A8C"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2635" w:type="dxa"/>
            <w:gridSpan w:val="3"/>
            <w:tcBorders>
              <w:left w:val="nil"/>
              <w:bottom w:val="nil"/>
              <w:right w:val="nil"/>
            </w:tcBorders>
            <w:shd w:val="clear" w:color="auto" w:fill="auto"/>
          </w:tcPr>
          <w:p w14:paraId="6E6ED5FB"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(прізвище та ініціали)</w:t>
            </w:r>
          </w:p>
        </w:tc>
      </w:tr>
      <w:tr w:rsidR="008E72C4" w:rsidRPr="008E72C4" w14:paraId="536C81E7" w14:textId="77777777" w:rsidTr="008723B7">
        <w:tc>
          <w:tcPr>
            <w:tcW w:w="2070" w:type="dxa"/>
            <w:gridSpan w:val="2"/>
            <w:tcBorders>
              <w:top w:val="nil"/>
              <w:left w:val="nil"/>
              <w:bottom w:val="nil"/>
              <w:right w:val="nil"/>
            </w:tcBorders>
            <w:shd w:val="clear" w:color="auto" w:fill="auto"/>
            <w:vAlign w:val="bottom"/>
          </w:tcPr>
          <w:p w14:paraId="722A1842" w14:textId="77777777" w:rsidR="008E72C4" w:rsidRPr="008E72C4" w:rsidRDefault="008E72C4" w:rsidP="008E72C4">
            <w:pPr>
              <w:spacing w:before="120" w:after="0" w:line="240" w:lineRule="auto"/>
              <w:rPr>
                <w:rFonts w:ascii="Times New Roman" w:eastAsia="Times New Roman" w:hAnsi="Times New Roman" w:cs="Times New Roman"/>
                <w:sz w:val="24"/>
                <w:szCs w:val="24"/>
                <w:lang w:eastAsia="ru-RU"/>
              </w:rPr>
            </w:pPr>
            <w:r w:rsidRPr="008E72C4">
              <w:rPr>
                <w:rFonts w:ascii="Times New Roman" w:eastAsia="Times New Roman" w:hAnsi="Times New Roman" w:cs="Times New Roman"/>
                <w:sz w:val="24"/>
                <w:szCs w:val="24"/>
                <w:lang w:eastAsia="ru-RU"/>
              </w:rPr>
              <w:t>Рецензент</w:t>
            </w:r>
          </w:p>
        </w:tc>
        <w:tc>
          <w:tcPr>
            <w:tcW w:w="1260" w:type="dxa"/>
            <w:gridSpan w:val="2"/>
            <w:tcBorders>
              <w:top w:val="nil"/>
              <w:left w:val="nil"/>
              <w:right w:val="nil"/>
            </w:tcBorders>
            <w:shd w:val="clear" w:color="auto" w:fill="auto"/>
          </w:tcPr>
          <w:p w14:paraId="53F19E33"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180" w:type="dxa"/>
            <w:tcBorders>
              <w:top w:val="nil"/>
              <w:left w:val="nil"/>
              <w:bottom w:val="nil"/>
              <w:right w:val="nil"/>
            </w:tcBorders>
            <w:shd w:val="clear" w:color="auto" w:fill="auto"/>
          </w:tcPr>
          <w:p w14:paraId="774EFF0A"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2635" w:type="dxa"/>
            <w:gridSpan w:val="3"/>
            <w:tcBorders>
              <w:top w:val="nil"/>
              <w:left w:val="nil"/>
              <w:right w:val="nil"/>
            </w:tcBorders>
            <w:shd w:val="clear" w:color="auto" w:fill="auto"/>
            <w:vAlign w:val="bottom"/>
          </w:tcPr>
          <w:p w14:paraId="2C9B0DC8" w14:textId="77777777" w:rsidR="008E72C4" w:rsidRPr="008E72C4" w:rsidRDefault="008E72C4" w:rsidP="008E72C4">
            <w:pPr>
              <w:spacing w:after="0" w:line="240" w:lineRule="auto"/>
              <w:jc w:val="center"/>
              <w:rPr>
                <w:rFonts w:ascii="Times New Roman" w:eastAsia="Times New Roman" w:hAnsi="Times New Roman" w:cs="Times New Roman"/>
                <w:sz w:val="24"/>
                <w:szCs w:val="24"/>
                <w:lang w:eastAsia="ru-RU"/>
              </w:rPr>
            </w:pPr>
            <w:proofErr w:type="spellStart"/>
            <w:r w:rsidRPr="008E72C4">
              <w:rPr>
                <w:rFonts w:ascii="Times New Roman" w:eastAsia="Times New Roman" w:hAnsi="Times New Roman" w:cs="Times New Roman"/>
                <w:sz w:val="24"/>
                <w:szCs w:val="24"/>
                <w:lang w:eastAsia="ru-RU"/>
              </w:rPr>
              <w:t>Сороківська</w:t>
            </w:r>
            <w:proofErr w:type="spellEnd"/>
            <w:r w:rsidRPr="008E72C4">
              <w:rPr>
                <w:rFonts w:ascii="Times New Roman" w:eastAsia="Times New Roman" w:hAnsi="Times New Roman" w:cs="Times New Roman"/>
                <w:sz w:val="24"/>
                <w:szCs w:val="24"/>
                <w:lang w:eastAsia="ru-RU"/>
              </w:rPr>
              <w:t xml:space="preserve"> О.А</w:t>
            </w:r>
          </w:p>
        </w:tc>
      </w:tr>
      <w:tr w:rsidR="008E72C4" w:rsidRPr="008E72C4" w14:paraId="2B7AE98E" w14:textId="77777777" w:rsidTr="008723B7">
        <w:tc>
          <w:tcPr>
            <w:tcW w:w="2070" w:type="dxa"/>
            <w:gridSpan w:val="2"/>
            <w:tcBorders>
              <w:top w:val="nil"/>
              <w:left w:val="nil"/>
              <w:bottom w:val="nil"/>
              <w:right w:val="nil"/>
            </w:tcBorders>
            <w:shd w:val="clear" w:color="auto" w:fill="auto"/>
          </w:tcPr>
          <w:p w14:paraId="04C0695E" w14:textId="77777777" w:rsidR="008E72C4" w:rsidRPr="008E72C4" w:rsidRDefault="008E72C4" w:rsidP="008E72C4">
            <w:pPr>
              <w:spacing w:after="0" w:line="240" w:lineRule="auto"/>
              <w:rPr>
                <w:rFonts w:ascii="Times New Roman" w:eastAsia="Times New Roman" w:hAnsi="Times New Roman" w:cs="Times New Roman"/>
                <w:sz w:val="16"/>
                <w:szCs w:val="24"/>
                <w:lang w:eastAsia="ru-RU"/>
              </w:rPr>
            </w:pPr>
          </w:p>
        </w:tc>
        <w:tc>
          <w:tcPr>
            <w:tcW w:w="1260" w:type="dxa"/>
            <w:gridSpan w:val="2"/>
            <w:tcBorders>
              <w:left w:val="nil"/>
              <w:bottom w:val="nil"/>
              <w:right w:val="nil"/>
            </w:tcBorders>
            <w:shd w:val="clear" w:color="auto" w:fill="auto"/>
          </w:tcPr>
          <w:p w14:paraId="6496E495"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(підпис)</w:t>
            </w:r>
          </w:p>
        </w:tc>
        <w:tc>
          <w:tcPr>
            <w:tcW w:w="180" w:type="dxa"/>
            <w:tcBorders>
              <w:top w:val="nil"/>
              <w:left w:val="nil"/>
              <w:bottom w:val="nil"/>
              <w:right w:val="nil"/>
            </w:tcBorders>
            <w:shd w:val="clear" w:color="auto" w:fill="auto"/>
          </w:tcPr>
          <w:p w14:paraId="0BCC1321"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p>
        </w:tc>
        <w:tc>
          <w:tcPr>
            <w:tcW w:w="2635" w:type="dxa"/>
            <w:gridSpan w:val="3"/>
            <w:tcBorders>
              <w:left w:val="nil"/>
              <w:bottom w:val="nil"/>
              <w:right w:val="nil"/>
            </w:tcBorders>
            <w:shd w:val="clear" w:color="auto" w:fill="auto"/>
          </w:tcPr>
          <w:p w14:paraId="2F069B27" w14:textId="77777777" w:rsidR="008E72C4" w:rsidRPr="008E72C4" w:rsidRDefault="008E72C4" w:rsidP="008E72C4">
            <w:pPr>
              <w:spacing w:after="0" w:line="240" w:lineRule="auto"/>
              <w:jc w:val="center"/>
              <w:rPr>
                <w:rFonts w:ascii="Times New Roman" w:eastAsia="Times New Roman" w:hAnsi="Times New Roman" w:cs="Times New Roman"/>
                <w:sz w:val="16"/>
                <w:szCs w:val="24"/>
                <w:lang w:eastAsia="ru-RU"/>
              </w:rPr>
            </w:pPr>
            <w:r w:rsidRPr="008E72C4">
              <w:rPr>
                <w:rFonts w:ascii="Times New Roman" w:eastAsia="Times New Roman" w:hAnsi="Times New Roman" w:cs="Times New Roman"/>
                <w:sz w:val="16"/>
                <w:szCs w:val="24"/>
                <w:lang w:eastAsia="ru-RU"/>
              </w:rPr>
              <w:t>(прізвище та ініціали)</w:t>
            </w:r>
          </w:p>
        </w:tc>
      </w:tr>
    </w:tbl>
    <w:p w14:paraId="255EC3E1" w14:textId="77777777" w:rsidR="008E72C4" w:rsidRPr="008E72C4" w:rsidRDefault="008E72C4" w:rsidP="008E72C4">
      <w:pPr>
        <w:spacing w:after="0" w:line="240" w:lineRule="auto"/>
        <w:jc w:val="right"/>
        <w:rPr>
          <w:rFonts w:ascii="Times New Roman" w:eastAsia="Times New Roman" w:hAnsi="Times New Roman" w:cs="Times New Roman"/>
          <w:sz w:val="28"/>
          <w:szCs w:val="24"/>
          <w:lang w:eastAsia="ru-RU"/>
        </w:rPr>
      </w:pPr>
    </w:p>
    <w:p w14:paraId="3F8D59AB" w14:textId="77777777" w:rsidR="008E72C4" w:rsidRPr="008E72C4" w:rsidRDefault="008E72C4" w:rsidP="008E72C4">
      <w:pPr>
        <w:spacing w:after="0" w:line="240" w:lineRule="auto"/>
        <w:jc w:val="right"/>
        <w:rPr>
          <w:rFonts w:ascii="Times New Roman" w:eastAsia="Times New Roman" w:hAnsi="Times New Roman" w:cs="Times New Roman"/>
          <w:sz w:val="28"/>
          <w:szCs w:val="24"/>
          <w:lang w:eastAsia="ru-RU"/>
        </w:rPr>
      </w:pPr>
    </w:p>
    <w:p w14:paraId="2CB5C12D" w14:textId="77777777" w:rsidR="008E72C4" w:rsidRPr="008E72C4" w:rsidRDefault="008E72C4" w:rsidP="008E72C4">
      <w:pPr>
        <w:spacing w:after="0" w:line="240" w:lineRule="auto"/>
        <w:jc w:val="right"/>
        <w:rPr>
          <w:rFonts w:ascii="Times New Roman" w:eastAsia="Times New Roman" w:hAnsi="Times New Roman" w:cs="Times New Roman"/>
          <w:sz w:val="28"/>
          <w:szCs w:val="24"/>
          <w:lang w:eastAsia="ru-RU"/>
        </w:rPr>
      </w:pPr>
    </w:p>
    <w:p w14:paraId="53C09CD6" w14:textId="77777777" w:rsidR="008E72C4" w:rsidRPr="008E72C4" w:rsidRDefault="008E72C4" w:rsidP="008E72C4">
      <w:pPr>
        <w:spacing w:after="0" w:line="240" w:lineRule="auto"/>
        <w:jc w:val="right"/>
        <w:rPr>
          <w:rFonts w:ascii="Times New Roman" w:eastAsia="Times New Roman" w:hAnsi="Times New Roman" w:cs="Times New Roman"/>
          <w:sz w:val="28"/>
          <w:szCs w:val="24"/>
          <w:lang w:eastAsia="ru-RU"/>
        </w:rPr>
      </w:pPr>
    </w:p>
    <w:p w14:paraId="1F4D8E24" w14:textId="77777777" w:rsidR="008E72C4" w:rsidRPr="008E72C4" w:rsidRDefault="008E72C4" w:rsidP="008E72C4">
      <w:pPr>
        <w:spacing w:after="0" w:line="240" w:lineRule="auto"/>
        <w:jc w:val="right"/>
        <w:rPr>
          <w:rFonts w:ascii="Times New Roman" w:eastAsia="Times New Roman" w:hAnsi="Times New Roman" w:cs="Times New Roman"/>
          <w:sz w:val="28"/>
          <w:szCs w:val="24"/>
          <w:lang w:eastAsia="ru-RU"/>
        </w:rPr>
      </w:pPr>
    </w:p>
    <w:p w14:paraId="7D52D118" w14:textId="77777777" w:rsidR="008E72C4" w:rsidRPr="008E72C4" w:rsidRDefault="008E72C4" w:rsidP="008E72C4">
      <w:pPr>
        <w:spacing w:after="0" w:line="240" w:lineRule="auto"/>
        <w:jc w:val="center"/>
        <w:rPr>
          <w:rFonts w:ascii="Times New Roman" w:eastAsia="Times New Roman" w:hAnsi="Times New Roman" w:cs="Times New Roman"/>
          <w:sz w:val="28"/>
          <w:szCs w:val="24"/>
          <w:lang w:eastAsia="ru-RU"/>
        </w:rPr>
      </w:pPr>
      <w:r w:rsidRPr="008E72C4">
        <w:rPr>
          <w:rFonts w:ascii="Times New Roman" w:eastAsia="Times New Roman" w:hAnsi="Times New Roman" w:cs="Times New Roman"/>
          <w:sz w:val="24"/>
          <w:szCs w:val="24"/>
          <w:lang w:eastAsia="ru-RU"/>
        </w:rPr>
        <w:t>Тернопіль 2024__</w:t>
      </w:r>
    </w:p>
    <w:p w14:paraId="6D2C73A3" w14:textId="77777777" w:rsidR="001D04C7" w:rsidRPr="007061DB" w:rsidRDefault="001D04C7" w:rsidP="001D04C7">
      <w:pPr>
        <w:spacing w:after="0" w:line="360" w:lineRule="auto"/>
        <w:ind w:firstLine="709"/>
        <w:jc w:val="center"/>
        <w:outlineLvl w:val="3"/>
        <w:rPr>
          <w:rFonts w:ascii="Times New Roman" w:eastAsia="Times New Roman" w:hAnsi="Times New Roman" w:cs="Times New Roman"/>
          <w:b/>
          <w:bCs/>
          <w:color w:val="000000" w:themeColor="text1"/>
          <w:spacing w:val="2"/>
          <w:sz w:val="28"/>
          <w:szCs w:val="28"/>
          <w:lang w:eastAsia="uk-UA"/>
        </w:rPr>
      </w:pPr>
      <w:r w:rsidRPr="007061DB">
        <w:rPr>
          <w:rFonts w:ascii="Times New Roman" w:eastAsia="Times New Roman" w:hAnsi="Times New Roman" w:cs="Times New Roman"/>
          <w:b/>
          <w:bCs/>
          <w:color w:val="000000" w:themeColor="text1"/>
          <w:spacing w:val="2"/>
          <w:sz w:val="28"/>
          <w:szCs w:val="28"/>
          <w:lang w:eastAsia="uk-UA"/>
        </w:rPr>
        <w:lastRenderedPageBreak/>
        <w:t>ЗМІСТ</w:t>
      </w:r>
    </w:p>
    <w:p w14:paraId="5D5D2009" w14:textId="77777777"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ВСТУП . . . . . . . . . . . . . . . . . . . . . . . . . . . . . . . . . . . . . . . . . . . . . . . . . . . . . . 3</w:t>
      </w:r>
    </w:p>
    <w:p w14:paraId="58A2E1CB" w14:textId="19BBC482"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 xml:space="preserve">РОЗДІЛ І. ТЕОРЕТИЧНІ ОСНОВИ ВИВЧЕННЯ ЕМОЦІЙНОГО ВИГОРАННЯ. . . . . . . . . . . . . . . . . . . . . . . . . . . . . . . . . . . . . . . . . . . . </w:t>
      </w:r>
      <w:r w:rsidR="00A97DCE">
        <w:rPr>
          <w:rFonts w:ascii="Times New Roman" w:eastAsia="Times New Roman" w:hAnsi="Times New Roman" w:cs="Times New Roman"/>
          <w:b/>
          <w:color w:val="000000" w:themeColor="text1"/>
          <w:sz w:val="28"/>
          <w:lang w:val="ru-RU"/>
        </w:rPr>
        <w:t>……</w:t>
      </w:r>
      <w:r w:rsidRPr="007061DB">
        <w:rPr>
          <w:rFonts w:ascii="Times New Roman" w:eastAsia="Times New Roman" w:hAnsi="Times New Roman" w:cs="Times New Roman"/>
          <w:b/>
          <w:color w:val="000000" w:themeColor="text1"/>
          <w:sz w:val="28"/>
          <w:lang w:val="ru-RU"/>
        </w:rPr>
        <w:t xml:space="preserve"> . . . . . . </w:t>
      </w:r>
      <w:r>
        <w:rPr>
          <w:rFonts w:ascii="Times New Roman" w:eastAsia="Times New Roman" w:hAnsi="Times New Roman" w:cs="Times New Roman"/>
          <w:b/>
          <w:color w:val="000000" w:themeColor="text1"/>
          <w:sz w:val="28"/>
          <w:lang w:val="ru-RU"/>
        </w:rPr>
        <w:t>7</w:t>
      </w:r>
    </w:p>
    <w:p w14:paraId="7BBD117E" w14:textId="536E74FC"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1.1. </w:t>
      </w:r>
      <w:proofErr w:type="spellStart"/>
      <w:r w:rsidRPr="007061DB">
        <w:rPr>
          <w:rFonts w:ascii="Times New Roman" w:eastAsia="Times New Roman" w:hAnsi="Times New Roman" w:cs="Times New Roman"/>
          <w:color w:val="000000" w:themeColor="text1"/>
          <w:sz w:val="28"/>
          <w:lang w:val="ru-RU"/>
        </w:rPr>
        <w:t>Поняття</w:t>
      </w:r>
      <w:proofErr w:type="spellEnd"/>
      <w:r w:rsidRPr="007061DB">
        <w:rPr>
          <w:rFonts w:ascii="Times New Roman" w:eastAsia="Times New Roman" w:hAnsi="Times New Roman" w:cs="Times New Roman"/>
          <w:color w:val="000000" w:themeColor="text1"/>
          <w:sz w:val="28"/>
          <w:lang w:val="ru-RU"/>
        </w:rPr>
        <w:t xml:space="preserve"> та структура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 . . . . . . . . </w:t>
      </w:r>
      <w:proofErr w:type="gramStart"/>
      <w:r w:rsidRPr="007061DB">
        <w:rPr>
          <w:rFonts w:ascii="Times New Roman" w:eastAsia="Times New Roman" w:hAnsi="Times New Roman" w:cs="Times New Roman"/>
          <w:color w:val="000000" w:themeColor="text1"/>
          <w:sz w:val="28"/>
          <w:lang w:val="ru-RU"/>
        </w:rPr>
        <w:t>. . . .</w:t>
      </w:r>
      <w:proofErr w:type="gramEnd"/>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 . . . . . . </w:t>
      </w:r>
      <w:r>
        <w:rPr>
          <w:rFonts w:ascii="Times New Roman" w:eastAsia="Times New Roman" w:hAnsi="Times New Roman" w:cs="Times New Roman"/>
          <w:color w:val="000000" w:themeColor="text1"/>
          <w:sz w:val="28"/>
          <w:lang w:val="ru-RU"/>
        </w:rPr>
        <w:t>7</w:t>
      </w:r>
    </w:p>
    <w:p w14:paraId="1F550C6E" w14:textId="48C655D0"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1.2. Причини та </w:t>
      </w:r>
      <w:proofErr w:type="spellStart"/>
      <w:r w:rsidRPr="007061DB">
        <w:rPr>
          <w:rFonts w:ascii="Times New Roman" w:eastAsia="Times New Roman" w:hAnsi="Times New Roman" w:cs="Times New Roman"/>
          <w:color w:val="000000" w:themeColor="text1"/>
          <w:sz w:val="28"/>
          <w:lang w:val="ru-RU"/>
        </w:rPr>
        <w:t>фактори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 . . . . . . . . . . . . . . . . . . . . . . . . . . . . . . . . . . . . . . . . . . . . . . . . . . . . . . </w:t>
      </w:r>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 16</w:t>
      </w:r>
    </w:p>
    <w:p w14:paraId="1CCAA2F7" w14:textId="1BDB1E6C"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1.3. </w:t>
      </w:r>
      <w:proofErr w:type="spellStart"/>
      <w:r w:rsidRPr="007061DB">
        <w:rPr>
          <w:rFonts w:ascii="Times New Roman" w:eastAsia="Times New Roman" w:hAnsi="Times New Roman" w:cs="Times New Roman"/>
          <w:color w:val="000000" w:themeColor="text1"/>
          <w:sz w:val="28"/>
          <w:lang w:val="ru-RU"/>
        </w:rPr>
        <w:t>Наслідки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особистого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 . . . . . . . . . . . . . . . . . . . . . . . . . . . . . . . . . . . . . . . . . . . . </w:t>
      </w:r>
      <w:proofErr w:type="gramStart"/>
      <w:r w:rsidR="00A97DCE">
        <w:rPr>
          <w:rFonts w:ascii="Times New Roman" w:eastAsia="Times New Roman" w:hAnsi="Times New Roman" w:cs="Times New Roman"/>
          <w:color w:val="000000" w:themeColor="text1"/>
          <w:sz w:val="28"/>
          <w:lang w:val="ru-RU"/>
        </w:rPr>
        <w:t>…….</w:t>
      </w:r>
      <w:proofErr w:type="gramEnd"/>
      <w:r w:rsidRPr="007061DB">
        <w:rPr>
          <w:rFonts w:ascii="Times New Roman" w:eastAsia="Times New Roman" w:hAnsi="Times New Roman" w:cs="Times New Roman"/>
          <w:color w:val="000000" w:themeColor="text1"/>
          <w:sz w:val="28"/>
          <w:lang w:val="ru-RU"/>
        </w:rPr>
        <w:t>. . 22</w:t>
      </w:r>
    </w:p>
    <w:p w14:paraId="24DAB0C1" w14:textId="012EB8B9"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proofErr w:type="spellStart"/>
      <w:r>
        <w:rPr>
          <w:rFonts w:ascii="Times New Roman" w:eastAsia="Times New Roman" w:hAnsi="Times New Roman" w:cs="Times New Roman"/>
          <w:color w:val="000000" w:themeColor="text1"/>
          <w:sz w:val="28"/>
          <w:lang w:val="ru-RU"/>
        </w:rPr>
        <w:t>Висновки</w:t>
      </w:r>
      <w:proofErr w:type="spellEnd"/>
      <w:r>
        <w:rPr>
          <w:rFonts w:ascii="Times New Roman" w:eastAsia="Times New Roman" w:hAnsi="Times New Roman" w:cs="Times New Roman"/>
          <w:color w:val="000000" w:themeColor="text1"/>
          <w:sz w:val="28"/>
          <w:lang w:val="ru-RU"/>
        </w:rPr>
        <w:t xml:space="preserve"> до </w:t>
      </w:r>
      <w:proofErr w:type="spellStart"/>
      <w:r>
        <w:rPr>
          <w:rFonts w:ascii="Times New Roman" w:eastAsia="Times New Roman" w:hAnsi="Times New Roman" w:cs="Times New Roman"/>
          <w:color w:val="000000" w:themeColor="text1"/>
          <w:sz w:val="28"/>
          <w:lang w:val="ru-RU"/>
        </w:rPr>
        <w:t>розділу</w:t>
      </w:r>
      <w:proofErr w:type="spellEnd"/>
      <w:r>
        <w:rPr>
          <w:rFonts w:ascii="Times New Roman" w:eastAsia="Times New Roman" w:hAnsi="Times New Roman" w:cs="Times New Roman"/>
          <w:color w:val="000000" w:themeColor="text1"/>
          <w:sz w:val="28"/>
          <w:lang w:val="ru-RU"/>
        </w:rPr>
        <w:t xml:space="preserve"> І</w:t>
      </w:r>
      <w:r w:rsidRPr="007061DB">
        <w:rPr>
          <w:rFonts w:ascii="Times New Roman" w:eastAsia="Times New Roman" w:hAnsi="Times New Roman" w:cs="Times New Roman"/>
          <w:color w:val="000000" w:themeColor="text1"/>
          <w:sz w:val="28"/>
          <w:lang w:val="ru-RU"/>
        </w:rPr>
        <w:t xml:space="preserve">. . . . . . . . . . . . . . . . . . . . . . . . . . </w:t>
      </w:r>
      <w:r>
        <w:rPr>
          <w:rFonts w:ascii="Times New Roman" w:eastAsia="Times New Roman" w:hAnsi="Times New Roman" w:cs="Times New Roman"/>
          <w:color w:val="000000" w:themeColor="text1"/>
          <w:sz w:val="28"/>
          <w:lang w:val="ru-RU"/>
        </w:rPr>
        <w:t xml:space="preserve">. . . . . . . . . . </w:t>
      </w:r>
      <w:r w:rsidR="00A97DCE">
        <w:rPr>
          <w:rFonts w:ascii="Times New Roman" w:eastAsia="Times New Roman" w:hAnsi="Times New Roman" w:cs="Times New Roman"/>
          <w:color w:val="000000" w:themeColor="text1"/>
          <w:sz w:val="28"/>
          <w:lang w:val="ru-RU"/>
        </w:rPr>
        <w:t>…..</w:t>
      </w:r>
      <w:r>
        <w:rPr>
          <w:rFonts w:ascii="Times New Roman" w:eastAsia="Times New Roman" w:hAnsi="Times New Roman" w:cs="Times New Roman"/>
          <w:color w:val="000000" w:themeColor="text1"/>
          <w:sz w:val="28"/>
          <w:lang w:val="ru-RU"/>
        </w:rPr>
        <w:t xml:space="preserve"> . . . . 27</w:t>
      </w:r>
    </w:p>
    <w:p w14:paraId="74BB997A" w14:textId="77777777"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 xml:space="preserve">РОЗДІЛ </w:t>
      </w:r>
      <w:r w:rsidRPr="007061DB">
        <w:rPr>
          <w:rFonts w:ascii="Times New Roman" w:eastAsia="Times New Roman" w:hAnsi="Times New Roman" w:cs="Times New Roman"/>
          <w:b/>
          <w:color w:val="000000" w:themeColor="text1"/>
          <w:sz w:val="28"/>
          <w:lang w:val="en-US"/>
        </w:rPr>
        <w:t>II</w:t>
      </w:r>
      <w:r w:rsidRPr="007061DB">
        <w:rPr>
          <w:rFonts w:ascii="Times New Roman" w:eastAsia="Times New Roman" w:hAnsi="Times New Roman" w:cs="Times New Roman"/>
          <w:b/>
          <w:color w:val="000000" w:themeColor="text1"/>
          <w:sz w:val="28"/>
          <w:lang w:val="ru-RU"/>
        </w:rPr>
        <w:t xml:space="preserve">. ДОСЛІДЖЕННЯ ЕМОЦІЙНОГО ВИГОРАННЯ ПЕДАГОГІВ. . . . . . . . . . . . . . . . . . . . . . . . . . . . . . . . . . . . . . . . . . . . . . . . . . . . . . </w:t>
      </w:r>
      <w:r>
        <w:rPr>
          <w:rFonts w:ascii="Times New Roman" w:eastAsia="Times New Roman" w:hAnsi="Times New Roman" w:cs="Times New Roman"/>
          <w:b/>
          <w:color w:val="000000" w:themeColor="text1"/>
          <w:sz w:val="28"/>
          <w:lang w:val="ru-RU"/>
        </w:rPr>
        <w:t>29</w:t>
      </w:r>
    </w:p>
    <w:p w14:paraId="5BFBD474" w14:textId="7B2C333A"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2.1. </w:t>
      </w:r>
      <w:proofErr w:type="spellStart"/>
      <w:r w:rsidRPr="007061DB">
        <w:rPr>
          <w:rFonts w:ascii="Times New Roman" w:eastAsia="Times New Roman" w:hAnsi="Times New Roman" w:cs="Times New Roman"/>
          <w:color w:val="000000" w:themeColor="text1"/>
          <w:sz w:val="28"/>
          <w:lang w:val="ru-RU"/>
        </w:rPr>
        <w:t>Методологія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 . . . . . . . . . . . . . . . . . . . . . . . . . . . . .</w:t>
      </w:r>
      <w:proofErr w:type="gramStart"/>
      <w:r w:rsidRPr="007061DB">
        <w:rPr>
          <w:rFonts w:ascii="Times New Roman" w:eastAsia="Times New Roman" w:hAnsi="Times New Roman" w:cs="Times New Roman"/>
          <w:color w:val="000000" w:themeColor="text1"/>
          <w:sz w:val="28"/>
          <w:lang w:val="ru-RU"/>
        </w:rPr>
        <w:t xml:space="preserve"> </w:t>
      </w:r>
      <w:r w:rsidR="00A97DCE">
        <w:rPr>
          <w:rFonts w:ascii="Times New Roman" w:eastAsia="Times New Roman" w:hAnsi="Times New Roman" w:cs="Times New Roman"/>
          <w:color w:val="000000" w:themeColor="text1"/>
          <w:sz w:val="28"/>
          <w:lang w:val="ru-RU"/>
        </w:rPr>
        <w:t>….</w:t>
      </w:r>
      <w:proofErr w:type="gramEnd"/>
      <w:r w:rsidRPr="007061DB">
        <w:rPr>
          <w:rFonts w:ascii="Times New Roman" w:eastAsia="Times New Roman" w:hAnsi="Times New Roman" w:cs="Times New Roman"/>
          <w:color w:val="000000" w:themeColor="text1"/>
          <w:sz w:val="28"/>
          <w:lang w:val="ru-RU"/>
        </w:rPr>
        <w:t xml:space="preserve">. . . </w:t>
      </w:r>
      <w:r>
        <w:rPr>
          <w:rFonts w:ascii="Times New Roman" w:eastAsia="Times New Roman" w:hAnsi="Times New Roman" w:cs="Times New Roman"/>
          <w:color w:val="000000" w:themeColor="text1"/>
          <w:sz w:val="28"/>
          <w:lang w:val="ru-RU"/>
        </w:rPr>
        <w:t>29</w:t>
      </w:r>
    </w:p>
    <w:p w14:paraId="67125F26" w14:textId="149CDAF4"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2.2. </w:t>
      </w:r>
      <w:proofErr w:type="spellStart"/>
      <w:r w:rsidRPr="007061DB">
        <w:rPr>
          <w:rFonts w:ascii="Times New Roman" w:eastAsia="Times New Roman" w:hAnsi="Times New Roman" w:cs="Times New Roman"/>
          <w:color w:val="000000" w:themeColor="text1"/>
          <w:sz w:val="28"/>
          <w:lang w:val="ru-RU"/>
        </w:rPr>
        <w:t>Аналіз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опитування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тестування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 . . . . </w:t>
      </w:r>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 . </w:t>
      </w:r>
      <w:r>
        <w:rPr>
          <w:rFonts w:ascii="Times New Roman" w:eastAsia="Times New Roman" w:hAnsi="Times New Roman" w:cs="Times New Roman"/>
          <w:color w:val="000000" w:themeColor="text1"/>
          <w:sz w:val="28"/>
          <w:lang w:val="ru-RU"/>
        </w:rPr>
        <w:t>31</w:t>
      </w:r>
    </w:p>
    <w:p w14:paraId="46D91C0E" w14:textId="1ED5557A"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2.3. </w:t>
      </w:r>
      <w:proofErr w:type="spellStart"/>
      <w:r w:rsidRPr="007061DB">
        <w:rPr>
          <w:rFonts w:ascii="Times New Roman" w:eastAsia="Times New Roman" w:hAnsi="Times New Roman" w:cs="Times New Roman"/>
          <w:color w:val="000000" w:themeColor="text1"/>
          <w:sz w:val="28"/>
          <w:lang w:val="ru-RU"/>
        </w:rPr>
        <w:t>Визначення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впливають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 . . . . . . . . . . . . . . . . . . . . . . . . . . . . . . . . . . . . . . . . . . . . . . . . . . . . </w:t>
      </w:r>
      <w:r w:rsidR="00A97DCE">
        <w:rPr>
          <w:rFonts w:ascii="Times New Roman" w:eastAsia="Times New Roman" w:hAnsi="Times New Roman" w:cs="Times New Roman"/>
          <w:color w:val="000000" w:themeColor="text1"/>
          <w:sz w:val="28"/>
          <w:lang w:val="ru-RU"/>
        </w:rPr>
        <w:t>……………</w:t>
      </w:r>
      <w:proofErr w:type="gramStart"/>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gramEnd"/>
      <w:r w:rsidRPr="007061DB">
        <w:rPr>
          <w:rFonts w:ascii="Times New Roman" w:eastAsia="Times New Roman" w:hAnsi="Times New Roman" w:cs="Times New Roman"/>
          <w:color w:val="000000" w:themeColor="text1"/>
          <w:sz w:val="28"/>
          <w:lang w:val="ru-RU"/>
        </w:rPr>
        <w:t xml:space="preserve"> . 3</w:t>
      </w:r>
      <w:r>
        <w:rPr>
          <w:rFonts w:ascii="Times New Roman" w:eastAsia="Times New Roman" w:hAnsi="Times New Roman" w:cs="Times New Roman"/>
          <w:color w:val="000000" w:themeColor="text1"/>
          <w:sz w:val="28"/>
          <w:lang w:val="ru-RU"/>
        </w:rPr>
        <w:t>8</w:t>
      </w:r>
    </w:p>
    <w:p w14:paraId="12162A78" w14:textId="331A6933"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proofErr w:type="spellStart"/>
      <w:r>
        <w:rPr>
          <w:rFonts w:ascii="Times New Roman" w:eastAsia="Times New Roman" w:hAnsi="Times New Roman" w:cs="Times New Roman"/>
          <w:color w:val="000000" w:themeColor="text1"/>
          <w:sz w:val="28"/>
          <w:lang w:val="ru-RU"/>
        </w:rPr>
        <w:t>Висновки</w:t>
      </w:r>
      <w:proofErr w:type="spellEnd"/>
      <w:r>
        <w:rPr>
          <w:rFonts w:ascii="Times New Roman" w:eastAsia="Times New Roman" w:hAnsi="Times New Roman" w:cs="Times New Roman"/>
          <w:color w:val="000000" w:themeColor="text1"/>
          <w:sz w:val="28"/>
          <w:lang w:val="ru-RU"/>
        </w:rPr>
        <w:t xml:space="preserve"> до </w:t>
      </w:r>
      <w:proofErr w:type="spellStart"/>
      <w:r>
        <w:rPr>
          <w:rFonts w:ascii="Times New Roman" w:eastAsia="Times New Roman" w:hAnsi="Times New Roman" w:cs="Times New Roman"/>
          <w:color w:val="000000" w:themeColor="text1"/>
          <w:sz w:val="28"/>
          <w:lang w:val="ru-RU"/>
        </w:rPr>
        <w:t>розділу</w:t>
      </w:r>
      <w:proofErr w:type="spellEnd"/>
      <w:r>
        <w:rPr>
          <w:rFonts w:ascii="Times New Roman" w:eastAsia="Times New Roman" w:hAnsi="Times New Roman" w:cs="Times New Roman"/>
          <w:color w:val="000000" w:themeColor="text1"/>
          <w:sz w:val="28"/>
          <w:lang w:val="ru-RU"/>
        </w:rPr>
        <w:t xml:space="preserve"> ІІ</w:t>
      </w:r>
      <w:r w:rsidRPr="007061DB">
        <w:rPr>
          <w:rFonts w:ascii="Times New Roman" w:eastAsia="Times New Roman" w:hAnsi="Times New Roman" w:cs="Times New Roman"/>
          <w:color w:val="000000" w:themeColor="text1"/>
          <w:sz w:val="28"/>
          <w:lang w:val="ru-RU"/>
        </w:rPr>
        <w:t>. . . . . . . . . . . . . . . . . . . . . . . . . . . . . . . . .</w:t>
      </w:r>
      <w:proofErr w:type="gramStart"/>
      <w:r w:rsidRPr="007061DB">
        <w:rPr>
          <w:rFonts w:ascii="Times New Roman" w:eastAsia="Times New Roman" w:hAnsi="Times New Roman" w:cs="Times New Roman"/>
          <w:color w:val="000000" w:themeColor="text1"/>
          <w:sz w:val="28"/>
          <w:lang w:val="ru-RU"/>
        </w:rPr>
        <w:t xml:space="preserve"> </w:t>
      </w:r>
      <w:r w:rsidR="00A97DCE">
        <w:rPr>
          <w:rFonts w:ascii="Times New Roman" w:eastAsia="Times New Roman" w:hAnsi="Times New Roman" w:cs="Times New Roman"/>
          <w:color w:val="000000" w:themeColor="text1"/>
          <w:sz w:val="28"/>
          <w:lang w:val="ru-RU"/>
        </w:rPr>
        <w:t>….</w:t>
      </w:r>
      <w:proofErr w:type="gramEnd"/>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 . . . . .</w:t>
      </w:r>
      <w:r>
        <w:rPr>
          <w:rFonts w:ascii="Times New Roman" w:eastAsia="Times New Roman" w:hAnsi="Times New Roman" w:cs="Times New Roman"/>
          <w:color w:val="000000" w:themeColor="text1"/>
          <w:sz w:val="28"/>
          <w:lang w:val="ru-RU"/>
        </w:rPr>
        <w:t>42</w:t>
      </w:r>
      <w:r w:rsidRPr="007061DB">
        <w:rPr>
          <w:rFonts w:ascii="Times New Roman" w:eastAsia="Times New Roman" w:hAnsi="Times New Roman" w:cs="Times New Roman"/>
          <w:color w:val="000000" w:themeColor="text1"/>
          <w:sz w:val="28"/>
          <w:lang w:val="ru-RU"/>
        </w:rPr>
        <w:t xml:space="preserve"> </w:t>
      </w:r>
    </w:p>
    <w:p w14:paraId="7767E7DA" w14:textId="11C08017"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 xml:space="preserve">РОЗДІЛ ІІІ.РОЗРОБКА ТА АПРОБАЦІЯ ПСИХОЛОГІЧНОЇ ПРОГРАМИ. . . . . . . . . . . . . . . . . . . . . . . . . . . . . . . . . . . . . . . . . . . . . . . </w:t>
      </w:r>
      <w:r w:rsidR="00A97DCE">
        <w:rPr>
          <w:rFonts w:ascii="Times New Roman" w:eastAsia="Times New Roman" w:hAnsi="Times New Roman" w:cs="Times New Roman"/>
          <w:b/>
          <w:color w:val="000000" w:themeColor="text1"/>
          <w:sz w:val="28"/>
          <w:lang w:val="ru-RU"/>
        </w:rPr>
        <w:t>…</w:t>
      </w:r>
      <w:r w:rsidRPr="007061DB">
        <w:rPr>
          <w:rFonts w:ascii="Times New Roman" w:eastAsia="Times New Roman" w:hAnsi="Times New Roman" w:cs="Times New Roman"/>
          <w:b/>
          <w:color w:val="000000" w:themeColor="text1"/>
          <w:sz w:val="28"/>
          <w:lang w:val="ru-RU"/>
        </w:rPr>
        <w:t xml:space="preserve"> . . . . . . 4</w:t>
      </w:r>
      <w:r>
        <w:rPr>
          <w:rFonts w:ascii="Times New Roman" w:eastAsia="Times New Roman" w:hAnsi="Times New Roman" w:cs="Times New Roman"/>
          <w:b/>
          <w:color w:val="000000" w:themeColor="text1"/>
          <w:sz w:val="28"/>
          <w:lang w:val="ru-RU"/>
        </w:rPr>
        <w:t>4</w:t>
      </w:r>
    </w:p>
    <w:p w14:paraId="6836811E" w14:textId="2BDC3608"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3.1. </w:t>
      </w:r>
      <w:proofErr w:type="spellStart"/>
      <w:r w:rsidRPr="007061DB">
        <w:rPr>
          <w:rFonts w:ascii="Times New Roman" w:eastAsia="Times New Roman" w:hAnsi="Times New Roman" w:cs="Times New Roman"/>
          <w:color w:val="000000" w:themeColor="text1"/>
          <w:sz w:val="28"/>
          <w:lang w:val="ru-RU"/>
        </w:rPr>
        <w:t>Попередження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 . . . . . . . . . . . . . . . . </w:t>
      </w:r>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gramStart"/>
      <w:r w:rsidRPr="007061DB">
        <w:rPr>
          <w:rFonts w:ascii="Times New Roman" w:eastAsia="Times New Roman" w:hAnsi="Times New Roman" w:cs="Times New Roman"/>
          <w:color w:val="000000" w:themeColor="text1"/>
          <w:sz w:val="28"/>
          <w:lang w:val="ru-RU"/>
        </w:rPr>
        <w:t>. . . .</w:t>
      </w:r>
      <w:proofErr w:type="gramEnd"/>
      <w:r w:rsidRPr="007061DB">
        <w:rPr>
          <w:rFonts w:ascii="Times New Roman" w:eastAsia="Times New Roman" w:hAnsi="Times New Roman" w:cs="Times New Roman"/>
          <w:color w:val="000000" w:themeColor="text1"/>
          <w:sz w:val="28"/>
          <w:lang w:val="ru-RU"/>
        </w:rPr>
        <w:t xml:space="preserve"> 4</w:t>
      </w:r>
      <w:r>
        <w:rPr>
          <w:rFonts w:ascii="Times New Roman" w:eastAsia="Times New Roman" w:hAnsi="Times New Roman" w:cs="Times New Roman"/>
          <w:color w:val="000000" w:themeColor="text1"/>
          <w:sz w:val="28"/>
          <w:lang w:val="ru-RU"/>
        </w:rPr>
        <w:t>4</w:t>
      </w:r>
    </w:p>
    <w:p w14:paraId="0E043D89" w14:textId="38A1E2E2"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3.2. </w:t>
      </w:r>
      <w:proofErr w:type="spellStart"/>
      <w:r w:rsidRPr="007061DB">
        <w:rPr>
          <w:rFonts w:ascii="Times New Roman" w:eastAsia="Times New Roman" w:hAnsi="Times New Roman" w:cs="Times New Roman"/>
          <w:color w:val="000000" w:themeColor="text1"/>
          <w:sz w:val="28"/>
          <w:lang w:val="ru-RU"/>
        </w:rPr>
        <w:t>Принципи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підходи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розробки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 . . . . . . . . . . . . </w:t>
      </w:r>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 . . . </w:t>
      </w:r>
      <w:r>
        <w:rPr>
          <w:rFonts w:ascii="Times New Roman" w:eastAsia="Times New Roman" w:hAnsi="Times New Roman" w:cs="Times New Roman"/>
          <w:color w:val="000000" w:themeColor="text1"/>
          <w:sz w:val="28"/>
          <w:lang w:val="ru-RU"/>
        </w:rPr>
        <w:t>51</w:t>
      </w:r>
    </w:p>
    <w:p w14:paraId="53B957E2" w14:textId="2999CB59"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3.3. Структура та </w:t>
      </w:r>
      <w:proofErr w:type="spellStart"/>
      <w:r w:rsidRPr="007061DB">
        <w:rPr>
          <w:rFonts w:ascii="Times New Roman" w:eastAsia="Times New Roman" w:hAnsi="Times New Roman" w:cs="Times New Roman"/>
          <w:color w:val="000000" w:themeColor="text1"/>
          <w:sz w:val="28"/>
          <w:lang w:val="ru-RU"/>
        </w:rPr>
        <w:t>зміст</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 . . . . . . . . . . . . .</w:t>
      </w:r>
      <w:proofErr w:type="gramStart"/>
      <w:r w:rsidRPr="007061DB">
        <w:rPr>
          <w:rFonts w:ascii="Times New Roman" w:eastAsia="Times New Roman" w:hAnsi="Times New Roman" w:cs="Times New Roman"/>
          <w:color w:val="000000" w:themeColor="text1"/>
          <w:sz w:val="28"/>
          <w:lang w:val="ru-RU"/>
        </w:rPr>
        <w:t xml:space="preserve"> </w:t>
      </w:r>
      <w:r w:rsidR="00A97DCE">
        <w:rPr>
          <w:rFonts w:ascii="Times New Roman" w:eastAsia="Times New Roman" w:hAnsi="Times New Roman" w:cs="Times New Roman"/>
          <w:color w:val="000000" w:themeColor="text1"/>
          <w:sz w:val="28"/>
          <w:lang w:val="ru-RU"/>
        </w:rPr>
        <w:t>….</w:t>
      </w:r>
      <w:proofErr w:type="gramEnd"/>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 . . 6</w:t>
      </w:r>
      <w:r>
        <w:rPr>
          <w:rFonts w:ascii="Times New Roman" w:eastAsia="Times New Roman" w:hAnsi="Times New Roman" w:cs="Times New Roman"/>
          <w:color w:val="000000" w:themeColor="text1"/>
          <w:sz w:val="28"/>
          <w:lang w:val="ru-RU"/>
        </w:rPr>
        <w:t>4</w:t>
      </w:r>
    </w:p>
    <w:p w14:paraId="086D4BE7" w14:textId="27E0B295"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3.4. </w:t>
      </w:r>
      <w:proofErr w:type="spellStart"/>
      <w:r w:rsidRPr="007061DB">
        <w:rPr>
          <w:rFonts w:ascii="Times New Roman" w:eastAsia="Times New Roman" w:hAnsi="Times New Roman" w:cs="Times New Roman"/>
          <w:color w:val="000000" w:themeColor="text1"/>
          <w:sz w:val="28"/>
          <w:lang w:val="ru-RU"/>
        </w:rPr>
        <w:t>Апробація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 . . . . . . . . . . </w:t>
      </w:r>
      <w:proofErr w:type="gramStart"/>
      <w:r w:rsidRPr="007061DB">
        <w:rPr>
          <w:rFonts w:ascii="Times New Roman" w:eastAsia="Times New Roman" w:hAnsi="Times New Roman" w:cs="Times New Roman"/>
          <w:color w:val="000000" w:themeColor="text1"/>
          <w:sz w:val="28"/>
          <w:lang w:val="ru-RU"/>
        </w:rPr>
        <w:t>. . . .</w:t>
      </w:r>
      <w:proofErr w:type="gramEnd"/>
      <w:r w:rsidRPr="007061DB">
        <w:rPr>
          <w:rFonts w:ascii="Times New Roman" w:eastAsia="Times New Roman" w:hAnsi="Times New Roman" w:cs="Times New Roman"/>
          <w:color w:val="000000" w:themeColor="text1"/>
          <w:sz w:val="28"/>
          <w:lang w:val="ru-RU"/>
        </w:rPr>
        <w:t xml:space="preserve"> </w:t>
      </w:r>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 </w:t>
      </w:r>
      <w:r>
        <w:rPr>
          <w:rFonts w:ascii="Times New Roman" w:eastAsia="Times New Roman" w:hAnsi="Times New Roman" w:cs="Times New Roman"/>
          <w:color w:val="000000" w:themeColor="text1"/>
          <w:sz w:val="28"/>
          <w:lang w:val="ru-RU"/>
        </w:rPr>
        <w:t>67</w:t>
      </w:r>
    </w:p>
    <w:p w14:paraId="64058561" w14:textId="722FCD53"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color w:val="000000" w:themeColor="text1"/>
          <w:sz w:val="28"/>
          <w:lang w:val="ru-RU"/>
        </w:rPr>
      </w:pPr>
      <w:proofErr w:type="spellStart"/>
      <w:r>
        <w:rPr>
          <w:rFonts w:ascii="Times New Roman" w:eastAsia="Times New Roman" w:hAnsi="Times New Roman" w:cs="Times New Roman"/>
          <w:color w:val="000000" w:themeColor="text1"/>
          <w:sz w:val="28"/>
          <w:lang w:val="ru-RU"/>
        </w:rPr>
        <w:t>Висновки</w:t>
      </w:r>
      <w:proofErr w:type="spellEnd"/>
      <w:r>
        <w:rPr>
          <w:rFonts w:ascii="Times New Roman" w:eastAsia="Times New Roman" w:hAnsi="Times New Roman" w:cs="Times New Roman"/>
          <w:color w:val="000000" w:themeColor="text1"/>
          <w:sz w:val="28"/>
          <w:lang w:val="ru-RU"/>
        </w:rPr>
        <w:t xml:space="preserve"> до </w:t>
      </w:r>
      <w:proofErr w:type="spellStart"/>
      <w:r>
        <w:rPr>
          <w:rFonts w:ascii="Times New Roman" w:eastAsia="Times New Roman" w:hAnsi="Times New Roman" w:cs="Times New Roman"/>
          <w:color w:val="000000" w:themeColor="text1"/>
          <w:sz w:val="28"/>
          <w:lang w:val="ru-RU"/>
        </w:rPr>
        <w:t>розділу</w:t>
      </w:r>
      <w:proofErr w:type="spellEnd"/>
      <w:r>
        <w:rPr>
          <w:rFonts w:ascii="Times New Roman" w:eastAsia="Times New Roman" w:hAnsi="Times New Roman" w:cs="Times New Roman"/>
          <w:color w:val="000000" w:themeColor="text1"/>
          <w:sz w:val="28"/>
          <w:lang w:val="ru-RU"/>
        </w:rPr>
        <w:t xml:space="preserve"> ІІІ</w:t>
      </w:r>
      <w:r w:rsidRPr="007061DB">
        <w:rPr>
          <w:rFonts w:ascii="Times New Roman" w:eastAsia="Times New Roman" w:hAnsi="Times New Roman" w:cs="Times New Roman"/>
          <w:color w:val="000000" w:themeColor="text1"/>
          <w:sz w:val="28"/>
          <w:lang w:val="ru-RU"/>
        </w:rPr>
        <w:t xml:space="preserve">. . . . . . . . . . . . . . . . . . . . . . . . . . . . . . . . . </w:t>
      </w:r>
      <w:proofErr w:type="gramStart"/>
      <w:r w:rsidRPr="007061DB">
        <w:rPr>
          <w:rFonts w:ascii="Times New Roman" w:eastAsia="Times New Roman" w:hAnsi="Times New Roman" w:cs="Times New Roman"/>
          <w:color w:val="000000" w:themeColor="text1"/>
          <w:sz w:val="28"/>
          <w:lang w:val="ru-RU"/>
        </w:rPr>
        <w:t>. . . .</w:t>
      </w:r>
      <w:proofErr w:type="gramEnd"/>
      <w:r w:rsidRPr="007061DB">
        <w:rPr>
          <w:rFonts w:ascii="Times New Roman" w:eastAsia="Times New Roman" w:hAnsi="Times New Roman" w:cs="Times New Roman"/>
          <w:color w:val="000000" w:themeColor="text1"/>
          <w:sz w:val="28"/>
          <w:lang w:val="ru-RU"/>
        </w:rPr>
        <w:t xml:space="preserve"> </w:t>
      </w:r>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 . . 7</w:t>
      </w:r>
      <w:r>
        <w:rPr>
          <w:rFonts w:ascii="Times New Roman" w:eastAsia="Times New Roman" w:hAnsi="Times New Roman" w:cs="Times New Roman"/>
          <w:color w:val="000000" w:themeColor="text1"/>
          <w:sz w:val="28"/>
          <w:lang w:val="ru-RU"/>
        </w:rPr>
        <w:t>2</w:t>
      </w:r>
      <w:r w:rsidRPr="007061DB">
        <w:rPr>
          <w:rFonts w:ascii="Times New Roman" w:eastAsia="Times New Roman" w:hAnsi="Times New Roman" w:cs="Times New Roman"/>
          <w:color w:val="000000" w:themeColor="text1"/>
          <w:sz w:val="28"/>
          <w:lang w:val="ru-RU"/>
        </w:rPr>
        <w:t xml:space="preserve"> </w:t>
      </w:r>
    </w:p>
    <w:p w14:paraId="42DAB760" w14:textId="77777777"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 xml:space="preserve">РОЗДІЛ </w:t>
      </w:r>
      <w:r w:rsidRPr="007061DB">
        <w:rPr>
          <w:rFonts w:ascii="Times New Roman" w:eastAsia="Times New Roman" w:hAnsi="Times New Roman" w:cs="Times New Roman"/>
          <w:b/>
          <w:color w:val="000000" w:themeColor="text1"/>
          <w:sz w:val="28"/>
          <w:lang w:val="en-US"/>
        </w:rPr>
        <w:t>IV</w:t>
      </w:r>
      <w:r w:rsidRPr="007061DB">
        <w:rPr>
          <w:rFonts w:ascii="Times New Roman" w:eastAsia="Times New Roman" w:hAnsi="Times New Roman" w:cs="Times New Roman"/>
          <w:b/>
          <w:color w:val="000000" w:themeColor="text1"/>
          <w:sz w:val="28"/>
          <w:lang w:val="ru-RU"/>
        </w:rPr>
        <w:t>. ОХОРОНА ПРАЦІ ТА БЕЗПЕКА В НАДЗВИЧАЙНИХ СИТУАЦІЯХ. . . . . . . . . . . . . . . . . . . . . . . . . . . . . . . . . . . . . . . . . . . . . . . . . . . . . . 7</w:t>
      </w:r>
      <w:r>
        <w:rPr>
          <w:rFonts w:ascii="Times New Roman" w:eastAsia="Times New Roman" w:hAnsi="Times New Roman" w:cs="Times New Roman"/>
          <w:b/>
          <w:color w:val="000000" w:themeColor="text1"/>
          <w:sz w:val="28"/>
          <w:lang w:val="ru-RU"/>
        </w:rPr>
        <w:t>4</w:t>
      </w:r>
    </w:p>
    <w:p w14:paraId="5BB9AF3F" w14:textId="5017E8E2"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b/>
          <w:color w:val="000000" w:themeColor="text1"/>
          <w:sz w:val="28"/>
          <w:lang w:val="ru-RU"/>
        </w:rPr>
      </w:pPr>
      <w:proofErr w:type="spellStart"/>
      <w:r>
        <w:rPr>
          <w:rFonts w:ascii="Times New Roman" w:eastAsia="Times New Roman" w:hAnsi="Times New Roman" w:cs="Times New Roman"/>
          <w:color w:val="000000" w:themeColor="text1"/>
          <w:sz w:val="28"/>
          <w:lang w:val="ru-RU"/>
        </w:rPr>
        <w:t>Висновки</w:t>
      </w:r>
      <w:proofErr w:type="spellEnd"/>
      <w:r>
        <w:rPr>
          <w:rFonts w:ascii="Times New Roman" w:eastAsia="Times New Roman" w:hAnsi="Times New Roman" w:cs="Times New Roman"/>
          <w:color w:val="000000" w:themeColor="text1"/>
          <w:sz w:val="28"/>
          <w:lang w:val="ru-RU"/>
        </w:rPr>
        <w:t xml:space="preserve"> до </w:t>
      </w:r>
      <w:proofErr w:type="spellStart"/>
      <w:r>
        <w:rPr>
          <w:rFonts w:ascii="Times New Roman" w:eastAsia="Times New Roman" w:hAnsi="Times New Roman" w:cs="Times New Roman"/>
          <w:color w:val="000000" w:themeColor="text1"/>
          <w:sz w:val="28"/>
          <w:lang w:val="ru-RU"/>
        </w:rPr>
        <w:t>розділу</w:t>
      </w:r>
      <w:proofErr w:type="spellEnd"/>
      <w:r>
        <w:rPr>
          <w:rFonts w:ascii="Times New Roman" w:eastAsia="Times New Roman" w:hAnsi="Times New Roman" w:cs="Times New Roman"/>
          <w:color w:val="000000" w:themeColor="text1"/>
          <w:sz w:val="28"/>
          <w:lang w:val="ru-RU"/>
        </w:rPr>
        <w:t xml:space="preserve"> </w:t>
      </w:r>
      <w:r>
        <w:rPr>
          <w:rFonts w:ascii="Times New Roman" w:eastAsia="Times New Roman" w:hAnsi="Times New Roman" w:cs="Times New Roman"/>
          <w:color w:val="000000" w:themeColor="text1"/>
          <w:sz w:val="28"/>
          <w:lang w:val="en-US"/>
        </w:rPr>
        <w:t>IV</w:t>
      </w:r>
      <w:r w:rsidRPr="007061DB">
        <w:rPr>
          <w:rFonts w:ascii="Times New Roman" w:eastAsia="Times New Roman" w:hAnsi="Times New Roman" w:cs="Times New Roman"/>
          <w:color w:val="000000" w:themeColor="text1"/>
          <w:sz w:val="28"/>
          <w:lang w:val="ru-RU"/>
        </w:rPr>
        <w:t xml:space="preserve">. . . . . . . . . . . . . . . . . . . . . . . . . . . . . . . . . </w:t>
      </w:r>
      <w:proofErr w:type="gramStart"/>
      <w:r w:rsidRPr="007061DB">
        <w:rPr>
          <w:rFonts w:ascii="Times New Roman" w:eastAsia="Times New Roman" w:hAnsi="Times New Roman" w:cs="Times New Roman"/>
          <w:color w:val="000000" w:themeColor="text1"/>
          <w:sz w:val="28"/>
          <w:lang w:val="ru-RU"/>
        </w:rPr>
        <w:t>. . . .</w:t>
      </w:r>
      <w:proofErr w:type="gramEnd"/>
      <w:r w:rsidRPr="007061DB">
        <w:rPr>
          <w:rFonts w:ascii="Times New Roman" w:eastAsia="Times New Roman" w:hAnsi="Times New Roman" w:cs="Times New Roman"/>
          <w:color w:val="000000" w:themeColor="text1"/>
          <w:sz w:val="28"/>
          <w:lang w:val="ru-RU"/>
        </w:rPr>
        <w:t xml:space="preserve"> . </w:t>
      </w:r>
      <w:r w:rsidR="00A97DCE">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 </w:t>
      </w:r>
      <w:r>
        <w:rPr>
          <w:rFonts w:ascii="Times New Roman" w:eastAsia="Times New Roman" w:hAnsi="Times New Roman" w:cs="Times New Roman"/>
          <w:color w:val="000000" w:themeColor="text1"/>
          <w:sz w:val="28"/>
          <w:lang w:val="ru-RU"/>
        </w:rPr>
        <w:t>81</w:t>
      </w:r>
      <w:r w:rsidRPr="007061DB">
        <w:rPr>
          <w:rFonts w:ascii="Times New Roman" w:eastAsia="Times New Roman" w:hAnsi="Times New Roman" w:cs="Times New Roman"/>
          <w:color w:val="000000" w:themeColor="text1"/>
          <w:sz w:val="28"/>
          <w:lang w:val="ru-RU"/>
        </w:rPr>
        <w:t xml:space="preserve"> </w:t>
      </w:r>
    </w:p>
    <w:p w14:paraId="7D84E7C3" w14:textId="6107E8AE"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 xml:space="preserve">ЗАГАЛЬНІ ВИСНОВКИ . . . . . . . . . . . . . . . . . . . . . . . . . . . . . . </w:t>
      </w:r>
      <w:proofErr w:type="gramStart"/>
      <w:r w:rsidRPr="007061DB">
        <w:rPr>
          <w:rFonts w:ascii="Times New Roman" w:eastAsia="Times New Roman" w:hAnsi="Times New Roman" w:cs="Times New Roman"/>
          <w:b/>
          <w:color w:val="000000" w:themeColor="text1"/>
          <w:sz w:val="28"/>
          <w:lang w:val="ru-RU"/>
        </w:rPr>
        <w:t>. . . .</w:t>
      </w:r>
      <w:proofErr w:type="gramEnd"/>
      <w:r w:rsidRPr="007061DB">
        <w:rPr>
          <w:rFonts w:ascii="Times New Roman" w:eastAsia="Times New Roman" w:hAnsi="Times New Roman" w:cs="Times New Roman"/>
          <w:b/>
          <w:color w:val="000000" w:themeColor="text1"/>
          <w:sz w:val="28"/>
          <w:lang w:val="ru-RU"/>
        </w:rPr>
        <w:t xml:space="preserve"> . </w:t>
      </w:r>
      <w:r w:rsidR="00A97DCE">
        <w:rPr>
          <w:rFonts w:ascii="Times New Roman" w:eastAsia="Times New Roman" w:hAnsi="Times New Roman" w:cs="Times New Roman"/>
          <w:b/>
          <w:color w:val="000000" w:themeColor="text1"/>
          <w:sz w:val="28"/>
          <w:lang w:val="ru-RU"/>
        </w:rPr>
        <w:t>…</w:t>
      </w:r>
      <w:r w:rsidRPr="007061DB">
        <w:rPr>
          <w:rFonts w:ascii="Times New Roman" w:eastAsia="Times New Roman" w:hAnsi="Times New Roman" w:cs="Times New Roman"/>
          <w:b/>
          <w:color w:val="000000" w:themeColor="text1"/>
          <w:sz w:val="28"/>
          <w:lang w:val="ru-RU"/>
        </w:rPr>
        <w:t>. . 8</w:t>
      </w:r>
      <w:r>
        <w:rPr>
          <w:rFonts w:ascii="Times New Roman" w:eastAsia="Times New Roman" w:hAnsi="Times New Roman" w:cs="Times New Roman"/>
          <w:b/>
          <w:color w:val="000000" w:themeColor="text1"/>
          <w:sz w:val="28"/>
          <w:lang w:val="ru-RU"/>
        </w:rPr>
        <w:t>3</w:t>
      </w:r>
    </w:p>
    <w:p w14:paraId="6EBC28E9" w14:textId="66BDCB60"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СПИСОК ВИКОРИСТАНИХ ДЖЕРЕЛ. . . . . . . . . . . . . . . . . . . . .</w:t>
      </w:r>
      <w:proofErr w:type="gramStart"/>
      <w:r w:rsidRPr="007061DB">
        <w:rPr>
          <w:rFonts w:ascii="Times New Roman" w:eastAsia="Times New Roman" w:hAnsi="Times New Roman" w:cs="Times New Roman"/>
          <w:b/>
          <w:color w:val="000000" w:themeColor="text1"/>
          <w:sz w:val="28"/>
          <w:lang w:val="ru-RU"/>
        </w:rPr>
        <w:t xml:space="preserve"> </w:t>
      </w:r>
      <w:r w:rsidR="00A97DCE">
        <w:rPr>
          <w:rFonts w:ascii="Times New Roman" w:eastAsia="Times New Roman" w:hAnsi="Times New Roman" w:cs="Times New Roman"/>
          <w:b/>
          <w:color w:val="000000" w:themeColor="text1"/>
          <w:sz w:val="28"/>
          <w:lang w:val="ru-RU"/>
        </w:rPr>
        <w:t>….</w:t>
      </w:r>
      <w:proofErr w:type="gramEnd"/>
      <w:r w:rsidRPr="007061DB">
        <w:rPr>
          <w:rFonts w:ascii="Times New Roman" w:eastAsia="Times New Roman" w:hAnsi="Times New Roman" w:cs="Times New Roman"/>
          <w:b/>
          <w:color w:val="000000" w:themeColor="text1"/>
          <w:sz w:val="28"/>
          <w:lang w:val="ru-RU"/>
        </w:rPr>
        <w:t>. . 8</w:t>
      </w:r>
      <w:r>
        <w:rPr>
          <w:rFonts w:ascii="Times New Roman" w:eastAsia="Times New Roman" w:hAnsi="Times New Roman" w:cs="Times New Roman"/>
          <w:b/>
          <w:color w:val="000000" w:themeColor="text1"/>
          <w:sz w:val="28"/>
          <w:lang w:val="ru-RU"/>
        </w:rPr>
        <w:t>5</w:t>
      </w:r>
      <w:r w:rsidRPr="007061DB">
        <w:rPr>
          <w:rFonts w:ascii="Times New Roman" w:eastAsia="Times New Roman" w:hAnsi="Times New Roman" w:cs="Times New Roman"/>
          <w:b/>
          <w:color w:val="000000" w:themeColor="text1"/>
          <w:sz w:val="28"/>
          <w:lang w:val="ru-RU"/>
        </w:rPr>
        <w:t xml:space="preserve"> </w:t>
      </w:r>
    </w:p>
    <w:p w14:paraId="437A6343" w14:textId="02B103B9" w:rsidR="001D04C7" w:rsidRPr="007061DB" w:rsidRDefault="001D04C7" w:rsidP="001D04C7">
      <w:pPr>
        <w:pStyle w:val="a8"/>
        <w:spacing w:after="0" w:line="360" w:lineRule="auto"/>
        <w:ind w:left="0" w:firstLine="709"/>
        <w:jc w:val="both"/>
        <w:outlineLvl w:val="2"/>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 xml:space="preserve">ДОДАТКИ. . . . . . . . . . . . . . . . . . . . . . . . . . . . . . . . . . . . . . . . . . </w:t>
      </w:r>
      <w:proofErr w:type="gramStart"/>
      <w:r w:rsidRPr="007061DB">
        <w:rPr>
          <w:rFonts w:ascii="Times New Roman" w:eastAsia="Times New Roman" w:hAnsi="Times New Roman" w:cs="Times New Roman"/>
          <w:b/>
          <w:color w:val="000000" w:themeColor="text1"/>
          <w:sz w:val="28"/>
          <w:lang w:val="ru-RU"/>
        </w:rPr>
        <w:t>. . . .</w:t>
      </w:r>
      <w:proofErr w:type="gramEnd"/>
      <w:r w:rsidRPr="007061DB">
        <w:rPr>
          <w:rFonts w:ascii="Times New Roman" w:eastAsia="Times New Roman" w:hAnsi="Times New Roman" w:cs="Times New Roman"/>
          <w:b/>
          <w:color w:val="000000" w:themeColor="text1"/>
          <w:sz w:val="28"/>
          <w:lang w:val="ru-RU"/>
        </w:rPr>
        <w:t xml:space="preserve"> . </w:t>
      </w:r>
      <w:r w:rsidR="00A97DCE">
        <w:rPr>
          <w:rFonts w:ascii="Times New Roman" w:eastAsia="Times New Roman" w:hAnsi="Times New Roman" w:cs="Times New Roman"/>
          <w:b/>
          <w:color w:val="000000" w:themeColor="text1"/>
          <w:sz w:val="28"/>
          <w:lang w:val="ru-RU"/>
        </w:rPr>
        <w:t>….</w:t>
      </w:r>
      <w:r w:rsidRPr="007061DB">
        <w:rPr>
          <w:rFonts w:ascii="Times New Roman" w:eastAsia="Times New Roman" w:hAnsi="Times New Roman" w:cs="Times New Roman"/>
          <w:b/>
          <w:color w:val="000000" w:themeColor="text1"/>
          <w:sz w:val="28"/>
          <w:lang w:val="ru-RU"/>
        </w:rPr>
        <w:t>. . 9</w:t>
      </w:r>
      <w:r>
        <w:rPr>
          <w:rFonts w:ascii="Times New Roman" w:eastAsia="Times New Roman" w:hAnsi="Times New Roman" w:cs="Times New Roman"/>
          <w:b/>
          <w:color w:val="000000" w:themeColor="text1"/>
          <w:sz w:val="28"/>
          <w:lang w:val="ru-RU"/>
        </w:rPr>
        <w:t>2</w:t>
      </w:r>
    </w:p>
    <w:p w14:paraId="493EDB7A" w14:textId="77777777" w:rsidR="00731541" w:rsidRPr="007061DB" w:rsidRDefault="00731541" w:rsidP="00731541">
      <w:pPr>
        <w:spacing w:after="0" w:line="360" w:lineRule="auto"/>
        <w:ind w:firstLine="709"/>
        <w:jc w:val="center"/>
        <w:outlineLvl w:val="2"/>
        <w:rPr>
          <w:rFonts w:ascii="Times New Roman" w:eastAsia="Times New Roman" w:hAnsi="Times New Roman" w:cs="Times New Roman"/>
          <w:b/>
          <w:color w:val="000000" w:themeColor="text1"/>
          <w:sz w:val="28"/>
        </w:rPr>
      </w:pPr>
      <w:r w:rsidRPr="007061DB">
        <w:rPr>
          <w:rFonts w:ascii="Times New Roman" w:eastAsia="Times New Roman" w:hAnsi="Times New Roman" w:cs="Times New Roman"/>
          <w:b/>
          <w:color w:val="000000" w:themeColor="text1"/>
          <w:sz w:val="28"/>
        </w:rPr>
        <w:lastRenderedPageBreak/>
        <w:t>ВСТУП</w:t>
      </w:r>
    </w:p>
    <w:p w14:paraId="0B76C4DE" w14:textId="77777777" w:rsidR="00731541" w:rsidRPr="007061DB" w:rsidRDefault="00731541" w:rsidP="0021169F">
      <w:pPr>
        <w:spacing w:after="0" w:line="360" w:lineRule="auto"/>
        <w:ind w:firstLine="709"/>
        <w:outlineLvl w:val="2"/>
        <w:rPr>
          <w:rFonts w:ascii="Times New Roman" w:eastAsia="Times New Roman" w:hAnsi="Times New Roman" w:cs="Times New Roman"/>
          <w:b/>
          <w:color w:val="000000" w:themeColor="text1"/>
          <w:sz w:val="28"/>
        </w:rPr>
      </w:pPr>
    </w:p>
    <w:p w14:paraId="666B418D" w14:textId="77777777" w:rsidR="00731541" w:rsidRPr="007061DB" w:rsidRDefault="00731541" w:rsidP="00731541">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b/>
          <w:color w:val="000000" w:themeColor="text1"/>
          <w:sz w:val="28"/>
        </w:rPr>
        <w:t>Актуальність дослідження.</w:t>
      </w:r>
      <w:r w:rsidRPr="007061DB">
        <w:rPr>
          <w:rFonts w:ascii="Times New Roman" w:eastAsia="Times New Roman" w:hAnsi="Times New Roman" w:cs="Times New Roman"/>
          <w:color w:val="000000" w:themeColor="text1"/>
          <w:sz w:val="28"/>
        </w:rPr>
        <w:t xml:space="preserve"> Актуальність теми розробки психологічної програми подолання емоційного вигорання педагогів обумовлена значними викликами, з якими сьогодні стикаються освітяни. Педагогічна діяльність – це професія високого соціального значення, яка потребує постійної взаємодії з людьми, значних емоційних і психічних зусиль та швидкого реагування на нові суспільні та освітні запити. В умовах зростання навантаження, змін у освітніх стандартах, високої відповідальності та постійного контакту з учнями і батьками педагоги часто перебувають під інтенсивним стресом, що призводить до високого ризику розвитку емоційного вигорання, яке негативно впливає не лише на їхнє здоров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 але й на якість освітнього процесу загалом.</w:t>
      </w:r>
    </w:p>
    <w:p w14:paraId="3BBEB44F" w14:textId="77777777" w:rsidR="00B05A95" w:rsidRPr="007061DB" w:rsidRDefault="00731541" w:rsidP="00B05A95">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Емоційне вигорання педагогів – це багатогранний феномен, що характеризується тривалим почуттям емоційного виснаження, деперсоналізацією, втратою інтересу до роботи, а також зниженням ефективності та мотивації. Дослідження показують, що вчителі та викладачі особливо схильні до вигорання через високі вимоги, значний обсяг адміністративної роботи, обмежені ресурси та складні умови праці, що можуть включати нестачу підтримки з боку адміністрації або суспільства. </w:t>
      </w:r>
    </w:p>
    <w:p w14:paraId="1E181EBB" w14:textId="77777777" w:rsidR="00731541" w:rsidRPr="007061DB" w:rsidRDefault="00731541" w:rsidP="00B05A95">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Проблематика емоційного вигорання знайшла відображення в науковому доробку як зарубіжних, так і вітчизняних вчених. Зокрема, вивчали зміст, структуру та шляхи вимірювання цього синдрому такі науковці: В. Бойко, М. Буриш, Н. Водоп</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 xml:space="preserve">янова, Т. </w:t>
      </w:r>
      <w:proofErr w:type="spellStart"/>
      <w:r w:rsidRPr="007061DB">
        <w:rPr>
          <w:rFonts w:ascii="Times New Roman" w:eastAsia="Times New Roman" w:hAnsi="Times New Roman" w:cs="Times New Roman"/>
          <w:color w:val="000000" w:themeColor="text1"/>
          <w:sz w:val="28"/>
        </w:rPr>
        <w:t>Зайчикова</w:t>
      </w:r>
      <w:proofErr w:type="spellEnd"/>
      <w:r w:rsidRPr="007061DB">
        <w:rPr>
          <w:rFonts w:ascii="Times New Roman" w:eastAsia="Times New Roman" w:hAnsi="Times New Roman" w:cs="Times New Roman"/>
          <w:color w:val="000000" w:themeColor="text1"/>
          <w:sz w:val="28"/>
        </w:rPr>
        <w:t xml:space="preserve">, Л. </w:t>
      </w:r>
      <w:proofErr w:type="spellStart"/>
      <w:r w:rsidRPr="007061DB">
        <w:rPr>
          <w:rFonts w:ascii="Times New Roman" w:eastAsia="Times New Roman" w:hAnsi="Times New Roman" w:cs="Times New Roman"/>
          <w:color w:val="000000" w:themeColor="text1"/>
          <w:sz w:val="28"/>
        </w:rPr>
        <w:t>Карамушка</w:t>
      </w:r>
      <w:proofErr w:type="spellEnd"/>
      <w:r w:rsidRPr="007061DB">
        <w:rPr>
          <w:rFonts w:ascii="Times New Roman" w:eastAsia="Times New Roman" w:hAnsi="Times New Roman" w:cs="Times New Roman"/>
          <w:color w:val="000000" w:themeColor="text1"/>
          <w:sz w:val="28"/>
        </w:rPr>
        <w:t xml:space="preserve">, I. Кущ, Н. Левицька, Г. </w:t>
      </w:r>
      <w:proofErr w:type="spellStart"/>
      <w:r w:rsidRPr="007061DB">
        <w:rPr>
          <w:rFonts w:ascii="Times New Roman" w:eastAsia="Times New Roman" w:hAnsi="Times New Roman" w:cs="Times New Roman"/>
          <w:color w:val="000000" w:themeColor="text1"/>
          <w:sz w:val="28"/>
        </w:rPr>
        <w:t>Ложкін</w:t>
      </w:r>
      <w:proofErr w:type="spellEnd"/>
      <w:r w:rsidRPr="007061DB">
        <w:rPr>
          <w:rFonts w:ascii="Times New Roman" w:eastAsia="Times New Roman" w:hAnsi="Times New Roman" w:cs="Times New Roman"/>
          <w:color w:val="000000" w:themeColor="text1"/>
          <w:sz w:val="28"/>
        </w:rPr>
        <w:t xml:space="preserve">, С. Максименко, К. </w:t>
      </w:r>
      <w:proofErr w:type="spellStart"/>
      <w:r w:rsidRPr="007061DB">
        <w:rPr>
          <w:rFonts w:ascii="Times New Roman" w:eastAsia="Times New Roman" w:hAnsi="Times New Roman" w:cs="Times New Roman"/>
          <w:color w:val="000000" w:themeColor="text1"/>
          <w:sz w:val="28"/>
        </w:rPr>
        <w:t>Маслач</w:t>
      </w:r>
      <w:proofErr w:type="spellEnd"/>
      <w:r w:rsidRPr="007061DB">
        <w:rPr>
          <w:rFonts w:ascii="Times New Roman" w:eastAsia="Times New Roman" w:hAnsi="Times New Roman" w:cs="Times New Roman"/>
          <w:color w:val="000000" w:themeColor="text1"/>
          <w:sz w:val="28"/>
        </w:rPr>
        <w:t xml:space="preserve">, М. </w:t>
      </w:r>
      <w:proofErr w:type="spellStart"/>
      <w:r w:rsidRPr="007061DB">
        <w:rPr>
          <w:rFonts w:ascii="Times New Roman" w:eastAsia="Times New Roman" w:hAnsi="Times New Roman" w:cs="Times New Roman"/>
          <w:color w:val="000000" w:themeColor="text1"/>
          <w:sz w:val="28"/>
        </w:rPr>
        <w:t>Смульсон</w:t>
      </w:r>
      <w:proofErr w:type="spellEnd"/>
      <w:r w:rsidRPr="007061DB">
        <w:rPr>
          <w:rFonts w:ascii="Times New Roman" w:eastAsia="Times New Roman" w:hAnsi="Times New Roman" w:cs="Times New Roman"/>
          <w:color w:val="000000" w:themeColor="text1"/>
          <w:sz w:val="28"/>
        </w:rPr>
        <w:t xml:space="preserve">, О. </w:t>
      </w:r>
      <w:proofErr w:type="spellStart"/>
      <w:r w:rsidRPr="007061DB">
        <w:rPr>
          <w:rFonts w:ascii="Times New Roman" w:eastAsia="Times New Roman" w:hAnsi="Times New Roman" w:cs="Times New Roman"/>
          <w:color w:val="000000" w:themeColor="text1"/>
          <w:sz w:val="28"/>
        </w:rPr>
        <w:t>Старченкова</w:t>
      </w:r>
      <w:proofErr w:type="spellEnd"/>
      <w:r w:rsidRPr="007061DB">
        <w:rPr>
          <w:rFonts w:ascii="Times New Roman" w:eastAsia="Times New Roman" w:hAnsi="Times New Roman" w:cs="Times New Roman"/>
          <w:color w:val="000000" w:themeColor="text1"/>
          <w:sz w:val="28"/>
        </w:rPr>
        <w:t xml:space="preserve">, Т. </w:t>
      </w:r>
      <w:proofErr w:type="spellStart"/>
      <w:r w:rsidRPr="007061DB">
        <w:rPr>
          <w:rFonts w:ascii="Times New Roman" w:eastAsia="Times New Roman" w:hAnsi="Times New Roman" w:cs="Times New Roman"/>
          <w:color w:val="000000" w:themeColor="text1"/>
          <w:sz w:val="28"/>
        </w:rPr>
        <w:t>Форманюк</w:t>
      </w:r>
      <w:proofErr w:type="spellEnd"/>
      <w:r w:rsidRPr="007061DB">
        <w:rPr>
          <w:rFonts w:ascii="Times New Roman" w:eastAsia="Times New Roman" w:hAnsi="Times New Roman" w:cs="Times New Roman"/>
          <w:color w:val="000000" w:themeColor="text1"/>
          <w:sz w:val="28"/>
        </w:rPr>
        <w:t xml:space="preserve">, Х. </w:t>
      </w:r>
      <w:proofErr w:type="spellStart"/>
      <w:r w:rsidRPr="007061DB">
        <w:rPr>
          <w:rFonts w:ascii="Times New Roman" w:eastAsia="Times New Roman" w:hAnsi="Times New Roman" w:cs="Times New Roman"/>
          <w:color w:val="000000" w:themeColor="text1"/>
          <w:sz w:val="28"/>
        </w:rPr>
        <w:t>Фрейденбергер</w:t>
      </w:r>
      <w:proofErr w:type="spellEnd"/>
      <w:r w:rsidRPr="007061DB">
        <w:rPr>
          <w:rFonts w:ascii="Times New Roman" w:eastAsia="Times New Roman" w:hAnsi="Times New Roman" w:cs="Times New Roman"/>
          <w:color w:val="000000" w:themeColor="text1"/>
          <w:sz w:val="28"/>
        </w:rPr>
        <w:t xml:space="preserve">, У. </w:t>
      </w:r>
      <w:proofErr w:type="spellStart"/>
      <w:r w:rsidRPr="007061DB">
        <w:rPr>
          <w:rFonts w:ascii="Times New Roman" w:eastAsia="Times New Roman" w:hAnsi="Times New Roman" w:cs="Times New Roman"/>
          <w:color w:val="000000" w:themeColor="text1"/>
          <w:sz w:val="28"/>
        </w:rPr>
        <w:t>Шуфелі</w:t>
      </w:r>
      <w:proofErr w:type="spellEnd"/>
      <w:r w:rsidRPr="007061DB">
        <w:rPr>
          <w:rFonts w:ascii="Times New Roman" w:eastAsia="Times New Roman" w:hAnsi="Times New Roman" w:cs="Times New Roman"/>
          <w:color w:val="000000" w:themeColor="text1"/>
          <w:sz w:val="28"/>
        </w:rPr>
        <w:t>, А. Юр</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єв.</w:t>
      </w:r>
    </w:p>
    <w:p w14:paraId="1E5FB238" w14:textId="77777777" w:rsidR="00731541" w:rsidRPr="007061DB" w:rsidRDefault="00731541" w:rsidP="00731541">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Таким чином, психологічна програма, спрямована на подолання емоційного вигорання, є вкрай необхідною для забезпечення психологічного добробуту педагогів. Така програма може стати важливим інструментом профілактики та корекції вигорання, оскільки вона сприятиме розвитку у </w:t>
      </w:r>
      <w:r w:rsidRPr="007061DB">
        <w:rPr>
          <w:rFonts w:ascii="Times New Roman" w:eastAsia="Times New Roman" w:hAnsi="Times New Roman" w:cs="Times New Roman"/>
          <w:color w:val="000000" w:themeColor="text1"/>
          <w:sz w:val="28"/>
        </w:rPr>
        <w:lastRenderedPageBreak/>
        <w:t xml:space="preserve">педагогів ефективних </w:t>
      </w:r>
      <w:proofErr w:type="spellStart"/>
      <w:r w:rsidRPr="007061DB">
        <w:rPr>
          <w:rFonts w:ascii="Times New Roman" w:eastAsia="Times New Roman" w:hAnsi="Times New Roman" w:cs="Times New Roman"/>
          <w:color w:val="000000" w:themeColor="text1"/>
          <w:sz w:val="28"/>
        </w:rPr>
        <w:t>копінг</w:t>
      </w:r>
      <w:proofErr w:type="spellEnd"/>
      <w:r w:rsidRPr="007061DB">
        <w:rPr>
          <w:rFonts w:ascii="Times New Roman" w:eastAsia="Times New Roman" w:hAnsi="Times New Roman" w:cs="Times New Roman"/>
          <w:color w:val="000000" w:themeColor="text1"/>
          <w:sz w:val="28"/>
        </w:rPr>
        <w:t xml:space="preserve">-стратегій, методів управління стресом, саморегуляції та підвищенню мотивації. </w:t>
      </w:r>
    </w:p>
    <w:p w14:paraId="5844D05B" w14:textId="77777777" w:rsidR="00731541" w:rsidRPr="007061DB" w:rsidRDefault="00731541" w:rsidP="00731541">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b/>
          <w:color w:val="000000" w:themeColor="text1"/>
          <w:sz w:val="28"/>
        </w:rPr>
        <w:t>Метою дослідження</w:t>
      </w:r>
      <w:r w:rsidRPr="007061DB">
        <w:rPr>
          <w:rFonts w:ascii="Times New Roman" w:eastAsia="Times New Roman" w:hAnsi="Times New Roman" w:cs="Times New Roman"/>
          <w:color w:val="000000" w:themeColor="text1"/>
          <w:sz w:val="28"/>
        </w:rPr>
        <w:t xml:space="preserve"> є розробка та обґрунтування ефективної психологічної програми для подолання емоційного вигорання у педагогів, спрямованої на зниження рівня стресу, підвищення емоційної стійкості, розвиток навичок саморегуляції та формування стійких </w:t>
      </w:r>
      <w:proofErr w:type="spellStart"/>
      <w:r w:rsidRPr="007061DB">
        <w:rPr>
          <w:rFonts w:ascii="Times New Roman" w:eastAsia="Times New Roman" w:hAnsi="Times New Roman" w:cs="Times New Roman"/>
          <w:color w:val="000000" w:themeColor="text1"/>
          <w:sz w:val="28"/>
        </w:rPr>
        <w:t>копінг</w:t>
      </w:r>
      <w:proofErr w:type="spellEnd"/>
      <w:r w:rsidRPr="007061DB">
        <w:rPr>
          <w:rFonts w:ascii="Times New Roman" w:eastAsia="Times New Roman" w:hAnsi="Times New Roman" w:cs="Times New Roman"/>
          <w:color w:val="000000" w:themeColor="text1"/>
          <w:sz w:val="28"/>
        </w:rPr>
        <w:t>-стратегій для підтримки психічного здоров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 та підвищення професійної мотивації.</w:t>
      </w:r>
    </w:p>
    <w:p w14:paraId="62FA0DDF" w14:textId="77777777" w:rsidR="00731541" w:rsidRPr="007061DB" w:rsidRDefault="00731541" w:rsidP="00731541">
      <w:pPr>
        <w:spacing w:after="0" w:line="360" w:lineRule="auto"/>
        <w:ind w:firstLine="709"/>
        <w:jc w:val="both"/>
        <w:outlineLvl w:val="2"/>
        <w:rPr>
          <w:rFonts w:ascii="Times New Roman" w:eastAsia="Times New Roman" w:hAnsi="Times New Roman" w:cs="Times New Roman"/>
          <w:b/>
          <w:color w:val="000000" w:themeColor="text1"/>
          <w:sz w:val="28"/>
          <w:lang w:val="ru-RU"/>
        </w:rPr>
      </w:pPr>
      <w:proofErr w:type="spellStart"/>
      <w:r w:rsidRPr="007061DB">
        <w:rPr>
          <w:rFonts w:ascii="Times New Roman" w:eastAsia="Times New Roman" w:hAnsi="Times New Roman" w:cs="Times New Roman"/>
          <w:b/>
          <w:color w:val="000000" w:themeColor="text1"/>
          <w:sz w:val="28"/>
          <w:lang w:val="ru-RU"/>
        </w:rPr>
        <w:t>Завдання</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дослідження</w:t>
      </w:r>
      <w:proofErr w:type="spellEnd"/>
      <w:r w:rsidRPr="007061DB">
        <w:rPr>
          <w:rFonts w:ascii="Times New Roman" w:eastAsia="Times New Roman" w:hAnsi="Times New Roman" w:cs="Times New Roman"/>
          <w:b/>
          <w:color w:val="000000" w:themeColor="text1"/>
          <w:sz w:val="28"/>
          <w:lang w:val="ru-RU"/>
        </w:rPr>
        <w:t>:</w:t>
      </w:r>
    </w:p>
    <w:p w14:paraId="2DF3038C" w14:textId="77777777" w:rsidR="00731541" w:rsidRPr="007061DB" w:rsidRDefault="00731541" w:rsidP="00731541">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1. </w:t>
      </w:r>
      <w:r w:rsidR="00621627" w:rsidRPr="007061DB">
        <w:rPr>
          <w:rFonts w:ascii="Times New Roman" w:eastAsia="Times New Roman" w:hAnsi="Times New Roman" w:cs="Times New Roman"/>
          <w:color w:val="000000" w:themeColor="text1"/>
          <w:sz w:val="28"/>
        </w:rPr>
        <w:t>Визначити наукові підходи до поняття та структури емоційного вигорання.</w:t>
      </w:r>
    </w:p>
    <w:p w14:paraId="5EDBDC09" w14:textId="77777777" w:rsidR="00621627" w:rsidRPr="007061DB" w:rsidRDefault="00621627" w:rsidP="00731541">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 Виокремити причини та фактори, що сприяють емоційному вигоранню педагогів.</w:t>
      </w:r>
    </w:p>
    <w:p w14:paraId="33953EBB" w14:textId="77777777" w:rsidR="00621627" w:rsidRPr="007061DB" w:rsidRDefault="00621627" w:rsidP="00731541">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 Вказати наслідки емоційного вигорання для професійної діяльності та особистого життя.</w:t>
      </w:r>
    </w:p>
    <w:p w14:paraId="7F945044" w14:textId="77777777" w:rsidR="00621627" w:rsidRPr="007061DB" w:rsidRDefault="00621627" w:rsidP="00731541">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 Емпірично дослідити емоційне вигорання педагогів.</w:t>
      </w:r>
    </w:p>
    <w:p w14:paraId="77D833B7" w14:textId="77777777" w:rsidR="00621627" w:rsidRPr="007061DB" w:rsidRDefault="00621627" w:rsidP="00731541">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 Розробити та провести апробацію психологічної програми подолання емоційного вигорання педагогів.</w:t>
      </w:r>
    </w:p>
    <w:p w14:paraId="3C44ECCA" w14:textId="77777777" w:rsidR="00621627" w:rsidRPr="007061DB" w:rsidRDefault="00621627" w:rsidP="004C5C46">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b/>
          <w:bCs/>
          <w:color w:val="000000" w:themeColor="text1"/>
          <w:sz w:val="28"/>
          <w:lang w:val="ru-RU"/>
        </w:rPr>
        <w:t>Об</w:t>
      </w:r>
      <w:r w:rsidR="00E61A82" w:rsidRPr="007061DB">
        <w:rPr>
          <w:rFonts w:ascii="Times New Roman" w:eastAsia="Times New Roman" w:hAnsi="Times New Roman" w:cs="Times New Roman"/>
          <w:b/>
          <w:bCs/>
          <w:color w:val="000000" w:themeColor="text1"/>
          <w:sz w:val="28"/>
          <w:lang w:val="ru-RU"/>
        </w:rPr>
        <w:t>’</w:t>
      </w:r>
      <w:r w:rsidRPr="007061DB">
        <w:rPr>
          <w:rFonts w:ascii="Times New Roman" w:eastAsia="Times New Roman" w:hAnsi="Times New Roman" w:cs="Times New Roman"/>
          <w:b/>
          <w:bCs/>
          <w:color w:val="000000" w:themeColor="text1"/>
          <w:sz w:val="28"/>
          <w:lang w:val="ru-RU"/>
        </w:rPr>
        <w:t>єкт</w:t>
      </w:r>
      <w:proofErr w:type="spellEnd"/>
      <w:r w:rsidRPr="007061DB">
        <w:rPr>
          <w:rFonts w:ascii="Times New Roman" w:eastAsia="Times New Roman" w:hAnsi="Times New Roman" w:cs="Times New Roman"/>
          <w:b/>
          <w:bCs/>
          <w:color w:val="000000" w:themeColor="text1"/>
          <w:sz w:val="28"/>
          <w:lang w:val="ru-RU"/>
        </w:rPr>
        <w:t xml:space="preserve"> </w:t>
      </w:r>
      <w:proofErr w:type="spellStart"/>
      <w:r w:rsidRPr="007061DB">
        <w:rPr>
          <w:rFonts w:ascii="Times New Roman" w:eastAsia="Times New Roman" w:hAnsi="Times New Roman" w:cs="Times New Roman"/>
          <w:b/>
          <w:bCs/>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вплив</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психосоціальних</w:t>
      </w:r>
      <w:proofErr w:type="spellEnd"/>
      <w:r w:rsidR="004C5C46" w:rsidRPr="004C5C46">
        <w:rPr>
          <w:rFonts w:ascii="Times New Roman" w:eastAsia="Times New Roman" w:hAnsi="Times New Roman" w:cs="Times New Roman"/>
          <w:color w:val="000000" w:themeColor="text1"/>
          <w:sz w:val="28"/>
          <w:lang w:val="ru-RU"/>
        </w:rPr>
        <w:t xml:space="preserve"> умов на </w:t>
      </w:r>
      <w:proofErr w:type="spellStart"/>
      <w:r w:rsidR="004C5C46" w:rsidRPr="004C5C46">
        <w:rPr>
          <w:rFonts w:ascii="Times New Roman" w:eastAsia="Times New Roman" w:hAnsi="Times New Roman" w:cs="Times New Roman"/>
          <w:color w:val="000000" w:themeColor="text1"/>
          <w:sz w:val="28"/>
          <w:lang w:val="ru-RU"/>
        </w:rPr>
        <w:t>емоційний</w:t>
      </w:r>
      <w:proofErr w:type="spellEnd"/>
      <w:r w:rsidR="004C5C46" w:rsidRPr="004C5C46">
        <w:rPr>
          <w:rFonts w:ascii="Times New Roman" w:eastAsia="Times New Roman" w:hAnsi="Times New Roman" w:cs="Times New Roman"/>
          <w:color w:val="000000" w:themeColor="text1"/>
          <w:sz w:val="28"/>
          <w:lang w:val="ru-RU"/>
        </w:rPr>
        <w:t xml:space="preserve"> стан </w:t>
      </w:r>
      <w:proofErr w:type="spellStart"/>
      <w:r w:rsidR="004C5C46" w:rsidRPr="004C5C46">
        <w:rPr>
          <w:rFonts w:ascii="Times New Roman" w:eastAsia="Times New Roman" w:hAnsi="Times New Roman" w:cs="Times New Roman"/>
          <w:color w:val="000000" w:themeColor="text1"/>
          <w:sz w:val="28"/>
          <w:lang w:val="ru-RU"/>
        </w:rPr>
        <w:t>педагогів</w:t>
      </w:r>
      <w:proofErr w:type="spellEnd"/>
      <w:r w:rsidR="004C5C46" w:rsidRPr="004C5C46">
        <w:rPr>
          <w:rFonts w:ascii="Times New Roman" w:eastAsia="Times New Roman" w:hAnsi="Times New Roman" w:cs="Times New Roman"/>
          <w:color w:val="000000" w:themeColor="text1"/>
          <w:sz w:val="28"/>
          <w:lang w:val="ru-RU"/>
        </w:rPr>
        <w:t>.</w:t>
      </w:r>
    </w:p>
    <w:p w14:paraId="3B3CDE38" w14:textId="77777777" w:rsidR="00621627" w:rsidRPr="007061DB" w:rsidRDefault="00621627" w:rsidP="0062162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b/>
          <w:bCs/>
          <w:color w:val="000000" w:themeColor="text1"/>
          <w:sz w:val="28"/>
          <w:lang w:val="ru-RU"/>
        </w:rPr>
        <w:t xml:space="preserve">Предмет </w:t>
      </w:r>
      <w:proofErr w:type="spellStart"/>
      <w:r w:rsidRPr="007061DB">
        <w:rPr>
          <w:rFonts w:ascii="Times New Roman" w:eastAsia="Times New Roman" w:hAnsi="Times New Roman" w:cs="Times New Roman"/>
          <w:b/>
          <w:bCs/>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засоби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педагогічних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працівників</w:t>
      </w:r>
      <w:proofErr w:type="spellEnd"/>
      <w:r w:rsidRPr="007061DB">
        <w:rPr>
          <w:rFonts w:ascii="Times New Roman" w:eastAsia="Times New Roman" w:hAnsi="Times New Roman" w:cs="Times New Roman"/>
          <w:color w:val="000000" w:themeColor="text1"/>
          <w:sz w:val="28"/>
          <w:lang w:val="ru-RU"/>
        </w:rPr>
        <w:t>.</w:t>
      </w:r>
    </w:p>
    <w:p w14:paraId="2925E635" w14:textId="77777777" w:rsidR="00621627" w:rsidRPr="007061DB" w:rsidRDefault="00621627" w:rsidP="0062162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b/>
          <w:color w:val="000000" w:themeColor="text1"/>
          <w:sz w:val="28"/>
          <w:lang w:val="ru-RU"/>
        </w:rPr>
        <w:t>Теоретичні</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методи</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дослідження</w:t>
      </w:r>
      <w:proofErr w:type="spellEnd"/>
      <w:r w:rsidRPr="007061DB">
        <w:rPr>
          <w:rFonts w:ascii="Times New Roman" w:eastAsia="Times New Roman" w:hAnsi="Times New Roman" w:cs="Times New Roman"/>
          <w:b/>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аналіз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наукової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літератури</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вивчення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сучасних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теорій</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підходів</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спричиняють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специфіки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педагогічній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аналіз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існуючих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порівняльний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аналіз</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порівняння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технік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синтез та </w:t>
      </w:r>
      <w:proofErr w:type="spellStart"/>
      <w:r w:rsidRPr="007061DB">
        <w:rPr>
          <w:rFonts w:ascii="Times New Roman" w:eastAsia="Times New Roman" w:hAnsi="Times New Roman" w:cs="Times New Roman"/>
          <w:color w:val="000000" w:themeColor="text1"/>
          <w:sz w:val="28"/>
          <w:lang w:val="ru-RU"/>
        </w:rPr>
        <w:t>узагальнення</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об</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єднання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даних</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різних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джерел</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формування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цілісного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уявлення</w:t>
      </w:r>
      <w:proofErr w:type="spellEnd"/>
      <w:r w:rsidRPr="007061DB">
        <w:rPr>
          <w:rFonts w:ascii="Times New Roman" w:eastAsia="Times New Roman" w:hAnsi="Times New Roman" w:cs="Times New Roman"/>
          <w:color w:val="000000" w:themeColor="text1"/>
          <w:sz w:val="28"/>
          <w:lang w:val="ru-RU"/>
        </w:rPr>
        <w:t xml:space="preserve"> про проблему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моделювання</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розробка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моделі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яка </w:t>
      </w:r>
      <w:proofErr w:type="spellStart"/>
      <w:r w:rsidRPr="007061DB">
        <w:rPr>
          <w:rFonts w:ascii="Times New Roman" w:eastAsia="Times New Roman" w:hAnsi="Times New Roman" w:cs="Times New Roman"/>
          <w:color w:val="000000" w:themeColor="text1"/>
          <w:sz w:val="28"/>
          <w:lang w:val="ru-RU"/>
        </w:rPr>
        <w:t>базується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теоретичних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знаннях</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передбачає</w:t>
      </w:r>
      <w:proofErr w:type="spellEnd"/>
      <w:r w:rsidRPr="007061DB">
        <w:rPr>
          <w:rFonts w:ascii="Times New Roman" w:eastAsia="Times New Roman" w:hAnsi="Times New Roman" w:cs="Times New Roman"/>
          <w:color w:val="000000" w:themeColor="text1"/>
          <w:sz w:val="28"/>
          <w:lang w:val="ru-RU"/>
        </w:rPr>
        <w:t xml:space="preserve"> комплекс </w:t>
      </w:r>
      <w:proofErr w:type="spellStart"/>
      <w:r w:rsidRPr="007061DB">
        <w:rPr>
          <w:rFonts w:ascii="Times New Roman" w:eastAsia="Times New Roman" w:hAnsi="Times New Roman" w:cs="Times New Roman"/>
          <w:color w:val="000000" w:themeColor="text1"/>
          <w:sz w:val="28"/>
          <w:lang w:val="ru-RU"/>
        </w:rPr>
        <w:t>психологічних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методів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технік</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класифікація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систематизація</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структуризація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спрямованих</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00B05A95" w:rsidRPr="007061DB">
        <w:rPr>
          <w:rFonts w:ascii="Times New Roman" w:eastAsia="Times New Roman" w:hAnsi="Times New Roman" w:cs="Times New Roman"/>
          <w:color w:val="000000" w:themeColor="text1"/>
          <w:sz w:val="28"/>
          <w:lang w:val="ru-RU"/>
        </w:rPr>
        <w:t>.</w:t>
      </w:r>
    </w:p>
    <w:p w14:paraId="2DFD4D41" w14:textId="77777777" w:rsidR="00621627" w:rsidRPr="007061DB" w:rsidRDefault="00621627" w:rsidP="004C5C46">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b/>
          <w:color w:val="000000" w:themeColor="text1"/>
          <w:sz w:val="28"/>
          <w:lang w:val="ru-RU"/>
        </w:rPr>
        <w:t>Емпіричні</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методи</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дослідження</w:t>
      </w:r>
      <w:proofErr w:type="spellEnd"/>
      <w:r w:rsidRPr="007061DB">
        <w:rPr>
          <w:rFonts w:ascii="Times New Roman" w:eastAsia="Times New Roman" w:hAnsi="Times New Roman" w:cs="Times New Roman"/>
          <w:b/>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опитувальник</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Визначення</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психічного</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вигорання</w:t>
      </w:r>
      <w:proofErr w:type="spellEnd"/>
      <w:r w:rsidR="004C5C46" w:rsidRPr="004C5C46">
        <w:rPr>
          <w:rFonts w:ascii="Times New Roman" w:eastAsia="Times New Roman" w:hAnsi="Times New Roman" w:cs="Times New Roman"/>
          <w:color w:val="000000" w:themeColor="text1"/>
          <w:sz w:val="28"/>
          <w:lang w:val="ru-RU"/>
        </w:rPr>
        <w:t xml:space="preserve">»» О.О. </w:t>
      </w:r>
      <w:proofErr w:type="spellStart"/>
      <w:r w:rsidR="004C5C46" w:rsidRPr="004C5C46">
        <w:rPr>
          <w:rFonts w:ascii="Times New Roman" w:eastAsia="Times New Roman" w:hAnsi="Times New Roman" w:cs="Times New Roman"/>
          <w:color w:val="000000" w:themeColor="text1"/>
          <w:sz w:val="28"/>
          <w:lang w:val="ru-RU"/>
        </w:rPr>
        <w:t>Рукавішнікова</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діагностика</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Професійне</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вигорання</w:t>
      </w:r>
      <w:proofErr w:type="spellEnd"/>
      <w:r w:rsidR="004C5C46" w:rsidRPr="004C5C46">
        <w:rPr>
          <w:rFonts w:ascii="Times New Roman" w:eastAsia="Times New Roman" w:hAnsi="Times New Roman" w:cs="Times New Roman"/>
          <w:color w:val="000000" w:themeColor="text1"/>
          <w:sz w:val="28"/>
          <w:lang w:val="ru-RU"/>
        </w:rPr>
        <w:t xml:space="preserve">» К. </w:t>
      </w:r>
      <w:proofErr w:type="spellStart"/>
      <w:r w:rsidR="004C5C46" w:rsidRPr="004C5C46">
        <w:rPr>
          <w:rFonts w:ascii="Times New Roman" w:eastAsia="Times New Roman" w:hAnsi="Times New Roman" w:cs="Times New Roman"/>
          <w:color w:val="000000" w:themeColor="text1"/>
          <w:sz w:val="28"/>
          <w:lang w:val="ru-RU"/>
        </w:rPr>
        <w:t>Маслач</w:t>
      </w:r>
      <w:proofErr w:type="spellEnd"/>
      <w:r w:rsidR="004C5C46" w:rsidRPr="004C5C46">
        <w:rPr>
          <w:rFonts w:ascii="Times New Roman" w:eastAsia="Times New Roman" w:hAnsi="Times New Roman" w:cs="Times New Roman"/>
          <w:color w:val="000000" w:themeColor="text1"/>
          <w:sz w:val="28"/>
          <w:lang w:val="ru-RU"/>
        </w:rPr>
        <w:t xml:space="preserve"> і С. Джексон, методика </w:t>
      </w:r>
      <w:proofErr w:type="spellStart"/>
      <w:r w:rsidR="004C5C46" w:rsidRPr="004C5C46">
        <w:rPr>
          <w:rFonts w:ascii="Times New Roman" w:eastAsia="Times New Roman" w:hAnsi="Times New Roman" w:cs="Times New Roman"/>
          <w:color w:val="000000" w:themeColor="text1"/>
          <w:sz w:val="28"/>
          <w:lang w:val="ru-RU"/>
        </w:rPr>
        <w:t>оцінки</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життєстійкості</w:t>
      </w:r>
      <w:proofErr w:type="spellEnd"/>
      <w:r w:rsidR="004C5C46" w:rsidRPr="004C5C46">
        <w:rPr>
          <w:rFonts w:ascii="Times New Roman" w:eastAsia="Times New Roman" w:hAnsi="Times New Roman" w:cs="Times New Roman"/>
          <w:color w:val="000000" w:themeColor="text1"/>
          <w:sz w:val="28"/>
          <w:lang w:val="ru-RU"/>
        </w:rPr>
        <w:t xml:space="preserve"> С. </w:t>
      </w:r>
      <w:proofErr w:type="spellStart"/>
      <w:r w:rsidR="004C5C46" w:rsidRPr="004C5C46">
        <w:rPr>
          <w:rFonts w:ascii="Times New Roman" w:eastAsia="Times New Roman" w:hAnsi="Times New Roman" w:cs="Times New Roman"/>
          <w:color w:val="000000" w:themeColor="text1"/>
          <w:sz w:val="28"/>
          <w:lang w:val="ru-RU"/>
        </w:rPr>
        <w:t>Мадді</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спостереження</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психодіагностичний</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експеремент</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методи</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статистичної</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обробки</w:t>
      </w:r>
      <w:proofErr w:type="spellEnd"/>
      <w:r w:rsidR="004C5C46" w:rsidRPr="004C5C46">
        <w:rPr>
          <w:rFonts w:ascii="Times New Roman" w:eastAsia="Times New Roman" w:hAnsi="Times New Roman" w:cs="Times New Roman"/>
          <w:color w:val="000000" w:themeColor="text1"/>
          <w:sz w:val="28"/>
          <w:lang w:val="ru-RU"/>
        </w:rPr>
        <w:t xml:space="preserve"> </w:t>
      </w:r>
      <w:proofErr w:type="spellStart"/>
      <w:r w:rsidR="004C5C46" w:rsidRPr="004C5C46">
        <w:rPr>
          <w:rFonts w:ascii="Times New Roman" w:eastAsia="Times New Roman" w:hAnsi="Times New Roman" w:cs="Times New Roman"/>
          <w:color w:val="000000" w:themeColor="text1"/>
          <w:sz w:val="28"/>
          <w:lang w:val="ru-RU"/>
        </w:rPr>
        <w:t>даних</w:t>
      </w:r>
      <w:proofErr w:type="spellEnd"/>
      <w:r w:rsidR="004C5C46" w:rsidRPr="004C5C46">
        <w:rPr>
          <w:rFonts w:ascii="Times New Roman" w:eastAsia="Times New Roman" w:hAnsi="Times New Roman" w:cs="Times New Roman"/>
          <w:color w:val="000000" w:themeColor="text1"/>
          <w:sz w:val="28"/>
          <w:lang w:val="ru-RU"/>
        </w:rPr>
        <w:t>.</w:t>
      </w:r>
    </w:p>
    <w:p w14:paraId="698993D2" w14:textId="77777777" w:rsidR="004D25C8" w:rsidRPr="007061DB" w:rsidRDefault="004D25C8" w:rsidP="004D25C8">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b/>
          <w:bCs/>
          <w:color w:val="000000" w:themeColor="text1"/>
          <w:sz w:val="28"/>
          <w:lang w:val="ru-RU"/>
        </w:rPr>
        <w:t>Практичне</w:t>
      </w:r>
      <w:proofErr w:type="spellEnd"/>
      <w:r w:rsidRPr="007061DB">
        <w:rPr>
          <w:rFonts w:ascii="Times New Roman" w:eastAsia="Times New Roman" w:hAnsi="Times New Roman" w:cs="Times New Roman"/>
          <w:b/>
          <w:bCs/>
          <w:color w:val="000000" w:themeColor="text1"/>
          <w:sz w:val="28"/>
          <w:lang w:val="ru-RU"/>
        </w:rPr>
        <w:t xml:space="preserve"> </w:t>
      </w:r>
      <w:proofErr w:type="spellStart"/>
      <w:r w:rsidRPr="007061DB">
        <w:rPr>
          <w:rFonts w:ascii="Times New Roman" w:eastAsia="Times New Roman" w:hAnsi="Times New Roman" w:cs="Times New Roman"/>
          <w:b/>
          <w:bCs/>
          <w:color w:val="000000" w:themeColor="text1"/>
          <w:sz w:val="28"/>
          <w:lang w:val="ru-RU"/>
        </w:rPr>
        <w:t>значення</w:t>
      </w:r>
      <w:proofErr w:type="spellEnd"/>
      <w:r w:rsidRPr="007061DB">
        <w:rPr>
          <w:rFonts w:ascii="Times New Roman" w:eastAsia="Times New Roman" w:hAnsi="Times New Roman" w:cs="Times New Roman"/>
          <w:b/>
          <w:bCs/>
          <w:color w:val="000000" w:themeColor="text1"/>
          <w:sz w:val="28"/>
          <w:lang w:val="ru-RU"/>
        </w:rPr>
        <w:t xml:space="preserve"> </w:t>
      </w:r>
      <w:proofErr w:type="spellStart"/>
      <w:r w:rsidRPr="007061DB">
        <w:rPr>
          <w:rFonts w:ascii="Times New Roman" w:eastAsia="Times New Roman" w:hAnsi="Times New Roman" w:cs="Times New Roman"/>
          <w:b/>
          <w:bCs/>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полягає</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розробці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впровадженні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яка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використана</w:t>
      </w:r>
      <w:proofErr w:type="spellEnd"/>
      <w:r w:rsidRPr="007061DB">
        <w:rPr>
          <w:rFonts w:ascii="Times New Roman" w:eastAsia="Times New Roman" w:hAnsi="Times New Roman" w:cs="Times New Roman"/>
          <w:color w:val="000000" w:themeColor="text1"/>
          <w:sz w:val="28"/>
          <w:lang w:val="ru-RU"/>
        </w:rPr>
        <w:t xml:space="preserve"> в закладах </w:t>
      </w:r>
      <w:proofErr w:type="spellStart"/>
      <w:r w:rsidRPr="007061DB">
        <w:rPr>
          <w:rFonts w:ascii="Times New Roman" w:eastAsia="Times New Roman" w:hAnsi="Times New Roman" w:cs="Times New Roman"/>
          <w:color w:val="000000" w:themeColor="text1"/>
          <w:sz w:val="28"/>
          <w:lang w:val="ru-RU"/>
        </w:rPr>
        <w:t>освіти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копінг-стратегій</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вчителів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корисними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практичних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психотерапевтів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адміністрації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закладів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пропонована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сприятиме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збереженню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потенціалу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працівників</w:t>
      </w:r>
      <w:proofErr w:type="spellEnd"/>
      <w:r w:rsidRPr="007061DB">
        <w:rPr>
          <w:rFonts w:ascii="Times New Roman" w:eastAsia="Times New Roman" w:hAnsi="Times New Roman" w:cs="Times New Roman"/>
          <w:color w:val="000000" w:themeColor="text1"/>
          <w:sz w:val="28"/>
          <w:lang w:val="ru-RU"/>
        </w:rPr>
        <w:t xml:space="preserve">. </w:t>
      </w:r>
    </w:p>
    <w:p w14:paraId="5DF8DDFE" w14:textId="77777777" w:rsidR="004D25C8" w:rsidRPr="007061DB" w:rsidRDefault="004D25C8" w:rsidP="004D25C8">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b/>
          <w:bCs/>
          <w:color w:val="000000" w:themeColor="text1"/>
          <w:sz w:val="28"/>
          <w:lang w:val="ru-RU"/>
        </w:rPr>
        <w:t>Наукова</w:t>
      </w:r>
      <w:proofErr w:type="spellEnd"/>
      <w:r w:rsidRPr="007061DB">
        <w:rPr>
          <w:rFonts w:ascii="Times New Roman" w:eastAsia="Times New Roman" w:hAnsi="Times New Roman" w:cs="Times New Roman"/>
          <w:b/>
          <w:bCs/>
          <w:color w:val="000000" w:themeColor="text1"/>
          <w:sz w:val="28"/>
          <w:lang w:val="ru-RU"/>
        </w:rPr>
        <w:t xml:space="preserve"> новизна </w:t>
      </w:r>
      <w:proofErr w:type="spellStart"/>
      <w:r w:rsidRPr="007061DB">
        <w:rPr>
          <w:rFonts w:ascii="Times New Roman" w:eastAsia="Times New Roman" w:hAnsi="Times New Roman" w:cs="Times New Roman"/>
          <w:b/>
          <w:bCs/>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полягає</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виявленні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специфічних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психологічних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механізмів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відрізняються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новизна </w:t>
      </w:r>
      <w:proofErr w:type="spellStart"/>
      <w:r w:rsidRPr="007061DB">
        <w:rPr>
          <w:rFonts w:ascii="Times New Roman" w:eastAsia="Times New Roman" w:hAnsi="Times New Roman" w:cs="Times New Roman"/>
          <w:color w:val="000000" w:themeColor="text1"/>
          <w:sz w:val="28"/>
          <w:lang w:val="ru-RU"/>
        </w:rPr>
        <w:t>полягає</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розробці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комплексної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адаптовані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саморегуляції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спеціально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розроблені</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педагогічного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середовища</w:t>
      </w:r>
      <w:proofErr w:type="spellEnd"/>
      <w:r w:rsidRPr="007061DB">
        <w:rPr>
          <w:rFonts w:ascii="Times New Roman" w:eastAsia="Times New Roman" w:hAnsi="Times New Roman" w:cs="Times New Roman"/>
          <w:color w:val="000000" w:themeColor="text1"/>
          <w:sz w:val="28"/>
          <w:lang w:val="ru-RU"/>
        </w:rPr>
        <w:t xml:space="preserve">. </w:t>
      </w:r>
    </w:p>
    <w:p w14:paraId="2F693908" w14:textId="77777777" w:rsidR="004D25C8" w:rsidRDefault="004D25C8" w:rsidP="004D25C8">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b/>
          <w:bCs/>
          <w:color w:val="000000" w:themeColor="text1"/>
          <w:sz w:val="28"/>
          <w:lang w:val="ru-RU"/>
        </w:rPr>
        <w:t xml:space="preserve">Перспектива </w:t>
      </w:r>
      <w:proofErr w:type="spellStart"/>
      <w:r w:rsidRPr="007061DB">
        <w:rPr>
          <w:rFonts w:ascii="Times New Roman" w:eastAsia="Times New Roman" w:hAnsi="Times New Roman" w:cs="Times New Roman"/>
          <w:b/>
          <w:bCs/>
          <w:color w:val="000000" w:themeColor="text1"/>
          <w:sz w:val="28"/>
          <w:lang w:val="ru-RU"/>
        </w:rPr>
        <w:t>подальших</w:t>
      </w:r>
      <w:proofErr w:type="spellEnd"/>
      <w:r w:rsidRPr="007061DB">
        <w:rPr>
          <w:rFonts w:ascii="Times New Roman" w:eastAsia="Times New Roman" w:hAnsi="Times New Roman" w:cs="Times New Roman"/>
          <w:b/>
          <w:bCs/>
          <w:color w:val="000000" w:themeColor="text1"/>
          <w:sz w:val="28"/>
          <w:lang w:val="ru-RU"/>
        </w:rPr>
        <w:t xml:space="preserve"> </w:t>
      </w:r>
      <w:proofErr w:type="spellStart"/>
      <w:r w:rsidRPr="007061DB">
        <w:rPr>
          <w:rFonts w:ascii="Times New Roman" w:eastAsia="Times New Roman" w:hAnsi="Times New Roman" w:cs="Times New Roman"/>
          <w:b/>
          <w:bCs/>
          <w:color w:val="000000" w:themeColor="text1"/>
          <w:sz w:val="28"/>
          <w:lang w:val="ru-RU"/>
        </w:rPr>
        <w:t>досліджень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полягає</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вдосконаленні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адаптації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розробленої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різних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категорій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урахуванням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віку</w:t>
      </w:r>
      <w:proofErr w:type="spellEnd"/>
      <w:r w:rsidRPr="007061DB">
        <w:rPr>
          <w:rFonts w:ascii="Times New Roman" w:eastAsia="Times New Roman" w:hAnsi="Times New Roman" w:cs="Times New Roman"/>
          <w:color w:val="000000" w:themeColor="text1"/>
          <w:sz w:val="28"/>
          <w:lang w:val="ru-RU"/>
        </w:rPr>
        <w:t xml:space="preserve">, стажу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типу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 та </w:t>
      </w:r>
      <w:proofErr w:type="spellStart"/>
      <w:r w:rsidRPr="007061DB">
        <w:rPr>
          <w:rFonts w:ascii="Times New Roman" w:eastAsia="Times New Roman" w:hAnsi="Times New Roman" w:cs="Times New Roman"/>
          <w:color w:val="000000" w:themeColor="text1"/>
          <w:sz w:val="28"/>
          <w:lang w:val="ru-RU"/>
        </w:rPr>
        <w:t>конкретних</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Доцільним</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щодо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таких як арт-</w:t>
      </w:r>
      <w:proofErr w:type="spellStart"/>
      <w:r w:rsidRPr="007061DB">
        <w:rPr>
          <w:rFonts w:ascii="Times New Roman" w:eastAsia="Times New Roman" w:hAnsi="Times New Roman" w:cs="Times New Roman"/>
          <w:color w:val="000000" w:themeColor="text1"/>
          <w:sz w:val="28"/>
          <w:lang w:val="ru-RU"/>
        </w:rPr>
        <w:t>терапія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когнітивно-поведінкові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майндфулнес</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релаксаційні</w:t>
      </w:r>
      <w:proofErr w:type="spellEnd"/>
      <w:r w:rsidRPr="007061DB">
        <w:rPr>
          <w:rFonts w:ascii="Times New Roman" w:eastAsia="Times New Roman" w:hAnsi="Times New Roman" w:cs="Times New Roman"/>
          <w:color w:val="000000" w:themeColor="text1"/>
          <w:sz w:val="28"/>
          <w:lang w:val="ru-RU"/>
        </w:rPr>
        <w:t xml:space="preserve"> практики, на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професійне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благополуччя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
    <w:p w14:paraId="72BDC6FD" w14:textId="77777777" w:rsidR="0023531A" w:rsidRPr="0023531A" w:rsidRDefault="004C5C46" w:rsidP="0023531A">
      <w:pPr>
        <w:spacing w:after="0" w:line="360" w:lineRule="auto"/>
        <w:ind w:firstLine="709"/>
        <w:jc w:val="both"/>
        <w:outlineLvl w:val="2"/>
        <w:rPr>
          <w:rFonts w:ascii="Times New Roman" w:hAnsi="Times New Roman" w:cs="Times New Roman"/>
          <w:sz w:val="28"/>
          <w:szCs w:val="28"/>
        </w:rPr>
      </w:pPr>
      <w:proofErr w:type="spellStart"/>
      <w:r w:rsidRPr="004C5C46">
        <w:rPr>
          <w:rFonts w:ascii="Times New Roman" w:eastAsia="Times New Roman" w:hAnsi="Times New Roman" w:cs="Times New Roman"/>
          <w:b/>
          <w:color w:val="000000" w:themeColor="text1"/>
          <w:sz w:val="28"/>
          <w:lang w:val="ru-RU"/>
        </w:rPr>
        <w:t>Апробація</w:t>
      </w:r>
      <w:proofErr w:type="spellEnd"/>
      <w:r w:rsidRPr="004C5C46">
        <w:rPr>
          <w:rFonts w:ascii="Times New Roman" w:eastAsia="Times New Roman" w:hAnsi="Times New Roman" w:cs="Times New Roman"/>
          <w:b/>
          <w:color w:val="000000" w:themeColor="text1"/>
          <w:sz w:val="28"/>
          <w:lang w:val="ru-RU"/>
        </w:rPr>
        <w:t xml:space="preserve"> </w:t>
      </w:r>
      <w:proofErr w:type="spellStart"/>
      <w:r w:rsidRPr="004C5C46">
        <w:rPr>
          <w:rFonts w:ascii="Times New Roman" w:eastAsia="Times New Roman" w:hAnsi="Times New Roman" w:cs="Times New Roman"/>
          <w:b/>
          <w:color w:val="000000" w:themeColor="text1"/>
          <w:sz w:val="28"/>
          <w:lang w:val="ru-RU"/>
        </w:rPr>
        <w:t>результатів</w:t>
      </w:r>
      <w:proofErr w:type="spellEnd"/>
      <w:r w:rsidRPr="004C5C46">
        <w:rPr>
          <w:rFonts w:ascii="Times New Roman" w:eastAsia="Times New Roman" w:hAnsi="Times New Roman" w:cs="Times New Roman"/>
          <w:b/>
          <w:color w:val="000000" w:themeColor="text1"/>
          <w:sz w:val="28"/>
          <w:lang w:val="ru-RU"/>
        </w:rPr>
        <w:t xml:space="preserve"> </w:t>
      </w:r>
      <w:proofErr w:type="spellStart"/>
      <w:r w:rsidRPr="004C5C46">
        <w:rPr>
          <w:rFonts w:ascii="Times New Roman" w:eastAsia="Times New Roman" w:hAnsi="Times New Roman" w:cs="Times New Roman"/>
          <w:b/>
          <w:color w:val="000000" w:themeColor="text1"/>
          <w:sz w:val="28"/>
          <w:lang w:val="ru-RU"/>
        </w:rPr>
        <w:t>дослідження</w:t>
      </w:r>
      <w:proofErr w:type="spellEnd"/>
      <w:r w:rsidRPr="004C5C46">
        <w:rPr>
          <w:rFonts w:ascii="Times New Roman" w:eastAsia="Times New Roman" w:hAnsi="Times New Roman" w:cs="Times New Roman"/>
          <w:b/>
          <w:color w:val="000000" w:themeColor="text1"/>
          <w:sz w:val="28"/>
          <w:lang w:val="ru-RU"/>
        </w:rPr>
        <w:t>:</w:t>
      </w:r>
      <w:r w:rsidR="0023531A" w:rsidRPr="0023531A">
        <w:t xml:space="preserve"> </w:t>
      </w:r>
      <w:r w:rsidR="0023531A" w:rsidRPr="0023531A">
        <w:rPr>
          <w:rFonts w:ascii="Times New Roman" w:hAnsi="Times New Roman" w:cs="Times New Roman"/>
          <w:sz w:val="28"/>
          <w:szCs w:val="28"/>
        </w:rPr>
        <w:t xml:space="preserve">Матеріали XІIІ Міжнародної науково-практичної конференції молодих учених та студентів «Актуальні </w:t>
      </w:r>
      <w:proofErr w:type="spellStart"/>
      <w:r w:rsidR="0023531A">
        <w:rPr>
          <w:rFonts w:ascii="Times New Roman" w:hAnsi="Times New Roman" w:cs="Times New Roman"/>
          <w:sz w:val="28"/>
          <w:szCs w:val="28"/>
        </w:rPr>
        <w:lastRenderedPageBreak/>
        <w:t>задачісучасних</w:t>
      </w:r>
      <w:proofErr w:type="spellEnd"/>
      <w:r w:rsidR="0023531A">
        <w:rPr>
          <w:rFonts w:ascii="Times New Roman" w:hAnsi="Times New Roman" w:cs="Times New Roman"/>
          <w:sz w:val="28"/>
          <w:szCs w:val="28"/>
        </w:rPr>
        <w:t xml:space="preserve"> т</w:t>
      </w:r>
      <w:r w:rsidR="0023531A" w:rsidRPr="0023531A">
        <w:rPr>
          <w:rFonts w:ascii="Times New Roman" w:hAnsi="Times New Roman" w:cs="Times New Roman"/>
          <w:sz w:val="28"/>
          <w:szCs w:val="28"/>
        </w:rPr>
        <w:t>ехнологій» – Тернопіль,</w:t>
      </w:r>
      <w:r w:rsidR="0023531A">
        <w:rPr>
          <w:rFonts w:ascii="Times New Roman" w:hAnsi="Times New Roman" w:cs="Times New Roman"/>
          <w:sz w:val="28"/>
          <w:szCs w:val="28"/>
        </w:rPr>
        <w:t xml:space="preserve"> </w:t>
      </w:r>
      <w:r w:rsidR="0023531A" w:rsidRPr="0023531A">
        <w:rPr>
          <w:rFonts w:ascii="Times New Roman" w:hAnsi="Times New Roman" w:cs="Times New Roman"/>
          <w:sz w:val="28"/>
          <w:szCs w:val="28"/>
        </w:rPr>
        <w:t>11-12 грудня 2024 року</w:t>
      </w:r>
      <w:r w:rsidR="0023531A">
        <w:rPr>
          <w:rFonts w:ascii="Times New Roman" w:hAnsi="Times New Roman" w:cs="Times New Roman"/>
          <w:sz w:val="28"/>
          <w:szCs w:val="28"/>
        </w:rPr>
        <w:t>.</w:t>
      </w:r>
      <w:r w:rsidR="0023531A">
        <w:t xml:space="preserve">  </w:t>
      </w:r>
      <w:r w:rsidR="0023531A">
        <w:rPr>
          <w:rFonts w:ascii="Times New Roman" w:hAnsi="Times New Roman" w:cs="Times New Roman"/>
          <w:sz w:val="28"/>
          <w:szCs w:val="28"/>
        </w:rPr>
        <w:t>«Емоційне вигорання педагогів»., ст. 383</w:t>
      </w:r>
      <w:r w:rsidR="00986A9D">
        <w:rPr>
          <w:rFonts w:ascii="Times New Roman" w:hAnsi="Times New Roman" w:cs="Times New Roman"/>
          <w:sz w:val="28"/>
          <w:szCs w:val="28"/>
        </w:rPr>
        <w:t>-384</w:t>
      </w:r>
    </w:p>
    <w:p w14:paraId="7587C501" w14:textId="77777777" w:rsidR="004D25C8" w:rsidRDefault="004D25C8" w:rsidP="00AF6421">
      <w:pPr>
        <w:spacing w:after="0" w:line="360" w:lineRule="auto"/>
        <w:ind w:firstLine="708"/>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b/>
          <w:color w:val="000000" w:themeColor="text1"/>
          <w:sz w:val="28"/>
          <w:lang w:val="ru-RU"/>
        </w:rPr>
        <w:t xml:space="preserve">Структура </w:t>
      </w:r>
      <w:proofErr w:type="spellStart"/>
      <w:r w:rsidRPr="007061DB">
        <w:rPr>
          <w:rFonts w:ascii="Times New Roman" w:eastAsia="Times New Roman" w:hAnsi="Times New Roman" w:cs="Times New Roman"/>
          <w:b/>
          <w:color w:val="000000" w:themeColor="text1"/>
          <w:sz w:val="28"/>
          <w:lang w:val="ru-RU"/>
        </w:rPr>
        <w:t>роботи</w:t>
      </w:r>
      <w:proofErr w:type="spellEnd"/>
      <w:r w:rsidRPr="007061DB">
        <w:rPr>
          <w:rFonts w:ascii="Times New Roman" w:eastAsia="Times New Roman" w:hAnsi="Times New Roman" w:cs="Times New Roman"/>
          <w:b/>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вступ</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чотири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розділи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висновки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перелік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джерел</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додатків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обсяг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становить – </w:t>
      </w:r>
      <w:r w:rsidR="006A4400" w:rsidRPr="006A4400">
        <w:rPr>
          <w:rFonts w:ascii="Times New Roman" w:eastAsia="Times New Roman" w:hAnsi="Times New Roman" w:cs="Times New Roman"/>
          <w:color w:val="000000" w:themeColor="text1"/>
          <w:sz w:val="28"/>
          <w:lang w:val="ru-RU"/>
        </w:rPr>
        <w:t>91</w:t>
      </w:r>
      <w:r w:rsidR="005E3CA3" w:rsidRPr="007061DB">
        <w:rPr>
          <w:rFonts w:ascii="Times New Roman" w:eastAsia="Times New Roman" w:hAnsi="Times New Roman" w:cs="Times New Roman"/>
          <w:color w:val="000000" w:themeColor="text1"/>
          <w:sz w:val="28"/>
          <w:lang w:val="ru-RU"/>
        </w:rPr>
        <w:t xml:space="preserve"> </w:t>
      </w:r>
      <w:proofErr w:type="spellStart"/>
      <w:r w:rsidR="007909CD" w:rsidRPr="007061DB">
        <w:rPr>
          <w:rFonts w:ascii="Times New Roman" w:eastAsia="Times New Roman" w:hAnsi="Times New Roman" w:cs="Times New Roman"/>
          <w:color w:val="000000" w:themeColor="text1"/>
          <w:sz w:val="28"/>
          <w:lang w:val="ru-RU"/>
        </w:rPr>
        <w:t>сторін</w:t>
      </w:r>
      <w:r w:rsidR="00D5168F" w:rsidRPr="007061DB">
        <w:rPr>
          <w:rFonts w:ascii="Times New Roman" w:eastAsia="Times New Roman" w:hAnsi="Times New Roman" w:cs="Times New Roman"/>
          <w:color w:val="000000" w:themeColor="text1"/>
          <w:sz w:val="28"/>
          <w:lang w:val="ru-RU"/>
        </w:rPr>
        <w:t>ок</w:t>
      </w:r>
      <w:proofErr w:type="spellEnd"/>
      <w:r w:rsidR="00B05A95" w:rsidRPr="007061DB">
        <w:rPr>
          <w:rFonts w:ascii="Times New Roman" w:eastAsia="Times New Roman" w:hAnsi="Times New Roman" w:cs="Times New Roman"/>
          <w:color w:val="000000" w:themeColor="text1"/>
          <w:sz w:val="28"/>
          <w:lang w:val="ru-RU"/>
        </w:rPr>
        <w:t>.</w:t>
      </w:r>
    </w:p>
    <w:p w14:paraId="749DA32F"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5E8A2A99"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75911867"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5A622C0A"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034068F5"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59073301"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043C8975"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2171FAB0"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2CAAF9B8"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363AE222"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0C020779"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44E56D9F"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30AB3D3C"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345903C9"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55F2F974"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6558C343"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1947BF4D"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7082BE44"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62CA39FA"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031F0EA8"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5981E68C"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67766672"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44450F3C"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28665940"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797AA7AA" w14:textId="77777777" w:rsidR="004C5C46" w:rsidRDefault="004C5C46"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717F2688" w14:textId="77777777" w:rsidR="004D25C8" w:rsidRPr="007061DB" w:rsidRDefault="004D25C8" w:rsidP="004D25C8">
      <w:pPr>
        <w:spacing w:after="0" w:line="360" w:lineRule="auto"/>
        <w:ind w:firstLine="709"/>
        <w:jc w:val="center"/>
        <w:outlineLvl w:val="2"/>
        <w:rPr>
          <w:rFonts w:ascii="Times New Roman" w:eastAsia="Times New Roman" w:hAnsi="Times New Roman" w:cs="Times New Roman"/>
          <w:b/>
          <w:bCs/>
          <w:color w:val="000000" w:themeColor="text1"/>
          <w:sz w:val="28"/>
        </w:rPr>
      </w:pPr>
      <w:r w:rsidRPr="007061DB">
        <w:rPr>
          <w:rFonts w:ascii="Times New Roman" w:eastAsia="Times New Roman" w:hAnsi="Times New Roman" w:cs="Times New Roman"/>
          <w:b/>
          <w:bCs/>
          <w:color w:val="000000" w:themeColor="text1"/>
          <w:sz w:val="28"/>
        </w:rPr>
        <w:lastRenderedPageBreak/>
        <w:t>РОЗДІЛ І</w:t>
      </w:r>
    </w:p>
    <w:p w14:paraId="35F62053" w14:textId="77777777" w:rsidR="004D25C8" w:rsidRPr="007061DB" w:rsidRDefault="004D25C8" w:rsidP="004D25C8">
      <w:pPr>
        <w:spacing w:after="0" w:line="360" w:lineRule="auto"/>
        <w:ind w:firstLine="709"/>
        <w:jc w:val="center"/>
        <w:outlineLvl w:val="2"/>
        <w:rPr>
          <w:rFonts w:ascii="Times New Roman" w:eastAsia="Times New Roman" w:hAnsi="Times New Roman" w:cs="Times New Roman"/>
          <w:b/>
          <w:bCs/>
          <w:color w:val="000000" w:themeColor="text1"/>
          <w:sz w:val="28"/>
        </w:rPr>
      </w:pPr>
      <w:r w:rsidRPr="007061DB">
        <w:rPr>
          <w:rFonts w:ascii="Times New Roman" w:eastAsia="Times New Roman" w:hAnsi="Times New Roman" w:cs="Times New Roman"/>
          <w:b/>
          <w:bCs/>
          <w:color w:val="000000" w:themeColor="text1"/>
          <w:sz w:val="28"/>
        </w:rPr>
        <w:t>ТЕОРЕТИЧНІ ОСНОВИ ВИВЧЕННЯ ЕМОЦІЙНОГО ВИГОРАННЯ</w:t>
      </w:r>
    </w:p>
    <w:p w14:paraId="3E42DFCD" w14:textId="77777777" w:rsidR="004C5C46" w:rsidRDefault="004C5C46" w:rsidP="004D25C8">
      <w:pPr>
        <w:spacing w:after="0" w:line="360" w:lineRule="auto"/>
        <w:ind w:firstLine="709"/>
        <w:jc w:val="both"/>
        <w:outlineLvl w:val="2"/>
        <w:rPr>
          <w:rFonts w:ascii="Times New Roman" w:eastAsia="Times New Roman" w:hAnsi="Times New Roman" w:cs="Times New Roman"/>
          <w:b/>
          <w:color w:val="000000" w:themeColor="text1"/>
          <w:sz w:val="28"/>
        </w:rPr>
      </w:pPr>
    </w:p>
    <w:p w14:paraId="26909889" w14:textId="77777777" w:rsidR="004D25C8" w:rsidRPr="007061DB" w:rsidRDefault="004D25C8" w:rsidP="004D25C8">
      <w:pPr>
        <w:spacing w:after="0" w:line="360" w:lineRule="auto"/>
        <w:ind w:firstLine="709"/>
        <w:jc w:val="both"/>
        <w:outlineLvl w:val="2"/>
        <w:rPr>
          <w:rFonts w:ascii="Times New Roman" w:eastAsia="Times New Roman" w:hAnsi="Times New Roman" w:cs="Times New Roman"/>
          <w:b/>
          <w:color w:val="000000" w:themeColor="text1"/>
          <w:sz w:val="28"/>
        </w:rPr>
      </w:pPr>
      <w:r w:rsidRPr="007061DB">
        <w:rPr>
          <w:rFonts w:ascii="Times New Roman" w:eastAsia="Times New Roman" w:hAnsi="Times New Roman" w:cs="Times New Roman"/>
          <w:b/>
          <w:color w:val="000000" w:themeColor="text1"/>
          <w:sz w:val="28"/>
        </w:rPr>
        <w:t xml:space="preserve">1.1. Поняття та </w:t>
      </w:r>
      <w:r w:rsidR="005A3C47" w:rsidRPr="007061DB">
        <w:rPr>
          <w:rFonts w:ascii="Times New Roman" w:eastAsia="Times New Roman" w:hAnsi="Times New Roman" w:cs="Times New Roman"/>
          <w:b/>
          <w:color w:val="000000" w:themeColor="text1"/>
          <w:sz w:val="28"/>
        </w:rPr>
        <w:t>структура емоційного вигорання</w:t>
      </w:r>
    </w:p>
    <w:p w14:paraId="14388A2D" w14:textId="77777777" w:rsidR="004D25C8" w:rsidRPr="007061DB" w:rsidRDefault="005A3C47" w:rsidP="00731541">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bCs/>
          <w:color w:val="000000" w:themeColor="text1"/>
          <w:sz w:val="28"/>
        </w:rPr>
        <w:t>Поняття емоційного вигорання</w:t>
      </w:r>
      <w:r w:rsidRPr="007061DB">
        <w:rPr>
          <w:rFonts w:ascii="Times New Roman" w:eastAsia="Times New Roman" w:hAnsi="Times New Roman" w:cs="Times New Roman"/>
          <w:color w:val="000000" w:themeColor="text1"/>
          <w:sz w:val="28"/>
        </w:rPr>
        <w:t xml:space="preserve"> описує стан фізичного, емоційного та психічного виснаження, що виникає внаслідок хронічного стресу на роботі та постійного емоційного напруження.</w:t>
      </w:r>
    </w:p>
    <w:p w14:paraId="5819A1FC" w14:textId="77777777" w:rsidR="005A3C47" w:rsidRPr="007061DB" w:rsidRDefault="005670E0" w:rsidP="005A3C47">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Л. Д. Водянка зазначає, що е</w:t>
      </w:r>
      <w:r w:rsidR="00B71027" w:rsidRPr="007061DB">
        <w:rPr>
          <w:rFonts w:ascii="Times New Roman" w:eastAsia="Times New Roman" w:hAnsi="Times New Roman" w:cs="Times New Roman"/>
          <w:color w:val="000000" w:themeColor="text1"/>
          <w:sz w:val="28"/>
        </w:rPr>
        <w:t xml:space="preserve">моційне вигорання – </w:t>
      </w:r>
      <w:r w:rsidR="005A3C47" w:rsidRPr="007061DB">
        <w:rPr>
          <w:rFonts w:ascii="Times New Roman" w:eastAsia="Times New Roman" w:hAnsi="Times New Roman" w:cs="Times New Roman"/>
          <w:color w:val="000000" w:themeColor="text1"/>
          <w:sz w:val="28"/>
        </w:rPr>
        <w:t>це стан глибокого виснаження, який охоплює людину на фізичному, емоційному та психічному рівнях і розвивається поступово під впливом тривалого стресу та постійного емоційного навантаження на роботі. Переважно цей стан виникає у людей, чия професійна діяльність пов</w:t>
      </w:r>
      <w:r w:rsidR="00E61A82" w:rsidRPr="007061DB">
        <w:rPr>
          <w:rFonts w:ascii="Times New Roman" w:eastAsia="Times New Roman" w:hAnsi="Times New Roman" w:cs="Times New Roman"/>
          <w:color w:val="000000" w:themeColor="text1"/>
          <w:sz w:val="28"/>
        </w:rPr>
        <w:t>’</w:t>
      </w:r>
      <w:r w:rsidR="005A3C47" w:rsidRPr="007061DB">
        <w:rPr>
          <w:rFonts w:ascii="Times New Roman" w:eastAsia="Times New Roman" w:hAnsi="Times New Roman" w:cs="Times New Roman"/>
          <w:color w:val="000000" w:themeColor="text1"/>
          <w:sz w:val="28"/>
        </w:rPr>
        <w:t>язана з високою відповідальністю та інтенсивною взаємодією з іншими людьми</w:t>
      </w:r>
      <w:r w:rsidR="00B71027" w:rsidRPr="007061DB">
        <w:rPr>
          <w:rFonts w:ascii="Times New Roman" w:eastAsia="Times New Roman" w:hAnsi="Times New Roman" w:cs="Times New Roman"/>
          <w:color w:val="000000" w:themeColor="text1"/>
          <w:sz w:val="28"/>
        </w:rPr>
        <w:t xml:space="preserve"> – </w:t>
      </w:r>
      <w:r w:rsidR="005A3C47" w:rsidRPr="007061DB">
        <w:rPr>
          <w:rFonts w:ascii="Times New Roman" w:eastAsia="Times New Roman" w:hAnsi="Times New Roman" w:cs="Times New Roman"/>
          <w:color w:val="000000" w:themeColor="text1"/>
          <w:sz w:val="28"/>
        </w:rPr>
        <w:t>педагоги, медики, психологи, працівники соціальної сфери, оскільки для таких професій характерне велике емоційне включення</w:t>
      </w:r>
      <w:r w:rsidR="00B207FF" w:rsidRPr="007061DB">
        <w:rPr>
          <w:rFonts w:ascii="Times New Roman" w:eastAsia="Times New Roman" w:hAnsi="Times New Roman" w:cs="Times New Roman"/>
          <w:color w:val="000000" w:themeColor="text1"/>
          <w:sz w:val="28"/>
        </w:rPr>
        <w:t xml:space="preserve"> [16]</w:t>
      </w:r>
      <w:r w:rsidR="005A3C47" w:rsidRPr="007061DB">
        <w:rPr>
          <w:rFonts w:ascii="Times New Roman" w:eastAsia="Times New Roman" w:hAnsi="Times New Roman" w:cs="Times New Roman"/>
          <w:color w:val="000000" w:themeColor="text1"/>
          <w:sz w:val="28"/>
        </w:rPr>
        <w:t>.</w:t>
      </w:r>
    </w:p>
    <w:p w14:paraId="6A681EE1" w14:textId="77777777" w:rsidR="005A3C47" w:rsidRPr="007061DB" w:rsidRDefault="005A3C47" w:rsidP="005A3C47">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Емоційне вигорання часто починається із загального почуття втоми, яке згодом перетворюється на стійке виснаження. Людина відчуває нестачу енергії, що стає більш помітною з кожним днем і позначається як на фізичному стані (безсоння, слабкість), так і на емоційному (втрата ентузіазму, зниження співчуття). Поступово з</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являються роздратування, апатія, байдужість, відчуження від колег та оточуючих. Людина може почати знецінювати значення своєї роботи, ставити під сумнів її корисність, а також почувається так, наче її зусилля не приносять бажаних результатів</w:t>
      </w:r>
      <w:r w:rsidR="00B207FF" w:rsidRPr="007061DB">
        <w:rPr>
          <w:rFonts w:ascii="Times New Roman" w:eastAsia="Times New Roman" w:hAnsi="Times New Roman" w:cs="Times New Roman"/>
          <w:color w:val="000000" w:themeColor="text1"/>
          <w:sz w:val="28"/>
        </w:rPr>
        <w:t xml:space="preserve"> [</w:t>
      </w:r>
      <w:r w:rsidR="007F112D">
        <w:rPr>
          <w:rFonts w:ascii="Times New Roman" w:eastAsia="Times New Roman" w:hAnsi="Times New Roman" w:cs="Times New Roman"/>
          <w:color w:val="000000" w:themeColor="text1"/>
          <w:sz w:val="28"/>
        </w:rPr>
        <w:t>45</w:t>
      </w:r>
      <w:r w:rsidR="00B207FF"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w:t>
      </w:r>
    </w:p>
    <w:p w14:paraId="377591E1" w14:textId="77777777" w:rsidR="005A3C47" w:rsidRPr="007061DB" w:rsidRDefault="005670E0" w:rsidP="005670E0">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На думку В. В. Бойко і М. С. Міщенко, д</w:t>
      </w:r>
      <w:r w:rsidR="00B71027" w:rsidRPr="007061DB">
        <w:rPr>
          <w:rFonts w:ascii="Times New Roman" w:eastAsia="Times New Roman" w:hAnsi="Times New Roman" w:cs="Times New Roman"/>
          <w:color w:val="000000" w:themeColor="text1"/>
          <w:sz w:val="28"/>
        </w:rPr>
        <w:t xml:space="preserve">аний </w:t>
      </w:r>
      <w:r w:rsidR="005A3C47" w:rsidRPr="007061DB">
        <w:rPr>
          <w:rFonts w:ascii="Times New Roman" w:eastAsia="Times New Roman" w:hAnsi="Times New Roman" w:cs="Times New Roman"/>
          <w:color w:val="000000" w:themeColor="text1"/>
          <w:sz w:val="28"/>
        </w:rPr>
        <w:t>стан є наслідком хронічного стресу, коли навантаження на роботу або емоційне спілкування стає занадто інтенсивним і немає достатніх ресурсів для його подолання. Якщо людина не має можливості відновлювати свої ресурси, наприклад, через відпочинок, емоційну підтримку, зміну діяльності або хобі, організм поступово переходить у стан постійного напруження та перевантаження</w:t>
      </w:r>
      <w:r w:rsidR="00B71027" w:rsidRPr="007061DB">
        <w:rPr>
          <w:rFonts w:ascii="Times New Roman" w:eastAsia="Times New Roman" w:hAnsi="Times New Roman" w:cs="Times New Roman"/>
          <w:color w:val="000000" w:themeColor="text1"/>
          <w:sz w:val="28"/>
        </w:rPr>
        <w:t>, що</w:t>
      </w:r>
      <w:r w:rsidR="005A3C47" w:rsidRPr="007061DB">
        <w:rPr>
          <w:rFonts w:ascii="Times New Roman" w:eastAsia="Times New Roman" w:hAnsi="Times New Roman" w:cs="Times New Roman"/>
          <w:color w:val="000000" w:themeColor="text1"/>
          <w:sz w:val="28"/>
        </w:rPr>
        <w:t xml:space="preserve"> призводить до психологічного </w:t>
      </w:r>
      <w:r w:rsidR="005A3C47" w:rsidRPr="007061DB">
        <w:rPr>
          <w:rFonts w:ascii="Times New Roman" w:eastAsia="Times New Roman" w:hAnsi="Times New Roman" w:cs="Times New Roman"/>
          <w:color w:val="000000" w:themeColor="text1"/>
          <w:sz w:val="28"/>
        </w:rPr>
        <w:lastRenderedPageBreak/>
        <w:t>виснаження, що поступово впливає на якість роботи, самопоч</w:t>
      </w:r>
      <w:r w:rsidRPr="007061DB">
        <w:rPr>
          <w:rFonts w:ascii="Times New Roman" w:eastAsia="Times New Roman" w:hAnsi="Times New Roman" w:cs="Times New Roman"/>
          <w:color w:val="000000" w:themeColor="text1"/>
          <w:sz w:val="28"/>
        </w:rPr>
        <w:t>уття та загальний рівень життя</w:t>
      </w:r>
      <w:r w:rsidR="00B207FF" w:rsidRPr="007061DB">
        <w:rPr>
          <w:rFonts w:ascii="Times New Roman" w:eastAsia="Times New Roman" w:hAnsi="Times New Roman" w:cs="Times New Roman"/>
          <w:color w:val="000000" w:themeColor="text1"/>
          <w:sz w:val="28"/>
        </w:rPr>
        <w:t xml:space="preserve"> [7]</w:t>
      </w:r>
      <w:r w:rsidRPr="007061DB">
        <w:rPr>
          <w:rFonts w:ascii="Times New Roman" w:eastAsia="Times New Roman" w:hAnsi="Times New Roman" w:cs="Times New Roman"/>
          <w:color w:val="000000" w:themeColor="text1"/>
          <w:sz w:val="28"/>
        </w:rPr>
        <w:t>.</w:t>
      </w:r>
    </w:p>
    <w:p w14:paraId="346A2D0C" w14:textId="77777777" w:rsidR="005A3C47" w:rsidRPr="007061DB" w:rsidRDefault="005670E0" w:rsidP="005A3C4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 В. </w:t>
      </w:r>
      <w:proofErr w:type="spellStart"/>
      <w:r w:rsidRPr="007061DB">
        <w:rPr>
          <w:rFonts w:ascii="Times New Roman" w:eastAsia="Times New Roman" w:hAnsi="Times New Roman" w:cs="Times New Roman"/>
          <w:color w:val="000000" w:themeColor="text1"/>
          <w:sz w:val="28"/>
          <w:lang w:val="ru-RU"/>
        </w:rPr>
        <w:t>Грицук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w:t>
      </w:r>
      <w:r w:rsidR="005A3C47" w:rsidRPr="007061DB">
        <w:rPr>
          <w:rFonts w:ascii="Times New Roman" w:eastAsia="Times New Roman" w:hAnsi="Times New Roman" w:cs="Times New Roman"/>
          <w:color w:val="000000" w:themeColor="text1"/>
          <w:sz w:val="28"/>
          <w:lang w:val="ru-RU"/>
        </w:rPr>
        <w:t>моційне</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вигорання</w:t>
      </w:r>
      <w:proofErr w:type="spellEnd"/>
      <w:r w:rsidR="005A3C47" w:rsidRPr="007061DB">
        <w:rPr>
          <w:rFonts w:ascii="Times New Roman" w:eastAsia="Times New Roman" w:hAnsi="Times New Roman" w:cs="Times New Roman"/>
          <w:color w:val="000000" w:themeColor="text1"/>
          <w:sz w:val="28"/>
          <w:lang w:val="ru-RU"/>
        </w:rPr>
        <w:t xml:space="preserve"> </w:t>
      </w:r>
      <w:r w:rsidR="00B71027" w:rsidRPr="007061DB">
        <w:rPr>
          <w:rFonts w:ascii="Times New Roman" w:eastAsia="Times New Roman" w:hAnsi="Times New Roman" w:cs="Times New Roman"/>
          <w:color w:val="000000" w:themeColor="text1"/>
          <w:sz w:val="28"/>
        </w:rPr>
        <w:t>–</w:t>
      </w:r>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це</w:t>
      </w:r>
      <w:proofErr w:type="spellEnd"/>
      <w:r w:rsidR="005A3C47" w:rsidRPr="007061DB">
        <w:rPr>
          <w:rFonts w:ascii="Times New Roman" w:eastAsia="Times New Roman" w:hAnsi="Times New Roman" w:cs="Times New Roman"/>
          <w:color w:val="000000" w:themeColor="text1"/>
          <w:sz w:val="28"/>
          <w:lang w:val="ru-RU"/>
        </w:rPr>
        <w:t xml:space="preserve"> стан </w:t>
      </w:r>
      <w:proofErr w:type="spellStart"/>
      <w:r w:rsidR="005A3C47" w:rsidRPr="007061DB">
        <w:rPr>
          <w:rFonts w:ascii="Times New Roman" w:eastAsia="Times New Roman" w:hAnsi="Times New Roman" w:cs="Times New Roman"/>
          <w:color w:val="000000" w:themeColor="text1"/>
          <w:sz w:val="28"/>
          <w:lang w:val="ru-RU"/>
        </w:rPr>
        <w:t>повного</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виснаження</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який</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охоплює</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людину</w:t>
      </w:r>
      <w:proofErr w:type="spellEnd"/>
      <w:r w:rsidR="005A3C47" w:rsidRPr="007061DB">
        <w:rPr>
          <w:rFonts w:ascii="Times New Roman" w:eastAsia="Times New Roman" w:hAnsi="Times New Roman" w:cs="Times New Roman"/>
          <w:color w:val="000000" w:themeColor="text1"/>
          <w:sz w:val="28"/>
          <w:lang w:val="ru-RU"/>
        </w:rPr>
        <w:t xml:space="preserve"> на </w:t>
      </w:r>
      <w:proofErr w:type="spellStart"/>
      <w:r w:rsidR="005A3C47" w:rsidRPr="007061DB">
        <w:rPr>
          <w:rFonts w:ascii="Times New Roman" w:eastAsia="Times New Roman" w:hAnsi="Times New Roman" w:cs="Times New Roman"/>
          <w:color w:val="000000" w:themeColor="text1"/>
          <w:sz w:val="28"/>
          <w:lang w:val="ru-RU"/>
        </w:rPr>
        <w:t>всіх</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рівнях</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фізичному</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емоційному</w:t>
      </w:r>
      <w:proofErr w:type="spellEnd"/>
      <w:r w:rsidR="005A3C47" w:rsidRPr="007061DB">
        <w:rPr>
          <w:rFonts w:ascii="Times New Roman" w:eastAsia="Times New Roman" w:hAnsi="Times New Roman" w:cs="Times New Roman"/>
          <w:color w:val="000000" w:themeColor="text1"/>
          <w:sz w:val="28"/>
          <w:lang w:val="ru-RU"/>
        </w:rPr>
        <w:t xml:space="preserve"> та </w:t>
      </w:r>
      <w:proofErr w:type="spellStart"/>
      <w:r w:rsidR="005A3C47" w:rsidRPr="007061DB">
        <w:rPr>
          <w:rFonts w:ascii="Times New Roman" w:eastAsia="Times New Roman" w:hAnsi="Times New Roman" w:cs="Times New Roman"/>
          <w:color w:val="000000" w:themeColor="text1"/>
          <w:sz w:val="28"/>
          <w:lang w:val="ru-RU"/>
        </w:rPr>
        <w:t>психічному</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Він</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розвивається</w:t>
      </w:r>
      <w:proofErr w:type="spellEnd"/>
      <w:r w:rsidR="005A3C47" w:rsidRPr="007061DB">
        <w:rPr>
          <w:rFonts w:ascii="Times New Roman" w:eastAsia="Times New Roman" w:hAnsi="Times New Roman" w:cs="Times New Roman"/>
          <w:color w:val="000000" w:themeColor="text1"/>
          <w:sz w:val="28"/>
          <w:lang w:val="ru-RU"/>
        </w:rPr>
        <w:t xml:space="preserve"> не </w:t>
      </w:r>
      <w:proofErr w:type="spellStart"/>
      <w:r w:rsidR="005A3C47" w:rsidRPr="007061DB">
        <w:rPr>
          <w:rFonts w:ascii="Times New Roman" w:eastAsia="Times New Roman" w:hAnsi="Times New Roman" w:cs="Times New Roman"/>
          <w:color w:val="000000" w:themeColor="text1"/>
          <w:sz w:val="28"/>
          <w:lang w:val="ru-RU"/>
        </w:rPr>
        <w:t>одразу</w:t>
      </w:r>
      <w:proofErr w:type="spellEnd"/>
      <w:r w:rsidR="005A3C47" w:rsidRPr="007061DB">
        <w:rPr>
          <w:rFonts w:ascii="Times New Roman" w:eastAsia="Times New Roman" w:hAnsi="Times New Roman" w:cs="Times New Roman"/>
          <w:color w:val="000000" w:themeColor="text1"/>
          <w:sz w:val="28"/>
          <w:lang w:val="ru-RU"/>
        </w:rPr>
        <w:t xml:space="preserve">, а </w:t>
      </w:r>
      <w:proofErr w:type="spellStart"/>
      <w:r w:rsidR="005A3C47" w:rsidRPr="007061DB">
        <w:rPr>
          <w:rFonts w:ascii="Times New Roman" w:eastAsia="Times New Roman" w:hAnsi="Times New Roman" w:cs="Times New Roman"/>
          <w:color w:val="000000" w:themeColor="text1"/>
          <w:sz w:val="28"/>
          <w:lang w:val="ru-RU"/>
        </w:rPr>
        <w:t>поступово</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під</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впливом</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тривалого</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стресу</w:t>
      </w:r>
      <w:proofErr w:type="spellEnd"/>
      <w:r w:rsidR="005A3C47" w:rsidRPr="007061DB">
        <w:rPr>
          <w:rFonts w:ascii="Times New Roman" w:eastAsia="Times New Roman" w:hAnsi="Times New Roman" w:cs="Times New Roman"/>
          <w:color w:val="000000" w:themeColor="text1"/>
          <w:sz w:val="28"/>
          <w:lang w:val="ru-RU"/>
        </w:rPr>
        <w:t xml:space="preserve"> та </w:t>
      </w:r>
      <w:proofErr w:type="spellStart"/>
      <w:r w:rsidR="005A3C47" w:rsidRPr="007061DB">
        <w:rPr>
          <w:rFonts w:ascii="Times New Roman" w:eastAsia="Times New Roman" w:hAnsi="Times New Roman" w:cs="Times New Roman"/>
          <w:color w:val="000000" w:themeColor="text1"/>
          <w:sz w:val="28"/>
          <w:lang w:val="ru-RU"/>
        </w:rPr>
        <w:t>постійного</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напруження</w:t>
      </w:r>
      <w:proofErr w:type="spellEnd"/>
      <w:r w:rsidR="005A3C47" w:rsidRPr="007061DB">
        <w:rPr>
          <w:rFonts w:ascii="Times New Roman" w:eastAsia="Times New Roman" w:hAnsi="Times New Roman" w:cs="Times New Roman"/>
          <w:color w:val="000000" w:themeColor="text1"/>
          <w:sz w:val="28"/>
          <w:lang w:val="ru-RU"/>
        </w:rPr>
        <w:t xml:space="preserve"> на </w:t>
      </w:r>
      <w:proofErr w:type="spellStart"/>
      <w:r w:rsidR="005A3C47" w:rsidRPr="007061DB">
        <w:rPr>
          <w:rFonts w:ascii="Times New Roman" w:eastAsia="Times New Roman" w:hAnsi="Times New Roman" w:cs="Times New Roman"/>
          <w:color w:val="000000" w:themeColor="text1"/>
          <w:sz w:val="28"/>
          <w:lang w:val="ru-RU"/>
        </w:rPr>
        <w:t>роботі</w:t>
      </w:r>
      <w:proofErr w:type="spellEnd"/>
      <w:r w:rsidR="005A3C47" w:rsidRPr="007061DB">
        <w:rPr>
          <w:rFonts w:ascii="Times New Roman" w:eastAsia="Times New Roman" w:hAnsi="Times New Roman" w:cs="Times New Roman"/>
          <w:color w:val="000000" w:themeColor="text1"/>
          <w:sz w:val="28"/>
          <w:lang w:val="ru-RU"/>
        </w:rPr>
        <w:t xml:space="preserve">, особливо </w:t>
      </w:r>
      <w:proofErr w:type="spellStart"/>
      <w:r w:rsidR="005A3C47" w:rsidRPr="007061DB">
        <w:rPr>
          <w:rFonts w:ascii="Times New Roman" w:eastAsia="Times New Roman" w:hAnsi="Times New Roman" w:cs="Times New Roman"/>
          <w:color w:val="000000" w:themeColor="text1"/>
          <w:sz w:val="28"/>
          <w:lang w:val="ru-RU"/>
        </w:rPr>
        <w:t>якщо</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діяльність</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пов</w:t>
      </w:r>
      <w:r w:rsidR="00E61A82" w:rsidRPr="007061DB">
        <w:rPr>
          <w:rFonts w:ascii="Times New Roman" w:eastAsia="Times New Roman" w:hAnsi="Times New Roman" w:cs="Times New Roman"/>
          <w:color w:val="000000" w:themeColor="text1"/>
          <w:sz w:val="28"/>
          <w:lang w:val="ru-RU"/>
        </w:rPr>
        <w:t>’</w:t>
      </w:r>
      <w:r w:rsidR="005A3C47" w:rsidRPr="007061DB">
        <w:rPr>
          <w:rFonts w:ascii="Times New Roman" w:eastAsia="Times New Roman" w:hAnsi="Times New Roman" w:cs="Times New Roman"/>
          <w:color w:val="000000" w:themeColor="text1"/>
          <w:sz w:val="28"/>
          <w:lang w:val="ru-RU"/>
        </w:rPr>
        <w:t>язана</w:t>
      </w:r>
      <w:proofErr w:type="spellEnd"/>
      <w:r w:rsidR="005A3C47" w:rsidRPr="007061DB">
        <w:rPr>
          <w:rFonts w:ascii="Times New Roman" w:eastAsia="Times New Roman" w:hAnsi="Times New Roman" w:cs="Times New Roman"/>
          <w:color w:val="000000" w:themeColor="text1"/>
          <w:sz w:val="28"/>
          <w:lang w:val="ru-RU"/>
        </w:rPr>
        <w:t xml:space="preserve"> з </w:t>
      </w:r>
      <w:proofErr w:type="spellStart"/>
      <w:r w:rsidR="005A3C47" w:rsidRPr="007061DB">
        <w:rPr>
          <w:rFonts w:ascii="Times New Roman" w:eastAsia="Times New Roman" w:hAnsi="Times New Roman" w:cs="Times New Roman"/>
          <w:color w:val="000000" w:themeColor="text1"/>
          <w:sz w:val="28"/>
          <w:lang w:val="ru-RU"/>
        </w:rPr>
        <w:t>високою</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відповідальністю</w:t>
      </w:r>
      <w:proofErr w:type="spellEnd"/>
      <w:r w:rsidR="005A3C47" w:rsidRPr="007061DB">
        <w:rPr>
          <w:rFonts w:ascii="Times New Roman" w:eastAsia="Times New Roman" w:hAnsi="Times New Roman" w:cs="Times New Roman"/>
          <w:color w:val="000000" w:themeColor="text1"/>
          <w:sz w:val="28"/>
          <w:lang w:val="ru-RU"/>
        </w:rPr>
        <w:t xml:space="preserve"> та </w:t>
      </w:r>
      <w:proofErr w:type="spellStart"/>
      <w:r w:rsidR="005A3C47" w:rsidRPr="007061DB">
        <w:rPr>
          <w:rFonts w:ascii="Times New Roman" w:eastAsia="Times New Roman" w:hAnsi="Times New Roman" w:cs="Times New Roman"/>
          <w:color w:val="000000" w:themeColor="text1"/>
          <w:sz w:val="28"/>
          <w:lang w:val="ru-RU"/>
        </w:rPr>
        <w:t>емоційним</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навантаженням</w:t>
      </w:r>
      <w:proofErr w:type="spellEnd"/>
      <w:r w:rsidR="005A3C47" w:rsidRPr="007061DB">
        <w:rPr>
          <w:rFonts w:ascii="Times New Roman" w:eastAsia="Times New Roman" w:hAnsi="Times New Roman" w:cs="Times New Roman"/>
          <w:color w:val="000000" w:themeColor="text1"/>
          <w:sz w:val="28"/>
          <w:lang w:val="ru-RU"/>
        </w:rPr>
        <w:t xml:space="preserve">. </w:t>
      </w:r>
      <w:r w:rsidR="00B71027" w:rsidRPr="007061DB">
        <w:rPr>
          <w:rFonts w:ascii="Times New Roman" w:eastAsia="Times New Roman" w:hAnsi="Times New Roman" w:cs="Times New Roman"/>
          <w:color w:val="000000" w:themeColor="text1"/>
          <w:sz w:val="28"/>
          <w:lang w:val="ru-RU"/>
        </w:rPr>
        <w:t>Дани</w:t>
      </w:r>
      <w:r w:rsidR="005A3C47" w:rsidRPr="007061DB">
        <w:rPr>
          <w:rFonts w:ascii="Times New Roman" w:eastAsia="Times New Roman" w:hAnsi="Times New Roman" w:cs="Times New Roman"/>
          <w:color w:val="000000" w:themeColor="text1"/>
          <w:sz w:val="28"/>
          <w:lang w:val="ru-RU"/>
        </w:rPr>
        <w:t xml:space="preserve">й стан </w:t>
      </w:r>
      <w:proofErr w:type="spellStart"/>
      <w:r w:rsidR="005A3C47" w:rsidRPr="007061DB">
        <w:rPr>
          <w:rFonts w:ascii="Times New Roman" w:eastAsia="Times New Roman" w:hAnsi="Times New Roman" w:cs="Times New Roman"/>
          <w:color w:val="000000" w:themeColor="text1"/>
          <w:sz w:val="28"/>
          <w:lang w:val="ru-RU"/>
        </w:rPr>
        <w:t>найчастіше</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зустрічається</w:t>
      </w:r>
      <w:proofErr w:type="spellEnd"/>
      <w:r w:rsidR="005A3C47" w:rsidRPr="007061DB">
        <w:rPr>
          <w:rFonts w:ascii="Times New Roman" w:eastAsia="Times New Roman" w:hAnsi="Times New Roman" w:cs="Times New Roman"/>
          <w:color w:val="000000" w:themeColor="text1"/>
          <w:sz w:val="28"/>
          <w:lang w:val="ru-RU"/>
        </w:rPr>
        <w:t xml:space="preserve"> у </w:t>
      </w:r>
      <w:proofErr w:type="spellStart"/>
      <w:r w:rsidR="005A3C47" w:rsidRPr="007061DB">
        <w:rPr>
          <w:rFonts w:ascii="Times New Roman" w:eastAsia="Times New Roman" w:hAnsi="Times New Roman" w:cs="Times New Roman"/>
          <w:color w:val="000000" w:themeColor="text1"/>
          <w:sz w:val="28"/>
          <w:lang w:val="ru-RU"/>
        </w:rPr>
        <w:t>професіях</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що</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потребують</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постійної</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взаємодії</w:t>
      </w:r>
      <w:proofErr w:type="spellEnd"/>
      <w:r w:rsidR="005A3C47" w:rsidRPr="007061DB">
        <w:rPr>
          <w:rFonts w:ascii="Times New Roman" w:eastAsia="Times New Roman" w:hAnsi="Times New Roman" w:cs="Times New Roman"/>
          <w:color w:val="000000" w:themeColor="text1"/>
          <w:sz w:val="28"/>
          <w:lang w:val="ru-RU"/>
        </w:rPr>
        <w:t xml:space="preserve"> з людьми, як-от педагоги, </w:t>
      </w:r>
      <w:proofErr w:type="spellStart"/>
      <w:r w:rsidR="005A3C47" w:rsidRPr="007061DB">
        <w:rPr>
          <w:rFonts w:ascii="Times New Roman" w:eastAsia="Times New Roman" w:hAnsi="Times New Roman" w:cs="Times New Roman"/>
          <w:color w:val="000000" w:themeColor="text1"/>
          <w:sz w:val="28"/>
          <w:lang w:val="ru-RU"/>
        </w:rPr>
        <w:t>медичні</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працівники</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соціальні</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робітники</w:t>
      </w:r>
      <w:proofErr w:type="spellEnd"/>
      <w:r w:rsidR="005A3C47" w:rsidRPr="007061DB">
        <w:rPr>
          <w:rFonts w:ascii="Times New Roman" w:eastAsia="Times New Roman" w:hAnsi="Times New Roman" w:cs="Times New Roman"/>
          <w:color w:val="000000" w:themeColor="text1"/>
          <w:sz w:val="28"/>
          <w:lang w:val="ru-RU"/>
        </w:rPr>
        <w:t xml:space="preserve"> та психологи. </w:t>
      </w:r>
      <w:proofErr w:type="spellStart"/>
      <w:r w:rsidR="005A3C47" w:rsidRPr="007061DB">
        <w:rPr>
          <w:rFonts w:ascii="Times New Roman" w:eastAsia="Times New Roman" w:hAnsi="Times New Roman" w:cs="Times New Roman"/>
          <w:color w:val="000000" w:themeColor="text1"/>
          <w:sz w:val="28"/>
          <w:lang w:val="ru-RU"/>
        </w:rPr>
        <w:t>Такі</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фахівці</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мають</w:t>
      </w:r>
      <w:proofErr w:type="spellEnd"/>
      <w:r w:rsidR="005A3C47" w:rsidRPr="007061DB">
        <w:rPr>
          <w:rFonts w:ascii="Times New Roman" w:eastAsia="Times New Roman" w:hAnsi="Times New Roman" w:cs="Times New Roman"/>
          <w:color w:val="000000" w:themeColor="text1"/>
          <w:sz w:val="28"/>
          <w:lang w:val="ru-RU"/>
        </w:rPr>
        <w:t xml:space="preserve"> бути </w:t>
      </w:r>
      <w:proofErr w:type="spellStart"/>
      <w:r w:rsidR="005A3C47" w:rsidRPr="007061DB">
        <w:rPr>
          <w:rFonts w:ascii="Times New Roman" w:eastAsia="Times New Roman" w:hAnsi="Times New Roman" w:cs="Times New Roman"/>
          <w:color w:val="000000" w:themeColor="text1"/>
          <w:sz w:val="28"/>
          <w:lang w:val="ru-RU"/>
        </w:rPr>
        <w:t>емоційно</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залученими</w:t>
      </w:r>
      <w:proofErr w:type="spellEnd"/>
      <w:r w:rsidR="005A3C47" w:rsidRPr="007061DB">
        <w:rPr>
          <w:rFonts w:ascii="Times New Roman" w:eastAsia="Times New Roman" w:hAnsi="Times New Roman" w:cs="Times New Roman"/>
          <w:color w:val="000000" w:themeColor="text1"/>
          <w:sz w:val="28"/>
          <w:lang w:val="ru-RU"/>
        </w:rPr>
        <w:t xml:space="preserve"> до </w:t>
      </w:r>
      <w:proofErr w:type="spellStart"/>
      <w:r w:rsidR="005A3C47" w:rsidRPr="007061DB">
        <w:rPr>
          <w:rFonts w:ascii="Times New Roman" w:eastAsia="Times New Roman" w:hAnsi="Times New Roman" w:cs="Times New Roman"/>
          <w:color w:val="000000" w:themeColor="text1"/>
          <w:sz w:val="28"/>
          <w:lang w:val="ru-RU"/>
        </w:rPr>
        <w:t>своєї</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роботи</w:t>
      </w:r>
      <w:proofErr w:type="spellEnd"/>
      <w:r w:rsidR="005A3C47" w:rsidRPr="007061DB">
        <w:rPr>
          <w:rFonts w:ascii="Times New Roman" w:eastAsia="Times New Roman" w:hAnsi="Times New Roman" w:cs="Times New Roman"/>
          <w:color w:val="000000" w:themeColor="text1"/>
          <w:sz w:val="28"/>
          <w:lang w:val="ru-RU"/>
        </w:rPr>
        <w:t xml:space="preserve">, але </w:t>
      </w:r>
      <w:proofErr w:type="spellStart"/>
      <w:r w:rsidR="005A3C47" w:rsidRPr="007061DB">
        <w:rPr>
          <w:rFonts w:ascii="Times New Roman" w:eastAsia="Times New Roman" w:hAnsi="Times New Roman" w:cs="Times New Roman"/>
          <w:color w:val="000000" w:themeColor="text1"/>
          <w:sz w:val="28"/>
          <w:lang w:val="ru-RU"/>
        </w:rPr>
        <w:t>саме</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це</w:t>
      </w:r>
      <w:proofErr w:type="spellEnd"/>
      <w:r w:rsidR="005A3C47" w:rsidRPr="007061DB">
        <w:rPr>
          <w:rFonts w:ascii="Times New Roman" w:eastAsia="Times New Roman" w:hAnsi="Times New Roman" w:cs="Times New Roman"/>
          <w:color w:val="000000" w:themeColor="text1"/>
          <w:sz w:val="28"/>
          <w:lang w:val="ru-RU"/>
        </w:rPr>
        <w:t xml:space="preserve"> з часом </w:t>
      </w:r>
      <w:proofErr w:type="spellStart"/>
      <w:r w:rsidR="005A3C47" w:rsidRPr="007061DB">
        <w:rPr>
          <w:rFonts w:ascii="Times New Roman" w:eastAsia="Times New Roman" w:hAnsi="Times New Roman" w:cs="Times New Roman"/>
          <w:color w:val="000000" w:themeColor="text1"/>
          <w:sz w:val="28"/>
          <w:lang w:val="ru-RU"/>
        </w:rPr>
        <w:t>стає</w:t>
      </w:r>
      <w:proofErr w:type="spellEnd"/>
      <w:r w:rsidR="005A3C47" w:rsidRPr="007061DB">
        <w:rPr>
          <w:rFonts w:ascii="Times New Roman" w:eastAsia="Times New Roman" w:hAnsi="Times New Roman" w:cs="Times New Roman"/>
          <w:color w:val="000000" w:themeColor="text1"/>
          <w:sz w:val="28"/>
          <w:lang w:val="ru-RU"/>
        </w:rPr>
        <w:t xml:space="preserve"> для них </w:t>
      </w:r>
      <w:proofErr w:type="spellStart"/>
      <w:r w:rsidR="005A3C47" w:rsidRPr="007061DB">
        <w:rPr>
          <w:rFonts w:ascii="Times New Roman" w:eastAsia="Times New Roman" w:hAnsi="Times New Roman" w:cs="Times New Roman"/>
          <w:color w:val="000000" w:themeColor="text1"/>
          <w:sz w:val="28"/>
          <w:lang w:val="ru-RU"/>
        </w:rPr>
        <w:t>виснажливим</w:t>
      </w:r>
      <w:proofErr w:type="spellEnd"/>
      <w:r w:rsidR="00B207FF" w:rsidRPr="007061DB">
        <w:rPr>
          <w:rFonts w:ascii="Times New Roman" w:eastAsia="Times New Roman" w:hAnsi="Times New Roman" w:cs="Times New Roman"/>
          <w:color w:val="000000" w:themeColor="text1"/>
          <w:sz w:val="28"/>
          <w:lang w:val="ru-RU"/>
        </w:rPr>
        <w:t xml:space="preserve"> </w:t>
      </w:r>
      <w:r w:rsidR="00B207FF" w:rsidRPr="004C5C46">
        <w:rPr>
          <w:rFonts w:ascii="Times New Roman" w:eastAsia="Times New Roman" w:hAnsi="Times New Roman" w:cs="Times New Roman"/>
          <w:color w:val="000000" w:themeColor="text1"/>
          <w:sz w:val="28"/>
          <w:lang w:val="ru-RU"/>
        </w:rPr>
        <w:t>[19]</w:t>
      </w:r>
      <w:r w:rsidR="005A3C47" w:rsidRPr="004C5C46">
        <w:rPr>
          <w:rFonts w:ascii="Times New Roman" w:eastAsia="Times New Roman" w:hAnsi="Times New Roman" w:cs="Times New Roman"/>
          <w:color w:val="000000" w:themeColor="text1"/>
          <w:sz w:val="28"/>
          <w:lang w:val="ru-RU"/>
        </w:rPr>
        <w:t>.</w:t>
      </w:r>
    </w:p>
    <w:p w14:paraId="684EE3B3" w14:textId="77777777" w:rsidR="005A3C47" w:rsidRPr="007061DB" w:rsidRDefault="00957C5C" w:rsidP="005A3C4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А. В. </w:t>
      </w:r>
      <w:proofErr w:type="spellStart"/>
      <w:r w:rsidRPr="007061DB">
        <w:rPr>
          <w:rFonts w:ascii="Times New Roman" w:eastAsia="Times New Roman" w:hAnsi="Times New Roman" w:cs="Times New Roman"/>
          <w:color w:val="000000" w:themeColor="text1"/>
          <w:sz w:val="28"/>
          <w:lang w:val="ru-RU"/>
        </w:rPr>
        <w:t>Шиделко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зауважує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w:t>
      </w:r>
      <w:r w:rsidR="005A3C47" w:rsidRPr="007061DB">
        <w:rPr>
          <w:rFonts w:ascii="Times New Roman" w:eastAsia="Times New Roman" w:hAnsi="Times New Roman" w:cs="Times New Roman"/>
          <w:color w:val="000000" w:themeColor="text1"/>
          <w:sz w:val="28"/>
          <w:lang w:val="ru-RU"/>
        </w:rPr>
        <w:t>сновна</w:t>
      </w:r>
      <w:proofErr w:type="spellEnd"/>
      <w:r w:rsidR="005A3C47" w:rsidRPr="007061DB">
        <w:rPr>
          <w:rFonts w:ascii="Times New Roman" w:eastAsia="Times New Roman" w:hAnsi="Times New Roman" w:cs="Times New Roman"/>
          <w:color w:val="000000" w:themeColor="text1"/>
          <w:sz w:val="28"/>
          <w:lang w:val="ru-RU"/>
        </w:rPr>
        <w:t xml:space="preserve"> причина </w:t>
      </w:r>
      <w:proofErr w:type="spellStart"/>
      <w:r w:rsidR="005A3C47" w:rsidRPr="007061DB">
        <w:rPr>
          <w:rFonts w:ascii="Times New Roman" w:eastAsia="Times New Roman" w:hAnsi="Times New Roman" w:cs="Times New Roman"/>
          <w:color w:val="000000" w:themeColor="text1"/>
          <w:sz w:val="28"/>
          <w:lang w:val="ru-RU"/>
        </w:rPr>
        <w:t>цього</w:t>
      </w:r>
      <w:proofErr w:type="spellEnd"/>
      <w:r w:rsidR="005A3C47" w:rsidRPr="007061DB">
        <w:rPr>
          <w:rFonts w:ascii="Times New Roman" w:eastAsia="Times New Roman" w:hAnsi="Times New Roman" w:cs="Times New Roman"/>
          <w:color w:val="000000" w:themeColor="text1"/>
          <w:sz w:val="28"/>
          <w:lang w:val="ru-RU"/>
        </w:rPr>
        <w:t xml:space="preserve"> стану </w:t>
      </w:r>
      <w:r w:rsidR="00B71027" w:rsidRPr="007061DB">
        <w:rPr>
          <w:rFonts w:ascii="Times New Roman" w:eastAsia="Times New Roman" w:hAnsi="Times New Roman" w:cs="Times New Roman"/>
          <w:color w:val="000000" w:themeColor="text1"/>
          <w:sz w:val="28"/>
        </w:rPr>
        <w:t>–</w:t>
      </w:r>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постійний</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стрес</w:t>
      </w:r>
      <w:proofErr w:type="spellEnd"/>
      <w:r w:rsidR="005A3C47" w:rsidRPr="007061DB">
        <w:rPr>
          <w:rFonts w:ascii="Times New Roman" w:eastAsia="Times New Roman" w:hAnsi="Times New Roman" w:cs="Times New Roman"/>
          <w:color w:val="000000" w:themeColor="text1"/>
          <w:sz w:val="28"/>
          <w:lang w:val="ru-RU"/>
        </w:rPr>
        <w:t xml:space="preserve"> та брак </w:t>
      </w:r>
      <w:proofErr w:type="spellStart"/>
      <w:r w:rsidR="005A3C47" w:rsidRPr="007061DB">
        <w:rPr>
          <w:rFonts w:ascii="Times New Roman" w:eastAsia="Times New Roman" w:hAnsi="Times New Roman" w:cs="Times New Roman"/>
          <w:color w:val="000000" w:themeColor="text1"/>
          <w:sz w:val="28"/>
          <w:lang w:val="ru-RU"/>
        </w:rPr>
        <w:t>можливості</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відновлення</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Щоденні</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емоційні</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навантаження</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надмірні</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005A3C47" w:rsidRPr="007061DB">
        <w:rPr>
          <w:rFonts w:ascii="Times New Roman" w:eastAsia="Times New Roman" w:hAnsi="Times New Roman" w:cs="Times New Roman"/>
          <w:color w:val="000000" w:themeColor="text1"/>
          <w:sz w:val="28"/>
          <w:lang w:val="ru-RU"/>
        </w:rPr>
        <w:t>язки</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конфлікти</w:t>
      </w:r>
      <w:proofErr w:type="spellEnd"/>
      <w:r w:rsidR="005A3C47" w:rsidRPr="007061DB">
        <w:rPr>
          <w:rFonts w:ascii="Times New Roman" w:eastAsia="Times New Roman" w:hAnsi="Times New Roman" w:cs="Times New Roman"/>
          <w:color w:val="000000" w:themeColor="text1"/>
          <w:sz w:val="28"/>
          <w:lang w:val="ru-RU"/>
        </w:rPr>
        <w:t xml:space="preserve">, робота </w:t>
      </w:r>
      <w:proofErr w:type="spellStart"/>
      <w:r w:rsidR="005A3C47" w:rsidRPr="007061DB">
        <w:rPr>
          <w:rFonts w:ascii="Times New Roman" w:eastAsia="Times New Roman" w:hAnsi="Times New Roman" w:cs="Times New Roman"/>
          <w:color w:val="000000" w:themeColor="text1"/>
          <w:sz w:val="28"/>
          <w:lang w:val="ru-RU"/>
        </w:rPr>
        <w:t>понаднормово</w:t>
      </w:r>
      <w:proofErr w:type="spellEnd"/>
      <w:r w:rsidR="005A3C47" w:rsidRPr="007061DB">
        <w:rPr>
          <w:rFonts w:ascii="Times New Roman" w:eastAsia="Times New Roman" w:hAnsi="Times New Roman" w:cs="Times New Roman"/>
          <w:color w:val="000000" w:themeColor="text1"/>
          <w:sz w:val="28"/>
          <w:lang w:val="ru-RU"/>
        </w:rPr>
        <w:t xml:space="preserve"> </w:t>
      </w:r>
      <w:r w:rsidR="00B71027" w:rsidRPr="007061DB">
        <w:rPr>
          <w:rFonts w:ascii="Times New Roman" w:eastAsia="Times New Roman" w:hAnsi="Times New Roman" w:cs="Times New Roman"/>
          <w:color w:val="000000" w:themeColor="text1"/>
          <w:sz w:val="28"/>
        </w:rPr>
        <w:t>–</w:t>
      </w:r>
      <w:r w:rsidR="005A3C47" w:rsidRPr="007061DB">
        <w:rPr>
          <w:rFonts w:ascii="Times New Roman" w:eastAsia="Times New Roman" w:hAnsi="Times New Roman" w:cs="Times New Roman"/>
          <w:color w:val="000000" w:themeColor="text1"/>
          <w:sz w:val="28"/>
          <w:lang w:val="ru-RU"/>
        </w:rPr>
        <w:t xml:space="preserve"> все </w:t>
      </w:r>
      <w:proofErr w:type="spellStart"/>
      <w:r w:rsidR="005A3C47" w:rsidRPr="007061DB">
        <w:rPr>
          <w:rFonts w:ascii="Times New Roman" w:eastAsia="Times New Roman" w:hAnsi="Times New Roman" w:cs="Times New Roman"/>
          <w:color w:val="000000" w:themeColor="text1"/>
          <w:sz w:val="28"/>
          <w:lang w:val="ru-RU"/>
        </w:rPr>
        <w:t>це</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створює</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умови</w:t>
      </w:r>
      <w:proofErr w:type="spellEnd"/>
      <w:r w:rsidR="005A3C47" w:rsidRPr="007061DB">
        <w:rPr>
          <w:rFonts w:ascii="Times New Roman" w:eastAsia="Times New Roman" w:hAnsi="Times New Roman" w:cs="Times New Roman"/>
          <w:color w:val="000000" w:themeColor="text1"/>
          <w:sz w:val="28"/>
          <w:lang w:val="ru-RU"/>
        </w:rPr>
        <w:t xml:space="preserve">, коли </w:t>
      </w:r>
      <w:proofErr w:type="spellStart"/>
      <w:r w:rsidR="005A3C47" w:rsidRPr="007061DB">
        <w:rPr>
          <w:rFonts w:ascii="Times New Roman" w:eastAsia="Times New Roman" w:hAnsi="Times New Roman" w:cs="Times New Roman"/>
          <w:color w:val="000000" w:themeColor="text1"/>
          <w:sz w:val="28"/>
          <w:lang w:val="ru-RU"/>
        </w:rPr>
        <w:t>людина</w:t>
      </w:r>
      <w:proofErr w:type="spellEnd"/>
      <w:r w:rsidR="005A3C47" w:rsidRPr="007061DB">
        <w:rPr>
          <w:rFonts w:ascii="Times New Roman" w:eastAsia="Times New Roman" w:hAnsi="Times New Roman" w:cs="Times New Roman"/>
          <w:color w:val="000000" w:themeColor="text1"/>
          <w:sz w:val="28"/>
          <w:lang w:val="ru-RU"/>
        </w:rPr>
        <w:t xml:space="preserve"> не </w:t>
      </w:r>
      <w:proofErr w:type="spellStart"/>
      <w:r w:rsidR="005A3C47" w:rsidRPr="007061DB">
        <w:rPr>
          <w:rFonts w:ascii="Times New Roman" w:eastAsia="Times New Roman" w:hAnsi="Times New Roman" w:cs="Times New Roman"/>
          <w:color w:val="000000" w:themeColor="text1"/>
          <w:sz w:val="28"/>
          <w:lang w:val="ru-RU"/>
        </w:rPr>
        <w:t>встигає</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відновлювати</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сили</w:t>
      </w:r>
      <w:proofErr w:type="spellEnd"/>
      <w:r w:rsidR="005A3C47" w:rsidRPr="007061DB">
        <w:rPr>
          <w:rFonts w:ascii="Times New Roman" w:eastAsia="Times New Roman" w:hAnsi="Times New Roman" w:cs="Times New Roman"/>
          <w:color w:val="000000" w:themeColor="text1"/>
          <w:sz w:val="28"/>
          <w:lang w:val="ru-RU"/>
        </w:rPr>
        <w:t xml:space="preserve"> та </w:t>
      </w:r>
      <w:proofErr w:type="spellStart"/>
      <w:r w:rsidR="005A3C47" w:rsidRPr="007061DB">
        <w:rPr>
          <w:rFonts w:ascii="Times New Roman" w:eastAsia="Times New Roman" w:hAnsi="Times New Roman" w:cs="Times New Roman"/>
          <w:color w:val="000000" w:themeColor="text1"/>
          <w:sz w:val="28"/>
          <w:lang w:val="ru-RU"/>
        </w:rPr>
        <w:t>емоційний</w:t>
      </w:r>
      <w:proofErr w:type="spellEnd"/>
      <w:r w:rsidR="005A3C47" w:rsidRPr="007061DB">
        <w:rPr>
          <w:rFonts w:ascii="Times New Roman" w:eastAsia="Times New Roman" w:hAnsi="Times New Roman" w:cs="Times New Roman"/>
          <w:color w:val="000000" w:themeColor="text1"/>
          <w:sz w:val="28"/>
          <w:lang w:val="ru-RU"/>
        </w:rPr>
        <w:t xml:space="preserve"> ресурс. </w:t>
      </w:r>
      <w:proofErr w:type="spellStart"/>
      <w:r w:rsidR="005A3C47" w:rsidRPr="007061DB">
        <w:rPr>
          <w:rFonts w:ascii="Times New Roman" w:eastAsia="Times New Roman" w:hAnsi="Times New Roman" w:cs="Times New Roman"/>
          <w:color w:val="000000" w:themeColor="text1"/>
          <w:sz w:val="28"/>
          <w:lang w:val="ru-RU"/>
        </w:rPr>
        <w:t>Якщо</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тривалий</w:t>
      </w:r>
      <w:proofErr w:type="spellEnd"/>
      <w:r w:rsidR="005A3C47" w:rsidRPr="007061DB">
        <w:rPr>
          <w:rFonts w:ascii="Times New Roman" w:eastAsia="Times New Roman" w:hAnsi="Times New Roman" w:cs="Times New Roman"/>
          <w:color w:val="000000" w:themeColor="text1"/>
          <w:sz w:val="28"/>
          <w:lang w:val="ru-RU"/>
        </w:rPr>
        <w:t xml:space="preserve"> час не </w:t>
      </w:r>
      <w:proofErr w:type="spellStart"/>
      <w:r w:rsidR="005A3C47" w:rsidRPr="007061DB">
        <w:rPr>
          <w:rFonts w:ascii="Times New Roman" w:eastAsia="Times New Roman" w:hAnsi="Times New Roman" w:cs="Times New Roman"/>
          <w:color w:val="000000" w:themeColor="text1"/>
          <w:sz w:val="28"/>
          <w:lang w:val="ru-RU"/>
        </w:rPr>
        <w:t>знаходити</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способів</w:t>
      </w:r>
      <w:proofErr w:type="spellEnd"/>
      <w:r w:rsidR="005A3C47" w:rsidRPr="007061DB">
        <w:rPr>
          <w:rFonts w:ascii="Times New Roman" w:eastAsia="Times New Roman" w:hAnsi="Times New Roman" w:cs="Times New Roman"/>
          <w:color w:val="000000" w:themeColor="text1"/>
          <w:sz w:val="28"/>
          <w:lang w:val="ru-RU"/>
        </w:rPr>
        <w:t xml:space="preserve"> для </w:t>
      </w:r>
      <w:proofErr w:type="spellStart"/>
      <w:r w:rsidR="005A3C47" w:rsidRPr="007061DB">
        <w:rPr>
          <w:rFonts w:ascii="Times New Roman" w:eastAsia="Times New Roman" w:hAnsi="Times New Roman" w:cs="Times New Roman"/>
          <w:color w:val="000000" w:themeColor="text1"/>
          <w:sz w:val="28"/>
          <w:lang w:val="ru-RU"/>
        </w:rPr>
        <w:t>розвантаження</w:t>
      </w:r>
      <w:proofErr w:type="spellEnd"/>
      <w:r w:rsidR="005A3C47" w:rsidRPr="007061DB">
        <w:rPr>
          <w:rFonts w:ascii="Times New Roman" w:eastAsia="Times New Roman" w:hAnsi="Times New Roman" w:cs="Times New Roman"/>
          <w:color w:val="000000" w:themeColor="text1"/>
          <w:sz w:val="28"/>
          <w:lang w:val="ru-RU"/>
        </w:rPr>
        <w:t xml:space="preserve"> та </w:t>
      </w:r>
      <w:proofErr w:type="spellStart"/>
      <w:r w:rsidR="005A3C47" w:rsidRPr="007061DB">
        <w:rPr>
          <w:rFonts w:ascii="Times New Roman" w:eastAsia="Times New Roman" w:hAnsi="Times New Roman" w:cs="Times New Roman"/>
          <w:color w:val="000000" w:themeColor="text1"/>
          <w:sz w:val="28"/>
          <w:lang w:val="ru-RU"/>
        </w:rPr>
        <w:t>відновлення</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організм</w:t>
      </w:r>
      <w:proofErr w:type="spellEnd"/>
      <w:r w:rsidR="005A3C47" w:rsidRPr="007061DB">
        <w:rPr>
          <w:rFonts w:ascii="Times New Roman" w:eastAsia="Times New Roman" w:hAnsi="Times New Roman" w:cs="Times New Roman"/>
          <w:color w:val="000000" w:themeColor="text1"/>
          <w:sz w:val="28"/>
          <w:lang w:val="ru-RU"/>
        </w:rPr>
        <w:t xml:space="preserve"> переходить у стан </w:t>
      </w:r>
      <w:proofErr w:type="spellStart"/>
      <w:r w:rsidR="005A3C47" w:rsidRPr="007061DB">
        <w:rPr>
          <w:rFonts w:ascii="Times New Roman" w:eastAsia="Times New Roman" w:hAnsi="Times New Roman" w:cs="Times New Roman"/>
          <w:color w:val="000000" w:themeColor="text1"/>
          <w:sz w:val="28"/>
          <w:lang w:val="ru-RU"/>
        </w:rPr>
        <w:t>постійної</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напруги</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що</w:t>
      </w:r>
      <w:proofErr w:type="spellEnd"/>
      <w:r w:rsidR="005A3C47" w:rsidRPr="007061DB">
        <w:rPr>
          <w:rFonts w:ascii="Times New Roman" w:eastAsia="Times New Roman" w:hAnsi="Times New Roman" w:cs="Times New Roman"/>
          <w:color w:val="000000" w:themeColor="text1"/>
          <w:sz w:val="28"/>
          <w:lang w:val="ru-RU"/>
        </w:rPr>
        <w:t xml:space="preserve"> з часом </w:t>
      </w:r>
      <w:proofErr w:type="spellStart"/>
      <w:r w:rsidR="005A3C47" w:rsidRPr="007061DB">
        <w:rPr>
          <w:rFonts w:ascii="Times New Roman" w:eastAsia="Times New Roman" w:hAnsi="Times New Roman" w:cs="Times New Roman"/>
          <w:color w:val="000000" w:themeColor="text1"/>
          <w:sz w:val="28"/>
          <w:lang w:val="ru-RU"/>
        </w:rPr>
        <w:t>призводить</w:t>
      </w:r>
      <w:proofErr w:type="spellEnd"/>
      <w:r w:rsidR="005A3C47" w:rsidRPr="007061DB">
        <w:rPr>
          <w:rFonts w:ascii="Times New Roman" w:eastAsia="Times New Roman" w:hAnsi="Times New Roman" w:cs="Times New Roman"/>
          <w:color w:val="000000" w:themeColor="text1"/>
          <w:sz w:val="28"/>
          <w:lang w:val="ru-RU"/>
        </w:rPr>
        <w:t xml:space="preserve"> до </w:t>
      </w:r>
      <w:proofErr w:type="spellStart"/>
      <w:r w:rsidR="005A3C47" w:rsidRPr="007061DB">
        <w:rPr>
          <w:rFonts w:ascii="Times New Roman" w:eastAsia="Times New Roman" w:hAnsi="Times New Roman" w:cs="Times New Roman"/>
          <w:color w:val="000000" w:themeColor="text1"/>
          <w:sz w:val="28"/>
          <w:lang w:val="ru-RU"/>
        </w:rPr>
        <w:t>повного</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виснаження</w:t>
      </w:r>
      <w:proofErr w:type="spellEnd"/>
      <w:r w:rsidR="00B71027" w:rsidRPr="007061DB">
        <w:rPr>
          <w:rFonts w:ascii="Times New Roman" w:eastAsia="Times New Roman" w:hAnsi="Times New Roman" w:cs="Times New Roman"/>
          <w:color w:val="000000" w:themeColor="text1"/>
          <w:sz w:val="28"/>
          <w:lang w:val="ru-RU"/>
        </w:rPr>
        <w:t xml:space="preserve">, </w:t>
      </w:r>
      <w:proofErr w:type="spellStart"/>
      <w:r w:rsidR="00B71027" w:rsidRPr="007061DB">
        <w:rPr>
          <w:rFonts w:ascii="Times New Roman" w:eastAsia="Times New Roman" w:hAnsi="Times New Roman" w:cs="Times New Roman"/>
          <w:color w:val="000000" w:themeColor="text1"/>
          <w:sz w:val="28"/>
          <w:lang w:val="ru-RU"/>
        </w:rPr>
        <w:t>що</w:t>
      </w:r>
      <w:proofErr w:type="spellEnd"/>
      <w:r w:rsidR="005A3C47" w:rsidRPr="007061DB">
        <w:rPr>
          <w:rFonts w:ascii="Times New Roman" w:eastAsia="Times New Roman" w:hAnsi="Times New Roman" w:cs="Times New Roman"/>
          <w:color w:val="000000" w:themeColor="text1"/>
          <w:sz w:val="28"/>
          <w:lang w:val="ru-RU"/>
        </w:rPr>
        <w:t xml:space="preserve"> не просто </w:t>
      </w:r>
      <w:proofErr w:type="spellStart"/>
      <w:r w:rsidR="005A3C47" w:rsidRPr="007061DB">
        <w:rPr>
          <w:rFonts w:ascii="Times New Roman" w:eastAsia="Times New Roman" w:hAnsi="Times New Roman" w:cs="Times New Roman"/>
          <w:color w:val="000000" w:themeColor="text1"/>
          <w:sz w:val="28"/>
          <w:lang w:val="ru-RU"/>
        </w:rPr>
        <w:t>погіршує</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самопочуття</w:t>
      </w:r>
      <w:proofErr w:type="spellEnd"/>
      <w:r w:rsidR="005A3C47" w:rsidRPr="007061DB">
        <w:rPr>
          <w:rFonts w:ascii="Times New Roman" w:eastAsia="Times New Roman" w:hAnsi="Times New Roman" w:cs="Times New Roman"/>
          <w:color w:val="000000" w:themeColor="text1"/>
          <w:sz w:val="28"/>
          <w:lang w:val="ru-RU"/>
        </w:rPr>
        <w:t xml:space="preserve">, а й </w:t>
      </w:r>
      <w:proofErr w:type="spellStart"/>
      <w:r w:rsidR="005A3C47" w:rsidRPr="007061DB">
        <w:rPr>
          <w:rFonts w:ascii="Times New Roman" w:eastAsia="Times New Roman" w:hAnsi="Times New Roman" w:cs="Times New Roman"/>
          <w:color w:val="000000" w:themeColor="text1"/>
          <w:sz w:val="28"/>
          <w:lang w:val="ru-RU"/>
        </w:rPr>
        <w:t>суттєво</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впливає</w:t>
      </w:r>
      <w:proofErr w:type="spellEnd"/>
      <w:r w:rsidR="005A3C47" w:rsidRPr="007061DB">
        <w:rPr>
          <w:rFonts w:ascii="Times New Roman" w:eastAsia="Times New Roman" w:hAnsi="Times New Roman" w:cs="Times New Roman"/>
          <w:color w:val="000000" w:themeColor="text1"/>
          <w:sz w:val="28"/>
          <w:lang w:val="ru-RU"/>
        </w:rPr>
        <w:t xml:space="preserve"> на </w:t>
      </w:r>
      <w:proofErr w:type="spellStart"/>
      <w:r w:rsidR="005A3C47" w:rsidRPr="007061DB">
        <w:rPr>
          <w:rFonts w:ascii="Times New Roman" w:eastAsia="Times New Roman" w:hAnsi="Times New Roman" w:cs="Times New Roman"/>
          <w:color w:val="000000" w:themeColor="text1"/>
          <w:sz w:val="28"/>
          <w:lang w:val="ru-RU"/>
        </w:rPr>
        <w:t>робочі</w:t>
      </w:r>
      <w:proofErr w:type="spellEnd"/>
      <w:r w:rsidR="005A3C47" w:rsidRPr="007061DB">
        <w:rPr>
          <w:rFonts w:ascii="Times New Roman" w:eastAsia="Times New Roman" w:hAnsi="Times New Roman" w:cs="Times New Roman"/>
          <w:color w:val="000000" w:themeColor="text1"/>
          <w:sz w:val="28"/>
          <w:lang w:val="ru-RU"/>
        </w:rPr>
        <w:t xml:space="preserve"> </w:t>
      </w:r>
      <w:proofErr w:type="spellStart"/>
      <w:r w:rsidR="005A3C47" w:rsidRPr="007061DB">
        <w:rPr>
          <w:rFonts w:ascii="Times New Roman" w:eastAsia="Times New Roman" w:hAnsi="Times New Roman" w:cs="Times New Roman"/>
          <w:color w:val="000000" w:themeColor="text1"/>
          <w:sz w:val="28"/>
          <w:lang w:val="ru-RU"/>
        </w:rPr>
        <w:t>результати</w:t>
      </w:r>
      <w:proofErr w:type="spellEnd"/>
      <w:r w:rsidR="005A3C47" w:rsidRPr="007061DB">
        <w:rPr>
          <w:rFonts w:ascii="Times New Roman" w:eastAsia="Times New Roman" w:hAnsi="Times New Roman" w:cs="Times New Roman"/>
          <w:color w:val="000000" w:themeColor="text1"/>
          <w:sz w:val="28"/>
          <w:lang w:val="ru-RU"/>
        </w:rPr>
        <w:t xml:space="preserve"> та особисте </w:t>
      </w:r>
      <w:proofErr w:type="spellStart"/>
      <w:r w:rsidR="005A3C47" w:rsidRPr="007061DB">
        <w:rPr>
          <w:rFonts w:ascii="Times New Roman" w:eastAsia="Times New Roman" w:hAnsi="Times New Roman" w:cs="Times New Roman"/>
          <w:color w:val="000000" w:themeColor="text1"/>
          <w:sz w:val="28"/>
          <w:lang w:val="ru-RU"/>
        </w:rPr>
        <w:t>життя</w:t>
      </w:r>
      <w:proofErr w:type="spellEnd"/>
      <w:r w:rsidR="00B207FF" w:rsidRPr="007061DB">
        <w:rPr>
          <w:rFonts w:ascii="Times New Roman" w:eastAsia="Times New Roman" w:hAnsi="Times New Roman" w:cs="Times New Roman"/>
          <w:color w:val="000000" w:themeColor="text1"/>
          <w:sz w:val="28"/>
          <w:lang w:val="ru-RU"/>
        </w:rPr>
        <w:t xml:space="preserve"> </w:t>
      </w:r>
      <w:r w:rsidR="00B207FF" w:rsidRPr="00195439">
        <w:rPr>
          <w:rFonts w:ascii="Times New Roman" w:eastAsia="Times New Roman" w:hAnsi="Times New Roman" w:cs="Times New Roman"/>
          <w:color w:val="000000" w:themeColor="text1"/>
          <w:sz w:val="28"/>
          <w:lang w:val="ru-RU"/>
        </w:rPr>
        <w:t>[5</w:t>
      </w:r>
      <w:r w:rsidR="007F112D" w:rsidRPr="00195439">
        <w:rPr>
          <w:rFonts w:ascii="Times New Roman" w:eastAsia="Times New Roman" w:hAnsi="Times New Roman" w:cs="Times New Roman"/>
          <w:color w:val="000000" w:themeColor="text1"/>
          <w:sz w:val="28"/>
          <w:lang w:val="ru-RU"/>
        </w:rPr>
        <w:t>5</w:t>
      </w:r>
      <w:r w:rsidR="00B207FF" w:rsidRPr="00195439">
        <w:rPr>
          <w:rFonts w:ascii="Times New Roman" w:eastAsia="Times New Roman" w:hAnsi="Times New Roman" w:cs="Times New Roman"/>
          <w:color w:val="000000" w:themeColor="text1"/>
          <w:sz w:val="28"/>
          <w:lang w:val="ru-RU"/>
        </w:rPr>
        <w:t>]</w:t>
      </w:r>
      <w:r w:rsidR="005A3C47" w:rsidRPr="00195439">
        <w:rPr>
          <w:rFonts w:ascii="Times New Roman" w:eastAsia="Times New Roman" w:hAnsi="Times New Roman" w:cs="Times New Roman"/>
          <w:color w:val="000000" w:themeColor="text1"/>
          <w:sz w:val="28"/>
          <w:lang w:val="ru-RU"/>
        </w:rPr>
        <w:t>.</w:t>
      </w:r>
    </w:p>
    <w:p w14:paraId="358228AA" w14:textId="77777777" w:rsidR="005A3C47" w:rsidRPr="007061DB" w:rsidRDefault="005A3C47" w:rsidP="005A3C4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суттєво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соціальну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взаємодію</w:t>
      </w:r>
      <w:proofErr w:type="spellEnd"/>
      <w:r w:rsidRPr="007061DB">
        <w:rPr>
          <w:rFonts w:ascii="Times New Roman" w:eastAsia="Times New Roman" w:hAnsi="Times New Roman" w:cs="Times New Roman"/>
          <w:color w:val="000000" w:themeColor="text1"/>
          <w:sz w:val="28"/>
          <w:lang w:val="ru-RU"/>
        </w:rPr>
        <w:t xml:space="preserve">. Людина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спілкування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прагнути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усамітнення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контактів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байдужість</w:t>
      </w:r>
      <w:proofErr w:type="spellEnd"/>
      <w:r w:rsidRPr="007061DB">
        <w:rPr>
          <w:rFonts w:ascii="Times New Roman" w:eastAsia="Times New Roman" w:hAnsi="Times New Roman" w:cs="Times New Roman"/>
          <w:color w:val="000000" w:themeColor="text1"/>
          <w:sz w:val="28"/>
          <w:lang w:val="ru-RU"/>
        </w:rPr>
        <w:t xml:space="preserve"> до потреб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Інколи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агресивні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цинічні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реакції</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раніше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співчуття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00B207FF" w:rsidRPr="007061DB">
        <w:rPr>
          <w:rFonts w:ascii="Times New Roman" w:eastAsia="Times New Roman" w:hAnsi="Times New Roman" w:cs="Times New Roman"/>
          <w:color w:val="000000" w:themeColor="text1"/>
          <w:sz w:val="28"/>
          <w:lang w:val="ru-RU"/>
        </w:rPr>
        <w:t xml:space="preserve"> </w:t>
      </w:r>
      <w:r w:rsidR="00B207FF" w:rsidRPr="00195439">
        <w:rPr>
          <w:rFonts w:ascii="Times New Roman" w:eastAsia="Times New Roman" w:hAnsi="Times New Roman" w:cs="Times New Roman"/>
          <w:color w:val="000000" w:themeColor="text1"/>
          <w:sz w:val="28"/>
          <w:lang w:val="ru-RU"/>
        </w:rPr>
        <w:t>[</w:t>
      </w:r>
      <w:r w:rsidR="007F112D" w:rsidRPr="00195439">
        <w:rPr>
          <w:rFonts w:ascii="Times New Roman" w:eastAsia="Times New Roman" w:hAnsi="Times New Roman" w:cs="Times New Roman"/>
          <w:color w:val="000000" w:themeColor="text1"/>
          <w:sz w:val="28"/>
          <w:lang w:val="ru-RU"/>
        </w:rPr>
        <w:t>39</w:t>
      </w:r>
      <w:r w:rsidR="00B207FF" w:rsidRPr="00195439">
        <w:rPr>
          <w:rFonts w:ascii="Times New Roman" w:eastAsia="Times New Roman" w:hAnsi="Times New Roman" w:cs="Times New Roman"/>
          <w:color w:val="000000" w:themeColor="text1"/>
          <w:sz w:val="28"/>
          <w:lang w:val="ru-RU"/>
        </w:rPr>
        <w:t>]</w:t>
      </w:r>
      <w:r w:rsidRPr="00195439">
        <w:rPr>
          <w:rFonts w:ascii="Times New Roman" w:eastAsia="Times New Roman" w:hAnsi="Times New Roman" w:cs="Times New Roman"/>
          <w:color w:val="000000" w:themeColor="text1"/>
          <w:sz w:val="28"/>
          <w:lang w:val="ru-RU"/>
        </w:rPr>
        <w:t>.</w:t>
      </w:r>
    </w:p>
    <w:p w14:paraId="5D5EC50B" w14:textId="77777777" w:rsidR="005A3C47" w:rsidRPr="007061DB" w:rsidRDefault="005A3C47" w:rsidP="005A3C4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Такий</w:t>
      </w:r>
      <w:proofErr w:type="spellEnd"/>
      <w:r w:rsidRPr="007061DB">
        <w:rPr>
          <w:rFonts w:ascii="Times New Roman" w:eastAsia="Times New Roman" w:hAnsi="Times New Roman" w:cs="Times New Roman"/>
          <w:color w:val="000000" w:themeColor="text1"/>
          <w:sz w:val="28"/>
          <w:lang w:val="ru-RU"/>
        </w:rPr>
        <w:t xml:space="preserve"> стан часто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наслідки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Психосоматичні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розлади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травленням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артеріальний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тиск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безсоння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головні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болі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типовими</w:t>
      </w:r>
      <w:proofErr w:type="spellEnd"/>
      <w:r w:rsidRPr="007061DB">
        <w:rPr>
          <w:rFonts w:ascii="Times New Roman" w:eastAsia="Times New Roman" w:hAnsi="Times New Roman" w:cs="Times New Roman"/>
          <w:color w:val="000000" w:themeColor="text1"/>
          <w:sz w:val="28"/>
          <w:lang w:val="ru-RU"/>
        </w:rPr>
        <w:t xml:space="preserve"> для тих, </w:t>
      </w:r>
      <w:proofErr w:type="spellStart"/>
      <w:r w:rsidRPr="007061DB">
        <w:rPr>
          <w:rFonts w:ascii="Times New Roman" w:eastAsia="Times New Roman" w:hAnsi="Times New Roman" w:cs="Times New Roman"/>
          <w:color w:val="000000" w:themeColor="text1"/>
          <w:sz w:val="28"/>
          <w:lang w:val="ru-RU"/>
        </w:rPr>
        <w:t>хто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потерпає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різні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важко</w:t>
      </w:r>
      <w:proofErr w:type="spellEnd"/>
      <w:r w:rsidRPr="007061DB">
        <w:rPr>
          <w:rFonts w:ascii="Times New Roman" w:eastAsia="Times New Roman" w:hAnsi="Times New Roman" w:cs="Times New Roman"/>
          <w:color w:val="000000" w:themeColor="text1"/>
          <w:sz w:val="28"/>
          <w:lang w:val="ru-RU"/>
        </w:rPr>
        <w:t xml:space="preserve">, і тому </w:t>
      </w:r>
      <w:proofErr w:type="spellStart"/>
      <w:r w:rsidRPr="007061DB">
        <w:rPr>
          <w:rFonts w:ascii="Times New Roman" w:eastAsia="Times New Roman" w:hAnsi="Times New Roman" w:cs="Times New Roman"/>
          <w:color w:val="000000" w:themeColor="text1"/>
          <w:sz w:val="28"/>
          <w:lang w:val="ru-RU"/>
        </w:rPr>
        <w:t>необхідно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звертати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увагу</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профілактику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вчасну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r w:rsidR="00B71027"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не просто </w:t>
      </w:r>
      <w:proofErr w:type="spellStart"/>
      <w:r w:rsidRPr="007061DB">
        <w:rPr>
          <w:rFonts w:ascii="Times New Roman" w:eastAsia="Times New Roman" w:hAnsi="Times New Roman" w:cs="Times New Roman"/>
          <w:color w:val="000000" w:themeColor="text1"/>
          <w:sz w:val="28"/>
          <w:lang w:val="ru-RU"/>
        </w:rPr>
        <w:t>накопичення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втоми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складний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потребує</w:t>
      </w:r>
      <w:proofErr w:type="spellEnd"/>
      <w:r w:rsidRPr="007061DB">
        <w:rPr>
          <w:rFonts w:ascii="Times New Roman" w:eastAsia="Times New Roman" w:hAnsi="Times New Roman" w:cs="Times New Roman"/>
          <w:color w:val="000000" w:themeColor="text1"/>
          <w:sz w:val="28"/>
          <w:lang w:val="ru-RU"/>
        </w:rPr>
        <w:t xml:space="preserve"> особливого </w:t>
      </w:r>
      <w:proofErr w:type="spellStart"/>
      <w:r w:rsidRPr="007061DB">
        <w:rPr>
          <w:rFonts w:ascii="Times New Roman" w:eastAsia="Times New Roman" w:hAnsi="Times New Roman" w:cs="Times New Roman"/>
          <w:color w:val="000000" w:themeColor="text1"/>
          <w:sz w:val="28"/>
          <w:lang w:val="ru-RU"/>
        </w:rPr>
        <w:t>підходу</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вирішення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ігнорування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того,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людина</w:t>
      </w:r>
      <w:proofErr w:type="spellEnd"/>
      <w:r w:rsidRPr="007061DB">
        <w:rPr>
          <w:rFonts w:ascii="Times New Roman" w:eastAsia="Times New Roman" w:hAnsi="Times New Roman" w:cs="Times New Roman"/>
          <w:color w:val="000000" w:themeColor="text1"/>
          <w:sz w:val="28"/>
          <w:lang w:val="ru-RU"/>
        </w:rPr>
        <w:t xml:space="preserve"> буде </w:t>
      </w:r>
      <w:proofErr w:type="spellStart"/>
      <w:r w:rsidRPr="007061DB">
        <w:rPr>
          <w:rFonts w:ascii="Times New Roman" w:eastAsia="Times New Roman" w:hAnsi="Times New Roman" w:cs="Times New Roman"/>
          <w:color w:val="000000" w:themeColor="text1"/>
          <w:sz w:val="28"/>
          <w:lang w:val="ru-RU"/>
        </w:rPr>
        <w:t>змушена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повністю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покинути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внутрішній</w:t>
      </w:r>
      <w:proofErr w:type="spellEnd"/>
      <w:r w:rsidRPr="007061DB">
        <w:rPr>
          <w:rFonts w:ascii="Times New Roman" w:eastAsia="Times New Roman" w:hAnsi="Times New Roman" w:cs="Times New Roman"/>
          <w:color w:val="000000" w:themeColor="text1"/>
          <w:sz w:val="28"/>
          <w:lang w:val="ru-RU"/>
        </w:rPr>
        <w:t xml:space="preserve"> баланс і </w:t>
      </w:r>
      <w:proofErr w:type="spellStart"/>
      <w:r w:rsidRPr="007061DB">
        <w:rPr>
          <w:rFonts w:ascii="Times New Roman" w:eastAsia="Times New Roman" w:hAnsi="Times New Roman" w:cs="Times New Roman"/>
          <w:color w:val="000000" w:themeColor="text1"/>
          <w:sz w:val="28"/>
          <w:lang w:val="ru-RU"/>
        </w:rPr>
        <w:t>уникнути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подальшого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00B207FF" w:rsidRPr="007061DB">
        <w:rPr>
          <w:rFonts w:ascii="Times New Roman" w:eastAsia="Times New Roman" w:hAnsi="Times New Roman" w:cs="Times New Roman"/>
          <w:color w:val="000000" w:themeColor="text1"/>
          <w:sz w:val="28"/>
          <w:lang w:val="ru-RU"/>
        </w:rPr>
        <w:t xml:space="preserve"> </w:t>
      </w:r>
      <w:r w:rsidR="00B207FF" w:rsidRPr="00195439">
        <w:rPr>
          <w:rFonts w:ascii="Times New Roman" w:eastAsia="Times New Roman" w:hAnsi="Times New Roman" w:cs="Times New Roman"/>
          <w:color w:val="000000" w:themeColor="text1"/>
          <w:sz w:val="28"/>
          <w:lang w:val="ru-RU"/>
        </w:rPr>
        <w:t>[</w:t>
      </w:r>
      <w:r w:rsidR="007F112D" w:rsidRPr="00195439">
        <w:rPr>
          <w:rFonts w:ascii="Times New Roman" w:eastAsia="Times New Roman" w:hAnsi="Times New Roman" w:cs="Times New Roman"/>
          <w:color w:val="000000" w:themeColor="text1"/>
          <w:sz w:val="28"/>
          <w:lang w:val="ru-RU"/>
        </w:rPr>
        <w:t>20</w:t>
      </w:r>
      <w:r w:rsidR="00B207FF" w:rsidRPr="00195439">
        <w:rPr>
          <w:rFonts w:ascii="Times New Roman" w:eastAsia="Times New Roman" w:hAnsi="Times New Roman" w:cs="Times New Roman"/>
          <w:color w:val="000000" w:themeColor="text1"/>
          <w:sz w:val="28"/>
          <w:lang w:val="ru-RU"/>
        </w:rPr>
        <w:t>]</w:t>
      </w:r>
      <w:r w:rsidRPr="00195439">
        <w:rPr>
          <w:rFonts w:ascii="Times New Roman" w:eastAsia="Times New Roman" w:hAnsi="Times New Roman" w:cs="Times New Roman"/>
          <w:color w:val="000000" w:themeColor="text1"/>
          <w:sz w:val="28"/>
          <w:lang w:val="ru-RU"/>
        </w:rPr>
        <w:t>.</w:t>
      </w:r>
    </w:p>
    <w:p w14:paraId="17BA152F" w14:textId="77777777" w:rsidR="001F3371" w:rsidRPr="007061DB" w:rsidRDefault="001F3371" w:rsidP="001F3371">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Сьогодні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однією</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найвідоміших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концепцій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визначення</w:t>
      </w:r>
      <w:proofErr w:type="spellEnd"/>
      <w:r w:rsidRPr="007061DB">
        <w:rPr>
          <w:rFonts w:ascii="Times New Roman" w:eastAsia="Times New Roman" w:hAnsi="Times New Roman" w:cs="Times New Roman"/>
          <w:color w:val="000000" w:themeColor="text1"/>
          <w:sz w:val="28"/>
          <w:lang w:val="ru-RU"/>
        </w:rPr>
        <w:t xml:space="preserve">, яке </w:t>
      </w:r>
      <w:proofErr w:type="spellStart"/>
      <w:r w:rsidRPr="007061DB">
        <w:rPr>
          <w:rFonts w:ascii="Times New Roman" w:eastAsia="Times New Roman" w:hAnsi="Times New Roman" w:cs="Times New Roman"/>
          <w:color w:val="000000" w:themeColor="text1"/>
          <w:sz w:val="28"/>
          <w:lang w:val="ru-RU"/>
        </w:rPr>
        <w:t>запропонували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американські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дослідники</w:t>
      </w:r>
      <w:proofErr w:type="spellEnd"/>
      <w:r w:rsidRPr="007061DB">
        <w:rPr>
          <w:rFonts w:ascii="Times New Roman" w:eastAsia="Times New Roman" w:hAnsi="Times New Roman" w:cs="Times New Roman"/>
          <w:color w:val="000000" w:themeColor="text1"/>
          <w:sz w:val="28"/>
          <w:lang w:val="ru-RU"/>
        </w:rPr>
        <w:t xml:space="preserve"> К</w:t>
      </w:r>
      <w:r w:rsidR="00B71027"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Маслач</w:t>
      </w:r>
      <w:proofErr w:type="spellEnd"/>
      <w:r w:rsidRPr="007061DB">
        <w:rPr>
          <w:rFonts w:ascii="Times New Roman" w:eastAsia="Times New Roman" w:hAnsi="Times New Roman" w:cs="Times New Roman"/>
          <w:color w:val="000000" w:themeColor="text1"/>
          <w:sz w:val="28"/>
          <w:lang w:val="ru-RU"/>
        </w:rPr>
        <w:t xml:space="preserve"> і С</w:t>
      </w:r>
      <w:r w:rsidR="00B71027"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Джексон. Вони описали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як стан </w:t>
      </w:r>
      <w:proofErr w:type="spellStart"/>
      <w:r w:rsidRPr="007061DB">
        <w:rPr>
          <w:rFonts w:ascii="Times New Roman" w:eastAsia="Times New Roman" w:hAnsi="Times New Roman" w:cs="Times New Roman"/>
          <w:color w:val="000000" w:themeColor="text1"/>
          <w:sz w:val="28"/>
          <w:lang w:val="ru-RU"/>
        </w:rPr>
        <w:t>глибокого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охоплює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людину</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трьох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емоційному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розумовому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Згідно</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їхньою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концепцією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найчастіше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спостерігається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представників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w:t>
      </w:r>
      <w:proofErr w:type="spellEnd"/>
      <w:r w:rsidRPr="007061DB">
        <w:rPr>
          <w:rFonts w:ascii="Times New Roman" w:eastAsia="Times New Roman" w:hAnsi="Times New Roman" w:cs="Times New Roman"/>
          <w:color w:val="000000" w:themeColor="text1"/>
          <w:sz w:val="28"/>
          <w:lang w:val="ru-RU"/>
        </w:rPr>
        <w:t xml:space="preserve"> </w:t>
      </w:r>
      <w:r w:rsidR="00B71027"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лікарів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працівників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тобто</w:t>
      </w:r>
      <w:proofErr w:type="spellEnd"/>
      <w:r w:rsidRPr="007061DB">
        <w:rPr>
          <w:rFonts w:ascii="Times New Roman" w:eastAsia="Times New Roman" w:hAnsi="Times New Roman" w:cs="Times New Roman"/>
          <w:color w:val="000000" w:themeColor="text1"/>
          <w:sz w:val="28"/>
          <w:lang w:val="ru-RU"/>
        </w:rPr>
        <w:t xml:space="preserve"> тих, чия робота </w:t>
      </w:r>
      <w:proofErr w:type="spellStart"/>
      <w:r w:rsidRPr="007061DB">
        <w:rPr>
          <w:rFonts w:ascii="Times New Roman" w:eastAsia="Times New Roman" w:hAnsi="Times New Roman" w:cs="Times New Roman"/>
          <w:color w:val="000000" w:themeColor="text1"/>
          <w:sz w:val="28"/>
          <w:lang w:val="ru-RU"/>
        </w:rPr>
        <w:t>передбачає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інтенсивну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взаємодію</w:t>
      </w:r>
      <w:proofErr w:type="spellEnd"/>
      <w:r w:rsidRPr="007061DB">
        <w:rPr>
          <w:rFonts w:ascii="Times New Roman" w:eastAsia="Times New Roman" w:hAnsi="Times New Roman" w:cs="Times New Roman"/>
          <w:color w:val="000000" w:themeColor="text1"/>
          <w:sz w:val="28"/>
          <w:lang w:val="ru-RU"/>
        </w:rPr>
        <w:t xml:space="preserve"> з людьми та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великого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включення</w:t>
      </w:r>
      <w:proofErr w:type="spellEnd"/>
      <w:r w:rsidR="00B207FF" w:rsidRPr="007061DB">
        <w:rPr>
          <w:rFonts w:ascii="Times New Roman" w:eastAsia="Times New Roman" w:hAnsi="Times New Roman" w:cs="Times New Roman"/>
          <w:color w:val="000000" w:themeColor="text1"/>
          <w:sz w:val="28"/>
          <w:lang w:val="ru-RU"/>
        </w:rPr>
        <w:t xml:space="preserve"> </w:t>
      </w:r>
      <w:r w:rsidR="00B207FF" w:rsidRPr="00195439">
        <w:rPr>
          <w:rFonts w:ascii="Times New Roman" w:eastAsia="Times New Roman" w:hAnsi="Times New Roman" w:cs="Times New Roman"/>
          <w:color w:val="000000" w:themeColor="text1"/>
          <w:sz w:val="28"/>
          <w:lang w:val="ru-RU"/>
        </w:rPr>
        <w:t>[54]</w:t>
      </w:r>
      <w:r w:rsidRPr="00195439">
        <w:rPr>
          <w:rFonts w:ascii="Times New Roman" w:eastAsia="Times New Roman" w:hAnsi="Times New Roman" w:cs="Times New Roman"/>
          <w:color w:val="000000" w:themeColor="text1"/>
          <w:sz w:val="28"/>
          <w:lang w:val="ru-RU"/>
        </w:rPr>
        <w:t>.</w:t>
      </w:r>
    </w:p>
    <w:p w14:paraId="58CB6BE9" w14:textId="77777777" w:rsidR="001F3371" w:rsidRPr="007061DB" w:rsidRDefault="001F3371" w:rsidP="001F3371">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У </w:t>
      </w:r>
      <w:proofErr w:type="spellStart"/>
      <w:r w:rsidRPr="007061DB">
        <w:rPr>
          <w:rFonts w:ascii="Times New Roman" w:eastAsia="Times New Roman" w:hAnsi="Times New Roman" w:cs="Times New Roman"/>
          <w:color w:val="000000" w:themeColor="text1"/>
          <w:sz w:val="28"/>
          <w:lang w:val="ru-RU"/>
        </w:rPr>
        <w:t>структурі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визначенням</w:t>
      </w:r>
      <w:proofErr w:type="spellEnd"/>
      <w:r w:rsidRPr="007061DB">
        <w:rPr>
          <w:rFonts w:ascii="Times New Roman" w:eastAsia="Times New Roman" w:hAnsi="Times New Roman" w:cs="Times New Roman"/>
          <w:color w:val="000000" w:themeColor="text1"/>
          <w:sz w:val="28"/>
          <w:lang w:val="ru-RU"/>
        </w:rPr>
        <w:t xml:space="preserve"> </w:t>
      </w:r>
      <w:r w:rsidR="00B71027" w:rsidRPr="007061DB">
        <w:rPr>
          <w:rFonts w:ascii="Times New Roman" w:eastAsia="Times New Roman" w:hAnsi="Times New Roman" w:cs="Times New Roman"/>
          <w:color w:val="000000" w:themeColor="text1"/>
          <w:sz w:val="28"/>
          <w:lang w:val="ru-RU"/>
        </w:rPr>
        <w:t xml:space="preserve">К. </w:t>
      </w:r>
      <w:proofErr w:type="spellStart"/>
      <w:r w:rsidRPr="007061DB">
        <w:rPr>
          <w:rFonts w:ascii="Times New Roman" w:eastAsia="Times New Roman" w:hAnsi="Times New Roman" w:cs="Times New Roman"/>
          <w:color w:val="000000" w:themeColor="text1"/>
          <w:sz w:val="28"/>
          <w:lang w:val="ru-RU"/>
        </w:rPr>
        <w:t>Маслач</w:t>
      </w:r>
      <w:proofErr w:type="spellEnd"/>
      <w:r w:rsidRPr="007061DB">
        <w:rPr>
          <w:rFonts w:ascii="Times New Roman" w:eastAsia="Times New Roman" w:hAnsi="Times New Roman" w:cs="Times New Roman"/>
          <w:color w:val="000000" w:themeColor="text1"/>
          <w:sz w:val="28"/>
          <w:lang w:val="ru-RU"/>
        </w:rPr>
        <w:t xml:space="preserve"> і </w:t>
      </w:r>
      <w:r w:rsidR="00B71027" w:rsidRPr="007061DB">
        <w:rPr>
          <w:rFonts w:ascii="Times New Roman" w:eastAsia="Times New Roman" w:hAnsi="Times New Roman" w:cs="Times New Roman"/>
          <w:color w:val="000000" w:themeColor="text1"/>
          <w:sz w:val="28"/>
          <w:lang w:val="ru-RU"/>
        </w:rPr>
        <w:t xml:space="preserve">С. </w:t>
      </w:r>
      <w:r w:rsidRPr="007061DB">
        <w:rPr>
          <w:rFonts w:ascii="Times New Roman" w:eastAsia="Times New Roman" w:hAnsi="Times New Roman" w:cs="Times New Roman"/>
          <w:color w:val="000000" w:themeColor="text1"/>
          <w:sz w:val="28"/>
          <w:lang w:val="ru-RU"/>
        </w:rPr>
        <w:t xml:space="preserve">Джексон, </w:t>
      </w:r>
      <w:proofErr w:type="spellStart"/>
      <w:r w:rsidRPr="007061DB">
        <w:rPr>
          <w:rFonts w:ascii="Times New Roman" w:eastAsia="Times New Roman" w:hAnsi="Times New Roman" w:cs="Times New Roman"/>
          <w:color w:val="000000" w:themeColor="text1"/>
          <w:sz w:val="28"/>
          <w:lang w:val="ru-RU"/>
        </w:rPr>
        <w:t>виділяють</w:t>
      </w:r>
      <w:proofErr w:type="spellEnd"/>
      <w:r w:rsidRPr="007061DB">
        <w:rPr>
          <w:rFonts w:ascii="Times New Roman" w:eastAsia="Times New Roman" w:hAnsi="Times New Roman" w:cs="Times New Roman"/>
          <w:color w:val="000000" w:themeColor="text1"/>
          <w:sz w:val="28"/>
          <w:lang w:val="ru-RU"/>
        </w:rPr>
        <w:t xml:space="preserve"> три </w:t>
      </w:r>
      <w:proofErr w:type="spellStart"/>
      <w:r w:rsidRPr="007061DB">
        <w:rPr>
          <w:rFonts w:ascii="Times New Roman" w:eastAsia="Times New Roman" w:hAnsi="Times New Roman" w:cs="Times New Roman"/>
          <w:color w:val="000000" w:themeColor="text1"/>
          <w:sz w:val="28"/>
          <w:lang w:val="ru-RU"/>
        </w:rPr>
        <w:t>основні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компоненти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деперсоналізацію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Кожен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компонентів</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розуміння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механізму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повсякденному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житті</w:t>
      </w:r>
      <w:proofErr w:type="spellEnd"/>
      <w:r w:rsidR="007F112D">
        <w:rPr>
          <w:rFonts w:ascii="Times New Roman" w:eastAsia="Times New Roman" w:hAnsi="Times New Roman" w:cs="Times New Roman"/>
          <w:color w:val="000000" w:themeColor="text1"/>
          <w:sz w:val="28"/>
          <w:lang w:val="ru-RU"/>
        </w:rPr>
        <w:t xml:space="preserve"> </w:t>
      </w:r>
      <w:r w:rsidR="007F112D" w:rsidRPr="00195439">
        <w:rPr>
          <w:rFonts w:ascii="Times New Roman" w:eastAsia="Times New Roman" w:hAnsi="Times New Roman" w:cs="Times New Roman"/>
          <w:color w:val="000000" w:themeColor="text1"/>
          <w:sz w:val="28"/>
          <w:lang w:val="ru-RU"/>
        </w:rPr>
        <w:t>[57</w:t>
      </w:r>
      <w:r w:rsidR="00B207FF" w:rsidRPr="00195439">
        <w:rPr>
          <w:rFonts w:ascii="Times New Roman" w:eastAsia="Times New Roman" w:hAnsi="Times New Roman" w:cs="Times New Roman"/>
          <w:color w:val="000000" w:themeColor="text1"/>
          <w:sz w:val="28"/>
          <w:lang w:val="ru-RU"/>
        </w:rPr>
        <w:t>]</w:t>
      </w:r>
      <w:r w:rsidRPr="00195439">
        <w:rPr>
          <w:rFonts w:ascii="Times New Roman" w:eastAsia="Times New Roman" w:hAnsi="Times New Roman" w:cs="Times New Roman"/>
          <w:color w:val="000000" w:themeColor="text1"/>
          <w:sz w:val="28"/>
          <w:lang w:val="ru-RU"/>
        </w:rPr>
        <w:t>.</w:t>
      </w:r>
    </w:p>
    <w:p w14:paraId="0EF7C08F" w14:textId="77777777" w:rsidR="001F3371" w:rsidRPr="007061DB" w:rsidRDefault="001F3371" w:rsidP="00B7102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195439">
        <w:rPr>
          <w:rFonts w:ascii="Times New Roman" w:eastAsia="Times New Roman" w:hAnsi="Times New Roman" w:cs="Times New Roman"/>
          <w:bCs/>
          <w:color w:val="000000" w:themeColor="text1"/>
          <w:sz w:val="28"/>
          <w:lang w:val="ru-RU"/>
        </w:rPr>
        <w:t>Емоційне</w:t>
      </w:r>
      <w:proofErr w:type="spellEnd"/>
      <w:r w:rsidRPr="00195439">
        <w:rPr>
          <w:rFonts w:ascii="Times New Roman" w:eastAsia="Times New Roman" w:hAnsi="Times New Roman" w:cs="Times New Roman"/>
          <w:bCs/>
          <w:color w:val="000000" w:themeColor="text1"/>
          <w:sz w:val="28"/>
          <w:lang w:val="ru-RU"/>
        </w:rPr>
        <w:t xml:space="preserve"> </w:t>
      </w:r>
      <w:proofErr w:type="spellStart"/>
      <w:r w:rsidRPr="00195439">
        <w:rPr>
          <w:rFonts w:ascii="Times New Roman" w:eastAsia="Times New Roman" w:hAnsi="Times New Roman" w:cs="Times New Roman"/>
          <w:bCs/>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вважається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центральним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найбільш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помітним</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структурі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проявляється</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почуття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спустошеності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загального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хронічним</w:t>
      </w:r>
      <w:proofErr w:type="spellEnd"/>
      <w:r w:rsidRPr="007061DB">
        <w:rPr>
          <w:rFonts w:ascii="Times New Roman" w:eastAsia="Times New Roman" w:hAnsi="Times New Roman" w:cs="Times New Roman"/>
          <w:color w:val="000000" w:themeColor="text1"/>
          <w:sz w:val="28"/>
          <w:lang w:val="ru-RU"/>
        </w:rPr>
        <w:t xml:space="preserve">. Людина, яка </w:t>
      </w:r>
      <w:proofErr w:type="spellStart"/>
      <w:r w:rsidRPr="007061DB">
        <w:rPr>
          <w:rFonts w:ascii="Times New Roman" w:eastAsia="Times New Roman" w:hAnsi="Times New Roman" w:cs="Times New Roman"/>
          <w:color w:val="000000" w:themeColor="text1"/>
          <w:sz w:val="28"/>
          <w:lang w:val="ru-RU"/>
        </w:rPr>
        <w:t>раніше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отримувала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енергію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починає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втрату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енергії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виснажуються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настільки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залучатися</w:t>
      </w:r>
      <w:proofErr w:type="spellEnd"/>
      <w:r w:rsidRPr="007061DB">
        <w:rPr>
          <w:rFonts w:ascii="Times New Roman" w:eastAsia="Times New Roman" w:hAnsi="Times New Roman" w:cs="Times New Roman"/>
          <w:color w:val="000000" w:themeColor="text1"/>
          <w:sz w:val="28"/>
          <w:lang w:val="ru-RU"/>
        </w:rPr>
        <w:t xml:space="preserve"> до будь-</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проєктів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супроводжується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незважаючи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достатню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Згодом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проявлятися</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підвищену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роздратованість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нервозність</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вразливість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Працівник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почувається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перенавантаженим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неспроможним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повноцінно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вимоги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виливатися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уникання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скорочення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робочих</w:t>
      </w:r>
      <w:proofErr w:type="spellEnd"/>
      <w:r w:rsidRPr="007061DB">
        <w:rPr>
          <w:rFonts w:ascii="Times New Roman" w:eastAsia="Times New Roman" w:hAnsi="Times New Roman" w:cs="Times New Roman"/>
          <w:color w:val="000000" w:themeColor="text1"/>
          <w:sz w:val="28"/>
          <w:lang w:val="ru-RU"/>
        </w:rPr>
        <w:t xml:space="preserve"> годин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частіші</w:t>
      </w:r>
      <w:proofErr w:type="spellEnd"/>
      <w:r w:rsidRPr="007061DB">
        <w:rPr>
          <w:rFonts w:ascii="Times New Roman" w:eastAsia="Times New Roman" w:hAnsi="Times New Roman" w:cs="Times New Roman"/>
          <w:color w:val="000000" w:themeColor="text1"/>
          <w:sz w:val="28"/>
          <w:lang w:val="ru-RU"/>
        </w:rPr>
        <w:t xml:space="preserve"> перерви</w:t>
      </w:r>
      <w:r w:rsidR="00A479D0" w:rsidRPr="007061DB">
        <w:rPr>
          <w:rFonts w:ascii="Times New Roman" w:eastAsia="Times New Roman" w:hAnsi="Times New Roman" w:cs="Times New Roman"/>
          <w:color w:val="000000" w:themeColor="text1"/>
          <w:sz w:val="28"/>
          <w:lang w:val="ru-RU"/>
        </w:rPr>
        <w:t xml:space="preserve"> </w:t>
      </w:r>
      <w:r w:rsidR="00A479D0" w:rsidRPr="00195439">
        <w:rPr>
          <w:rFonts w:ascii="Times New Roman" w:eastAsia="Times New Roman" w:hAnsi="Times New Roman" w:cs="Times New Roman"/>
          <w:color w:val="000000" w:themeColor="text1"/>
          <w:sz w:val="28"/>
          <w:lang w:val="ru-RU"/>
        </w:rPr>
        <w:t>[5</w:t>
      </w:r>
      <w:r w:rsidR="007F112D" w:rsidRPr="00195439">
        <w:rPr>
          <w:rFonts w:ascii="Times New Roman" w:eastAsia="Times New Roman" w:hAnsi="Times New Roman" w:cs="Times New Roman"/>
          <w:color w:val="000000" w:themeColor="text1"/>
          <w:sz w:val="28"/>
          <w:lang w:val="ru-RU"/>
        </w:rPr>
        <w:t>7</w:t>
      </w:r>
      <w:r w:rsidR="00A479D0" w:rsidRPr="00195439">
        <w:rPr>
          <w:rFonts w:ascii="Times New Roman" w:eastAsia="Times New Roman" w:hAnsi="Times New Roman" w:cs="Times New Roman"/>
          <w:color w:val="000000" w:themeColor="text1"/>
          <w:sz w:val="28"/>
          <w:lang w:val="ru-RU"/>
        </w:rPr>
        <w:t>]</w:t>
      </w:r>
      <w:r w:rsidRPr="00195439">
        <w:rPr>
          <w:rFonts w:ascii="Times New Roman" w:eastAsia="Times New Roman" w:hAnsi="Times New Roman" w:cs="Times New Roman"/>
          <w:color w:val="000000" w:themeColor="text1"/>
          <w:sz w:val="28"/>
          <w:lang w:val="ru-RU"/>
        </w:rPr>
        <w:t>.</w:t>
      </w:r>
    </w:p>
    <w:p w14:paraId="51A2EB8A" w14:textId="77777777" w:rsidR="001F3371" w:rsidRPr="007061DB" w:rsidRDefault="001F3371" w:rsidP="001F3371">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Другий</w:t>
      </w:r>
      <w:proofErr w:type="spellEnd"/>
      <w:r w:rsidRPr="007061DB">
        <w:rPr>
          <w:rFonts w:ascii="Times New Roman" w:eastAsia="Times New Roman" w:hAnsi="Times New Roman" w:cs="Times New Roman"/>
          <w:color w:val="000000" w:themeColor="text1"/>
          <w:sz w:val="28"/>
          <w:lang w:val="ru-RU"/>
        </w:rPr>
        <w:t xml:space="preserve"> компонент </w:t>
      </w:r>
      <w:r w:rsidR="00B71027"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lang w:val="ru-RU"/>
        </w:rPr>
        <w:t xml:space="preserve"> </w:t>
      </w:r>
      <w:proofErr w:type="spellStart"/>
      <w:r w:rsidRPr="00195439">
        <w:rPr>
          <w:rFonts w:ascii="Times New Roman" w:eastAsia="Times New Roman" w:hAnsi="Times New Roman" w:cs="Times New Roman"/>
          <w:color w:val="000000" w:themeColor="text1"/>
          <w:sz w:val="28"/>
          <w:lang w:val="ru-RU"/>
        </w:rPr>
        <w:t>деперсоналізація</w:t>
      </w:r>
      <w:proofErr w:type="spellEnd"/>
      <w:r w:rsidRPr="00195439">
        <w:rPr>
          <w:rFonts w:ascii="Times New Roman" w:eastAsia="Times New Roman" w:hAnsi="Times New Roman" w:cs="Times New Roman"/>
          <w:color w:val="000000" w:themeColor="text1"/>
          <w:sz w:val="28"/>
          <w:lang w:val="ru-RU"/>
        </w:rPr>
        <w:t xml:space="preserve">, </w:t>
      </w:r>
      <w:proofErr w:type="spellStart"/>
      <w:r w:rsidRPr="00195439">
        <w:rPr>
          <w:rFonts w:ascii="Times New Roman" w:eastAsia="Times New Roman" w:hAnsi="Times New Roman" w:cs="Times New Roman"/>
          <w:color w:val="000000" w:themeColor="text1"/>
          <w:sz w:val="28"/>
          <w:lang w:val="ru-RU"/>
        </w:rPr>
        <w:t>або</w:t>
      </w:r>
      <w:proofErr w:type="spellEnd"/>
      <w:r w:rsidRPr="00195439">
        <w:rPr>
          <w:rFonts w:ascii="Times New Roman" w:eastAsia="Times New Roman" w:hAnsi="Times New Roman" w:cs="Times New Roman"/>
          <w:color w:val="000000" w:themeColor="text1"/>
          <w:sz w:val="28"/>
          <w:lang w:val="ru-RU"/>
        </w:rPr>
        <w:t xml:space="preserve"> </w:t>
      </w:r>
      <w:proofErr w:type="spellStart"/>
      <w:r w:rsidRPr="00195439">
        <w:rPr>
          <w:rFonts w:ascii="Times New Roman" w:eastAsia="Times New Roman" w:hAnsi="Times New Roman" w:cs="Times New Roman"/>
          <w:color w:val="000000" w:themeColor="text1"/>
          <w:sz w:val="28"/>
          <w:lang w:val="ru-RU"/>
        </w:rPr>
        <w:t>емоційне</w:t>
      </w:r>
      <w:proofErr w:type="spellEnd"/>
      <w:r w:rsidRPr="00195439">
        <w:rPr>
          <w:rFonts w:ascii="Times New Roman" w:eastAsia="Times New Roman" w:hAnsi="Times New Roman" w:cs="Times New Roman"/>
          <w:color w:val="000000" w:themeColor="text1"/>
          <w:sz w:val="28"/>
          <w:lang w:val="ru-RU"/>
        </w:rPr>
        <w:t xml:space="preserve"> </w:t>
      </w:r>
      <w:proofErr w:type="spellStart"/>
      <w:r w:rsidRPr="00195439">
        <w:rPr>
          <w:rFonts w:ascii="Times New Roman" w:eastAsia="Times New Roman" w:hAnsi="Times New Roman" w:cs="Times New Roman"/>
          <w:color w:val="000000" w:themeColor="text1"/>
          <w:sz w:val="28"/>
          <w:lang w:val="ru-RU"/>
        </w:rPr>
        <w:t>відчуження</w:t>
      </w:r>
      <w:proofErr w:type="spellEnd"/>
      <w:r w:rsidRPr="00195439">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є способом </w:t>
      </w:r>
      <w:proofErr w:type="spellStart"/>
      <w:r w:rsidRPr="007061DB">
        <w:rPr>
          <w:rFonts w:ascii="Times New Roman" w:eastAsia="Times New Roman" w:hAnsi="Times New Roman" w:cs="Times New Roman"/>
          <w:color w:val="000000" w:themeColor="text1"/>
          <w:sz w:val="28"/>
          <w:lang w:val="ru-RU"/>
        </w:rPr>
        <w:t>психологічного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захисту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несвідомо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використовує</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lastRenderedPageBreak/>
        <w:t>зменшення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тиску</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деперсоналізації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починає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сприймати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клієнтів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пацієнтів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предмети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негативні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емоції</w:t>
      </w:r>
      <w:proofErr w:type="spellEnd"/>
      <w:r w:rsidRPr="007061DB">
        <w:rPr>
          <w:rFonts w:ascii="Times New Roman" w:eastAsia="Times New Roman" w:hAnsi="Times New Roman" w:cs="Times New Roman"/>
          <w:color w:val="000000" w:themeColor="text1"/>
          <w:sz w:val="28"/>
          <w:lang w:val="ru-RU"/>
        </w:rPr>
        <w:t xml:space="preserve">. Вона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дистанціюватися</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байдужою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цинічною</w:t>
      </w:r>
      <w:proofErr w:type="spellEnd"/>
      <w:r w:rsidRPr="007061DB">
        <w:rPr>
          <w:rFonts w:ascii="Times New Roman" w:eastAsia="Times New Roman" w:hAnsi="Times New Roman" w:cs="Times New Roman"/>
          <w:color w:val="000000" w:themeColor="text1"/>
          <w:sz w:val="28"/>
          <w:lang w:val="ru-RU"/>
        </w:rPr>
        <w:t xml:space="preserve">, часом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ворожою</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спілкуванні</w:t>
      </w:r>
      <w:proofErr w:type="spellEnd"/>
      <w:r w:rsidRPr="007061DB">
        <w:rPr>
          <w:rFonts w:ascii="Times New Roman" w:eastAsia="Times New Roman" w:hAnsi="Times New Roman" w:cs="Times New Roman"/>
          <w:color w:val="000000" w:themeColor="text1"/>
          <w:sz w:val="28"/>
          <w:lang w:val="ru-RU"/>
        </w:rPr>
        <w:t xml:space="preserve">. Людина </w:t>
      </w:r>
      <w:proofErr w:type="spellStart"/>
      <w:r w:rsidRPr="007061DB">
        <w:rPr>
          <w:rFonts w:ascii="Times New Roman" w:eastAsia="Times New Roman" w:hAnsi="Times New Roman" w:cs="Times New Roman"/>
          <w:color w:val="000000" w:themeColor="text1"/>
          <w:sz w:val="28"/>
          <w:lang w:val="ru-RU"/>
        </w:rPr>
        <w:t>прагне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контактів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комунікації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додаткове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іноді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проявляється</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співчуття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бажання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суперечить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язкам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оточення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того,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працівник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починає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негативні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людей, з </w:t>
      </w:r>
      <w:proofErr w:type="spellStart"/>
      <w:r w:rsidRPr="007061DB">
        <w:rPr>
          <w:rFonts w:ascii="Times New Roman" w:eastAsia="Times New Roman" w:hAnsi="Times New Roman" w:cs="Times New Roman"/>
          <w:color w:val="000000" w:themeColor="text1"/>
          <w:sz w:val="28"/>
          <w:lang w:val="ru-RU"/>
        </w:rPr>
        <w:t>якими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вважаючи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джерелом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проблем</w:t>
      </w:r>
      <w:r w:rsidR="00A479D0" w:rsidRPr="007061DB">
        <w:rPr>
          <w:rFonts w:ascii="Times New Roman" w:eastAsia="Times New Roman" w:hAnsi="Times New Roman" w:cs="Times New Roman"/>
          <w:color w:val="000000" w:themeColor="text1"/>
          <w:sz w:val="28"/>
          <w:lang w:val="ru-RU"/>
        </w:rPr>
        <w:t xml:space="preserve"> </w:t>
      </w:r>
      <w:r w:rsidR="00A479D0" w:rsidRPr="00195439">
        <w:rPr>
          <w:rFonts w:ascii="Times New Roman" w:eastAsia="Times New Roman" w:hAnsi="Times New Roman" w:cs="Times New Roman"/>
          <w:color w:val="000000" w:themeColor="text1"/>
          <w:sz w:val="28"/>
          <w:lang w:val="ru-RU"/>
        </w:rPr>
        <w:t>[5</w:t>
      </w:r>
      <w:r w:rsidR="007F112D" w:rsidRPr="00195439">
        <w:rPr>
          <w:rFonts w:ascii="Times New Roman" w:eastAsia="Times New Roman" w:hAnsi="Times New Roman" w:cs="Times New Roman"/>
          <w:color w:val="000000" w:themeColor="text1"/>
          <w:sz w:val="28"/>
          <w:lang w:val="ru-RU"/>
        </w:rPr>
        <w:t>3</w:t>
      </w:r>
      <w:r w:rsidR="00A479D0" w:rsidRPr="00195439">
        <w:rPr>
          <w:rFonts w:ascii="Times New Roman" w:eastAsia="Times New Roman" w:hAnsi="Times New Roman" w:cs="Times New Roman"/>
          <w:color w:val="000000" w:themeColor="text1"/>
          <w:sz w:val="28"/>
          <w:lang w:val="ru-RU"/>
        </w:rPr>
        <w:t>]</w:t>
      </w:r>
      <w:r w:rsidRPr="00195439">
        <w:rPr>
          <w:rFonts w:ascii="Times New Roman" w:eastAsia="Times New Roman" w:hAnsi="Times New Roman" w:cs="Times New Roman"/>
          <w:color w:val="000000" w:themeColor="text1"/>
          <w:sz w:val="28"/>
          <w:lang w:val="ru-RU"/>
        </w:rPr>
        <w:t>.</w:t>
      </w:r>
    </w:p>
    <w:p w14:paraId="7232F2CF" w14:textId="77777777" w:rsidR="001F3371" w:rsidRPr="007061DB" w:rsidRDefault="001F3371" w:rsidP="00B71027">
      <w:pPr>
        <w:spacing w:after="0" w:line="360" w:lineRule="auto"/>
        <w:ind w:firstLine="709"/>
        <w:jc w:val="both"/>
        <w:outlineLvl w:val="2"/>
        <w:rPr>
          <w:rFonts w:ascii="Times New Roman" w:eastAsia="Times New Roman" w:hAnsi="Times New Roman" w:cs="Times New Roman"/>
          <w:b/>
          <w:bCs/>
          <w:color w:val="000000" w:themeColor="text1"/>
          <w:sz w:val="28"/>
          <w:lang w:val="ru-RU"/>
        </w:rPr>
      </w:pPr>
      <w:proofErr w:type="spellStart"/>
      <w:r w:rsidRPr="00195439">
        <w:rPr>
          <w:rFonts w:ascii="Times New Roman" w:eastAsia="Times New Roman" w:hAnsi="Times New Roman" w:cs="Times New Roman"/>
          <w:bCs/>
          <w:color w:val="000000" w:themeColor="text1"/>
          <w:sz w:val="28"/>
          <w:lang w:val="ru-RU"/>
        </w:rPr>
        <w:t>Зниження</w:t>
      </w:r>
      <w:proofErr w:type="spellEnd"/>
      <w:r w:rsidRPr="00195439">
        <w:rPr>
          <w:rFonts w:ascii="Times New Roman" w:eastAsia="Times New Roman" w:hAnsi="Times New Roman" w:cs="Times New Roman"/>
          <w:bCs/>
          <w:color w:val="000000" w:themeColor="text1"/>
          <w:sz w:val="28"/>
          <w:lang w:val="ru-RU"/>
        </w:rPr>
        <w:t xml:space="preserve"> </w:t>
      </w:r>
      <w:proofErr w:type="spellStart"/>
      <w:r w:rsidRPr="00195439">
        <w:rPr>
          <w:rFonts w:ascii="Times New Roman" w:eastAsia="Times New Roman" w:hAnsi="Times New Roman" w:cs="Times New Roman"/>
          <w:bCs/>
          <w:color w:val="000000" w:themeColor="text1"/>
          <w:sz w:val="28"/>
          <w:lang w:val="ru-RU"/>
        </w:rPr>
        <w:t>професійної</w:t>
      </w:r>
      <w:proofErr w:type="spellEnd"/>
      <w:r w:rsidRPr="00195439">
        <w:rPr>
          <w:rFonts w:ascii="Times New Roman" w:eastAsia="Times New Roman" w:hAnsi="Times New Roman" w:cs="Times New Roman"/>
          <w:bCs/>
          <w:color w:val="000000" w:themeColor="text1"/>
          <w:sz w:val="28"/>
          <w:lang w:val="ru-RU"/>
        </w:rPr>
        <w:t xml:space="preserve"> </w:t>
      </w:r>
      <w:proofErr w:type="spellStart"/>
      <w:r w:rsidRPr="00195439">
        <w:rPr>
          <w:rFonts w:ascii="Times New Roman" w:eastAsia="Times New Roman" w:hAnsi="Times New Roman" w:cs="Times New Roman"/>
          <w:bCs/>
          <w:color w:val="000000" w:themeColor="text1"/>
          <w:sz w:val="28"/>
          <w:lang w:val="ru-RU"/>
        </w:rPr>
        <w:t>ефективності</w:t>
      </w:r>
      <w:proofErr w:type="spellEnd"/>
      <w:r w:rsidR="00B71027" w:rsidRPr="00195439">
        <w:rPr>
          <w:rFonts w:ascii="Times New Roman" w:eastAsia="Times New Roman" w:hAnsi="Times New Roman" w:cs="Times New Roman"/>
          <w:b/>
          <w:bCs/>
          <w:color w:val="000000" w:themeColor="text1"/>
          <w:sz w:val="28"/>
          <w:lang w:val="ru-RU"/>
        </w:rPr>
        <w:t xml:space="preserve"> </w:t>
      </w:r>
      <w:r w:rsidR="00B71027" w:rsidRPr="007061DB">
        <w:rPr>
          <w:rFonts w:ascii="Times New Roman" w:eastAsia="Times New Roman" w:hAnsi="Times New Roman" w:cs="Times New Roman"/>
          <w:color w:val="000000" w:themeColor="text1"/>
          <w:sz w:val="28"/>
        </w:rPr>
        <w:t>– т</w:t>
      </w:r>
      <w:proofErr w:type="spellStart"/>
      <w:r w:rsidRPr="007061DB">
        <w:rPr>
          <w:rFonts w:ascii="Times New Roman" w:eastAsia="Times New Roman" w:hAnsi="Times New Roman" w:cs="Times New Roman"/>
          <w:color w:val="000000" w:themeColor="text1"/>
          <w:sz w:val="28"/>
          <w:lang w:val="ru-RU"/>
        </w:rPr>
        <w:t>ретій</w:t>
      </w:r>
      <w:proofErr w:type="spellEnd"/>
      <w:r w:rsidRPr="007061DB">
        <w:rPr>
          <w:rFonts w:ascii="Times New Roman" w:eastAsia="Times New Roman" w:hAnsi="Times New Roman" w:cs="Times New Roman"/>
          <w:color w:val="000000" w:themeColor="text1"/>
          <w:sz w:val="28"/>
          <w:lang w:val="ru-RU"/>
        </w:rPr>
        <w:t xml:space="preserve"> компонент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характеризується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появою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сумнівів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власній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компетентності</w:t>
      </w:r>
      <w:proofErr w:type="spellEnd"/>
      <w:r w:rsidRPr="007061DB">
        <w:rPr>
          <w:rFonts w:ascii="Times New Roman" w:eastAsia="Times New Roman" w:hAnsi="Times New Roman" w:cs="Times New Roman"/>
          <w:color w:val="000000" w:themeColor="text1"/>
          <w:sz w:val="28"/>
          <w:lang w:val="ru-RU"/>
        </w:rPr>
        <w:t xml:space="preserve">. Людина </w:t>
      </w:r>
      <w:proofErr w:type="spellStart"/>
      <w:r w:rsidRPr="007061DB">
        <w:rPr>
          <w:rFonts w:ascii="Times New Roman" w:eastAsia="Times New Roman" w:hAnsi="Times New Roman" w:cs="Times New Roman"/>
          <w:color w:val="000000" w:themeColor="text1"/>
          <w:sz w:val="28"/>
          <w:lang w:val="ru-RU"/>
        </w:rPr>
        <w:t>починає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цінності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якщо</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об</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єктивно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оцінюються</w:t>
      </w:r>
      <w:proofErr w:type="spellEnd"/>
      <w:r w:rsidRPr="007061DB">
        <w:rPr>
          <w:rFonts w:ascii="Times New Roman" w:eastAsia="Times New Roman" w:hAnsi="Times New Roman" w:cs="Times New Roman"/>
          <w:color w:val="000000" w:themeColor="text1"/>
          <w:sz w:val="28"/>
          <w:lang w:val="ru-RU"/>
        </w:rPr>
        <w:t xml:space="preserve"> позитивно. </w:t>
      </w:r>
      <w:proofErr w:type="spellStart"/>
      <w:r w:rsidRPr="007061DB">
        <w:rPr>
          <w:rFonts w:ascii="Times New Roman" w:eastAsia="Times New Roman" w:hAnsi="Times New Roman" w:cs="Times New Roman"/>
          <w:color w:val="000000" w:themeColor="text1"/>
          <w:sz w:val="28"/>
          <w:lang w:val="ru-RU"/>
        </w:rPr>
        <w:t>Поступово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зникає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виконаної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працівник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починає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сумніватися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власних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здібностях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пов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язане</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відчуттям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зусилля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веде до </w:t>
      </w:r>
      <w:proofErr w:type="spellStart"/>
      <w:r w:rsidRPr="007061DB">
        <w:rPr>
          <w:rFonts w:ascii="Times New Roman" w:eastAsia="Times New Roman" w:hAnsi="Times New Roman" w:cs="Times New Roman"/>
          <w:color w:val="000000" w:themeColor="text1"/>
          <w:sz w:val="28"/>
          <w:lang w:val="ru-RU"/>
        </w:rPr>
        <w:t>втрати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байдужості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результаті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ініціативною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опирається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виконанню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вірить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принесе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успіх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Втрата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самовпевненості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продуктивності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помилок</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небажання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залишатися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обраній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професії</w:t>
      </w:r>
      <w:proofErr w:type="spellEnd"/>
      <w:r w:rsidR="00A479D0" w:rsidRPr="007061DB">
        <w:rPr>
          <w:rFonts w:ascii="Times New Roman" w:eastAsia="Times New Roman" w:hAnsi="Times New Roman" w:cs="Times New Roman"/>
          <w:color w:val="000000" w:themeColor="text1"/>
          <w:sz w:val="28"/>
          <w:lang w:val="ru-RU"/>
        </w:rPr>
        <w:t xml:space="preserve"> </w:t>
      </w:r>
      <w:r w:rsidR="00A479D0" w:rsidRPr="00195439">
        <w:rPr>
          <w:rFonts w:ascii="Times New Roman" w:eastAsia="Times New Roman" w:hAnsi="Times New Roman" w:cs="Times New Roman"/>
          <w:color w:val="000000" w:themeColor="text1"/>
          <w:sz w:val="28"/>
          <w:lang w:val="ru-RU"/>
        </w:rPr>
        <w:t>[5</w:t>
      </w:r>
      <w:r w:rsidR="007F112D" w:rsidRPr="00195439">
        <w:rPr>
          <w:rFonts w:ascii="Times New Roman" w:eastAsia="Times New Roman" w:hAnsi="Times New Roman" w:cs="Times New Roman"/>
          <w:color w:val="000000" w:themeColor="text1"/>
          <w:sz w:val="28"/>
          <w:lang w:val="ru-RU"/>
        </w:rPr>
        <w:t>3</w:t>
      </w:r>
      <w:r w:rsidR="00A479D0" w:rsidRPr="00195439">
        <w:rPr>
          <w:rFonts w:ascii="Times New Roman" w:eastAsia="Times New Roman" w:hAnsi="Times New Roman" w:cs="Times New Roman"/>
          <w:color w:val="000000" w:themeColor="text1"/>
          <w:sz w:val="28"/>
          <w:lang w:val="ru-RU"/>
        </w:rPr>
        <w:t>]</w:t>
      </w:r>
      <w:r w:rsidRPr="00195439">
        <w:rPr>
          <w:rFonts w:ascii="Times New Roman" w:eastAsia="Times New Roman" w:hAnsi="Times New Roman" w:cs="Times New Roman"/>
          <w:color w:val="000000" w:themeColor="text1"/>
          <w:sz w:val="28"/>
          <w:lang w:val="ru-RU"/>
        </w:rPr>
        <w:t>.</w:t>
      </w:r>
    </w:p>
    <w:p w14:paraId="2799DBB2" w14:textId="77777777" w:rsidR="001F3371" w:rsidRPr="007061DB" w:rsidRDefault="00957C5C" w:rsidP="001F3371">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На </w:t>
      </w:r>
      <w:proofErr w:type="gramStart"/>
      <w:r w:rsidRPr="007061DB">
        <w:rPr>
          <w:rFonts w:ascii="Times New Roman" w:eastAsia="Times New Roman" w:hAnsi="Times New Roman" w:cs="Times New Roman"/>
          <w:color w:val="000000" w:themeColor="text1"/>
          <w:sz w:val="28"/>
          <w:lang w:val="ru-RU"/>
        </w:rPr>
        <w:t>думку  Н.</w:t>
      </w:r>
      <w:proofErr w:type="gram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Левус</w:t>
      </w:r>
      <w:proofErr w:type="spellEnd"/>
      <w:r w:rsidRPr="007061DB">
        <w:rPr>
          <w:rFonts w:ascii="Times New Roman" w:eastAsia="Times New Roman" w:hAnsi="Times New Roman" w:cs="Times New Roman"/>
          <w:color w:val="000000" w:themeColor="text1"/>
          <w:sz w:val="28"/>
          <w:lang w:val="ru-RU"/>
        </w:rPr>
        <w:t xml:space="preserve"> і В. А. </w:t>
      </w:r>
      <w:proofErr w:type="spellStart"/>
      <w:r w:rsidRPr="007061DB">
        <w:rPr>
          <w:rFonts w:ascii="Times New Roman" w:eastAsia="Times New Roman" w:hAnsi="Times New Roman" w:cs="Times New Roman"/>
          <w:color w:val="000000" w:themeColor="text1"/>
          <w:sz w:val="28"/>
          <w:lang w:val="ru-RU"/>
        </w:rPr>
        <w:t>Гупаловської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w:t>
      </w:r>
      <w:r w:rsidR="001F3371" w:rsidRPr="007061DB">
        <w:rPr>
          <w:rFonts w:ascii="Times New Roman" w:eastAsia="Times New Roman" w:hAnsi="Times New Roman" w:cs="Times New Roman"/>
          <w:color w:val="000000" w:themeColor="text1"/>
          <w:sz w:val="28"/>
          <w:lang w:val="ru-RU"/>
        </w:rPr>
        <w:t>индромогенез</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емоційного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вигорання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можна</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описати</w:t>
      </w:r>
      <w:proofErr w:type="spellEnd"/>
      <w:r w:rsidR="001F3371" w:rsidRPr="007061DB">
        <w:rPr>
          <w:rFonts w:ascii="Times New Roman" w:eastAsia="Times New Roman" w:hAnsi="Times New Roman" w:cs="Times New Roman"/>
          <w:color w:val="000000" w:themeColor="text1"/>
          <w:sz w:val="28"/>
          <w:lang w:val="ru-RU"/>
        </w:rPr>
        <w:t xml:space="preserve"> як </w:t>
      </w:r>
      <w:proofErr w:type="spellStart"/>
      <w:r w:rsidR="001F3371" w:rsidRPr="007061DB">
        <w:rPr>
          <w:rFonts w:ascii="Times New Roman" w:eastAsia="Times New Roman" w:hAnsi="Times New Roman" w:cs="Times New Roman"/>
          <w:color w:val="000000" w:themeColor="text1"/>
          <w:sz w:val="28"/>
          <w:lang w:val="ru-RU"/>
        </w:rPr>
        <w:t>процес</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що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поступово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розвивається</w:t>
      </w:r>
      <w:proofErr w:type="spellEnd"/>
      <w:r w:rsidR="001F3371" w:rsidRPr="007061DB">
        <w:rPr>
          <w:rFonts w:ascii="Times New Roman" w:eastAsia="Times New Roman" w:hAnsi="Times New Roman" w:cs="Times New Roman"/>
          <w:color w:val="000000" w:themeColor="text1"/>
          <w:sz w:val="28"/>
          <w:lang w:val="ru-RU"/>
        </w:rPr>
        <w:t xml:space="preserve"> через три </w:t>
      </w:r>
      <w:proofErr w:type="spellStart"/>
      <w:r w:rsidR="001F3371" w:rsidRPr="007061DB">
        <w:rPr>
          <w:rFonts w:ascii="Times New Roman" w:eastAsia="Times New Roman" w:hAnsi="Times New Roman" w:cs="Times New Roman"/>
          <w:color w:val="000000" w:themeColor="text1"/>
          <w:sz w:val="28"/>
          <w:lang w:val="ru-RU"/>
        </w:rPr>
        <w:t>основні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фази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подібні</w:t>
      </w:r>
      <w:proofErr w:type="spellEnd"/>
      <w:r w:rsidR="001F3371" w:rsidRPr="007061DB">
        <w:rPr>
          <w:rFonts w:ascii="Times New Roman" w:eastAsia="Times New Roman" w:hAnsi="Times New Roman" w:cs="Times New Roman"/>
          <w:color w:val="000000" w:themeColor="text1"/>
          <w:sz w:val="28"/>
          <w:lang w:val="ru-RU"/>
        </w:rPr>
        <w:t xml:space="preserve"> до </w:t>
      </w:r>
      <w:proofErr w:type="spellStart"/>
      <w:r w:rsidR="001F3371" w:rsidRPr="007061DB">
        <w:rPr>
          <w:rFonts w:ascii="Times New Roman" w:eastAsia="Times New Roman" w:hAnsi="Times New Roman" w:cs="Times New Roman"/>
          <w:color w:val="000000" w:themeColor="text1"/>
          <w:sz w:val="28"/>
          <w:lang w:val="ru-RU"/>
        </w:rPr>
        <w:t>реакцій</w:t>
      </w:r>
      <w:proofErr w:type="spellEnd"/>
      <w:r w:rsidR="001F3371" w:rsidRPr="007061DB">
        <w:rPr>
          <w:rFonts w:ascii="Times New Roman" w:eastAsia="Times New Roman" w:hAnsi="Times New Roman" w:cs="Times New Roman"/>
          <w:color w:val="000000" w:themeColor="text1"/>
          <w:sz w:val="28"/>
          <w:lang w:val="ru-RU"/>
        </w:rPr>
        <w:t xml:space="preserve"> на </w:t>
      </w:r>
      <w:proofErr w:type="spellStart"/>
      <w:r w:rsidR="001F3371" w:rsidRPr="007061DB">
        <w:rPr>
          <w:rFonts w:ascii="Times New Roman" w:eastAsia="Times New Roman" w:hAnsi="Times New Roman" w:cs="Times New Roman"/>
          <w:color w:val="000000" w:themeColor="text1"/>
          <w:sz w:val="28"/>
          <w:lang w:val="ru-RU"/>
        </w:rPr>
        <w:t>стрес</w:t>
      </w:r>
      <w:proofErr w:type="spellEnd"/>
      <w:r w:rsidR="001F3371" w:rsidRPr="007061DB">
        <w:rPr>
          <w:rFonts w:ascii="Times New Roman" w:eastAsia="Times New Roman" w:hAnsi="Times New Roman" w:cs="Times New Roman"/>
          <w:color w:val="000000" w:themeColor="text1"/>
          <w:sz w:val="28"/>
          <w:lang w:val="ru-RU"/>
        </w:rPr>
        <w:t xml:space="preserve">: фазу </w:t>
      </w:r>
      <w:proofErr w:type="spellStart"/>
      <w:r w:rsidR="001F3371" w:rsidRPr="007061DB">
        <w:rPr>
          <w:rFonts w:ascii="Times New Roman" w:eastAsia="Times New Roman" w:hAnsi="Times New Roman" w:cs="Times New Roman"/>
          <w:color w:val="000000" w:themeColor="text1"/>
          <w:sz w:val="28"/>
          <w:lang w:val="ru-RU"/>
        </w:rPr>
        <w:t>напруження</w:t>
      </w:r>
      <w:proofErr w:type="spellEnd"/>
      <w:r w:rsidR="001F3371" w:rsidRPr="007061DB">
        <w:rPr>
          <w:rFonts w:ascii="Times New Roman" w:eastAsia="Times New Roman" w:hAnsi="Times New Roman" w:cs="Times New Roman"/>
          <w:color w:val="000000" w:themeColor="text1"/>
          <w:sz w:val="28"/>
          <w:lang w:val="ru-RU"/>
        </w:rPr>
        <w:t xml:space="preserve">, фазу </w:t>
      </w:r>
      <w:proofErr w:type="spellStart"/>
      <w:r w:rsidR="001F3371" w:rsidRPr="007061DB">
        <w:rPr>
          <w:rFonts w:ascii="Times New Roman" w:eastAsia="Times New Roman" w:hAnsi="Times New Roman" w:cs="Times New Roman"/>
          <w:color w:val="000000" w:themeColor="text1"/>
          <w:sz w:val="28"/>
          <w:lang w:val="ru-RU"/>
        </w:rPr>
        <w:t>резистенції</w:t>
      </w:r>
      <w:proofErr w:type="spellEnd"/>
      <w:r w:rsidR="001F3371" w:rsidRPr="007061DB">
        <w:rPr>
          <w:rFonts w:ascii="Times New Roman" w:eastAsia="Times New Roman" w:hAnsi="Times New Roman" w:cs="Times New Roman"/>
          <w:color w:val="000000" w:themeColor="text1"/>
          <w:sz w:val="28"/>
          <w:lang w:val="ru-RU"/>
        </w:rPr>
        <w:t xml:space="preserve"> та фазу </w:t>
      </w:r>
      <w:proofErr w:type="spellStart"/>
      <w:r w:rsidR="001F3371" w:rsidRPr="007061DB">
        <w:rPr>
          <w:rFonts w:ascii="Times New Roman" w:eastAsia="Times New Roman" w:hAnsi="Times New Roman" w:cs="Times New Roman"/>
          <w:color w:val="000000" w:themeColor="text1"/>
          <w:sz w:val="28"/>
          <w:lang w:val="ru-RU"/>
        </w:rPr>
        <w:t>виснаження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Кожна</w:t>
      </w:r>
      <w:proofErr w:type="spellEnd"/>
      <w:r w:rsidR="001F3371" w:rsidRPr="007061DB">
        <w:rPr>
          <w:rFonts w:ascii="Times New Roman" w:eastAsia="Times New Roman" w:hAnsi="Times New Roman" w:cs="Times New Roman"/>
          <w:color w:val="000000" w:themeColor="text1"/>
          <w:sz w:val="28"/>
          <w:lang w:val="ru-RU"/>
        </w:rPr>
        <w:t xml:space="preserve"> з </w:t>
      </w:r>
      <w:proofErr w:type="spellStart"/>
      <w:r w:rsidR="001F3371" w:rsidRPr="007061DB">
        <w:rPr>
          <w:rFonts w:ascii="Times New Roman" w:eastAsia="Times New Roman" w:hAnsi="Times New Roman" w:cs="Times New Roman"/>
          <w:color w:val="000000" w:themeColor="text1"/>
          <w:sz w:val="28"/>
          <w:lang w:val="ru-RU"/>
        </w:rPr>
        <w:t>цих</w:t>
      </w:r>
      <w:proofErr w:type="spellEnd"/>
      <w:r w:rsidR="001F3371" w:rsidRPr="007061DB">
        <w:rPr>
          <w:rFonts w:ascii="Times New Roman" w:eastAsia="Times New Roman" w:hAnsi="Times New Roman" w:cs="Times New Roman"/>
          <w:color w:val="000000" w:themeColor="text1"/>
          <w:sz w:val="28"/>
          <w:lang w:val="ru-RU"/>
        </w:rPr>
        <w:t xml:space="preserve"> фаз </w:t>
      </w:r>
      <w:proofErr w:type="spellStart"/>
      <w:r w:rsidR="001F3371" w:rsidRPr="007061DB">
        <w:rPr>
          <w:rFonts w:ascii="Times New Roman" w:eastAsia="Times New Roman" w:hAnsi="Times New Roman" w:cs="Times New Roman"/>
          <w:color w:val="000000" w:themeColor="text1"/>
          <w:sz w:val="28"/>
          <w:lang w:val="ru-RU"/>
        </w:rPr>
        <w:t>характеризується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певними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ознаками</w:t>
      </w:r>
      <w:proofErr w:type="spellEnd"/>
      <w:r w:rsidR="001F3371" w:rsidRPr="007061DB">
        <w:rPr>
          <w:rFonts w:ascii="Times New Roman" w:eastAsia="Times New Roman" w:hAnsi="Times New Roman" w:cs="Times New Roman"/>
          <w:color w:val="000000" w:themeColor="text1"/>
          <w:sz w:val="28"/>
          <w:lang w:val="ru-RU"/>
        </w:rPr>
        <w:t xml:space="preserve"> та </w:t>
      </w:r>
      <w:proofErr w:type="spellStart"/>
      <w:r w:rsidR="001F3371" w:rsidRPr="007061DB">
        <w:rPr>
          <w:rFonts w:ascii="Times New Roman" w:eastAsia="Times New Roman" w:hAnsi="Times New Roman" w:cs="Times New Roman"/>
          <w:color w:val="000000" w:themeColor="text1"/>
          <w:sz w:val="28"/>
          <w:lang w:val="ru-RU"/>
        </w:rPr>
        <w:t>проявами</w:t>
      </w:r>
      <w:proofErr w:type="spellEnd"/>
      <w:r w:rsidR="001F3371" w:rsidRPr="007061DB">
        <w:rPr>
          <w:rFonts w:ascii="Times New Roman" w:eastAsia="Times New Roman" w:hAnsi="Times New Roman" w:cs="Times New Roman"/>
          <w:color w:val="000000" w:themeColor="text1"/>
          <w:sz w:val="28"/>
          <w:lang w:val="ru-RU"/>
        </w:rPr>
        <w:t xml:space="preserve">, і разом вони </w:t>
      </w:r>
      <w:proofErr w:type="spellStart"/>
      <w:r w:rsidR="001F3371" w:rsidRPr="007061DB">
        <w:rPr>
          <w:rFonts w:ascii="Times New Roman" w:eastAsia="Times New Roman" w:hAnsi="Times New Roman" w:cs="Times New Roman"/>
          <w:color w:val="000000" w:themeColor="text1"/>
          <w:sz w:val="28"/>
          <w:lang w:val="ru-RU"/>
        </w:rPr>
        <w:t>описують</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поступове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погіршення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психологічного</w:t>
      </w:r>
      <w:proofErr w:type="spellEnd"/>
      <w:r w:rsidR="001F3371" w:rsidRPr="007061DB">
        <w:rPr>
          <w:rFonts w:ascii="Times New Roman" w:eastAsia="Times New Roman" w:hAnsi="Times New Roman" w:cs="Times New Roman"/>
          <w:color w:val="000000" w:themeColor="text1"/>
          <w:sz w:val="28"/>
          <w:lang w:val="ru-RU"/>
        </w:rPr>
        <w:t xml:space="preserve"> та </w:t>
      </w:r>
      <w:proofErr w:type="spellStart"/>
      <w:r w:rsidR="001F3371" w:rsidRPr="007061DB">
        <w:rPr>
          <w:rFonts w:ascii="Times New Roman" w:eastAsia="Times New Roman" w:hAnsi="Times New Roman" w:cs="Times New Roman"/>
          <w:color w:val="000000" w:themeColor="text1"/>
          <w:sz w:val="28"/>
          <w:lang w:val="ru-RU"/>
        </w:rPr>
        <w:t>фізичного</w:t>
      </w:r>
      <w:proofErr w:type="spellEnd"/>
      <w:r w:rsidR="001F3371" w:rsidRPr="007061DB">
        <w:rPr>
          <w:rFonts w:ascii="Times New Roman" w:eastAsia="Times New Roman" w:hAnsi="Times New Roman" w:cs="Times New Roman"/>
          <w:color w:val="000000" w:themeColor="text1"/>
          <w:sz w:val="28"/>
          <w:lang w:val="ru-RU"/>
        </w:rPr>
        <w:t xml:space="preserve"> стану </w:t>
      </w:r>
      <w:proofErr w:type="spellStart"/>
      <w:r w:rsidR="001F3371" w:rsidRPr="007061DB">
        <w:rPr>
          <w:rFonts w:ascii="Times New Roman" w:eastAsia="Times New Roman" w:hAnsi="Times New Roman" w:cs="Times New Roman"/>
          <w:color w:val="000000" w:themeColor="text1"/>
          <w:sz w:val="28"/>
          <w:lang w:val="ru-RU"/>
        </w:rPr>
        <w:t>людини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під</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впливом</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тривалого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стре</w:t>
      </w:r>
      <w:r w:rsidR="00B71027" w:rsidRPr="007061DB">
        <w:rPr>
          <w:rFonts w:ascii="Times New Roman" w:eastAsia="Times New Roman" w:hAnsi="Times New Roman" w:cs="Times New Roman"/>
          <w:color w:val="000000" w:themeColor="text1"/>
          <w:sz w:val="28"/>
          <w:lang w:val="ru-RU"/>
        </w:rPr>
        <w:t>су</w:t>
      </w:r>
      <w:proofErr w:type="spellEnd"/>
      <w:r w:rsidR="00B71027" w:rsidRPr="007061DB">
        <w:rPr>
          <w:rFonts w:ascii="Times New Roman" w:eastAsia="Times New Roman" w:hAnsi="Times New Roman" w:cs="Times New Roman"/>
          <w:color w:val="000000" w:themeColor="text1"/>
          <w:sz w:val="28"/>
          <w:lang w:val="ru-RU"/>
        </w:rPr>
        <w:t xml:space="preserve"> та </w:t>
      </w:r>
      <w:proofErr w:type="spellStart"/>
      <w:r w:rsidR="00B71027" w:rsidRPr="007061DB">
        <w:rPr>
          <w:rFonts w:ascii="Times New Roman" w:eastAsia="Times New Roman" w:hAnsi="Times New Roman" w:cs="Times New Roman"/>
          <w:color w:val="000000" w:themeColor="text1"/>
          <w:sz w:val="28"/>
          <w:lang w:val="ru-RU"/>
        </w:rPr>
        <w:t>емоційного</w:t>
      </w:r>
      <w:proofErr w:type="spellEnd"/>
      <w:r w:rsidR="00B71027" w:rsidRPr="007061DB">
        <w:rPr>
          <w:rFonts w:ascii="Times New Roman" w:eastAsia="Times New Roman" w:hAnsi="Times New Roman" w:cs="Times New Roman"/>
          <w:color w:val="000000" w:themeColor="text1"/>
          <w:sz w:val="28"/>
          <w:lang w:val="ru-RU"/>
        </w:rPr>
        <w:t xml:space="preserve"> </w:t>
      </w:r>
      <w:proofErr w:type="spellStart"/>
      <w:r w:rsidR="00B71027" w:rsidRPr="007061DB">
        <w:rPr>
          <w:rFonts w:ascii="Times New Roman" w:eastAsia="Times New Roman" w:hAnsi="Times New Roman" w:cs="Times New Roman"/>
          <w:color w:val="000000" w:themeColor="text1"/>
          <w:sz w:val="28"/>
          <w:lang w:val="ru-RU"/>
        </w:rPr>
        <w:t>перевантаження</w:t>
      </w:r>
      <w:proofErr w:type="spellEnd"/>
      <w:r w:rsidR="00B207FF" w:rsidRPr="007061DB">
        <w:rPr>
          <w:rFonts w:ascii="Times New Roman" w:eastAsia="Times New Roman" w:hAnsi="Times New Roman" w:cs="Times New Roman"/>
          <w:color w:val="000000" w:themeColor="text1"/>
          <w:sz w:val="28"/>
          <w:lang w:val="ru-RU"/>
        </w:rPr>
        <w:t xml:space="preserve"> </w:t>
      </w:r>
      <w:r w:rsidR="00B207FF" w:rsidRPr="00195439">
        <w:rPr>
          <w:rFonts w:ascii="Times New Roman" w:eastAsia="Times New Roman" w:hAnsi="Times New Roman" w:cs="Times New Roman"/>
          <w:color w:val="000000" w:themeColor="text1"/>
          <w:sz w:val="28"/>
          <w:lang w:val="ru-RU"/>
        </w:rPr>
        <w:t>[3</w:t>
      </w:r>
      <w:r w:rsidR="007F112D" w:rsidRPr="00195439">
        <w:rPr>
          <w:rFonts w:ascii="Times New Roman" w:eastAsia="Times New Roman" w:hAnsi="Times New Roman" w:cs="Times New Roman"/>
          <w:color w:val="000000" w:themeColor="text1"/>
          <w:sz w:val="28"/>
          <w:lang w:val="ru-RU"/>
        </w:rPr>
        <w:t>3</w:t>
      </w:r>
      <w:r w:rsidR="00B207FF" w:rsidRPr="00195439">
        <w:rPr>
          <w:rFonts w:ascii="Times New Roman" w:eastAsia="Times New Roman" w:hAnsi="Times New Roman" w:cs="Times New Roman"/>
          <w:color w:val="000000" w:themeColor="text1"/>
          <w:sz w:val="28"/>
          <w:lang w:val="ru-RU"/>
        </w:rPr>
        <w:t>]</w:t>
      </w:r>
      <w:r w:rsidR="00B71027" w:rsidRPr="00195439">
        <w:rPr>
          <w:rFonts w:ascii="Times New Roman" w:eastAsia="Times New Roman" w:hAnsi="Times New Roman" w:cs="Times New Roman"/>
          <w:color w:val="000000" w:themeColor="text1"/>
          <w:sz w:val="28"/>
          <w:lang w:val="ru-RU"/>
        </w:rPr>
        <w:t>:</w:t>
      </w:r>
    </w:p>
    <w:p w14:paraId="548E161A" w14:textId="77777777" w:rsidR="001F3371" w:rsidRPr="007061DB" w:rsidRDefault="001F3371" w:rsidP="00B71027">
      <w:pPr>
        <w:spacing w:after="0" w:line="360" w:lineRule="auto"/>
        <w:ind w:firstLine="709"/>
        <w:jc w:val="both"/>
        <w:outlineLvl w:val="2"/>
        <w:rPr>
          <w:rFonts w:ascii="Times New Roman" w:eastAsia="Times New Roman" w:hAnsi="Times New Roman" w:cs="Times New Roman"/>
          <w:b/>
          <w:bCs/>
          <w:color w:val="000000" w:themeColor="text1"/>
          <w:sz w:val="28"/>
          <w:lang w:val="ru-RU"/>
        </w:rPr>
      </w:pPr>
      <w:r w:rsidRPr="007061DB">
        <w:rPr>
          <w:rFonts w:ascii="Times New Roman" w:eastAsia="Times New Roman" w:hAnsi="Times New Roman" w:cs="Times New Roman"/>
          <w:bCs/>
          <w:color w:val="000000" w:themeColor="text1"/>
          <w:sz w:val="28"/>
          <w:lang w:val="ru-RU"/>
        </w:rPr>
        <w:lastRenderedPageBreak/>
        <w:t xml:space="preserve">1. </w:t>
      </w:r>
      <w:r w:rsidRPr="00195439">
        <w:rPr>
          <w:rFonts w:ascii="Times New Roman" w:eastAsia="Times New Roman" w:hAnsi="Times New Roman" w:cs="Times New Roman"/>
          <w:bCs/>
          <w:color w:val="000000" w:themeColor="text1"/>
          <w:sz w:val="28"/>
          <w:lang w:val="ru-RU"/>
        </w:rPr>
        <w:t xml:space="preserve">Фаза </w:t>
      </w:r>
      <w:proofErr w:type="spellStart"/>
      <w:r w:rsidRPr="00195439">
        <w:rPr>
          <w:rFonts w:ascii="Times New Roman" w:eastAsia="Times New Roman" w:hAnsi="Times New Roman" w:cs="Times New Roman"/>
          <w:bCs/>
          <w:color w:val="000000" w:themeColor="text1"/>
          <w:sz w:val="28"/>
          <w:lang w:val="ru-RU"/>
        </w:rPr>
        <w:t>напруження</w:t>
      </w:r>
      <w:proofErr w:type="spellEnd"/>
      <w:r w:rsidR="00B71027" w:rsidRPr="00195439">
        <w:rPr>
          <w:rFonts w:ascii="Times New Roman" w:eastAsia="Times New Roman" w:hAnsi="Times New Roman" w:cs="Times New Roman"/>
          <w:b/>
          <w:bCs/>
          <w:color w:val="000000" w:themeColor="text1"/>
          <w:sz w:val="28"/>
          <w:lang w:val="ru-RU"/>
        </w:rPr>
        <w:t xml:space="preserve"> </w:t>
      </w:r>
      <w:r w:rsidRPr="007061DB">
        <w:rPr>
          <w:rFonts w:ascii="Times New Roman" w:eastAsia="Times New Roman" w:hAnsi="Times New Roman" w:cs="Times New Roman"/>
          <w:color w:val="000000" w:themeColor="text1"/>
          <w:sz w:val="28"/>
          <w:lang w:val="ru-RU"/>
        </w:rPr>
        <w:t xml:space="preserve">є </w:t>
      </w:r>
      <w:proofErr w:type="spellStart"/>
      <w:r w:rsidRPr="007061DB">
        <w:rPr>
          <w:rFonts w:ascii="Times New Roman" w:eastAsia="Times New Roman" w:hAnsi="Times New Roman" w:cs="Times New Roman"/>
          <w:color w:val="000000" w:themeColor="text1"/>
          <w:sz w:val="28"/>
          <w:lang w:val="ru-RU"/>
        </w:rPr>
        <w:t>початковим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відображає</w:t>
      </w:r>
      <w:proofErr w:type="spellEnd"/>
      <w:r w:rsidRPr="007061DB">
        <w:rPr>
          <w:rFonts w:ascii="Times New Roman" w:eastAsia="Times New Roman" w:hAnsi="Times New Roman" w:cs="Times New Roman"/>
          <w:color w:val="000000" w:themeColor="text1"/>
          <w:sz w:val="28"/>
          <w:lang w:val="ru-RU"/>
        </w:rPr>
        <w:t xml:space="preserve"> першу </w:t>
      </w:r>
      <w:proofErr w:type="spellStart"/>
      <w:r w:rsidRPr="007061DB">
        <w:rPr>
          <w:rFonts w:ascii="Times New Roman" w:eastAsia="Times New Roman" w:hAnsi="Times New Roman" w:cs="Times New Roman"/>
          <w:color w:val="000000" w:themeColor="text1"/>
          <w:sz w:val="28"/>
          <w:lang w:val="ru-RU"/>
        </w:rPr>
        <w:t>реакцію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стресові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виникають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професійному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фазі</w:t>
      </w:r>
      <w:proofErr w:type="spellEnd"/>
      <w:r w:rsidRPr="007061DB">
        <w:rPr>
          <w:rFonts w:ascii="Times New Roman" w:eastAsia="Times New Roman" w:hAnsi="Times New Roman" w:cs="Times New Roman"/>
          <w:color w:val="000000" w:themeColor="text1"/>
          <w:sz w:val="28"/>
          <w:lang w:val="ru-RU"/>
        </w:rPr>
        <w:t xml:space="preserve"> особа </w:t>
      </w:r>
      <w:proofErr w:type="spellStart"/>
      <w:r w:rsidRPr="007061DB">
        <w:rPr>
          <w:rFonts w:ascii="Times New Roman" w:eastAsia="Times New Roman" w:hAnsi="Times New Roman" w:cs="Times New Roman"/>
          <w:color w:val="000000" w:themeColor="text1"/>
          <w:sz w:val="28"/>
          <w:lang w:val="ru-RU"/>
        </w:rPr>
        <w:t>відчуває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зростаюче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викликає</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неї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нервозність</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внутрішній</w:t>
      </w:r>
      <w:proofErr w:type="spellEnd"/>
      <w:r w:rsidRPr="007061DB">
        <w:rPr>
          <w:rFonts w:ascii="Times New Roman" w:eastAsia="Times New Roman" w:hAnsi="Times New Roman" w:cs="Times New Roman"/>
          <w:color w:val="000000" w:themeColor="text1"/>
          <w:sz w:val="28"/>
          <w:lang w:val="ru-RU"/>
        </w:rPr>
        <w:t xml:space="preserve"> дискомфорт. </w:t>
      </w:r>
      <w:proofErr w:type="spellStart"/>
      <w:r w:rsidRPr="007061DB">
        <w:rPr>
          <w:rFonts w:ascii="Times New Roman" w:eastAsia="Times New Roman" w:hAnsi="Times New Roman" w:cs="Times New Roman"/>
          <w:color w:val="000000" w:themeColor="text1"/>
          <w:sz w:val="28"/>
          <w:lang w:val="ru-RU"/>
        </w:rPr>
        <w:t>Напруження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виникати</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надмірної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виконанні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конфлікти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клієнтами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зусилля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недооцінюють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залишаються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непоміченими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цьому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починають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тривожності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дратівливості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зростає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вразливість</w:t>
      </w:r>
      <w:proofErr w:type="spellEnd"/>
      <w:r w:rsidRPr="007061DB">
        <w:rPr>
          <w:rFonts w:ascii="Times New Roman" w:eastAsia="Times New Roman" w:hAnsi="Times New Roman" w:cs="Times New Roman"/>
          <w:color w:val="000000" w:themeColor="text1"/>
          <w:sz w:val="28"/>
          <w:lang w:val="ru-RU"/>
        </w:rPr>
        <w:t xml:space="preserve"> до критики та </w:t>
      </w:r>
      <w:proofErr w:type="spellStart"/>
      <w:r w:rsidRPr="007061DB">
        <w:rPr>
          <w:rFonts w:ascii="Times New Roman" w:eastAsia="Times New Roman" w:hAnsi="Times New Roman" w:cs="Times New Roman"/>
          <w:color w:val="000000" w:themeColor="text1"/>
          <w:sz w:val="28"/>
          <w:lang w:val="ru-RU"/>
        </w:rPr>
        <w:t>помилок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вчасно</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усунути</w:t>
      </w:r>
      <w:proofErr w:type="spellEnd"/>
      <w:r w:rsidRPr="007061DB">
        <w:rPr>
          <w:rFonts w:ascii="Times New Roman" w:eastAsia="Times New Roman" w:hAnsi="Times New Roman" w:cs="Times New Roman"/>
          <w:color w:val="000000" w:themeColor="text1"/>
          <w:sz w:val="28"/>
          <w:lang w:val="ru-RU"/>
        </w:rPr>
        <w:t xml:space="preserve"> причини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накопичується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подальшому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69F2C680" w14:textId="77777777" w:rsidR="001F3371" w:rsidRPr="007061DB" w:rsidRDefault="00B71027" w:rsidP="00B71027">
      <w:pPr>
        <w:spacing w:after="0" w:line="360" w:lineRule="auto"/>
        <w:ind w:firstLine="709"/>
        <w:jc w:val="both"/>
        <w:outlineLvl w:val="2"/>
        <w:rPr>
          <w:rFonts w:ascii="Times New Roman" w:eastAsia="Times New Roman" w:hAnsi="Times New Roman" w:cs="Times New Roman"/>
          <w:b/>
          <w:bCs/>
          <w:color w:val="000000" w:themeColor="text1"/>
          <w:sz w:val="28"/>
          <w:lang w:val="ru-RU"/>
        </w:rPr>
      </w:pPr>
      <w:r w:rsidRPr="007061DB">
        <w:rPr>
          <w:rFonts w:ascii="Times New Roman" w:eastAsia="Times New Roman" w:hAnsi="Times New Roman" w:cs="Times New Roman"/>
          <w:bCs/>
          <w:color w:val="000000" w:themeColor="text1"/>
          <w:sz w:val="28"/>
          <w:lang w:val="ru-RU"/>
        </w:rPr>
        <w:t>2.</w:t>
      </w:r>
      <w:r w:rsidRPr="007061DB">
        <w:rPr>
          <w:rFonts w:ascii="Times New Roman" w:eastAsia="Times New Roman" w:hAnsi="Times New Roman" w:cs="Times New Roman"/>
          <w:b/>
          <w:bCs/>
          <w:color w:val="000000" w:themeColor="text1"/>
          <w:sz w:val="28"/>
          <w:lang w:val="ru-RU"/>
        </w:rPr>
        <w:t xml:space="preserve"> </w:t>
      </w:r>
      <w:r w:rsidR="001F3371" w:rsidRPr="007061DB">
        <w:rPr>
          <w:rFonts w:ascii="Times New Roman" w:eastAsia="Times New Roman" w:hAnsi="Times New Roman" w:cs="Times New Roman"/>
          <w:color w:val="000000" w:themeColor="text1"/>
          <w:sz w:val="28"/>
          <w:lang w:val="ru-RU"/>
        </w:rPr>
        <w:t xml:space="preserve">На другому </w:t>
      </w:r>
      <w:proofErr w:type="spellStart"/>
      <w:r w:rsidR="001F3371" w:rsidRPr="007061DB">
        <w:rPr>
          <w:rFonts w:ascii="Times New Roman" w:eastAsia="Times New Roman" w:hAnsi="Times New Roman" w:cs="Times New Roman"/>
          <w:color w:val="000000" w:themeColor="text1"/>
          <w:sz w:val="28"/>
          <w:lang w:val="ru-RU"/>
        </w:rPr>
        <w:t>етапі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який</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називають</w:t>
      </w:r>
      <w:proofErr w:type="spellEnd"/>
      <w:r w:rsidR="001F3371" w:rsidRPr="007061DB">
        <w:rPr>
          <w:rFonts w:ascii="Times New Roman" w:eastAsia="Times New Roman" w:hAnsi="Times New Roman" w:cs="Times New Roman"/>
          <w:color w:val="000000" w:themeColor="text1"/>
          <w:sz w:val="28"/>
          <w:lang w:val="ru-RU"/>
        </w:rPr>
        <w:t xml:space="preserve"> </w:t>
      </w:r>
      <w:r w:rsidR="001F3371" w:rsidRPr="00195439">
        <w:rPr>
          <w:rFonts w:ascii="Times New Roman" w:eastAsia="Times New Roman" w:hAnsi="Times New Roman" w:cs="Times New Roman"/>
          <w:color w:val="000000" w:themeColor="text1"/>
          <w:sz w:val="28"/>
          <w:lang w:val="ru-RU"/>
        </w:rPr>
        <w:t xml:space="preserve">фазою </w:t>
      </w:r>
      <w:proofErr w:type="spellStart"/>
      <w:r w:rsidR="001F3371" w:rsidRPr="00195439">
        <w:rPr>
          <w:rFonts w:ascii="Times New Roman" w:eastAsia="Times New Roman" w:hAnsi="Times New Roman" w:cs="Times New Roman"/>
          <w:color w:val="000000" w:themeColor="text1"/>
          <w:sz w:val="28"/>
          <w:lang w:val="ru-RU"/>
        </w:rPr>
        <w:t>резистенції</w:t>
      </w:r>
      <w:proofErr w:type="spellEnd"/>
      <w:r w:rsidR="001F3371" w:rsidRPr="00195439">
        <w:rPr>
          <w:rFonts w:ascii="Times New Roman" w:eastAsia="Times New Roman" w:hAnsi="Times New Roman" w:cs="Times New Roman"/>
          <w:color w:val="000000" w:themeColor="text1"/>
          <w:sz w:val="28"/>
          <w:lang w:val="ru-RU"/>
        </w:rPr>
        <w:t xml:space="preserve"> (</w:t>
      </w:r>
      <w:proofErr w:type="spellStart"/>
      <w:r w:rsidR="001F3371" w:rsidRPr="00195439">
        <w:rPr>
          <w:rFonts w:ascii="Times New Roman" w:eastAsia="Times New Roman" w:hAnsi="Times New Roman" w:cs="Times New Roman"/>
          <w:color w:val="000000" w:themeColor="text1"/>
          <w:sz w:val="28"/>
          <w:lang w:val="ru-RU"/>
        </w:rPr>
        <w:t>або</w:t>
      </w:r>
      <w:proofErr w:type="spellEnd"/>
      <w:r w:rsidR="001F3371" w:rsidRPr="00195439">
        <w:rPr>
          <w:rFonts w:ascii="Times New Roman" w:eastAsia="Times New Roman" w:hAnsi="Times New Roman" w:cs="Times New Roman"/>
          <w:color w:val="000000" w:themeColor="text1"/>
          <w:sz w:val="28"/>
          <w:lang w:val="ru-RU"/>
        </w:rPr>
        <w:t xml:space="preserve"> опору),</w:t>
      </w:r>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організм</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намагається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адаптуватися</w:t>
      </w:r>
      <w:proofErr w:type="spellEnd"/>
      <w:r w:rsidR="001F3371" w:rsidRPr="007061DB">
        <w:rPr>
          <w:rFonts w:ascii="Times New Roman" w:eastAsia="Times New Roman" w:hAnsi="Times New Roman" w:cs="Times New Roman"/>
          <w:color w:val="000000" w:themeColor="text1"/>
          <w:sz w:val="28"/>
          <w:lang w:val="ru-RU"/>
        </w:rPr>
        <w:t xml:space="preserve"> до </w:t>
      </w:r>
      <w:proofErr w:type="spellStart"/>
      <w:r w:rsidR="001F3371" w:rsidRPr="007061DB">
        <w:rPr>
          <w:rFonts w:ascii="Times New Roman" w:eastAsia="Times New Roman" w:hAnsi="Times New Roman" w:cs="Times New Roman"/>
          <w:color w:val="000000" w:themeColor="text1"/>
          <w:sz w:val="28"/>
          <w:lang w:val="ru-RU"/>
        </w:rPr>
        <w:t>тривалого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стресу</w:t>
      </w:r>
      <w:proofErr w:type="spellEnd"/>
      <w:r w:rsidR="001F3371" w:rsidRPr="007061DB">
        <w:rPr>
          <w:rFonts w:ascii="Times New Roman" w:eastAsia="Times New Roman" w:hAnsi="Times New Roman" w:cs="Times New Roman"/>
          <w:color w:val="000000" w:themeColor="text1"/>
          <w:sz w:val="28"/>
          <w:lang w:val="ru-RU"/>
        </w:rPr>
        <w:t xml:space="preserve"> шляхом </w:t>
      </w:r>
      <w:proofErr w:type="spellStart"/>
      <w:r w:rsidR="001F3371" w:rsidRPr="007061DB">
        <w:rPr>
          <w:rFonts w:ascii="Times New Roman" w:eastAsia="Times New Roman" w:hAnsi="Times New Roman" w:cs="Times New Roman"/>
          <w:color w:val="000000" w:themeColor="text1"/>
          <w:sz w:val="28"/>
          <w:lang w:val="ru-RU"/>
        </w:rPr>
        <w:t>мобілізації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своїх</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ресурсів</w:t>
      </w:r>
      <w:proofErr w:type="spellEnd"/>
      <w:r w:rsidR="001F3371" w:rsidRPr="007061DB">
        <w:rPr>
          <w:rFonts w:ascii="Times New Roman" w:eastAsia="Times New Roman" w:hAnsi="Times New Roman" w:cs="Times New Roman"/>
          <w:color w:val="000000" w:themeColor="text1"/>
          <w:sz w:val="28"/>
          <w:lang w:val="ru-RU"/>
        </w:rPr>
        <w:t xml:space="preserve">. На </w:t>
      </w:r>
      <w:proofErr w:type="spellStart"/>
      <w:r w:rsidR="001F3371" w:rsidRPr="007061DB">
        <w:rPr>
          <w:rFonts w:ascii="Times New Roman" w:eastAsia="Times New Roman" w:hAnsi="Times New Roman" w:cs="Times New Roman"/>
          <w:color w:val="000000" w:themeColor="text1"/>
          <w:sz w:val="28"/>
          <w:lang w:val="ru-RU"/>
        </w:rPr>
        <w:t>цьому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етапі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людина</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намагається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боротися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стресом</w:t>
      </w:r>
      <w:proofErr w:type="spellEnd"/>
      <w:r w:rsidR="001F3371" w:rsidRPr="007061DB">
        <w:rPr>
          <w:rFonts w:ascii="Times New Roman" w:eastAsia="Times New Roman" w:hAnsi="Times New Roman" w:cs="Times New Roman"/>
          <w:color w:val="000000" w:themeColor="text1"/>
          <w:sz w:val="28"/>
          <w:lang w:val="ru-RU"/>
        </w:rPr>
        <w:t xml:space="preserve">, активно </w:t>
      </w:r>
      <w:proofErr w:type="spellStart"/>
      <w:r w:rsidR="001F3371" w:rsidRPr="007061DB">
        <w:rPr>
          <w:rFonts w:ascii="Times New Roman" w:eastAsia="Times New Roman" w:hAnsi="Times New Roman" w:cs="Times New Roman"/>
          <w:color w:val="000000" w:themeColor="text1"/>
          <w:sz w:val="28"/>
          <w:lang w:val="ru-RU"/>
        </w:rPr>
        <w:t>використовує</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свої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енергетичні</w:t>
      </w:r>
      <w:proofErr w:type="spellEnd"/>
      <w:r w:rsidR="001F3371" w:rsidRPr="007061DB">
        <w:rPr>
          <w:rFonts w:ascii="Times New Roman" w:eastAsia="Times New Roman" w:hAnsi="Times New Roman" w:cs="Times New Roman"/>
          <w:color w:val="000000" w:themeColor="text1"/>
          <w:sz w:val="28"/>
          <w:lang w:val="ru-RU"/>
        </w:rPr>
        <w:t xml:space="preserve"> та </w:t>
      </w:r>
      <w:proofErr w:type="spellStart"/>
      <w:r w:rsidR="001F3371" w:rsidRPr="007061DB">
        <w:rPr>
          <w:rFonts w:ascii="Times New Roman" w:eastAsia="Times New Roman" w:hAnsi="Times New Roman" w:cs="Times New Roman"/>
          <w:color w:val="000000" w:themeColor="text1"/>
          <w:sz w:val="28"/>
          <w:lang w:val="ru-RU"/>
        </w:rPr>
        <w:t>емоційні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ресурси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щоб</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впоратися</w:t>
      </w:r>
      <w:proofErr w:type="spellEnd"/>
      <w:r w:rsidR="001F3371" w:rsidRPr="007061DB">
        <w:rPr>
          <w:rFonts w:ascii="Times New Roman" w:eastAsia="Times New Roman" w:hAnsi="Times New Roman" w:cs="Times New Roman"/>
          <w:color w:val="000000" w:themeColor="text1"/>
          <w:sz w:val="28"/>
          <w:lang w:val="ru-RU"/>
        </w:rPr>
        <w:t xml:space="preserve"> з </w:t>
      </w:r>
      <w:proofErr w:type="spellStart"/>
      <w:r w:rsidR="001F3371" w:rsidRPr="007061DB">
        <w:rPr>
          <w:rFonts w:ascii="Times New Roman" w:eastAsia="Times New Roman" w:hAnsi="Times New Roman" w:cs="Times New Roman"/>
          <w:color w:val="000000" w:themeColor="text1"/>
          <w:sz w:val="28"/>
          <w:lang w:val="ru-RU"/>
        </w:rPr>
        <w:t>ситуацією</w:t>
      </w:r>
      <w:proofErr w:type="spellEnd"/>
      <w:r w:rsidR="001F3371" w:rsidRPr="007061DB">
        <w:rPr>
          <w:rFonts w:ascii="Times New Roman" w:eastAsia="Times New Roman" w:hAnsi="Times New Roman" w:cs="Times New Roman"/>
          <w:color w:val="000000" w:themeColor="text1"/>
          <w:sz w:val="28"/>
          <w:lang w:val="ru-RU"/>
        </w:rPr>
        <w:t xml:space="preserve">. Людина </w:t>
      </w:r>
      <w:proofErr w:type="spellStart"/>
      <w:r w:rsidR="001F3371" w:rsidRPr="007061DB">
        <w:rPr>
          <w:rFonts w:ascii="Times New Roman" w:eastAsia="Times New Roman" w:hAnsi="Times New Roman" w:cs="Times New Roman"/>
          <w:color w:val="000000" w:themeColor="text1"/>
          <w:sz w:val="28"/>
          <w:lang w:val="ru-RU"/>
        </w:rPr>
        <w:t>може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навіть</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демонструвати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більшу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активність</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старанність</w:t>
      </w:r>
      <w:proofErr w:type="spellEnd"/>
      <w:r w:rsidR="001F3371" w:rsidRPr="007061DB">
        <w:rPr>
          <w:rFonts w:ascii="Times New Roman" w:eastAsia="Times New Roman" w:hAnsi="Times New Roman" w:cs="Times New Roman"/>
          <w:color w:val="000000" w:themeColor="text1"/>
          <w:sz w:val="28"/>
          <w:lang w:val="ru-RU"/>
        </w:rPr>
        <w:t xml:space="preserve"> і </w:t>
      </w:r>
      <w:proofErr w:type="spellStart"/>
      <w:r w:rsidR="001F3371" w:rsidRPr="007061DB">
        <w:rPr>
          <w:rFonts w:ascii="Times New Roman" w:eastAsia="Times New Roman" w:hAnsi="Times New Roman" w:cs="Times New Roman"/>
          <w:color w:val="000000" w:themeColor="text1"/>
          <w:sz w:val="28"/>
          <w:lang w:val="ru-RU"/>
        </w:rPr>
        <w:t>продуктивність</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проте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це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потребує</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значних</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зусиль</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які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вимагають</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додаткового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емоційного</w:t>
      </w:r>
      <w:proofErr w:type="spellEnd"/>
      <w:r w:rsidR="001F3371" w:rsidRPr="007061DB">
        <w:rPr>
          <w:rFonts w:ascii="Times New Roman" w:eastAsia="Times New Roman" w:hAnsi="Times New Roman" w:cs="Times New Roman"/>
          <w:color w:val="000000" w:themeColor="text1"/>
          <w:sz w:val="28"/>
          <w:lang w:val="ru-RU"/>
        </w:rPr>
        <w:t xml:space="preserve"> та </w:t>
      </w:r>
      <w:proofErr w:type="spellStart"/>
      <w:r w:rsidR="001F3371" w:rsidRPr="007061DB">
        <w:rPr>
          <w:rFonts w:ascii="Times New Roman" w:eastAsia="Times New Roman" w:hAnsi="Times New Roman" w:cs="Times New Roman"/>
          <w:color w:val="000000" w:themeColor="text1"/>
          <w:sz w:val="28"/>
          <w:lang w:val="ru-RU"/>
        </w:rPr>
        <w:t>фізичного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напруження</w:t>
      </w:r>
      <w:proofErr w:type="spellEnd"/>
      <w:r w:rsidR="001F3371" w:rsidRPr="007061DB">
        <w:rPr>
          <w:rFonts w:ascii="Times New Roman" w:eastAsia="Times New Roman" w:hAnsi="Times New Roman" w:cs="Times New Roman"/>
          <w:color w:val="000000" w:themeColor="text1"/>
          <w:sz w:val="28"/>
          <w:lang w:val="ru-RU"/>
        </w:rPr>
        <w:t xml:space="preserve">. Для </w:t>
      </w:r>
      <w:proofErr w:type="spellStart"/>
      <w:r w:rsidR="001F3371" w:rsidRPr="007061DB">
        <w:rPr>
          <w:rFonts w:ascii="Times New Roman" w:eastAsia="Times New Roman" w:hAnsi="Times New Roman" w:cs="Times New Roman"/>
          <w:color w:val="000000" w:themeColor="text1"/>
          <w:sz w:val="28"/>
          <w:lang w:val="ru-RU"/>
        </w:rPr>
        <w:t>цього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етапу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характерне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поступове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зниження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співчуття</w:t>
      </w:r>
      <w:proofErr w:type="spellEnd"/>
      <w:r w:rsidR="001F3371" w:rsidRPr="007061DB">
        <w:rPr>
          <w:rFonts w:ascii="Times New Roman" w:eastAsia="Times New Roman" w:hAnsi="Times New Roman" w:cs="Times New Roman"/>
          <w:color w:val="000000" w:themeColor="text1"/>
          <w:sz w:val="28"/>
          <w:lang w:val="ru-RU"/>
        </w:rPr>
        <w:t xml:space="preserve"> та </w:t>
      </w:r>
      <w:proofErr w:type="spellStart"/>
      <w:r w:rsidR="001F3371" w:rsidRPr="007061DB">
        <w:rPr>
          <w:rFonts w:ascii="Times New Roman" w:eastAsia="Times New Roman" w:hAnsi="Times New Roman" w:cs="Times New Roman"/>
          <w:color w:val="000000" w:themeColor="text1"/>
          <w:sz w:val="28"/>
          <w:lang w:val="ru-RU"/>
        </w:rPr>
        <w:t>інтересу</w:t>
      </w:r>
      <w:proofErr w:type="spellEnd"/>
      <w:r w:rsidR="001F3371" w:rsidRPr="007061DB">
        <w:rPr>
          <w:rFonts w:ascii="Times New Roman" w:eastAsia="Times New Roman" w:hAnsi="Times New Roman" w:cs="Times New Roman"/>
          <w:color w:val="000000" w:themeColor="text1"/>
          <w:sz w:val="28"/>
          <w:lang w:val="ru-RU"/>
        </w:rPr>
        <w:t xml:space="preserve"> до </w:t>
      </w:r>
      <w:proofErr w:type="spellStart"/>
      <w:r w:rsidR="001F3371" w:rsidRPr="007061DB">
        <w:rPr>
          <w:rFonts w:ascii="Times New Roman" w:eastAsia="Times New Roman" w:hAnsi="Times New Roman" w:cs="Times New Roman"/>
          <w:color w:val="000000" w:themeColor="text1"/>
          <w:sz w:val="28"/>
          <w:lang w:val="ru-RU"/>
        </w:rPr>
        <w:t>колег</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або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клієнтів</w:t>
      </w:r>
      <w:proofErr w:type="spellEnd"/>
      <w:r w:rsidR="001F3371" w:rsidRPr="007061DB">
        <w:rPr>
          <w:rFonts w:ascii="Times New Roman" w:eastAsia="Times New Roman" w:hAnsi="Times New Roman" w:cs="Times New Roman"/>
          <w:color w:val="000000" w:themeColor="text1"/>
          <w:sz w:val="28"/>
          <w:lang w:val="ru-RU"/>
        </w:rPr>
        <w:t xml:space="preserve">. Людина </w:t>
      </w:r>
      <w:proofErr w:type="spellStart"/>
      <w:r w:rsidR="001F3371" w:rsidRPr="007061DB">
        <w:rPr>
          <w:rFonts w:ascii="Times New Roman" w:eastAsia="Times New Roman" w:hAnsi="Times New Roman" w:cs="Times New Roman"/>
          <w:color w:val="000000" w:themeColor="text1"/>
          <w:sz w:val="28"/>
          <w:lang w:val="ru-RU"/>
        </w:rPr>
        <w:t>починає</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віддалятися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від</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професійних</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відносин</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може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виникнути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емоційне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відчуження</w:t>
      </w:r>
      <w:proofErr w:type="spellEnd"/>
      <w:r w:rsidR="001F3371" w:rsidRPr="007061DB">
        <w:rPr>
          <w:rFonts w:ascii="Times New Roman" w:eastAsia="Times New Roman" w:hAnsi="Times New Roman" w:cs="Times New Roman"/>
          <w:color w:val="000000" w:themeColor="text1"/>
          <w:sz w:val="28"/>
          <w:lang w:val="ru-RU"/>
        </w:rPr>
        <w:t xml:space="preserve"> </w:t>
      </w:r>
      <w:r w:rsidRPr="007061DB">
        <w:rPr>
          <w:rFonts w:ascii="Times New Roman" w:eastAsia="Times New Roman" w:hAnsi="Times New Roman" w:cs="Times New Roman"/>
          <w:color w:val="000000" w:themeColor="text1"/>
          <w:sz w:val="28"/>
        </w:rPr>
        <w:t>–</w:t>
      </w:r>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основний</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механізм</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захисту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який</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допомагає</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їй</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зберегти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енергію</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Водночас</w:t>
      </w:r>
      <w:proofErr w:type="spellEnd"/>
      <w:r w:rsidR="001F3371" w:rsidRPr="007061DB">
        <w:rPr>
          <w:rFonts w:ascii="Times New Roman" w:eastAsia="Times New Roman" w:hAnsi="Times New Roman" w:cs="Times New Roman"/>
          <w:color w:val="000000" w:themeColor="text1"/>
          <w:sz w:val="28"/>
          <w:lang w:val="ru-RU"/>
        </w:rPr>
        <w:t xml:space="preserve"> у </w:t>
      </w:r>
      <w:proofErr w:type="spellStart"/>
      <w:r w:rsidR="001F3371" w:rsidRPr="007061DB">
        <w:rPr>
          <w:rFonts w:ascii="Times New Roman" w:eastAsia="Times New Roman" w:hAnsi="Times New Roman" w:cs="Times New Roman"/>
          <w:color w:val="000000" w:themeColor="text1"/>
          <w:sz w:val="28"/>
          <w:lang w:val="ru-RU"/>
        </w:rPr>
        <w:t>фазі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резистенції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w:t>
      </w:r>
      <w:r w:rsidR="00E61A82" w:rsidRPr="007061DB">
        <w:rPr>
          <w:rFonts w:ascii="Times New Roman" w:eastAsia="Times New Roman" w:hAnsi="Times New Roman" w:cs="Times New Roman"/>
          <w:color w:val="000000" w:themeColor="text1"/>
          <w:sz w:val="28"/>
          <w:lang w:val="ru-RU"/>
        </w:rPr>
        <w:t>’</w:t>
      </w:r>
      <w:r w:rsidR="001F3371" w:rsidRPr="007061DB">
        <w:rPr>
          <w:rFonts w:ascii="Times New Roman" w:eastAsia="Times New Roman" w:hAnsi="Times New Roman" w:cs="Times New Roman"/>
          <w:color w:val="000000" w:themeColor="text1"/>
          <w:sz w:val="28"/>
          <w:lang w:val="ru-RU"/>
        </w:rPr>
        <w:t>являються</w:t>
      </w:r>
      <w:proofErr w:type="spellEnd"/>
      <w:r w:rsidR="001F3371" w:rsidRPr="007061DB">
        <w:rPr>
          <w:rFonts w:ascii="Times New Roman" w:eastAsia="Times New Roman" w:hAnsi="Times New Roman" w:cs="Times New Roman"/>
          <w:color w:val="000000" w:themeColor="text1"/>
          <w:sz w:val="28"/>
          <w:lang w:val="ru-RU"/>
        </w:rPr>
        <w:t xml:space="preserve"> прояви </w:t>
      </w:r>
      <w:proofErr w:type="spellStart"/>
      <w:r w:rsidR="001F3371" w:rsidRPr="007061DB">
        <w:rPr>
          <w:rFonts w:ascii="Times New Roman" w:eastAsia="Times New Roman" w:hAnsi="Times New Roman" w:cs="Times New Roman"/>
          <w:color w:val="000000" w:themeColor="text1"/>
          <w:sz w:val="28"/>
          <w:lang w:val="ru-RU"/>
        </w:rPr>
        <w:t>цинізму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знецінення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значення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роботи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ігнорування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професійних</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стандартів</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або</w:t>
      </w:r>
      <w:proofErr w:type="spellEnd"/>
      <w:r w:rsidR="001F3371" w:rsidRPr="007061DB">
        <w:rPr>
          <w:rFonts w:ascii="Times New Roman" w:eastAsia="Times New Roman" w:hAnsi="Times New Roman" w:cs="Times New Roman"/>
          <w:color w:val="000000" w:themeColor="text1"/>
          <w:sz w:val="28"/>
          <w:lang w:val="ru-RU"/>
        </w:rPr>
        <w:t xml:space="preserve"> правил. </w:t>
      </w:r>
      <w:proofErr w:type="spellStart"/>
      <w:r w:rsidR="001F3371" w:rsidRPr="007061DB">
        <w:rPr>
          <w:rFonts w:ascii="Times New Roman" w:eastAsia="Times New Roman" w:hAnsi="Times New Roman" w:cs="Times New Roman"/>
          <w:color w:val="000000" w:themeColor="text1"/>
          <w:sz w:val="28"/>
          <w:lang w:val="ru-RU"/>
        </w:rPr>
        <w:t>Оскільки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організм</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довго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працює</w:t>
      </w:r>
      <w:proofErr w:type="spellEnd"/>
      <w:r w:rsidR="001F3371" w:rsidRPr="007061DB">
        <w:rPr>
          <w:rFonts w:ascii="Times New Roman" w:eastAsia="Times New Roman" w:hAnsi="Times New Roman" w:cs="Times New Roman"/>
          <w:color w:val="000000" w:themeColor="text1"/>
          <w:sz w:val="28"/>
          <w:lang w:val="ru-RU"/>
        </w:rPr>
        <w:t xml:space="preserve"> у </w:t>
      </w:r>
      <w:proofErr w:type="spellStart"/>
      <w:r w:rsidR="001F3371" w:rsidRPr="007061DB">
        <w:rPr>
          <w:rFonts w:ascii="Times New Roman" w:eastAsia="Times New Roman" w:hAnsi="Times New Roman" w:cs="Times New Roman"/>
          <w:color w:val="000000" w:themeColor="text1"/>
          <w:sz w:val="28"/>
          <w:lang w:val="ru-RU"/>
        </w:rPr>
        <w:t>режимі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підвищеної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мобілізації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ресурсів</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його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можливості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адаптації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поступово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виснажуються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що</w:t>
      </w:r>
      <w:proofErr w:type="spellEnd"/>
      <w:r w:rsidR="001F3371" w:rsidRPr="007061DB">
        <w:rPr>
          <w:rFonts w:ascii="Times New Roman" w:eastAsia="Times New Roman" w:hAnsi="Times New Roman" w:cs="Times New Roman"/>
          <w:color w:val="000000" w:themeColor="text1"/>
          <w:sz w:val="28"/>
          <w:lang w:val="ru-RU"/>
        </w:rPr>
        <w:t xml:space="preserve"> веде до </w:t>
      </w:r>
      <w:proofErr w:type="spellStart"/>
      <w:r w:rsidR="001F3371" w:rsidRPr="007061DB">
        <w:rPr>
          <w:rFonts w:ascii="Times New Roman" w:eastAsia="Times New Roman" w:hAnsi="Times New Roman" w:cs="Times New Roman"/>
          <w:color w:val="000000" w:themeColor="text1"/>
          <w:sz w:val="28"/>
          <w:lang w:val="ru-RU"/>
        </w:rPr>
        <w:t>наступної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фази</w:t>
      </w:r>
      <w:proofErr w:type="spellEnd"/>
      <w:r w:rsidR="001F3371" w:rsidRPr="007061DB">
        <w:rPr>
          <w:rFonts w:ascii="Times New Roman" w:eastAsia="Times New Roman" w:hAnsi="Times New Roman" w:cs="Times New Roman"/>
          <w:color w:val="000000" w:themeColor="text1"/>
          <w:sz w:val="28"/>
          <w:lang w:val="ru-RU"/>
        </w:rPr>
        <w:t>.</w:t>
      </w:r>
    </w:p>
    <w:p w14:paraId="21B5FB49" w14:textId="77777777" w:rsidR="001F3371" w:rsidRPr="007061DB" w:rsidRDefault="00B71027" w:rsidP="001F3371">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bCs/>
          <w:color w:val="000000" w:themeColor="text1"/>
          <w:sz w:val="28"/>
          <w:lang w:val="ru-RU"/>
        </w:rPr>
        <w:t>3</w:t>
      </w:r>
      <w:r w:rsidRPr="00B72339">
        <w:rPr>
          <w:rFonts w:ascii="Times New Roman" w:eastAsia="Times New Roman" w:hAnsi="Times New Roman" w:cs="Times New Roman"/>
          <w:bCs/>
          <w:color w:val="000000" w:themeColor="text1"/>
          <w:sz w:val="28"/>
          <w:lang w:val="ru-RU"/>
        </w:rPr>
        <w:t>.</w:t>
      </w:r>
      <w:r w:rsidRPr="00B72339">
        <w:rPr>
          <w:rFonts w:ascii="Times New Roman" w:eastAsia="Times New Roman" w:hAnsi="Times New Roman" w:cs="Times New Roman"/>
          <w:b/>
          <w:bCs/>
          <w:color w:val="000000" w:themeColor="text1"/>
          <w:sz w:val="28"/>
          <w:lang w:val="ru-RU"/>
        </w:rPr>
        <w:t xml:space="preserve"> </w:t>
      </w:r>
      <w:r w:rsidR="001F3371" w:rsidRPr="00B72339">
        <w:rPr>
          <w:rFonts w:ascii="Times New Roman" w:eastAsia="Times New Roman" w:hAnsi="Times New Roman" w:cs="Times New Roman"/>
          <w:color w:val="000000" w:themeColor="text1"/>
          <w:sz w:val="28"/>
          <w:lang w:val="ru-RU"/>
        </w:rPr>
        <w:t xml:space="preserve">Фаза </w:t>
      </w:r>
      <w:proofErr w:type="spellStart"/>
      <w:r w:rsidR="001F3371" w:rsidRPr="00B72339">
        <w:rPr>
          <w:rFonts w:ascii="Times New Roman" w:eastAsia="Times New Roman" w:hAnsi="Times New Roman" w:cs="Times New Roman"/>
          <w:color w:val="000000" w:themeColor="text1"/>
          <w:sz w:val="28"/>
          <w:lang w:val="ru-RU"/>
        </w:rPr>
        <w:t>виснаження</w:t>
      </w:r>
      <w:proofErr w:type="spellEnd"/>
      <w:r w:rsidR="001F3371" w:rsidRPr="007061DB">
        <w:rPr>
          <w:rFonts w:ascii="Times New Roman" w:eastAsia="Times New Roman" w:hAnsi="Times New Roman" w:cs="Times New Roman"/>
          <w:color w:val="000000" w:themeColor="text1"/>
          <w:sz w:val="28"/>
          <w:lang w:val="ru-RU"/>
        </w:rPr>
        <w:t xml:space="preserve"> є </w:t>
      </w:r>
      <w:proofErr w:type="spellStart"/>
      <w:r w:rsidR="001F3371" w:rsidRPr="007061DB">
        <w:rPr>
          <w:rFonts w:ascii="Times New Roman" w:eastAsia="Times New Roman" w:hAnsi="Times New Roman" w:cs="Times New Roman"/>
          <w:color w:val="000000" w:themeColor="text1"/>
          <w:sz w:val="28"/>
          <w:lang w:val="ru-RU"/>
        </w:rPr>
        <w:t>завершальним</w:t>
      </w:r>
      <w:proofErr w:type="spellEnd"/>
      <w:r w:rsidR="001F3371" w:rsidRPr="007061DB">
        <w:rPr>
          <w:rFonts w:ascii="Times New Roman" w:eastAsia="Times New Roman" w:hAnsi="Times New Roman" w:cs="Times New Roman"/>
          <w:color w:val="000000" w:themeColor="text1"/>
          <w:sz w:val="28"/>
          <w:lang w:val="ru-RU"/>
        </w:rPr>
        <w:t xml:space="preserve"> і </w:t>
      </w:r>
      <w:proofErr w:type="spellStart"/>
      <w:r w:rsidR="001F3371" w:rsidRPr="007061DB">
        <w:rPr>
          <w:rFonts w:ascii="Times New Roman" w:eastAsia="Times New Roman" w:hAnsi="Times New Roman" w:cs="Times New Roman"/>
          <w:color w:val="000000" w:themeColor="text1"/>
          <w:sz w:val="28"/>
          <w:lang w:val="ru-RU"/>
        </w:rPr>
        <w:t>найбільш</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критичним</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етапом</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емоційного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вигорання</w:t>
      </w:r>
      <w:proofErr w:type="spellEnd"/>
      <w:r w:rsidR="001F3371" w:rsidRPr="007061DB">
        <w:rPr>
          <w:rFonts w:ascii="Times New Roman" w:eastAsia="Times New Roman" w:hAnsi="Times New Roman" w:cs="Times New Roman"/>
          <w:color w:val="000000" w:themeColor="text1"/>
          <w:sz w:val="28"/>
          <w:lang w:val="ru-RU"/>
        </w:rPr>
        <w:t xml:space="preserve">. На </w:t>
      </w:r>
      <w:proofErr w:type="spellStart"/>
      <w:r w:rsidR="001F3371" w:rsidRPr="007061DB">
        <w:rPr>
          <w:rFonts w:ascii="Times New Roman" w:eastAsia="Times New Roman" w:hAnsi="Times New Roman" w:cs="Times New Roman"/>
          <w:color w:val="000000" w:themeColor="text1"/>
          <w:sz w:val="28"/>
          <w:lang w:val="ru-RU"/>
        </w:rPr>
        <w:t>цьому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етапі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емоційні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фізичні</w:t>
      </w:r>
      <w:proofErr w:type="spellEnd"/>
      <w:r w:rsidR="001F3371" w:rsidRPr="007061DB">
        <w:rPr>
          <w:rFonts w:ascii="Times New Roman" w:eastAsia="Times New Roman" w:hAnsi="Times New Roman" w:cs="Times New Roman"/>
          <w:color w:val="000000" w:themeColor="text1"/>
          <w:sz w:val="28"/>
          <w:lang w:val="ru-RU"/>
        </w:rPr>
        <w:t xml:space="preserve"> та </w:t>
      </w:r>
      <w:proofErr w:type="spellStart"/>
      <w:r w:rsidR="001F3371" w:rsidRPr="007061DB">
        <w:rPr>
          <w:rFonts w:ascii="Times New Roman" w:eastAsia="Times New Roman" w:hAnsi="Times New Roman" w:cs="Times New Roman"/>
          <w:color w:val="000000" w:themeColor="text1"/>
          <w:sz w:val="28"/>
          <w:lang w:val="ru-RU"/>
        </w:rPr>
        <w:t>психологічні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ресурси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організму</w:t>
      </w:r>
      <w:proofErr w:type="spellEnd"/>
      <w:r w:rsidR="001F3371" w:rsidRPr="007061DB">
        <w:rPr>
          <w:rFonts w:ascii="Times New Roman" w:eastAsia="Times New Roman" w:hAnsi="Times New Roman" w:cs="Times New Roman"/>
          <w:color w:val="000000" w:themeColor="text1"/>
          <w:sz w:val="28"/>
          <w:lang w:val="ru-RU"/>
        </w:rPr>
        <w:t xml:space="preserve"> практично </w:t>
      </w:r>
      <w:proofErr w:type="spellStart"/>
      <w:r w:rsidR="001F3371" w:rsidRPr="007061DB">
        <w:rPr>
          <w:rFonts w:ascii="Times New Roman" w:eastAsia="Times New Roman" w:hAnsi="Times New Roman" w:cs="Times New Roman"/>
          <w:color w:val="000000" w:themeColor="text1"/>
          <w:sz w:val="28"/>
          <w:lang w:val="ru-RU"/>
        </w:rPr>
        <w:t>вичерпуються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що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призводить</w:t>
      </w:r>
      <w:proofErr w:type="spellEnd"/>
      <w:r w:rsidR="001F3371" w:rsidRPr="007061DB">
        <w:rPr>
          <w:rFonts w:ascii="Times New Roman" w:eastAsia="Times New Roman" w:hAnsi="Times New Roman" w:cs="Times New Roman"/>
          <w:color w:val="000000" w:themeColor="text1"/>
          <w:sz w:val="28"/>
          <w:lang w:val="ru-RU"/>
        </w:rPr>
        <w:t xml:space="preserve"> до </w:t>
      </w:r>
      <w:proofErr w:type="spellStart"/>
      <w:r w:rsidR="001F3371" w:rsidRPr="007061DB">
        <w:rPr>
          <w:rFonts w:ascii="Times New Roman" w:eastAsia="Times New Roman" w:hAnsi="Times New Roman" w:cs="Times New Roman"/>
          <w:color w:val="000000" w:themeColor="text1"/>
          <w:sz w:val="28"/>
          <w:lang w:val="ru-RU"/>
        </w:rPr>
        <w:t>загального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виснаження</w:t>
      </w:r>
      <w:proofErr w:type="spellEnd"/>
      <w:r w:rsidR="001F3371" w:rsidRPr="007061DB">
        <w:rPr>
          <w:rFonts w:ascii="Times New Roman" w:eastAsia="Times New Roman" w:hAnsi="Times New Roman" w:cs="Times New Roman"/>
          <w:color w:val="000000" w:themeColor="text1"/>
          <w:sz w:val="28"/>
          <w:lang w:val="ru-RU"/>
        </w:rPr>
        <w:t xml:space="preserve"> і </w:t>
      </w:r>
      <w:proofErr w:type="spellStart"/>
      <w:r w:rsidR="001F3371" w:rsidRPr="007061DB">
        <w:rPr>
          <w:rFonts w:ascii="Times New Roman" w:eastAsia="Times New Roman" w:hAnsi="Times New Roman" w:cs="Times New Roman"/>
          <w:color w:val="000000" w:themeColor="text1"/>
          <w:sz w:val="28"/>
          <w:lang w:val="ru-RU"/>
        </w:rPr>
        <w:t>серйозного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погіршення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самопочуття</w:t>
      </w:r>
      <w:proofErr w:type="spellEnd"/>
      <w:r w:rsidR="001F3371" w:rsidRPr="007061DB">
        <w:rPr>
          <w:rFonts w:ascii="Times New Roman" w:eastAsia="Times New Roman" w:hAnsi="Times New Roman" w:cs="Times New Roman"/>
          <w:color w:val="000000" w:themeColor="text1"/>
          <w:sz w:val="28"/>
          <w:lang w:val="ru-RU"/>
        </w:rPr>
        <w:t xml:space="preserve">. Фаза </w:t>
      </w:r>
      <w:proofErr w:type="spellStart"/>
      <w:r w:rsidR="001F3371" w:rsidRPr="007061DB">
        <w:rPr>
          <w:rFonts w:ascii="Times New Roman" w:eastAsia="Times New Roman" w:hAnsi="Times New Roman" w:cs="Times New Roman"/>
          <w:color w:val="000000" w:themeColor="text1"/>
          <w:sz w:val="28"/>
          <w:lang w:val="ru-RU"/>
        </w:rPr>
        <w:t>виснаження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характеризується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втратою</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здатності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виконувати</w:t>
      </w:r>
      <w:proofErr w:type="spellEnd"/>
      <w:r w:rsidR="001F3371" w:rsidRPr="007061DB">
        <w:rPr>
          <w:rFonts w:ascii="Times New Roman" w:eastAsia="Times New Roman" w:hAnsi="Times New Roman" w:cs="Times New Roman"/>
          <w:color w:val="000000" w:themeColor="text1"/>
          <w:sz w:val="28"/>
          <w:lang w:val="ru-RU"/>
        </w:rPr>
        <w:t xml:space="preserve"> роботу з </w:t>
      </w:r>
      <w:proofErr w:type="spellStart"/>
      <w:r w:rsidR="001F3371" w:rsidRPr="007061DB">
        <w:rPr>
          <w:rFonts w:ascii="Times New Roman" w:eastAsia="Times New Roman" w:hAnsi="Times New Roman" w:cs="Times New Roman"/>
          <w:color w:val="000000" w:themeColor="text1"/>
          <w:sz w:val="28"/>
          <w:lang w:val="ru-RU"/>
        </w:rPr>
        <w:t>належним</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рівнем</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якості</w:t>
      </w:r>
      <w:proofErr w:type="spellEnd"/>
      <w:r w:rsidR="001F3371" w:rsidRPr="007061DB">
        <w:rPr>
          <w:rFonts w:ascii="Times New Roman" w:eastAsia="Times New Roman" w:hAnsi="Times New Roman" w:cs="Times New Roman"/>
          <w:color w:val="000000" w:themeColor="text1"/>
          <w:sz w:val="28"/>
          <w:lang w:val="ru-RU"/>
        </w:rPr>
        <w:t xml:space="preserve"> та </w:t>
      </w:r>
      <w:proofErr w:type="spellStart"/>
      <w:r w:rsidR="001F3371" w:rsidRPr="007061DB">
        <w:rPr>
          <w:rFonts w:ascii="Times New Roman" w:eastAsia="Times New Roman" w:hAnsi="Times New Roman" w:cs="Times New Roman"/>
          <w:color w:val="000000" w:themeColor="text1"/>
          <w:sz w:val="28"/>
          <w:lang w:val="ru-RU"/>
        </w:rPr>
        <w:t>відсутністю</w:t>
      </w:r>
      <w:proofErr w:type="spellEnd"/>
      <w:r w:rsidR="001F3371" w:rsidRPr="007061DB">
        <w:rPr>
          <w:rFonts w:ascii="Times New Roman" w:eastAsia="Times New Roman" w:hAnsi="Times New Roman" w:cs="Times New Roman"/>
          <w:color w:val="000000" w:themeColor="text1"/>
          <w:sz w:val="28"/>
          <w:lang w:val="ru-RU"/>
        </w:rPr>
        <w:t xml:space="preserve"> </w:t>
      </w:r>
      <w:r w:rsidR="001F3371" w:rsidRPr="007061DB">
        <w:rPr>
          <w:rFonts w:ascii="Times New Roman" w:eastAsia="Times New Roman" w:hAnsi="Times New Roman" w:cs="Times New Roman"/>
          <w:color w:val="000000" w:themeColor="text1"/>
          <w:sz w:val="28"/>
          <w:lang w:val="ru-RU"/>
        </w:rPr>
        <w:lastRenderedPageBreak/>
        <w:t>будь-</w:t>
      </w:r>
      <w:proofErr w:type="spellStart"/>
      <w:r w:rsidR="001F3371" w:rsidRPr="007061DB">
        <w:rPr>
          <w:rFonts w:ascii="Times New Roman" w:eastAsia="Times New Roman" w:hAnsi="Times New Roman" w:cs="Times New Roman"/>
          <w:color w:val="000000" w:themeColor="text1"/>
          <w:sz w:val="28"/>
          <w:lang w:val="ru-RU"/>
        </w:rPr>
        <w:t>якої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мотивації</w:t>
      </w:r>
      <w:proofErr w:type="spellEnd"/>
      <w:r w:rsidR="001F3371" w:rsidRPr="007061DB">
        <w:rPr>
          <w:rFonts w:ascii="Times New Roman" w:eastAsia="Times New Roman" w:hAnsi="Times New Roman" w:cs="Times New Roman"/>
          <w:color w:val="000000" w:themeColor="text1"/>
          <w:sz w:val="28"/>
          <w:lang w:val="ru-RU"/>
        </w:rPr>
        <w:t xml:space="preserve">. Людина </w:t>
      </w:r>
      <w:proofErr w:type="spellStart"/>
      <w:r w:rsidR="001F3371" w:rsidRPr="007061DB">
        <w:rPr>
          <w:rFonts w:ascii="Times New Roman" w:eastAsia="Times New Roman" w:hAnsi="Times New Roman" w:cs="Times New Roman"/>
          <w:color w:val="000000" w:themeColor="text1"/>
          <w:sz w:val="28"/>
          <w:lang w:val="ru-RU"/>
        </w:rPr>
        <w:t>може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відчувати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постійну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втому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нездатність</w:t>
      </w:r>
      <w:proofErr w:type="spellEnd"/>
      <w:r w:rsidR="001F3371" w:rsidRPr="007061DB">
        <w:rPr>
          <w:rFonts w:ascii="Times New Roman" w:eastAsia="Times New Roman" w:hAnsi="Times New Roman" w:cs="Times New Roman"/>
          <w:color w:val="000000" w:themeColor="text1"/>
          <w:sz w:val="28"/>
          <w:lang w:val="ru-RU"/>
        </w:rPr>
        <w:t xml:space="preserve"> до </w:t>
      </w:r>
      <w:proofErr w:type="spellStart"/>
      <w:r w:rsidR="001F3371" w:rsidRPr="007061DB">
        <w:rPr>
          <w:rFonts w:ascii="Times New Roman" w:eastAsia="Times New Roman" w:hAnsi="Times New Roman" w:cs="Times New Roman"/>
          <w:color w:val="000000" w:themeColor="text1"/>
          <w:sz w:val="28"/>
          <w:lang w:val="ru-RU"/>
        </w:rPr>
        <w:t>відновлення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навіть</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після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відпочинку</w:t>
      </w:r>
      <w:proofErr w:type="spellEnd"/>
      <w:r w:rsidR="001F3371" w:rsidRPr="007061DB">
        <w:rPr>
          <w:rFonts w:ascii="Times New Roman" w:eastAsia="Times New Roman" w:hAnsi="Times New Roman" w:cs="Times New Roman"/>
          <w:color w:val="000000" w:themeColor="text1"/>
          <w:sz w:val="28"/>
          <w:lang w:val="ru-RU"/>
        </w:rPr>
        <w:t xml:space="preserve">, а </w:t>
      </w:r>
      <w:proofErr w:type="spellStart"/>
      <w:r w:rsidR="001F3371" w:rsidRPr="007061DB">
        <w:rPr>
          <w:rFonts w:ascii="Times New Roman" w:eastAsia="Times New Roman" w:hAnsi="Times New Roman" w:cs="Times New Roman"/>
          <w:color w:val="000000" w:themeColor="text1"/>
          <w:sz w:val="28"/>
          <w:lang w:val="ru-RU"/>
        </w:rPr>
        <w:t>також</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байдужість</w:t>
      </w:r>
      <w:proofErr w:type="spellEnd"/>
      <w:r w:rsidR="001F3371" w:rsidRPr="007061DB">
        <w:rPr>
          <w:rFonts w:ascii="Times New Roman" w:eastAsia="Times New Roman" w:hAnsi="Times New Roman" w:cs="Times New Roman"/>
          <w:color w:val="000000" w:themeColor="text1"/>
          <w:sz w:val="28"/>
          <w:lang w:val="ru-RU"/>
        </w:rPr>
        <w:t xml:space="preserve"> до </w:t>
      </w:r>
      <w:proofErr w:type="spellStart"/>
      <w:r w:rsidR="001F3371" w:rsidRPr="007061DB">
        <w:rPr>
          <w:rFonts w:ascii="Times New Roman" w:eastAsia="Times New Roman" w:hAnsi="Times New Roman" w:cs="Times New Roman"/>
          <w:color w:val="000000" w:themeColor="text1"/>
          <w:sz w:val="28"/>
          <w:lang w:val="ru-RU"/>
        </w:rPr>
        <w:t>своїх</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професійних</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001F3371" w:rsidRPr="007061DB">
        <w:rPr>
          <w:rFonts w:ascii="Times New Roman" w:eastAsia="Times New Roman" w:hAnsi="Times New Roman" w:cs="Times New Roman"/>
          <w:color w:val="000000" w:themeColor="text1"/>
          <w:sz w:val="28"/>
          <w:lang w:val="ru-RU"/>
        </w:rPr>
        <w:t>язків</w:t>
      </w:r>
      <w:proofErr w:type="spellEnd"/>
      <w:r w:rsidR="001F3371" w:rsidRPr="007061DB">
        <w:rPr>
          <w:rFonts w:ascii="Times New Roman" w:eastAsia="Times New Roman" w:hAnsi="Times New Roman" w:cs="Times New Roman"/>
          <w:color w:val="000000" w:themeColor="text1"/>
          <w:sz w:val="28"/>
          <w:lang w:val="ru-RU"/>
        </w:rPr>
        <w:t xml:space="preserve"> та </w:t>
      </w:r>
      <w:proofErr w:type="spellStart"/>
      <w:r w:rsidR="001F3371" w:rsidRPr="007061DB">
        <w:rPr>
          <w:rFonts w:ascii="Times New Roman" w:eastAsia="Times New Roman" w:hAnsi="Times New Roman" w:cs="Times New Roman"/>
          <w:color w:val="000000" w:themeColor="text1"/>
          <w:sz w:val="28"/>
          <w:lang w:val="ru-RU"/>
        </w:rPr>
        <w:t>знецінення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власних</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досягнень</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Фізичне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виснаження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проявляється</w:t>
      </w:r>
      <w:proofErr w:type="spellEnd"/>
      <w:r w:rsidR="001F3371" w:rsidRPr="007061DB">
        <w:rPr>
          <w:rFonts w:ascii="Times New Roman" w:eastAsia="Times New Roman" w:hAnsi="Times New Roman" w:cs="Times New Roman"/>
          <w:color w:val="000000" w:themeColor="text1"/>
          <w:sz w:val="28"/>
          <w:lang w:val="ru-RU"/>
        </w:rPr>
        <w:t xml:space="preserve"> у </w:t>
      </w:r>
      <w:proofErr w:type="spellStart"/>
      <w:r w:rsidR="001F3371" w:rsidRPr="007061DB">
        <w:rPr>
          <w:rFonts w:ascii="Times New Roman" w:eastAsia="Times New Roman" w:hAnsi="Times New Roman" w:cs="Times New Roman"/>
          <w:color w:val="000000" w:themeColor="text1"/>
          <w:sz w:val="28"/>
          <w:lang w:val="ru-RU"/>
        </w:rPr>
        <w:t>зниженні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імунітету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частих</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головних</w:t>
      </w:r>
      <w:proofErr w:type="spellEnd"/>
      <w:r w:rsidR="001F3371" w:rsidRPr="007061DB">
        <w:rPr>
          <w:rFonts w:ascii="Times New Roman" w:eastAsia="Times New Roman" w:hAnsi="Times New Roman" w:cs="Times New Roman"/>
          <w:color w:val="000000" w:themeColor="text1"/>
          <w:sz w:val="28"/>
          <w:lang w:val="ru-RU"/>
        </w:rPr>
        <w:t xml:space="preserve"> болях, проблемах </w:t>
      </w:r>
      <w:proofErr w:type="spellStart"/>
      <w:r w:rsidR="001F3371" w:rsidRPr="007061DB">
        <w:rPr>
          <w:rFonts w:ascii="Times New Roman" w:eastAsia="Times New Roman" w:hAnsi="Times New Roman" w:cs="Times New Roman"/>
          <w:color w:val="000000" w:themeColor="text1"/>
          <w:sz w:val="28"/>
          <w:lang w:val="ru-RU"/>
        </w:rPr>
        <w:t>зі</w:t>
      </w:r>
      <w:proofErr w:type="spellEnd"/>
      <w:r w:rsidR="001F3371" w:rsidRPr="007061DB">
        <w:rPr>
          <w:rFonts w:ascii="Times New Roman" w:eastAsia="Times New Roman" w:hAnsi="Times New Roman" w:cs="Times New Roman"/>
          <w:color w:val="000000" w:themeColor="text1"/>
          <w:sz w:val="28"/>
          <w:lang w:val="ru-RU"/>
        </w:rPr>
        <w:t xml:space="preserve"> сном, </w:t>
      </w:r>
      <w:proofErr w:type="spellStart"/>
      <w:r w:rsidR="001F3371" w:rsidRPr="007061DB">
        <w:rPr>
          <w:rFonts w:ascii="Times New Roman" w:eastAsia="Times New Roman" w:hAnsi="Times New Roman" w:cs="Times New Roman"/>
          <w:color w:val="000000" w:themeColor="text1"/>
          <w:sz w:val="28"/>
          <w:lang w:val="ru-RU"/>
        </w:rPr>
        <w:t>психосоматичних</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захворюваннях</w:t>
      </w:r>
      <w:proofErr w:type="spellEnd"/>
      <w:r w:rsidR="001F3371" w:rsidRPr="007061DB">
        <w:rPr>
          <w:rFonts w:ascii="Times New Roman" w:eastAsia="Times New Roman" w:hAnsi="Times New Roman" w:cs="Times New Roman"/>
          <w:color w:val="000000" w:themeColor="text1"/>
          <w:sz w:val="28"/>
          <w:lang w:val="ru-RU"/>
        </w:rPr>
        <w:t xml:space="preserve">. На </w:t>
      </w:r>
      <w:proofErr w:type="spellStart"/>
      <w:r w:rsidR="001F3371" w:rsidRPr="007061DB">
        <w:rPr>
          <w:rFonts w:ascii="Times New Roman" w:eastAsia="Times New Roman" w:hAnsi="Times New Roman" w:cs="Times New Roman"/>
          <w:color w:val="000000" w:themeColor="text1"/>
          <w:sz w:val="28"/>
          <w:lang w:val="ru-RU"/>
        </w:rPr>
        <w:t>психологічному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рівні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w:t>
      </w:r>
      <w:r w:rsidR="00E61A82" w:rsidRPr="007061DB">
        <w:rPr>
          <w:rFonts w:ascii="Times New Roman" w:eastAsia="Times New Roman" w:hAnsi="Times New Roman" w:cs="Times New Roman"/>
          <w:color w:val="000000" w:themeColor="text1"/>
          <w:sz w:val="28"/>
          <w:lang w:val="ru-RU"/>
        </w:rPr>
        <w:t>’</w:t>
      </w:r>
      <w:r w:rsidR="001F3371" w:rsidRPr="007061DB">
        <w:rPr>
          <w:rFonts w:ascii="Times New Roman" w:eastAsia="Times New Roman" w:hAnsi="Times New Roman" w:cs="Times New Roman"/>
          <w:color w:val="000000" w:themeColor="text1"/>
          <w:sz w:val="28"/>
          <w:lang w:val="ru-RU"/>
        </w:rPr>
        <w:t>являються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ознаки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депресії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апатії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відчуття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безнадії</w:t>
      </w:r>
      <w:proofErr w:type="spellEnd"/>
      <w:r w:rsidR="001F3371" w:rsidRPr="007061DB">
        <w:rPr>
          <w:rFonts w:ascii="Times New Roman" w:eastAsia="Times New Roman" w:hAnsi="Times New Roman" w:cs="Times New Roman"/>
          <w:color w:val="000000" w:themeColor="text1"/>
          <w:sz w:val="28"/>
          <w:lang w:val="ru-RU"/>
        </w:rPr>
        <w:t xml:space="preserve"> та </w:t>
      </w:r>
      <w:proofErr w:type="spellStart"/>
      <w:r w:rsidR="001F3371" w:rsidRPr="007061DB">
        <w:rPr>
          <w:rFonts w:ascii="Times New Roman" w:eastAsia="Times New Roman" w:hAnsi="Times New Roman" w:cs="Times New Roman"/>
          <w:color w:val="000000" w:themeColor="text1"/>
          <w:sz w:val="28"/>
          <w:lang w:val="ru-RU"/>
        </w:rPr>
        <w:t>нездатність</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отримувати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задоволення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від</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життя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w:t>
      </w:r>
      <w:r w:rsidR="00E61A82" w:rsidRPr="007061DB">
        <w:rPr>
          <w:rFonts w:ascii="Times New Roman" w:eastAsia="Times New Roman" w:hAnsi="Times New Roman" w:cs="Times New Roman"/>
          <w:color w:val="000000" w:themeColor="text1"/>
          <w:sz w:val="28"/>
          <w:lang w:val="ru-RU"/>
        </w:rPr>
        <w:t>’</w:t>
      </w:r>
      <w:r w:rsidR="001F3371" w:rsidRPr="007061DB">
        <w:rPr>
          <w:rFonts w:ascii="Times New Roman" w:eastAsia="Times New Roman" w:hAnsi="Times New Roman" w:cs="Times New Roman"/>
          <w:color w:val="000000" w:themeColor="text1"/>
          <w:sz w:val="28"/>
          <w:lang w:val="ru-RU"/>
        </w:rPr>
        <w:t>являються</w:t>
      </w:r>
      <w:proofErr w:type="spellEnd"/>
      <w:r w:rsidR="001F3371" w:rsidRPr="007061DB">
        <w:rPr>
          <w:rFonts w:ascii="Times New Roman" w:eastAsia="Times New Roman" w:hAnsi="Times New Roman" w:cs="Times New Roman"/>
          <w:color w:val="000000" w:themeColor="text1"/>
          <w:sz w:val="28"/>
          <w:lang w:val="ru-RU"/>
        </w:rPr>
        <w:t xml:space="preserve"> думки про </w:t>
      </w:r>
      <w:proofErr w:type="spellStart"/>
      <w:r w:rsidR="001F3371" w:rsidRPr="007061DB">
        <w:rPr>
          <w:rFonts w:ascii="Times New Roman" w:eastAsia="Times New Roman" w:hAnsi="Times New Roman" w:cs="Times New Roman"/>
          <w:color w:val="000000" w:themeColor="text1"/>
          <w:sz w:val="28"/>
          <w:lang w:val="ru-RU"/>
        </w:rPr>
        <w:t>звільнення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або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кардинальну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зміну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сфери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діяльності</w:t>
      </w:r>
      <w:proofErr w:type="spellEnd"/>
      <w:r w:rsidR="001F3371" w:rsidRPr="007061DB">
        <w:rPr>
          <w:rFonts w:ascii="Times New Roman" w:eastAsia="Times New Roman" w:hAnsi="Times New Roman" w:cs="Times New Roman"/>
          <w:color w:val="000000" w:themeColor="text1"/>
          <w:sz w:val="28"/>
          <w:lang w:val="ru-RU"/>
        </w:rPr>
        <w:t xml:space="preserve">. На </w:t>
      </w:r>
      <w:proofErr w:type="spellStart"/>
      <w:r w:rsidR="001F3371" w:rsidRPr="007061DB">
        <w:rPr>
          <w:rFonts w:ascii="Times New Roman" w:eastAsia="Times New Roman" w:hAnsi="Times New Roman" w:cs="Times New Roman"/>
          <w:color w:val="000000" w:themeColor="text1"/>
          <w:sz w:val="28"/>
          <w:lang w:val="ru-RU"/>
        </w:rPr>
        <w:t>цьому</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етапі</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емоційне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вигорання</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переростає</w:t>
      </w:r>
      <w:proofErr w:type="spellEnd"/>
      <w:r w:rsidR="001F3371" w:rsidRPr="007061DB">
        <w:rPr>
          <w:rFonts w:ascii="Times New Roman" w:eastAsia="Times New Roman" w:hAnsi="Times New Roman" w:cs="Times New Roman"/>
          <w:color w:val="000000" w:themeColor="text1"/>
          <w:sz w:val="28"/>
          <w:lang w:val="ru-RU"/>
        </w:rPr>
        <w:t xml:space="preserve"> у </w:t>
      </w:r>
      <w:proofErr w:type="spellStart"/>
      <w:r w:rsidR="001F3371" w:rsidRPr="007061DB">
        <w:rPr>
          <w:rFonts w:ascii="Times New Roman" w:eastAsia="Times New Roman" w:hAnsi="Times New Roman" w:cs="Times New Roman"/>
          <w:color w:val="000000" w:themeColor="text1"/>
          <w:sz w:val="28"/>
          <w:lang w:val="ru-RU"/>
        </w:rPr>
        <w:t>серйозну</w:t>
      </w:r>
      <w:proofErr w:type="spellEnd"/>
      <w:r w:rsidR="001F3371" w:rsidRPr="007061DB">
        <w:rPr>
          <w:rFonts w:ascii="Times New Roman" w:eastAsia="Times New Roman" w:hAnsi="Times New Roman" w:cs="Times New Roman"/>
          <w:color w:val="000000" w:themeColor="text1"/>
          <w:sz w:val="28"/>
          <w:lang w:val="ru-RU"/>
        </w:rPr>
        <w:t xml:space="preserve"> кризу, яка </w:t>
      </w:r>
      <w:proofErr w:type="spellStart"/>
      <w:r w:rsidR="001F3371" w:rsidRPr="007061DB">
        <w:rPr>
          <w:rFonts w:ascii="Times New Roman" w:eastAsia="Times New Roman" w:hAnsi="Times New Roman" w:cs="Times New Roman"/>
          <w:color w:val="000000" w:themeColor="text1"/>
          <w:sz w:val="28"/>
          <w:lang w:val="ru-RU"/>
        </w:rPr>
        <w:t>може</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вимагати</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комплексної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психологічної</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допомоги</w:t>
      </w:r>
      <w:proofErr w:type="spellEnd"/>
      <w:r w:rsidR="001F3371" w:rsidRPr="007061DB">
        <w:rPr>
          <w:rFonts w:ascii="Times New Roman" w:eastAsia="Times New Roman" w:hAnsi="Times New Roman" w:cs="Times New Roman"/>
          <w:color w:val="000000" w:themeColor="text1"/>
          <w:sz w:val="28"/>
          <w:lang w:val="ru-RU"/>
        </w:rPr>
        <w:t xml:space="preserve"> та </w:t>
      </w:r>
      <w:proofErr w:type="spellStart"/>
      <w:r w:rsidR="001F3371" w:rsidRPr="007061DB">
        <w:rPr>
          <w:rFonts w:ascii="Times New Roman" w:eastAsia="Times New Roman" w:hAnsi="Times New Roman" w:cs="Times New Roman"/>
          <w:color w:val="000000" w:themeColor="text1"/>
          <w:sz w:val="28"/>
          <w:lang w:val="ru-RU"/>
        </w:rPr>
        <w:t>тривалого</w:t>
      </w:r>
      <w:proofErr w:type="spellEnd"/>
      <w:r w:rsidR="001F3371" w:rsidRPr="007061DB">
        <w:rPr>
          <w:rFonts w:ascii="Times New Roman" w:eastAsia="Times New Roman" w:hAnsi="Times New Roman" w:cs="Times New Roman"/>
          <w:color w:val="000000" w:themeColor="text1"/>
          <w:sz w:val="28"/>
          <w:lang w:val="ru-RU"/>
        </w:rPr>
        <w:t xml:space="preserve"> </w:t>
      </w:r>
      <w:proofErr w:type="spellStart"/>
      <w:r w:rsidR="001F3371" w:rsidRPr="007061DB">
        <w:rPr>
          <w:rFonts w:ascii="Times New Roman" w:eastAsia="Times New Roman" w:hAnsi="Times New Roman" w:cs="Times New Roman"/>
          <w:color w:val="000000" w:themeColor="text1"/>
          <w:sz w:val="28"/>
          <w:lang w:val="ru-RU"/>
        </w:rPr>
        <w:t>відновлення</w:t>
      </w:r>
      <w:proofErr w:type="spellEnd"/>
      <w:r w:rsidR="001F3371" w:rsidRPr="007061DB">
        <w:rPr>
          <w:rFonts w:ascii="Times New Roman" w:eastAsia="Times New Roman" w:hAnsi="Times New Roman" w:cs="Times New Roman"/>
          <w:color w:val="000000" w:themeColor="text1"/>
          <w:sz w:val="28"/>
          <w:lang w:val="ru-RU"/>
        </w:rPr>
        <w:t>.</w:t>
      </w:r>
    </w:p>
    <w:p w14:paraId="5D75F0BE" w14:textId="77777777" w:rsidR="003A597A" w:rsidRPr="007061DB" w:rsidRDefault="003A597A" w:rsidP="003A597A">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Аналіз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наукової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літератури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вивчення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(ЕВ) </w:t>
      </w:r>
      <w:proofErr w:type="spellStart"/>
      <w:r w:rsidRPr="007061DB">
        <w:rPr>
          <w:rFonts w:ascii="Times New Roman" w:eastAsia="Times New Roman" w:hAnsi="Times New Roman" w:cs="Times New Roman"/>
          <w:color w:val="000000" w:themeColor="text1"/>
          <w:sz w:val="28"/>
          <w:lang w:val="ru-RU"/>
        </w:rPr>
        <w:t>виявляє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унікальну</w:t>
      </w:r>
      <w:proofErr w:type="spellEnd"/>
      <w:r w:rsidRPr="007061DB">
        <w:rPr>
          <w:rFonts w:ascii="Times New Roman" w:eastAsia="Times New Roman" w:hAnsi="Times New Roman" w:cs="Times New Roman"/>
          <w:color w:val="000000" w:themeColor="text1"/>
          <w:sz w:val="28"/>
          <w:lang w:val="ru-RU"/>
        </w:rPr>
        <w:t xml:space="preserve"> проблему </w:t>
      </w:r>
      <w:proofErr w:type="spellStart"/>
      <w:r w:rsidRPr="007061DB">
        <w:rPr>
          <w:rFonts w:ascii="Times New Roman" w:eastAsia="Times New Roman" w:hAnsi="Times New Roman" w:cs="Times New Roman"/>
          <w:color w:val="000000" w:themeColor="text1"/>
          <w:sz w:val="28"/>
          <w:lang w:val="ru-RU"/>
        </w:rPr>
        <w:t>подвійної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явища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аналогічною</w:t>
      </w:r>
      <w:proofErr w:type="spellEnd"/>
      <w:r w:rsidRPr="007061DB">
        <w:rPr>
          <w:rFonts w:ascii="Times New Roman" w:eastAsia="Times New Roman" w:hAnsi="Times New Roman" w:cs="Times New Roman"/>
          <w:color w:val="000000" w:themeColor="text1"/>
          <w:sz w:val="28"/>
          <w:lang w:val="ru-RU"/>
        </w:rPr>
        <w:t xml:space="preserve"> до корпускулярно-</w:t>
      </w:r>
      <w:proofErr w:type="spellStart"/>
      <w:r w:rsidRPr="007061DB">
        <w:rPr>
          <w:rFonts w:ascii="Times New Roman" w:eastAsia="Times New Roman" w:hAnsi="Times New Roman" w:cs="Times New Roman"/>
          <w:color w:val="000000" w:themeColor="text1"/>
          <w:sz w:val="28"/>
          <w:lang w:val="ru-RU"/>
        </w:rPr>
        <w:t>хвильової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природи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явищ</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природничих</w:t>
      </w:r>
      <w:proofErr w:type="spellEnd"/>
      <w:r w:rsidRPr="007061DB">
        <w:rPr>
          <w:rFonts w:ascii="Times New Roman" w:eastAsia="Times New Roman" w:hAnsi="Times New Roman" w:cs="Times New Roman"/>
          <w:color w:val="000000" w:themeColor="text1"/>
          <w:sz w:val="28"/>
          <w:lang w:val="ru-RU"/>
        </w:rPr>
        <w:t xml:space="preserve"> науках</w:t>
      </w:r>
      <w:r w:rsidR="00CC4EA3" w:rsidRPr="007061DB">
        <w:rPr>
          <w:rFonts w:ascii="Times New Roman" w:eastAsia="Times New Roman" w:hAnsi="Times New Roman" w:cs="Times New Roman"/>
          <w:color w:val="000000" w:themeColor="text1"/>
          <w:sz w:val="28"/>
          <w:lang w:val="ru-RU"/>
        </w:rPr>
        <w:t xml:space="preserve">, </w:t>
      </w:r>
      <w:proofErr w:type="spellStart"/>
      <w:r w:rsidR="00CC4EA3"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ЕВ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перспективи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вивчення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статичну</w:t>
      </w:r>
      <w:proofErr w:type="spellEnd"/>
      <w:r w:rsidRPr="007061DB">
        <w:rPr>
          <w:rFonts w:ascii="Times New Roman" w:eastAsia="Times New Roman" w:hAnsi="Times New Roman" w:cs="Times New Roman"/>
          <w:color w:val="000000" w:themeColor="text1"/>
          <w:sz w:val="28"/>
          <w:lang w:val="ru-RU"/>
        </w:rPr>
        <w:t xml:space="preserve"> (структуру) та </w:t>
      </w:r>
      <w:proofErr w:type="spellStart"/>
      <w:r w:rsidRPr="007061DB">
        <w:rPr>
          <w:rFonts w:ascii="Times New Roman" w:eastAsia="Times New Roman" w:hAnsi="Times New Roman" w:cs="Times New Roman"/>
          <w:color w:val="000000" w:themeColor="text1"/>
          <w:sz w:val="28"/>
          <w:lang w:val="ru-RU"/>
        </w:rPr>
        <w:t>динамічну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Статичний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розглядає</w:t>
      </w:r>
      <w:proofErr w:type="spellEnd"/>
      <w:r w:rsidRPr="007061DB">
        <w:rPr>
          <w:rFonts w:ascii="Times New Roman" w:eastAsia="Times New Roman" w:hAnsi="Times New Roman" w:cs="Times New Roman"/>
          <w:color w:val="000000" w:themeColor="text1"/>
          <w:sz w:val="28"/>
          <w:lang w:val="ru-RU"/>
        </w:rPr>
        <w:t xml:space="preserve"> ЕВ як </w:t>
      </w:r>
      <w:proofErr w:type="spellStart"/>
      <w:r w:rsidRPr="007061DB">
        <w:rPr>
          <w:rFonts w:ascii="Times New Roman" w:eastAsia="Times New Roman" w:hAnsi="Times New Roman" w:cs="Times New Roman"/>
          <w:color w:val="000000" w:themeColor="text1"/>
          <w:sz w:val="28"/>
          <w:lang w:val="ru-RU"/>
        </w:rPr>
        <w:t>завершене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усталене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явище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тоді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динамічний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зосереджується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змінах</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часі</w:t>
      </w:r>
      <w:proofErr w:type="spellEnd"/>
      <w:r w:rsidR="00A479D0" w:rsidRPr="007061DB">
        <w:rPr>
          <w:rFonts w:ascii="Times New Roman" w:eastAsia="Times New Roman" w:hAnsi="Times New Roman" w:cs="Times New Roman"/>
          <w:color w:val="000000" w:themeColor="text1"/>
          <w:sz w:val="28"/>
          <w:lang w:val="ru-RU"/>
        </w:rPr>
        <w:t xml:space="preserve"> </w:t>
      </w:r>
      <w:r w:rsidR="00A479D0" w:rsidRPr="00C17A64">
        <w:rPr>
          <w:rFonts w:ascii="Times New Roman" w:eastAsia="Times New Roman" w:hAnsi="Times New Roman" w:cs="Times New Roman"/>
          <w:color w:val="000000" w:themeColor="text1"/>
          <w:sz w:val="28"/>
          <w:lang w:val="ru-RU"/>
        </w:rPr>
        <w:t>[4</w:t>
      </w:r>
      <w:r w:rsidR="007F112D" w:rsidRPr="00C17A64">
        <w:rPr>
          <w:rFonts w:ascii="Times New Roman" w:eastAsia="Times New Roman" w:hAnsi="Times New Roman" w:cs="Times New Roman"/>
          <w:color w:val="000000" w:themeColor="text1"/>
          <w:sz w:val="28"/>
          <w:lang w:val="ru-RU"/>
        </w:rPr>
        <w:t>2</w:t>
      </w:r>
      <w:r w:rsidR="00A479D0" w:rsidRPr="00C17A64">
        <w:rPr>
          <w:rFonts w:ascii="Times New Roman" w:eastAsia="Times New Roman" w:hAnsi="Times New Roman" w:cs="Times New Roman"/>
          <w:color w:val="000000" w:themeColor="text1"/>
          <w:sz w:val="28"/>
          <w:lang w:val="ru-RU"/>
        </w:rPr>
        <w:t>]</w:t>
      </w:r>
      <w:r w:rsidRPr="00C17A64">
        <w:rPr>
          <w:rFonts w:ascii="Times New Roman" w:eastAsia="Times New Roman" w:hAnsi="Times New Roman" w:cs="Times New Roman"/>
          <w:color w:val="000000" w:themeColor="text1"/>
          <w:sz w:val="28"/>
          <w:lang w:val="ru-RU"/>
        </w:rPr>
        <w:t>.</w:t>
      </w:r>
    </w:p>
    <w:p w14:paraId="10A17EF8" w14:textId="77777777" w:rsidR="003A597A" w:rsidRPr="007061DB" w:rsidRDefault="00957C5C" w:rsidP="003A597A">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Т. В. </w:t>
      </w:r>
      <w:proofErr w:type="spellStart"/>
      <w:r w:rsidRPr="007061DB">
        <w:rPr>
          <w:rFonts w:ascii="Times New Roman" w:eastAsia="Times New Roman" w:hAnsi="Times New Roman" w:cs="Times New Roman"/>
          <w:color w:val="000000" w:themeColor="text1"/>
          <w:sz w:val="28"/>
          <w:lang w:val="ru-RU"/>
        </w:rPr>
        <w:t>Зайчикова</w:t>
      </w:r>
      <w:proofErr w:type="spellEnd"/>
      <w:r w:rsidRPr="007061DB">
        <w:rPr>
          <w:rFonts w:ascii="Times New Roman" w:eastAsia="Times New Roman" w:hAnsi="Times New Roman" w:cs="Times New Roman"/>
          <w:color w:val="000000" w:themeColor="text1"/>
          <w:sz w:val="28"/>
          <w:lang w:val="ru-RU"/>
        </w:rPr>
        <w:t xml:space="preserve"> разом з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зазначають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у</w:t>
      </w:r>
      <w:r w:rsidR="003A597A" w:rsidRPr="007061DB">
        <w:rPr>
          <w:rFonts w:ascii="Times New Roman" w:eastAsia="Times New Roman" w:hAnsi="Times New Roman" w:cs="Times New Roman"/>
          <w:color w:val="000000" w:themeColor="text1"/>
          <w:sz w:val="28"/>
          <w:lang w:val="ru-RU"/>
        </w:rPr>
        <w:t xml:space="preserve"> статичному </w:t>
      </w:r>
      <w:proofErr w:type="spellStart"/>
      <w:r w:rsidR="003A597A" w:rsidRPr="007061DB">
        <w:rPr>
          <w:rFonts w:ascii="Times New Roman" w:eastAsia="Times New Roman" w:hAnsi="Times New Roman" w:cs="Times New Roman"/>
          <w:color w:val="000000" w:themeColor="text1"/>
          <w:sz w:val="28"/>
          <w:lang w:val="ru-RU"/>
        </w:rPr>
        <w:t>вимірі</w:t>
      </w:r>
      <w:proofErr w:type="spellEnd"/>
      <w:r w:rsidR="003A597A" w:rsidRPr="007061DB">
        <w:rPr>
          <w:rFonts w:ascii="Times New Roman" w:eastAsia="Times New Roman" w:hAnsi="Times New Roman" w:cs="Times New Roman"/>
          <w:color w:val="000000" w:themeColor="text1"/>
          <w:sz w:val="28"/>
          <w:lang w:val="ru-RU"/>
        </w:rPr>
        <w:t xml:space="preserve"> ЕВ </w:t>
      </w:r>
      <w:proofErr w:type="spellStart"/>
      <w:r w:rsidR="003A597A" w:rsidRPr="007061DB">
        <w:rPr>
          <w:rFonts w:ascii="Times New Roman" w:eastAsia="Times New Roman" w:hAnsi="Times New Roman" w:cs="Times New Roman"/>
          <w:color w:val="000000" w:themeColor="text1"/>
          <w:sz w:val="28"/>
          <w:lang w:val="ru-RU"/>
        </w:rPr>
        <w:t>описується</w:t>
      </w:r>
      <w:proofErr w:type="spellEnd"/>
      <w:r w:rsidR="003A597A" w:rsidRPr="007061DB">
        <w:rPr>
          <w:rFonts w:ascii="Times New Roman" w:eastAsia="Times New Roman" w:hAnsi="Times New Roman" w:cs="Times New Roman"/>
          <w:color w:val="000000" w:themeColor="text1"/>
          <w:sz w:val="28"/>
          <w:lang w:val="ru-RU"/>
        </w:rPr>
        <w:t xml:space="preserve"> через </w:t>
      </w:r>
      <w:proofErr w:type="spellStart"/>
      <w:r w:rsidR="003A597A" w:rsidRPr="007061DB">
        <w:rPr>
          <w:rFonts w:ascii="Times New Roman" w:eastAsia="Times New Roman" w:hAnsi="Times New Roman" w:cs="Times New Roman"/>
          <w:color w:val="000000" w:themeColor="text1"/>
          <w:sz w:val="28"/>
          <w:lang w:val="ru-RU"/>
        </w:rPr>
        <w:t>визначення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відображають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його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сталі</w:t>
      </w:r>
      <w:proofErr w:type="spellEnd"/>
      <w:r w:rsidR="003A597A" w:rsidRPr="007061DB">
        <w:rPr>
          <w:rFonts w:ascii="Times New Roman" w:eastAsia="Times New Roman" w:hAnsi="Times New Roman" w:cs="Times New Roman"/>
          <w:color w:val="000000" w:themeColor="text1"/>
          <w:sz w:val="28"/>
          <w:lang w:val="ru-RU"/>
        </w:rPr>
        <w:t xml:space="preserve"> характеристики. У такому </w:t>
      </w:r>
      <w:proofErr w:type="spellStart"/>
      <w:r w:rsidR="003A597A" w:rsidRPr="007061DB">
        <w:rPr>
          <w:rFonts w:ascii="Times New Roman" w:eastAsia="Times New Roman" w:hAnsi="Times New Roman" w:cs="Times New Roman"/>
          <w:color w:val="000000" w:themeColor="text1"/>
          <w:sz w:val="28"/>
          <w:lang w:val="ru-RU"/>
        </w:rPr>
        <w:t>випадку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цей</w:t>
      </w:r>
      <w:proofErr w:type="spellEnd"/>
      <w:r w:rsidR="003A597A" w:rsidRPr="007061DB">
        <w:rPr>
          <w:rFonts w:ascii="Times New Roman" w:eastAsia="Times New Roman" w:hAnsi="Times New Roman" w:cs="Times New Roman"/>
          <w:color w:val="000000" w:themeColor="text1"/>
          <w:sz w:val="28"/>
          <w:lang w:val="ru-RU"/>
        </w:rPr>
        <w:t xml:space="preserve"> феномен </w:t>
      </w:r>
      <w:proofErr w:type="spellStart"/>
      <w:r w:rsidR="003A597A" w:rsidRPr="007061DB">
        <w:rPr>
          <w:rFonts w:ascii="Times New Roman" w:eastAsia="Times New Roman" w:hAnsi="Times New Roman" w:cs="Times New Roman"/>
          <w:color w:val="000000" w:themeColor="text1"/>
          <w:sz w:val="28"/>
          <w:lang w:val="ru-RU"/>
        </w:rPr>
        <w:t>розглядається</w:t>
      </w:r>
      <w:proofErr w:type="spellEnd"/>
      <w:r w:rsidR="003A597A" w:rsidRPr="007061DB">
        <w:rPr>
          <w:rFonts w:ascii="Times New Roman" w:eastAsia="Times New Roman" w:hAnsi="Times New Roman" w:cs="Times New Roman"/>
          <w:color w:val="000000" w:themeColor="text1"/>
          <w:sz w:val="28"/>
          <w:lang w:val="ru-RU"/>
        </w:rPr>
        <w:t xml:space="preserve"> як</w:t>
      </w:r>
      <w:r w:rsidR="00B207FF" w:rsidRPr="007061DB">
        <w:rPr>
          <w:rFonts w:ascii="Times New Roman" w:eastAsia="Times New Roman" w:hAnsi="Times New Roman" w:cs="Times New Roman"/>
          <w:color w:val="000000" w:themeColor="text1"/>
          <w:sz w:val="28"/>
          <w:lang w:val="en-US"/>
        </w:rPr>
        <w:t xml:space="preserve"> </w:t>
      </w:r>
      <w:r w:rsidR="00B207FF" w:rsidRPr="00C17A64">
        <w:rPr>
          <w:rFonts w:ascii="Times New Roman" w:eastAsia="Times New Roman" w:hAnsi="Times New Roman" w:cs="Times New Roman"/>
          <w:color w:val="000000" w:themeColor="text1"/>
          <w:sz w:val="28"/>
          <w:lang w:val="en-US"/>
        </w:rPr>
        <w:t>[2</w:t>
      </w:r>
      <w:r w:rsidR="007F112D" w:rsidRPr="00C17A64">
        <w:rPr>
          <w:rFonts w:ascii="Times New Roman" w:eastAsia="Times New Roman" w:hAnsi="Times New Roman" w:cs="Times New Roman"/>
          <w:color w:val="000000" w:themeColor="text1"/>
          <w:sz w:val="28"/>
        </w:rPr>
        <w:t>5</w:t>
      </w:r>
      <w:r w:rsidR="00B207FF" w:rsidRPr="00C17A64">
        <w:rPr>
          <w:rFonts w:ascii="Times New Roman" w:eastAsia="Times New Roman" w:hAnsi="Times New Roman" w:cs="Times New Roman"/>
          <w:color w:val="000000" w:themeColor="text1"/>
          <w:sz w:val="28"/>
          <w:lang w:val="en-US"/>
        </w:rPr>
        <w:t>]</w:t>
      </w:r>
      <w:r w:rsidR="003A597A" w:rsidRPr="00C17A64">
        <w:rPr>
          <w:rFonts w:ascii="Times New Roman" w:eastAsia="Times New Roman" w:hAnsi="Times New Roman" w:cs="Times New Roman"/>
          <w:color w:val="000000" w:themeColor="text1"/>
          <w:sz w:val="28"/>
          <w:lang w:val="ru-RU"/>
        </w:rPr>
        <w:t>:</w:t>
      </w:r>
    </w:p>
    <w:p w14:paraId="1E90B0AF" w14:textId="77777777" w:rsidR="003A597A" w:rsidRPr="007061DB" w:rsidRDefault="00B71027" w:rsidP="00B71027">
      <w:pPr>
        <w:numPr>
          <w:ilvl w:val="0"/>
          <w:numId w:val="16"/>
        </w:numPr>
        <w:spacing w:after="0" w:line="360" w:lineRule="auto"/>
        <w:ind w:left="0" w:firstLine="720"/>
        <w:jc w:val="both"/>
        <w:rPr>
          <w:rFonts w:ascii="Times New Roman" w:eastAsia="Times New Roman" w:hAnsi="Times New Roman" w:cs="Times New Roman"/>
          <w:color w:val="000000" w:themeColor="text1"/>
          <w:sz w:val="28"/>
          <w:lang w:val="ru-RU"/>
        </w:rPr>
      </w:pPr>
      <w:proofErr w:type="spellStart"/>
      <w:r w:rsidRPr="00C17A64">
        <w:rPr>
          <w:rFonts w:ascii="Times New Roman" w:eastAsia="Times New Roman" w:hAnsi="Times New Roman" w:cs="Times New Roman"/>
          <w:color w:val="000000" w:themeColor="text1"/>
          <w:sz w:val="28"/>
          <w:lang w:val="ru-RU"/>
        </w:rPr>
        <w:t>Г</w:t>
      </w:r>
      <w:r w:rsidR="003A597A" w:rsidRPr="00C17A64">
        <w:rPr>
          <w:rFonts w:ascii="Times New Roman" w:eastAsia="Times New Roman" w:hAnsi="Times New Roman" w:cs="Times New Roman"/>
          <w:color w:val="000000" w:themeColor="text1"/>
          <w:sz w:val="28"/>
          <w:lang w:val="ru-RU"/>
        </w:rPr>
        <w:t>раничний</w:t>
      </w:r>
      <w:proofErr w:type="spellEnd"/>
      <w:r w:rsidR="003A597A" w:rsidRPr="00C17A64">
        <w:rPr>
          <w:rFonts w:ascii="Times New Roman" w:eastAsia="Times New Roman" w:hAnsi="Times New Roman" w:cs="Times New Roman"/>
          <w:color w:val="000000" w:themeColor="text1"/>
          <w:sz w:val="28"/>
          <w:lang w:val="ru-RU"/>
        </w:rPr>
        <w:t xml:space="preserve"> стан,</w:t>
      </w:r>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перевтома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або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глибоке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виснаження</w:t>
      </w:r>
      <w:proofErr w:type="spellEnd"/>
      <w:r w:rsidR="003A597A" w:rsidRPr="007061DB">
        <w:rPr>
          <w:rFonts w:ascii="Times New Roman" w:eastAsia="Times New Roman" w:hAnsi="Times New Roman" w:cs="Times New Roman"/>
          <w:color w:val="000000" w:themeColor="text1"/>
          <w:sz w:val="28"/>
          <w:lang w:val="ru-RU"/>
        </w:rPr>
        <w:t xml:space="preserve">. У такому </w:t>
      </w:r>
      <w:proofErr w:type="spellStart"/>
      <w:r w:rsidR="003A597A" w:rsidRPr="007061DB">
        <w:rPr>
          <w:rFonts w:ascii="Times New Roman" w:eastAsia="Times New Roman" w:hAnsi="Times New Roman" w:cs="Times New Roman"/>
          <w:color w:val="000000" w:themeColor="text1"/>
          <w:sz w:val="28"/>
          <w:lang w:val="ru-RU"/>
        </w:rPr>
        <w:t>розумінні</w:t>
      </w:r>
      <w:proofErr w:type="spellEnd"/>
      <w:r w:rsidR="003A597A" w:rsidRPr="007061DB">
        <w:rPr>
          <w:rFonts w:ascii="Times New Roman" w:eastAsia="Times New Roman" w:hAnsi="Times New Roman" w:cs="Times New Roman"/>
          <w:color w:val="000000" w:themeColor="text1"/>
          <w:sz w:val="28"/>
          <w:lang w:val="ru-RU"/>
        </w:rPr>
        <w:t xml:space="preserve"> ЕВ </w:t>
      </w:r>
      <w:proofErr w:type="spellStart"/>
      <w:r w:rsidR="003A597A" w:rsidRPr="007061DB">
        <w:rPr>
          <w:rFonts w:ascii="Times New Roman" w:eastAsia="Times New Roman" w:hAnsi="Times New Roman" w:cs="Times New Roman"/>
          <w:color w:val="000000" w:themeColor="text1"/>
          <w:sz w:val="28"/>
          <w:lang w:val="ru-RU"/>
        </w:rPr>
        <w:t>виступає</w:t>
      </w:r>
      <w:proofErr w:type="spellEnd"/>
      <w:r w:rsidR="003A597A" w:rsidRPr="007061DB">
        <w:rPr>
          <w:rFonts w:ascii="Times New Roman" w:eastAsia="Times New Roman" w:hAnsi="Times New Roman" w:cs="Times New Roman"/>
          <w:color w:val="000000" w:themeColor="text1"/>
          <w:sz w:val="28"/>
          <w:lang w:val="ru-RU"/>
        </w:rPr>
        <w:t xml:space="preserve"> як </w:t>
      </w:r>
      <w:proofErr w:type="spellStart"/>
      <w:r w:rsidR="003A597A" w:rsidRPr="007061DB">
        <w:rPr>
          <w:rFonts w:ascii="Times New Roman" w:eastAsia="Times New Roman" w:hAnsi="Times New Roman" w:cs="Times New Roman"/>
          <w:color w:val="000000" w:themeColor="text1"/>
          <w:sz w:val="28"/>
          <w:lang w:val="ru-RU"/>
        </w:rPr>
        <w:t>остаточний</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етап</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тривалого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навантаження</w:t>
      </w:r>
      <w:proofErr w:type="spellEnd"/>
      <w:r w:rsidR="003A597A" w:rsidRPr="007061DB">
        <w:rPr>
          <w:rFonts w:ascii="Times New Roman" w:eastAsia="Times New Roman" w:hAnsi="Times New Roman" w:cs="Times New Roman"/>
          <w:color w:val="000000" w:themeColor="text1"/>
          <w:sz w:val="28"/>
          <w:lang w:val="ru-RU"/>
        </w:rPr>
        <w:t xml:space="preserve">, при </w:t>
      </w:r>
      <w:proofErr w:type="spellStart"/>
      <w:r w:rsidR="003A597A" w:rsidRPr="007061DB">
        <w:rPr>
          <w:rFonts w:ascii="Times New Roman" w:eastAsia="Times New Roman" w:hAnsi="Times New Roman" w:cs="Times New Roman"/>
          <w:color w:val="000000" w:themeColor="text1"/>
          <w:sz w:val="28"/>
          <w:lang w:val="ru-RU"/>
        </w:rPr>
        <w:t>якому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людина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досягає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межі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своїх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фізичних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емоційних</w:t>
      </w:r>
      <w:proofErr w:type="spellEnd"/>
      <w:r w:rsidR="003A597A" w:rsidRPr="007061DB">
        <w:rPr>
          <w:rFonts w:ascii="Times New Roman" w:eastAsia="Times New Roman" w:hAnsi="Times New Roman" w:cs="Times New Roman"/>
          <w:color w:val="000000" w:themeColor="text1"/>
          <w:sz w:val="28"/>
          <w:lang w:val="ru-RU"/>
        </w:rPr>
        <w:t xml:space="preserve"> та </w:t>
      </w:r>
      <w:proofErr w:type="spellStart"/>
      <w:r w:rsidR="003A597A" w:rsidRPr="007061DB">
        <w:rPr>
          <w:rFonts w:ascii="Times New Roman" w:eastAsia="Times New Roman" w:hAnsi="Times New Roman" w:cs="Times New Roman"/>
          <w:color w:val="000000" w:themeColor="text1"/>
          <w:sz w:val="28"/>
          <w:lang w:val="ru-RU"/>
        </w:rPr>
        <w:t>психічних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ресурсів</w:t>
      </w:r>
      <w:proofErr w:type="spellEnd"/>
      <w:r w:rsidR="003A597A" w:rsidRPr="007061DB">
        <w:rPr>
          <w:rFonts w:ascii="Times New Roman" w:eastAsia="Times New Roman" w:hAnsi="Times New Roman" w:cs="Times New Roman"/>
          <w:color w:val="000000" w:themeColor="text1"/>
          <w:sz w:val="28"/>
          <w:lang w:val="ru-RU"/>
        </w:rPr>
        <w:t>.</w:t>
      </w:r>
    </w:p>
    <w:p w14:paraId="2FD6F315" w14:textId="77777777" w:rsidR="003A597A" w:rsidRPr="007061DB" w:rsidRDefault="003A597A" w:rsidP="00B71027">
      <w:pPr>
        <w:numPr>
          <w:ilvl w:val="0"/>
          <w:numId w:val="16"/>
        </w:numPr>
        <w:spacing w:after="0" w:line="360" w:lineRule="auto"/>
        <w:ind w:left="0" w:firstLine="720"/>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ЕВ </w:t>
      </w:r>
      <w:proofErr w:type="spellStart"/>
      <w:r w:rsidRPr="007061DB">
        <w:rPr>
          <w:rFonts w:ascii="Times New Roman" w:eastAsia="Times New Roman" w:hAnsi="Times New Roman" w:cs="Times New Roman"/>
          <w:color w:val="000000" w:themeColor="text1"/>
          <w:sz w:val="28"/>
          <w:lang w:val="ru-RU"/>
        </w:rPr>
        <w:t>вважається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ознакою</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дезадаптації</w:t>
      </w:r>
      <w:proofErr w:type="spellEnd"/>
      <w:r w:rsidRPr="007061DB">
        <w:rPr>
          <w:rFonts w:ascii="Times New Roman" w:eastAsia="Times New Roman" w:hAnsi="Times New Roman" w:cs="Times New Roman"/>
          <w:color w:val="000000" w:themeColor="text1"/>
          <w:sz w:val="28"/>
          <w:lang w:val="ru-RU"/>
        </w:rPr>
        <w:t xml:space="preserve">, коли </w:t>
      </w:r>
      <w:proofErr w:type="spellStart"/>
      <w:r w:rsidRPr="007061DB">
        <w:rPr>
          <w:rFonts w:ascii="Times New Roman" w:eastAsia="Times New Roman" w:hAnsi="Times New Roman" w:cs="Times New Roman"/>
          <w:color w:val="000000" w:themeColor="text1"/>
          <w:sz w:val="28"/>
          <w:lang w:val="ru-RU"/>
        </w:rPr>
        <w:t>людина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більше</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здатна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належним</w:t>
      </w:r>
      <w:proofErr w:type="spellEnd"/>
      <w:r w:rsidRPr="007061DB">
        <w:rPr>
          <w:rFonts w:ascii="Times New Roman" w:eastAsia="Times New Roman" w:hAnsi="Times New Roman" w:cs="Times New Roman"/>
          <w:color w:val="000000" w:themeColor="text1"/>
          <w:sz w:val="28"/>
          <w:lang w:val="ru-RU"/>
        </w:rPr>
        <w:t xml:space="preserve"> чином </w:t>
      </w:r>
      <w:proofErr w:type="spellStart"/>
      <w:r w:rsidRPr="007061DB">
        <w:rPr>
          <w:rFonts w:ascii="Times New Roman" w:eastAsia="Times New Roman" w:hAnsi="Times New Roman" w:cs="Times New Roman"/>
          <w:color w:val="000000" w:themeColor="text1"/>
          <w:sz w:val="28"/>
          <w:lang w:val="ru-RU"/>
        </w:rPr>
        <w:t>пристосовуватися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св</w:t>
      </w:r>
      <w:r w:rsidR="00827BB5" w:rsidRPr="007061DB">
        <w:rPr>
          <w:rFonts w:ascii="Times New Roman" w:eastAsia="Times New Roman" w:hAnsi="Times New Roman" w:cs="Times New Roman"/>
          <w:color w:val="000000" w:themeColor="text1"/>
          <w:sz w:val="28"/>
          <w:lang w:val="ru-RU"/>
        </w:rPr>
        <w:t>ого</w:t>
      </w:r>
      <w:proofErr w:type="spellEnd"/>
      <w:r w:rsidR="00827BB5" w:rsidRPr="007061DB">
        <w:rPr>
          <w:rFonts w:ascii="Times New Roman" w:eastAsia="Times New Roman" w:hAnsi="Times New Roman" w:cs="Times New Roman"/>
          <w:color w:val="000000" w:themeColor="text1"/>
          <w:sz w:val="28"/>
          <w:lang w:val="ru-RU"/>
        </w:rPr>
        <w:t xml:space="preserve"> </w:t>
      </w:r>
      <w:proofErr w:type="spellStart"/>
      <w:r w:rsidR="00827BB5" w:rsidRPr="007061DB">
        <w:rPr>
          <w:rFonts w:ascii="Times New Roman" w:eastAsia="Times New Roman" w:hAnsi="Times New Roman" w:cs="Times New Roman"/>
          <w:color w:val="000000" w:themeColor="text1"/>
          <w:sz w:val="28"/>
          <w:lang w:val="ru-RU"/>
        </w:rPr>
        <w:t>професійного</w:t>
      </w:r>
      <w:proofErr w:type="spellEnd"/>
      <w:r w:rsidR="00827BB5" w:rsidRPr="007061DB">
        <w:rPr>
          <w:rFonts w:ascii="Times New Roman" w:eastAsia="Times New Roman" w:hAnsi="Times New Roman" w:cs="Times New Roman"/>
          <w:color w:val="000000" w:themeColor="text1"/>
          <w:sz w:val="28"/>
          <w:lang w:val="ru-RU"/>
        </w:rPr>
        <w:t xml:space="preserve"> </w:t>
      </w:r>
      <w:proofErr w:type="spellStart"/>
      <w:r w:rsidR="00827BB5" w:rsidRPr="007061DB">
        <w:rPr>
          <w:rFonts w:ascii="Times New Roman" w:eastAsia="Times New Roman" w:hAnsi="Times New Roman" w:cs="Times New Roman"/>
          <w:color w:val="000000" w:themeColor="text1"/>
          <w:sz w:val="28"/>
          <w:lang w:val="ru-RU"/>
        </w:rPr>
        <w:t>середовища</w:t>
      </w:r>
      <w:proofErr w:type="spellEnd"/>
      <w:r w:rsidR="00827BB5" w:rsidRPr="007061DB">
        <w:rPr>
          <w:rFonts w:ascii="Times New Roman" w:eastAsia="Times New Roman" w:hAnsi="Times New Roman" w:cs="Times New Roman"/>
          <w:color w:val="000000" w:themeColor="text1"/>
          <w:sz w:val="28"/>
          <w:lang w:val="ru-RU"/>
        </w:rPr>
        <w:t xml:space="preserve">, </w:t>
      </w:r>
      <w:proofErr w:type="spellStart"/>
      <w:r w:rsidR="00827BB5" w:rsidRPr="007061DB">
        <w:rPr>
          <w:rFonts w:ascii="Times New Roman" w:eastAsia="Times New Roman" w:hAnsi="Times New Roman" w:cs="Times New Roman"/>
          <w:color w:val="000000" w:themeColor="text1"/>
          <w:sz w:val="28"/>
          <w:lang w:val="ru-RU"/>
        </w:rPr>
        <w:t>що</w:t>
      </w:r>
      <w:proofErr w:type="spellEnd"/>
      <w:r w:rsidR="00827BB5"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втрату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реагувати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виклики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повноцінно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язки</w:t>
      </w:r>
      <w:proofErr w:type="spellEnd"/>
      <w:r w:rsidRPr="007061DB">
        <w:rPr>
          <w:rFonts w:ascii="Times New Roman" w:eastAsia="Times New Roman" w:hAnsi="Times New Roman" w:cs="Times New Roman"/>
          <w:color w:val="000000" w:themeColor="text1"/>
          <w:sz w:val="28"/>
          <w:lang w:val="ru-RU"/>
        </w:rPr>
        <w:t>.</w:t>
      </w:r>
    </w:p>
    <w:p w14:paraId="6438275F" w14:textId="77777777" w:rsidR="003A597A" w:rsidRPr="007061DB" w:rsidRDefault="003A597A" w:rsidP="00B71027">
      <w:pPr>
        <w:numPr>
          <w:ilvl w:val="0"/>
          <w:numId w:val="16"/>
        </w:numPr>
        <w:spacing w:after="0" w:line="360" w:lineRule="auto"/>
        <w:ind w:left="0" w:firstLine="720"/>
        <w:jc w:val="both"/>
        <w:rPr>
          <w:rFonts w:ascii="Times New Roman" w:eastAsia="Times New Roman" w:hAnsi="Times New Roman" w:cs="Times New Roman"/>
          <w:color w:val="000000" w:themeColor="text1"/>
          <w:sz w:val="28"/>
          <w:lang w:val="ru-RU"/>
        </w:rPr>
      </w:pPr>
      <w:r w:rsidRPr="00C17A64">
        <w:rPr>
          <w:rFonts w:ascii="Times New Roman" w:eastAsia="Times New Roman" w:hAnsi="Times New Roman" w:cs="Times New Roman"/>
          <w:bCs/>
          <w:color w:val="000000" w:themeColor="text1"/>
          <w:sz w:val="28"/>
          <w:lang w:val="ru-RU"/>
        </w:rPr>
        <w:t>Симптомокомплекс</w:t>
      </w:r>
      <w:r w:rsidR="00B71027" w:rsidRPr="00C17A64">
        <w:rPr>
          <w:rFonts w:ascii="Times New Roman" w:eastAsia="Times New Roman" w:hAnsi="Times New Roman" w:cs="Times New Roman"/>
          <w:color w:val="000000" w:themeColor="text1"/>
          <w:sz w:val="28"/>
          <w:lang w:val="ru-RU"/>
        </w:rPr>
        <w:t xml:space="preserve"> </w:t>
      </w:r>
      <w:r w:rsidR="00B71027" w:rsidRPr="007061DB">
        <w:rPr>
          <w:rFonts w:ascii="Times New Roman" w:eastAsia="Times New Roman" w:hAnsi="Times New Roman" w:cs="Times New Roman"/>
          <w:color w:val="000000" w:themeColor="text1"/>
          <w:sz w:val="28"/>
          <w:lang w:val="ru-RU"/>
        </w:rPr>
        <w:t>(</w:t>
      </w:r>
      <w:proofErr w:type="spellStart"/>
      <w:r w:rsidR="00B71027" w:rsidRPr="007061DB">
        <w:rPr>
          <w:rFonts w:ascii="Times New Roman" w:eastAsia="Times New Roman" w:hAnsi="Times New Roman" w:cs="Times New Roman"/>
          <w:color w:val="000000" w:themeColor="text1"/>
          <w:sz w:val="28"/>
          <w:lang w:val="ru-RU"/>
        </w:rPr>
        <w:t>або</w:t>
      </w:r>
      <w:proofErr w:type="spellEnd"/>
      <w:r w:rsidR="00B71027" w:rsidRPr="007061DB">
        <w:rPr>
          <w:rFonts w:ascii="Times New Roman" w:eastAsia="Times New Roman" w:hAnsi="Times New Roman" w:cs="Times New Roman"/>
          <w:color w:val="000000" w:themeColor="text1"/>
          <w:sz w:val="28"/>
          <w:lang w:val="ru-RU"/>
        </w:rPr>
        <w:t xml:space="preserve"> синдром) </w:t>
      </w:r>
      <w:r w:rsidR="00B71027" w:rsidRPr="007061DB">
        <w:rPr>
          <w:rFonts w:ascii="Times New Roman" w:eastAsia="Times New Roman" w:hAnsi="Times New Roman" w:cs="Times New Roman"/>
          <w:color w:val="000000" w:themeColor="text1"/>
          <w:sz w:val="28"/>
        </w:rPr>
        <w:t>– у</w:t>
      </w:r>
      <w:r w:rsidRPr="007061DB">
        <w:rPr>
          <w:rFonts w:ascii="Times New Roman" w:eastAsia="Times New Roman" w:hAnsi="Times New Roman" w:cs="Times New Roman"/>
          <w:color w:val="000000" w:themeColor="text1"/>
          <w:sz w:val="28"/>
          <w:lang w:val="ru-RU"/>
        </w:rPr>
        <w:t xml:space="preserve"> такому </w:t>
      </w:r>
      <w:proofErr w:type="spellStart"/>
      <w:r w:rsidRPr="007061DB">
        <w:rPr>
          <w:rFonts w:ascii="Times New Roman" w:eastAsia="Times New Roman" w:hAnsi="Times New Roman" w:cs="Times New Roman"/>
          <w:color w:val="000000" w:themeColor="text1"/>
          <w:sz w:val="28"/>
          <w:lang w:val="ru-RU"/>
        </w:rPr>
        <w:t>розумінні</w:t>
      </w:r>
      <w:proofErr w:type="spellEnd"/>
      <w:r w:rsidRPr="007061DB">
        <w:rPr>
          <w:rFonts w:ascii="Times New Roman" w:eastAsia="Times New Roman" w:hAnsi="Times New Roman" w:cs="Times New Roman"/>
          <w:color w:val="000000" w:themeColor="text1"/>
          <w:sz w:val="28"/>
          <w:lang w:val="ru-RU"/>
        </w:rPr>
        <w:t xml:space="preserve"> ЕВ </w:t>
      </w:r>
      <w:proofErr w:type="spellStart"/>
      <w:r w:rsidRPr="007061DB">
        <w:rPr>
          <w:rFonts w:ascii="Times New Roman" w:eastAsia="Times New Roman" w:hAnsi="Times New Roman" w:cs="Times New Roman"/>
          <w:color w:val="000000" w:themeColor="text1"/>
          <w:sz w:val="28"/>
          <w:lang w:val="ru-RU"/>
        </w:rPr>
        <w:t>охоплює</w:t>
      </w:r>
      <w:proofErr w:type="spellEnd"/>
      <w:r w:rsidRPr="007061DB">
        <w:rPr>
          <w:rFonts w:ascii="Times New Roman" w:eastAsia="Times New Roman" w:hAnsi="Times New Roman" w:cs="Times New Roman"/>
          <w:color w:val="000000" w:themeColor="text1"/>
          <w:sz w:val="28"/>
          <w:lang w:val="ru-RU"/>
        </w:rPr>
        <w:t xml:space="preserve"> комплекс </w:t>
      </w:r>
      <w:proofErr w:type="spellStart"/>
      <w:r w:rsidRPr="007061DB">
        <w:rPr>
          <w:rFonts w:ascii="Times New Roman" w:eastAsia="Times New Roman" w:hAnsi="Times New Roman" w:cs="Times New Roman"/>
          <w:color w:val="000000" w:themeColor="text1"/>
          <w:sz w:val="28"/>
          <w:lang w:val="ru-RU"/>
        </w:rPr>
        <w:t>переживань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проявів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апатію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депресивні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цинізм</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Тут </w:t>
      </w:r>
      <w:proofErr w:type="spellStart"/>
      <w:r w:rsidRPr="007061DB">
        <w:rPr>
          <w:rFonts w:ascii="Times New Roman" w:eastAsia="Times New Roman" w:hAnsi="Times New Roman" w:cs="Times New Roman"/>
          <w:color w:val="000000" w:themeColor="text1"/>
          <w:sz w:val="28"/>
          <w:lang w:val="ru-RU"/>
        </w:rPr>
        <w:t>воно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постає</w:t>
      </w:r>
      <w:proofErr w:type="spellEnd"/>
      <w:r w:rsidRPr="007061DB">
        <w:rPr>
          <w:rFonts w:ascii="Times New Roman" w:eastAsia="Times New Roman" w:hAnsi="Times New Roman" w:cs="Times New Roman"/>
          <w:color w:val="000000" w:themeColor="text1"/>
          <w:sz w:val="28"/>
          <w:lang w:val="ru-RU"/>
        </w:rPr>
        <w:t xml:space="preserve"> як система </w:t>
      </w:r>
      <w:proofErr w:type="spellStart"/>
      <w:r w:rsidRPr="007061DB">
        <w:rPr>
          <w:rFonts w:ascii="Times New Roman" w:eastAsia="Times New Roman" w:hAnsi="Times New Roman" w:cs="Times New Roman"/>
          <w:color w:val="000000" w:themeColor="text1"/>
          <w:sz w:val="28"/>
          <w:lang w:val="ru-RU"/>
        </w:rPr>
        <w:t>негативних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психоемоційних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поступово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охоплюють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людину</w:t>
      </w:r>
      <w:proofErr w:type="spellEnd"/>
      <w:r w:rsidRPr="007061DB">
        <w:rPr>
          <w:rFonts w:ascii="Times New Roman" w:eastAsia="Times New Roman" w:hAnsi="Times New Roman" w:cs="Times New Roman"/>
          <w:color w:val="000000" w:themeColor="text1"/>
          <w:sz w:val="28"/>
          <w:lang w:val="ru-RU"/>
        </w:rPr>
        <w:t>.</w:t>
      </w:r>
    </w:p>
    <w:p w14:paraId="594B50EF" w14:textId="77777777" w:rsidR="003A597A" w:rsidRPr="007061DB" w:rsidRDefault="003A597A" w:rsidP="00B71027">
      <w:pPr>
        <w:numPr>
          <w:ilvl w:val="0"/>
          <w:numId w:val="16"/>
        </w:numPr>
        <w:spacing w:after="0" w:line="360" w:lineRule="auto"/>
        <w:ind w:left="0" w:firstLine="720"/>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lastRenderedPageBreak/>
        <w:t xml:space="preserve">ЕВ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розглядатися</w:t>
      </w:r>
      <w:proofErr w:type="spellEnd"/>
      <w:r w:rsidRPr="007061DB">
        <w:rPr>
          <w:rFonts w:ascii="Times New Roman" w:eastAsia="Times New Roman" w:hAnsi="Times New Roman" w:cs="Times New Roman"/>
          <w:color w:val="000000" w:themeColor="text1"/>
          <w:sz w:val="28"/>
          <w:lang w:val="ru-RU"/>
        </w:rPr>
        <w:t xml:space="preserve"> як </w:t>
      </w:r>
      <w:r w:rsidRPr="00C17A64">
        <w:rPr>
          <w:rFonts w:ascii="Times New Roman" w:eastAsia="Times New Roman" w:hAnsi="Times New Roman" w:cs="Times New Roman"/>
          <w:color w:val="000000" w:themeColor="text1"/>
          <w:sz w:val="28"/>
          <w:lang w:val="ru-RU"/>
        </w:rPr>
        <w:t xml:space="preserve">результат </w:t>
      </w:r>
      <w:proofErr w:type="spellStart"/>
      <w:r w:rsidRPr="00C17A64">
        <w:rPr>
          <w:rFonts w:ascii="Times New Roman" w:eastAsia="Times New Roman" w:hAnsi="Times New Roman" w:cs="Times New Roman"/>
          <w:color w:val="000000" w:themeColor="text1"/>
          <w:sz w:val="28"/>
          <w:lang w:val="ru-RU"/>
        </w:rPr>
        <w:t>тривалого</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цьому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контексті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воно</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реакцією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організму</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надмірні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внаслідок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інтенсивної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00B71027" w:rsidRPr="007061DB">
        <w:rPr>
          <w:rFonts w:ascii="Times New Roman" w:eastAsia="Times New Roman" w:hAnsi="Times New Roman" w:cs="Times New Roman"/>
          <w:color w:val="000000" w:themeColor="text1"/>
          <w:sz w:val="28"/>
          <w:lang w:val="ru-RU"/>
        </w:rPr>
        <w:t xml:space="preserve">, </w:t>
      </w:r>
      <w:proofErr w:type="spellStart"/>
      <w:r w:rsidR="00B71027"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сприйнято</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попереджувальний</w:t>
      </w:r>
      <w:proofErr w:type="spellEnd"/>
      <w:r w:rsidRPr="007061DB">
        <w:rPr>
          <w:rFonts w:ascii="Times New Roman" w:eastAsia="Times New Roman" w:hAnsi="Times New Roman" w:cs="Times New Roman"/>
          <w:color w:val="000000" w:themeColor="text1"/>
          <w:sz w:val="28"/>
          <w:lang w:val="ru-RU"/>
        </w:rPr>
        <w:t xml:space="preserve"> сигнал,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потребу у </w:t>
      </w:r>
      <w:proofErr w:type="spellStart"/>
      <w:r w:rsidRPr="007061DB">
        <w:rPr>
          <w:rFonts w:ascii="Times New Roman" w:eastAsia="Times New Roman" w:hAnsi="Times New Roman" w:cs="Times New Roman"/>
          <w:color w:val="000000" w:themeColor="text1"/>
          <w:sz w:val="28"/>
          <w:lang w:val="ru-RU"/>
        </w:rPr>
        <w:t>зміні</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втручанні</w:t>
      </w:r>
      <w:proofErr w:type="spellEnd"/>
      <w:r w:rsidRPr="007061DB">
        <w:rPr>
          <w:rFonts w:ascii="Times New Roman" w:eastAsia="Times New Roman" w:hAnsi="Times New Roman" w:cs="Times New Roman"/>
          <w:color w:val="000000" w:themeColor="text1"/>
          <w:sz w:val="28"/>
          <w:lang w:val="ru-RU"/>
        </w:rPr>
        <w:t>.</w:t>
      </w:r>
    </w:p>
    <w:p w14:paraId="396CD078" w14:textId="77777777" w:rsidR="003A597A" w:rsidRPr="007061DB" w:rsidRDefault="003A597A" w:rsidP="003A597A">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З </w:t>
      </w:r>
      <w:proofErr w:type="spellStart"/>
      <w:r w:rsidRPr="007061DB">
        <w:rPr>
          <w:rFonts w:ascii="Times New Roman" w:eastAsia="Times New Roman" w:hAnsi="Times New Roman" w:cs="Times New Roman"/>
          <w:color w:val="000000" w:themeColor="text1"/>
          <w:sz w:val="28"/>
          <w:lang w:val="ru-RU"/>
        </w:rPr>
        <w:t>погляду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динаміки</w:t>
      </w:r>
      <w:proofErr w:type="spellEnd"/>
      <w:r w:rsidRPr="007061DB">
        <w:rPr>
          <w:rFonts w:ascii="Times New Roman" w:eastAsia="Times New Roman" w:hAnsi="Times New Roman" w:cs="Times New Roman"/>
          <w:color w:val="000000" w:themeColor="text1"/>
          <w:sz w:val="28"/>
          <w:lang w:val="ru-RU"/>
        </w:rPr>
        <w:t xml:space="preserve">, ЕВ </w:t>
      </w:r>
      <w:proofErr w:type="spellStart"/>
      <w:r w:rsidRPr="007061DB">
        <w:rPr>
          <w:rFonts w:ascii="Times New Roman" w:eastAsia="Times New Roman" w:hAnsi="Times New Roman" w:cs="Times New Roman"/>
          <w:color w:val="000000" w:themeColor="text1"/>
          <w:sz w:val="28"/>
          <w:lang w:val="ru-RU"/>
        </w:rPr>
        <w:t>розглядається</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процес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розвивається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поступово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проходячи</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різні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фази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резистенції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кожна</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ознаки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поглиблює</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цьому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є не </w:t>
      </w:r>
      <w:proofErr w:type="spellStart"/>
      <w:r w:rsidRPr="007061DB">
        <w:rPr>
          <w:rFonts w:ascii="Times New Roman" w:eastAsia="Times New Roman" w:hAnsi="Times New Roman" w:cs="Times New Roman"/>
          <w:color w:val="000000" w:themeColor="text1"/>
          <w:sz w:val="28"/>
          <w:lang w:val="ru-RU"/>
        </w:rPr>
        <w:t>фіксованим</w:t>
      </w:r>
      <w:proofErr w:type="spellEnd"/>
      <w:r w:rsidRPr="007061DB">
        <w:rPr>
          <w:rFonts w:ascii="Times New Roman" w:eastAsia="Times New Roman" w:hAnsi="Times New Roman" w:cs="Times New Roman"/>
          <w:color w:val="000000" w:themeColor="text1"/>
          <w:sz w:val="28"/>
          <w:lang w:val="ru-RU"/>
        </w:rPr>
        <w:t xml:space="preserve"> станом, а </w:t>
      </w:r>
      <w:proofErr w:type="spellStart"/>
      <w:r w:rsidRPr="007061DB">
        <w:rPr>
          <w:rFonts w:ascii="Times New Roman" w:eastAsia="Times New Roman" w:hAnsi="Times New Roman" w:cs="Times New Roman"/>
          <w:color w:val="000000" w:themeColor="text1"/>
          <w:sz w:val="28"/>
          <w:lang w:val="ru-RU"/>
        </w:rPr>
        <w:t>змінним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поступовому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ресурсів</w:t>
      </w:r>
      <w:proofErr w:type="spellEnd"/>
      <w:r w:rsidRPr="007061DB">
        <w:rPr>
          <w:rFonts w:ascii="Times New Roman" w:eastAsia="Times New Roman" w:hAnsi="Times New Roman" w:cs="Times New Roman"/>
          <w:color w:val="000000" w:themeColor="text1"/>
          <w:sz w:val="28"/>
          <w:lang w:val="ru-RU"/>
        </w:rPr>
        <w:t xml:space="preserve">, і де </w:t>
      </w:r>
      <w:proofErr w:type="spellStart"/>
      <w:r w:rsidRPr="007061DB">
        <w:rPr>
          <w:rFonts w:ascii="Times New Roman" w:eastAsia="Times New Roman" w:hAnsi="Times New Roman" w:cs="Times New Roman"/>
          <w:color w:val="000000" w:themeColor="text1"/>
          <w:sz w:val="28"/>
          <w:lang w:val="ru-RU"/>
        </w:rPr>
        <w:t>кожна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стадія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характеризується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певним</w:t>
      </w:r>
      <w:proofErr w:type="spellEnd"/>
      <w:r w:rsidRPr="007061DB">
        <w:rPr>
          <w:rFonts w:ascii="Times New Roman" w:eastAsia="Times New Roman" w:hAnsi="Times New Roman" w:cs="Times New Roman"/>
          <w:color w:val="000000" w:themeColor="text1"/>
          <w:sz w:val="28"/>
          <w:lang w:val="ru-RU"/>
        </w:rPr>
        <w:t xml:space="preserve"> набором </w:t>
      </w:r>
      <w:proofErr w:type="spellStart"/>
      <w:r w:rsidRPr="007061DB">
        <w:rPr>
          <w:rFonts w:ascii="Times New Roman" w:eastAsia="Times New Roman" w:hAnsi="Times New Roman" w:cs="Times New Roman"/>
          <w:color w:val="000000" w:themeColor="text1"/>
          <w:sz w:val="28"/>
          <w:lang w:val="ru-RU"/>
        </w:rPr>
        <w:t>симптомів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реакцій</w:t>
      </w:r>
      <w:proofErr w:type="spellEnd"/>
      <w:r w:rsidR="00A479D0"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9</w:t>
      </w:r>
      <w:r w:rsidR="00A479D0"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1E8657CC" w14:textId="77777777" w:rsidR="003A597A" w:rsidRPr="007061DB" w:rsidRDefault="00957C5C" w:rsidP="003A597A">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Л. Бегун-</w:t>
      </w:r>
      <w:proofErr w:type="spellStart"/>
      <w:r w:rsidRPr="007061DB">
        <w:rPr>
          <w:rFonts w:ascii="Times New Roman" w:eastAsia="Times New Roman" w:hAnsi="Times New Roman" w:cs="Times New Roman"/>
          <w:color w:val="000000" w:themeColor="text1"/>
          <w:sz w:val="28"/>
          <w:lang w:val="ru-RU"/>
        </w:rPr>
        <w:t>Трачук</w:t>
      </w:r>
      <w:proofErr w:type="spellEnd"/>
      <w:r w:rsidRPr="007061DB">
        <w:rPr>
          <w:rFonts w:ascii="Times New Roman" w:eastAsia="Times New Roman" w:hAnsi="Times New Roman" w:cs="Times New Roman"/>
          <w:color w:val="000000" w:themeColor="text1"/>
          <w:sz w:val="28"/>
          <w:lang w:val="ru-RU"/>
        </w:rPr>
        <w:t xml:space="preserve"> доходить </w:t>
      </w:r>
      <w:proofErr w:type="spellStart"/>
      <w:r w:rsidRPr="007061DB">
        <w:rPr>
          <w:rFonts w:ascii="Times New Roman" w:eastAsia="Times New Roman" w:hAnsi="Times New Roman" w:cs="Times New Roman"/>
          <w:color w:val="000000" w:themeColor="text1"/>
          <w:sz w:val="28"/>
          <w:lang w:val="ru-RU"/>
        </w:rPr>
        <w:t>висновку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w:t>
      </w:r>
      <w:r w:rsidR="003A597A" w:rsidRPr="007061DB">
        <w:rPr>
          <w:rFonts w:ascii="Times New Roman" w:eastAsia="Times New Roman" w:hAnsi="Times New Roman" w:cs="Times New Roman"/>
          <w:color w:val="000000" w:themeColor="text1"/>
          <w:sz w:val="28"/>
          <w:lang w:val="ru-RU"/>
        </w:rPr>
        <w:t>моційне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 xml:space="preserve"> – </w:t>
      </w:r>
      <w:proofErr w:type="spellStart"/>
      <w:r w:rsidR="003A597A" w:rsidRPr="007061DB">
        <w:rPr>
          <w:rFonts w:ascii="Times New Roman" w:eastAsia="Times New Roman" w:hAnsi="Times New Roman" w:cs="Times New Roman"/>
          <w:color w:val="000000" w:themeColor="text1"/>
          <w:sz w:val="28"/>
          <w:lang w:val="ru-RU"/>
        </w:rPr>
        <w:t>це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складний</w:t>
      </w:r>
      <w:proofErr w:type="spellEnd"/>
      <w:r w:rsidR="003A597A" w:rsidRPr="007061DB">
        <w:rPr>
          <w:rFonts w:ascii="Times New Roman" w:eastAsia="Times New Roman" w:hAnsi="Times New Roman" w:cs="Times New Roman"/>
          <w:color w:val="000000" w:themeColor="text1"/>
          <w:sz w:val="28"/>
          <w:lang w:val="ru-RU"/>
        </w:rPr>
        <w:t xml:space="preserve"> симптомокомплекс, </w:t>
      </w:r>
      <w:proofErr w:type="spellStart"/>
      <w:r w:rsidR="003A597A" w:rsidRPr="007061DB">
        <w:rPr>
          <w:rFonts w:ascii="Times New Roman" w:eastAsia="Times New Roman" w:hAnsi="Times New Roman" w:cs="Times New Roman"/>
          <w:color w:val="000000" w:themeColor="text1"/>
          <w:sz w:val="28"/>
          <w:lang w:val="ru-RU"/>
        </w:rPr>
        <w:t>який</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впливає</w:t>
      </w:r>
      <w:proofErr w:type="spellEnd"/>
      <w:r w:rsidR="003A597A" w:rsidRPr="007061DB">
        <w:rPr>
          <w:rFonts w:ascii="Times New Roman" w:eastAsia="Times New Roman" w:hAnsi="Times New Roman" w:cs="Times New Roman"/>
          <w:color w:val="000000" w:themeColor="text1"/>
          <w:sz w:val="28"/>
          <w:lang w:val="ru-RU"/>
        </w:rPr>
        <w:t xml:space="preserve"> на </w:t>
      </w:r>
      <w:proofErr w:type="spellStart"/>
      <w:r w:rsidR="003A597A" w:rsidRPr="007061DB">
        <w:rPr>
          <w:rFonts w:ascii="Times New Roman" w:eastAsia="Times New Roman" w:hAnsi="Times New Roman" w:cs="Times New Roman"/>
          <w:color w:val="000000" w:themeColor="text1"/>
          <w:sz w:val="28"/>
          <w:lang w:val="ru-RU"/>
        </w:rPr>
        <w:t>всі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основні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структурні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рівні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особистості</w:t>
      </w:r>
      <w:proofErr w:type="spellEnd"/>
      <w:r w:rsidR="00B71027" w:rsidRPr="007061DB">
        <w:rPr>
          <w:rFonts w:ascii="Times New Roman" w:eastAsia="Times New Roman" w:hAnsi="Times New Roman" w:cs="Times New Roman"/>
          <w:color w:val="000000" w:themeColor="text1"/>
          <w:sz w:val="28"/>
          <w:lang w:val="ru-RU"/>
        </w:rPr>
        <w:t xml:space="preserve">, </w:t>
      </w:r>
      <w:proofErr w:type="spellStart"/>
      <w:r w:rsidR="00B71027"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означає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його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дія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розповсюджується</w:t>
      </w:r>
      <w:proofErr w:type="spellEnd"/>
      <w:r w:rsidR="003A597A" w:rsidRPr="007061DB">
        <w:rPr>
          <w:rFonts w:ascii="Times New Roman" w:eastAsia="Times New Roman" w:hAnsi="Times New Roman" w:cs="Times New Roman"/>
          <w:color w:val="000000" w:themeColor="text1"/>
          <w:sz w:val="28"/>
          <w:lang w:val="ru-RU"/>
        </w:rPr>
        <w:t xml:space="preserve"> на </w:t>
      </w:r>
      <w:proofErr w:type="spellStart"/>
      <w:r w:rsidR="003A597A" w:rsidRPr="007061DB">
        <w:rPr>
          <w:rFonts w:ascii="Times New Roman" w:eastAsia="Times New Roman" w:hAnsi="Times New Roman" w:cs="Times New Roman"/>
          <w:color w:val="000000" w:themeColor="text1"/>
          <w:sz w:val="28"/>
          <w:lang w:val="ru-RU"/>
        </w:rPr>
        <w:t>різні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аспекти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особистісної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структури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включаючи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соціально-психологічний</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особистісний</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мотиваційний</w:t>
      </w:r>
      <w:proofErr w:type="spellEnd"/>
      <w:r w:rsidR="003A597A" w:rsidRPr="007061DB">
        <w:rPr>
          <w:rFonts w:ascii="Times New Roman" w:eastAsia="Times New Roman" w:hAnsi="Times New Roman" w:cs="Times New Roman"/>
          <w:color w:val="000000" w:themeColor="text1"/>
          <w:sz w:val="28"/>
          <w:lang w:val="ru-RU"/>
        </w:rPr>
        <w:t xml:space="preserve"> та</w:t>
      </w:r>
      <w:r w:rsidR="00B71027" w:rsidRPr="007061DB">
        <w:rPr>
          <w:rFonts w:ascii="Times New Roman" w:eastAsia="Times New Roman" w:hAnsi="Times New Roman" w:cs="Times New Roman"/>
          <w:color w:val="000000" w:themeColor="text1"/>
          <w:sz w:val="28"/>
          <w:lang w:val="ru-RU"/>
        </w:rPr>
        <w:t xml:space="preserve"> регулятивно-</w:t>
      </w:r>
      <w:proofErr w:type="spellStart"/>
      <w:r w:rsidR="00B71027" w:rsidRPr="007061DB">
        <w:rPr>
          <w:rFonts w:ascii="Times New Roman" w:eastAsia="Times New Roman" w:hAnsi="Times New Roman" w:cs="Times New Roman"/>
          <w:color w:val="000000" w:themeColor="text1"/>
          <w:sz w:val="28"/>
          <w:lang w:val="ru-RU"/>
        </w:rPr>
        <w:t>ситуаційний</w:t>
      </w:r>
      <w:proofErr w:type="spellEnd"/>
      <w:r w:rsidR="00B71027" w:rsidRPr="007061DB">
        <w:rPr>
          <w:rFonts w:ascii="Times New Roman" w:eastAsia="Times New Roman" w:hAnsi="Times New Roman" w:cs="Times New Roman"/>
          <w:color w:val="000000" w:themeColor="text1"/>
          <w:sz w:val="28"/>
          <w:lang w:val="ru-RU"/>
        </w:rPr>
        <w:t xml:space="preserve"> </w:t>
      </w:r>
      <w:proofErr w:type="spellStart"/>
      <w:r w:rsidR="00B71027" w:rsidRPr="007061DB">
        <w:rPr>
          <w:rFonts w:ascii="Times New Roman" w:eastAsia="Times New Roman" w:hAnsi="Times New Roman" w:cs="Times New Roman"/>
          <w:color w:val="000000" w:themeColor="text1"/>
          <w:sz w:val="28"/>
          <w:lang w:val="ru-RU"/>
        </w:rPr>
        <w:t>рівні</w:t>
      </w:r>
      <w:proofErr w:type="spellEnd"/>
      <w:r w:rsidR="00B207FF" w:rsidRPr="007061DB">
        <w:rPr>
          <w:rFonts w:ascii="Times New Roman" w:eastAsia="Times New Roman" w:hAnsi="Times New Roman" w:cs="Times New Roman"/>
          <w:color w:val="000000" w:themeColor="text1"/>
          <w:sz w:val="28"/>
          <w:lang w:val="ru-RU"/>
        </w:rPr>
        <w:t xml:space="preserve"> [5]</w:t>
      </w:r>
      <w:r w:rsidR="00B71027" w:rsidRPr="007061DB">
        <w:rPr>
          <w:rFonts w:ascii="Times New Roman" w:eastAsia="Times New Roman" w:hAnsi="Times New Roman" w:cs="Times New Roman"/>
          <w:color w:val="000000" w:themeColor="text1"/>
          <w:sz w:val="28"/>
          <w:lang w:val="ru-RU"/>
        </w:rPr>
        <w:t>:</w:t>
      </w:r>
    </w:p>
    <w:p w14:paraId="22E2FC89" w14:textId="77777777" w:rsidR="003A597A" w:rsidRPr="007061DB" w:rsidRDefault="00B71027" w:rsidP="00B7102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 </w:t>
      </w:r>
      <w:proofErr w:type="spellStart"/>
      <w:r w:rsidRPr="00C17A64">
        <w:rPr>
          <w:rFonts w:ascii="Times New Roman" w:eastAsia="Times New Roman" w:hAnsi="Times New Roman" w:cs="Times New Roman"/>
          <w:color w:val="000000" w:themeColor="text1"/>
          <w:sz w:val="28"/>
          <w:lang w:val="ru-RU"/>
        </w:rPr>
        <w:t>Соціально-психологічний</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рівень</w:t>
      </w:r>
      <w:proofErr w:type="spellEnd"/>
      <w:r w:rsidRPr="00C17A64">
        <w:rPr>
          <w:rFonts w:ascii="Times New Roman" w:eastAsia="Times New Roman" w:hAnsi="Times New Roman" w:cs="Times New Roman"/>
          <w:color w:val="000000" w:themeColor="text1"/>
          <w:sz w:val="28"/>
          <w:lang w:val="ru-RU"/>
        </w:rPr>
        <w:t>.</w:t>
      </w:r>
      <w:r w:rsidR="003A597A" w:rsidRPr="00C17A64">
        <w:rPr>
          <w:rFonts w:ascii="Times New Roman" w:eastAsia="Times New Roman" w:hAnsi="Times New Roman" w:cs="Times New Roman"/>
          <w:color w:val="000000" w:themeColor="text1"/>
          <w:sz w:val="28"/>
          <w:lang w:val="ru-RU"/>
        </w:rPr>
        <w:t xml:space="preserve"> </w:t>
      </w:r>
      <w:r w:rsidR="003A597A" w:rsidRPr="007061DB">
        <w:rPr>
          <w:rFonts w:ascii="Times New Roman" w:eastAsia="Times New Roman" w:hAnsi="Times New Roman" w:cs="Times New Roman"/>
          <w:color w:val="000000" w:themeColor="text1"/>
          <w:sz w:val="28"/>
          <w:lang w:val="ru-RU"/>
        </w:rPr>
        <w:t xml:space="preserve">На </w:t>
      </w:r>
      <w:proofErr w:type="spellStart"/>
      <w:r w:rsidR="003A597A" w:rsidRPr="007061DB">
        <w:rPr>
          <w:rFonts w:ascii="Times New Roman" w:eastAsia="Times New Roman" w:hAnsi="Times New Roman" w:cs="Times New Roman"/>
          <w:color w:val="000000" w:themeColor="text1"/>
          <w:sz w:val="28"/>
          <w:lang w:val="ru-RU"/>
        </w:rPr>
        <w:t>цьому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рівні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відображається</w:t>
      </w:r>
      <w:proofErr w:type="spellEnd"/>
      <w:r w:rsidR="003A597A" w:rsidRPr="007061DB">
        <w:rPr>
          <w:rFonts w:ascii="Times New Roman" w:eastAsia="Times New Roman" w:hAnsi="Times New Roman" w:cs="Times New Roman"/>
          <w:color w:val="000000" w:themeColor="text1"/>
          <w:sz w:val="28"/>
          <w:lang w:val="ru-RU"/>
        </w:rPr>
        <w:t xml:space="preserve"> у </w:t>
      </w:r>
      <w:proofErr w:type="spellStart"/>
      <w:r w:rsidR="003A597A" w:rsidRPr="007061DB">
        <w:rPr>
          <w:rFonts w:ascii="Times New Roman" w:eastAsia="Times New Roman" w:hAnsi="Times New Roman" w:cs="Times New Roman"/>
          <w:color w:val="000000" w:themeColor="text1"/>
          <w:sz w:val="28"/>
          <w:lang w:val="ru-RU"/>
        </w:rPr>
        <w:t>змінах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міжособистісних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відносин</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людини</w:t>
      </w:r>
      <w:proofErr w:type="spellEnd"/>
      <w:r w:rsidR="003A597A" w:rsidRPr="007061DB">
        <w:rPr>
          <w:rFonts w:ascii="Times New Roman" w:eastAsia="Times New Roman" w:hAnsi="Times New Roman" w:cs="Times New Roman"/>
          <w:color w:val="000000" w:themeColor="text1"/>
          <w:sz w:val="28"/>
          <w:lang w:val="ru-RU"/>
        </w:rPr>
        <w:t xml:space="preserve">, як на </w:t>
      </w:r>
      <w:proofErr w:type="spellStart"/>
      <w:r w:rsidR="003A597A" w:rsidRPr="007061DB">
        <w:rPr>
          <w:rFonts w:ascii="Times New Roman" w:eastAsia="Times New Roman" w:hAnsi="Times New Roman" w:cs="Times New Roman"/>
          <w:color w:val="000000" w:themeColor="text1"/>
          <w:sz w:val="28"/>
          <w:lang w:val="ru-RU"/>
        </w:rPr>
        <w:t>роботі</w:t>
      </w:r>
      <w:proofErr w:type="spellEnd"/>
      <w:r w:rsidR="003A597A" w:rsidRPr="007061DB">
        <w:rPr>
          <w:rFonts w:ascii="Times New Roman" w:eastAsia="Times New Roman" w:hAnsi="Times New Roman" w:cs="Times New Roman"/>
          <w:color w:val="000000" w:themeColor="text1"/>
          <w:sz w:val="28"/>
          <w:lang w:val="ru-RU"/>
        </w:rPr>
        <w:t xml:space="preserve">, так і в </w:t>
      </w:r>
      <w:proofErr w:type="spellStart"/>
      <w:r w:rsidR="003A597A" w:rsidRPr="007061DB">
        <w:rPr>
          <w:rFonts w:ascii="Times New Roman" w:eastAsia="Times New Roman" w:hAnsi="Times New Roman" w:cs="Times New Roman"/>
          <w:color w:val="000000" w:themeColor="text1"/>
          <w:sz w:val="28"/>
          <w:lang w:val="ru-RU"/>
        </w:rPr>
        <w:t>особистому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житті</w:t>
      </w:r>
      <w:proofErr w:type="spellEnd"/>
      <w:r w:rsidR="003A597A" w:rsidRPr="007061DB">
        <w:rPr>
          <w:rFonts w:ascii="Times New Roman" w:eastAsia="Times New Roman" w:hAnsi="Times New Roman" w:cs="Times New Roman"/>
          <w:color w:val="000000" w:themeColor="text1"/>
          <w:sz w:val="28"/>
          <w:lang w:val="ru-RU"/>
        </w:rPr>
        <w:t xml:space="preserve">. З </w:t>
      </w:r>
      <w:proofErr w:type="spellStart"/>
      <w:r w:rsidR="003A597A" w:rsidRPr="007061DB">
        <w:rPr>
          <w:rFonts w:ascii="Times New Roman" w:eastAsia="Times New Roman" w:hAnsi="Times New Roman" w:cs="Times New Roman"/>
          <w:color w:val="000000" w:themeColor="text1"/>
          <w:sz w:val="28"/>
          <w:lang w:val="ru-RU"/>
        </w:rPr>
        <w:t>розвитком</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людина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стає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більш</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цинічною</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менш</w:t>
      </w:r>
      <w:proofErr w:type="spellEnd"/>
      <w:r w:rsidR="003A597A" w:rsidRPr="007061DB">
        <w:rPr>
          <w:rFonts w:ascii="Times New Roman" w:eastAsia="Times New Roman" w:hAnsi="Times New Roman" w:cs="Times New Roman"/>
          <w:color w:val="000000" w:themeColor="text1"/>
          <w:sz w:val="28"/>
          <w:lang w:val="ru-RU"/>
        </w:rPr>
        <w:t xml:space="preserve"> терпимою і </w:t>
      </w:r>
      <w:proofErr w:type="spellStart"/>
      <w:r w:rsidR="003A597A" w:rsidRPr="007061DB">
        <w:rPr>
          <w:rFonts w:ascii="Times New Roman" w:eastAsia="Times New Roman" w:hAnsi="Times New Roman" w:cs="Times New Roman"/>
          <w:color w:val="000000" w:themeColor="text1"/>
          <w:sz w:val="28"/>
          <w:lang w:val="ru-RU"/>
        </w:rPr>
        <w:t>навіть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агресивною</w:t>
      </w:r>
      <w:proofErr w:type="spellEnd"/>
      <w:r w:rsidR="003A597A" w:rsidRPr="007061DB">
        <w:rPr>
          <w:rFonts w:ascii="Times New Roman" w:eastAsia="Times New Roman" w:hAnsi="Times New Roman" w:cs="Times New Roman"/>
          <w:color w:val="000000" w:themeColor="text1"/>
          <w:sz w:val="28"/>
          <w:lang w:val="ru-RU"/>
        </w:rPr>
        <w:t xml:space="preserve"> у </w:t>
      </w:r>
      <w:proofErr w:type="spellStart"/>
      <w:r w:rsidR="003A597A" w:rsidRPr="007061DB">
        <w:rPr>
          <w:rFonts w:ascii="Times New Roman" w:eastAsia="Times New Roman" w:hAnsi="Times New Roman" w:cs="Times New Roman"/>
          <w:color w:val="000000" w:themeColor="text1"/>
          <w:sz w:val="28"/>
          <w:lang w:val="ru-RU"/>
        </w:rPr>
        <w:t>стосунках</w:t>
      </w:r>
      <w:proofErr w:type="spellEnd"/>
      <w:r w:rsidR="003A597A" w:rsidRPr="007061DB">
        <w:rPr>
          <w:rFonts w:ascii="Times New Roman" w:eastAsia="Times New Roman" w:hAnsi="Times New Roman" w:cs="Times New Roman"/>
          <w:color w:val="000000" w:themeColor="text1"/>
          <w:sz w:val="28"/>
          <w:lang w:val="ru-RU"/>
        </w:rPr>
        <w:t xml:space="preserve"> з </w:t>
      </w:r>
      <w:proofErr w:type="spellStart"/>
      <w:r w:rsidR="003A597A" w:rsidRPr="007061DB">
        <w:rPr>
          <w:rFonts w:ascii="Times New Roman" w:eastAsia="Times New Roman" w:hAnsi="Times New Roman" w:cs="Times New Roman"/>
          <w:color w:val="000000" w:themeColor="text1"/>
          <w:sz w:val="28"/>
          <w:lang w:val="ru-RU"/>
        </w:rPr>
        <w:t>іншими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може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призвести</w:t>
      </w:r>
      <w:proofErr w:type="spellEnd"/>
      <w:r w:rsidR="003A597A" w:rsidRPr="007061DB">
        <w:rPr>
          <w:rFonts w:ascii="Times New Roman" w:eastAsia="Times New Roman" w:hAnsi="Times New Roman" w:cs="Times New Roman"/>
          <w:color w:val="000000" w:themeColor="text1"/>
          <w:sz w:val="28"/>
          <w:lang w:val="ru-RU"/>
        </w:rPr>
        <w:t xml:space="preserve"> до </w:t>
      </w:r>
      <w:proofErr w:type="spellStart"/>
      <w:r w:rsidR="003A597A" w:rsidRPr="007061DB">
        <w:rPr>
          <w:rFonts w:ascii="Times New Roman" w:eastAsia="Times New Roman" w:hAnsi="Times New Roman" w:cs="Times New Roman"/>
          <w:color w:val="000000" w:themeColor="text1"/>
          <w:sz w:val="28"/>
          <w:lang w:val="ru-RU"/>
        </w:rPr>
        <w:t>відчуження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від</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колег</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друзів</w:t>
      </w:r>
      <w:proofErr w:type="spellEnd"/>
      <w:r w:rsidR="003A597A" w:rsidRPr="007061DB">
        <w:rPr>
          <w:rFonts w:ascii="Times New Roman" w:eastAsia="Times New Roman" w:hAnsi="Times New Roman" w:cs="Times New Roman"/>
          <w:color w:val="000000" w:themeColor="text1"/>
          <w:sz w:val="28"/>
          <w:lang w:val="ru-RU"/>
        </w:rPr>
        <w:t xml:space="preserve"> і </w:t>
      </w:r>
      <w:proofErr w:type="spellStart"/>
      <w:r w:rsidR="003A597A" w:rsidRPr="007061DB">
        <w:rPr>
          <w:rFonts w:ascii="Times New Roman" w:eastAsia="Times New Roman" w:hAnsi="Times New Roman" w:cs="Times New Roman"/>
          <w:color w:val="000000" w:themeColor="text1"/>
          <w:sz w:val="28"/>
          <w:lang w:val="ru-RU"/>
        </w:rPr>
        <w:t>сім</w:t>
      </w:r>
      <w:r w:rsidR="00E61A82" w:rsidRPr="007061DB">
        <w:rPr>
          <w:rFonts w:ascii="Times New Roman" w:eastAsia="Times New Roman" w:hAnsi="Times New Roman" w:cs="Times New Roman"/>
          <w:color w:val="000000" w:themeColor="text1"/>
          <w:sz w:val="28"/>
          <w:lang w:val="ru-RU"/>
        </w:rPr>
        <w:t>’</w:t>
      </w:r>
      <w:r w:rsidR="003A597A" w:rsidRPr="007061DB">
        <w:rPr>
          <w:rFonts w:ascii="Times New Roman" w:eastAsia="Times New Roman" w:hAnsi="Times New Roman" w:cs="Times New Roman"/>
          <w:color w:val="000000" w:themeColor="text1"/>
          <w:sz w:val="28"/>
          <w:lang w:val="ru-RU"/>
        </w:rPr>
        <w:t>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оскільки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людина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починає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сприймати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їхні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запити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або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емоційні</w:t>
      </w:r>
      <w:proofErr w:type="spellEnd"/>
      <w:r w:rsidR="003A597A" w:rsidRPr="007061DB">
        <w:rPr>
          <w:rFonts w:ascii="Times New Roman" w:eastAsia="Times New Roman" w:hAnsi="Times New Roman" w:cs="Times New Roman"/>
          <w:color w:val="000000" w:themeColor="text1"/>
          <w:sz w:val="28"/>
          <w:lang w:val="ru-RU"/>
        </w:rPr>
        <w:t xml:space="preserve"> потреби як </w:t>
      </w:r>
      <w:proofErr w:type="spellStart"/>
      <w:r w:rsidR="003A597A" w:rsidRPr="007061DB">
        <w:rPr>
          <w:rFonts w:ascii="Times New Roman" w:eastAsia="Times New Roman" w:hAnsi="Times New Roman" w:cs="Times New Roman"/>
          <w:color w:val="000000" w:themeColor="text1"/>
          <w:sz w:val="28"/>
          <w:lang w:val="ru-RU"/>
        </w:rPr>
        <w:t>додатковий</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тягар</w:t>
      </w:r>
      <w:proofErr w:type="spellEnd"/>
      <w:r w:rsidR="003A597A" w:rsidRPr="007061DB">
        <w:rPr>
          <w:rFonts w:ascii="Times New Roman" w:eastAsia="Times New Roman" w:hAnsi="Times New Roman" w:cs="Times New Roman"/>
          <w:color w:val="000000" w:themeColor="text1"/>
          <w:sz w:val="28"/>
          <w:lang w:val="ru-RU"/>
        </w:rPr>
        <w:t xml:space="preserve">. Вона </w:t>
      </w:r>
      <w:proofErr w:type="spellStart"/>
      <w:r w:rsidR="003A597A" w:rsidRPr="007061DB">
        <w:rPr>
          <w:rFonts w:ascii="Times New Roman" w:eastAsia="Times New Roman" w:hAnsi="Times New Roman" w:cs="Times New Roman"/>
          <w:color w:val="000000" w:themeColor="text1"/>
          <w:sz w:val="28"/>
          <w:lang w:val="ru-RU"/>
        </w:rPr>
        <w:t>може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почати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уникати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контактів</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зокрема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робочих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розмов</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або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соціальної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взаємодії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втрачаючи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здатність</w:t>
      </w:r>
      <w:proofErr w:type="spellEnd"/>
      <w:r w:rsidR="003A597A" w:rsidRPr="007061DB">
        <w:rPr>
          <w:rFonts w:ascii="Times New Roman" w:eastAsia="Times New Roman" w:hAnsi="Times New Roman" w:cs="Times New Roman"/>
          <w:color w:val="000000" w:themeColor="text1"/>
          <w:sz w:val="28"/>
          <w:lang w:val="ru-RU"/>
        </w:rPr>
        <w:t xml:space="preserve"> до </w:t>
      </w:r>
      <w:proofErr w:type="spellStart"/>
      <w:r w:rsidR="003A597A" w:rsidRPr="007061DB">
        <w:rPr>
          <w:rFonts w:ascii="Times New Roman" w:eastAsia="Times New Roman" w:hAnsi="Times New Roman" w:cs="Times New Roman"/>
          <w:color w:val="000000" w:themeColor="text1"/>
          <w:sz w:val="28"/>
          <w:lang w:val="ru-RU"/>
        </w:rPr>
        <w:t>емпатії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співпереживання</w:t>
      </w:r>
      <w:proofErr w:type="spellEnd"/>
      <w:r w:rsidRPr="007061DB">
        <w:rPr>
          <w:rFonts w:ascii="Times New Roman" w:eastAsia="Times New Roman" w:hAnsi="Times New Roman" w:cs="Times New Roman"/>
          <w:color w:val="000000" w:themeColor="text1"/>
          <w:sz w:val="28"/>
          <w:lang w:val="ru-RU"/>
        </w:rPr>
        <w:t>.</w:t>
      </w:r>
    </w:p>
    <w:p w14:paraId="78FEDBEC" w14:textId="77777777" w:rsidR="003A597A" w:rsidRPr="007061DB" w:rsidRDefault="00B71027" w:rsidP="00B7102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 </w:t>
      </w:r>
      <w:proofErr w:type="spellStart"/>
      <w:r w:rsidR="003A597A" w:rsidRPr="00C17A64">
        <w:rPr>
          <w:rFonts w:ascii="Times New Roman" w:eastAsia="Times New Roman" w:hAnsi="Times New Roman" w:cs="Times New Roman"/>
          <w:color w:val="000000" w:themeColor="text1"/>
          <w:sz w:val="28"/>
          <w:lang w:val="ru-RU"/>
        </w:rPr>
        <w:t>Особистісний</w:t>
      </w:r>
      <w:proofErr w:type="spellEnd"/>
      <w:r w:rsidR="003A597A" w:rsidRPr="00C17A64">
        <w:rPr>
          <w:rFonts w:ascii="Times New Roman" w:eastAsia="Times New Roman" w:hAnsi="Times New Roman" w:cs="Times New Roman"/>
          <w:color w:val="000000" w:themeColor="text1"/>
          <w:sz w:val="28"/>
          <w:lang w:val="ru-RU"/>
        </w:rPr>
        <w:t xml:space="preserve"> </w:t>
      </w:r>
      <w:proofErr w:type="spellStart"/>
      <w:r w:rsidR="003A597A" w:rsidRPr="00C17A64">
        <w:rPr>
          <w:rFonts w:ascii="Times New Roman" w:eastAsia="Times New Roman" w:hAnsi="Times New Roman" w:cs="Times New Roman"/>
          <w:color w:val="000000" w:themeColor="text1"/>
          <w:sz w:val="28"/>
          <w:lang w:val="ru-RU"/>
        </w:rPr>
        <w:t>рі</w:t>
      </w:r>
      <w:r w:rsidRPr="00C17A64">
        <w:rPr>
          <w:rFonts w:ascii="Times New Roman" w:eastAsia="Times New Roman" w:hAnsi="Times New Roman" w:cs="Times New Roman"/>
          <w:color w:val="000000" w:themeColor="text1"/>
          <w:sz w:val="28"/>
          <w:lang w:val="ru-RU"/>
        </w:rPr>
        <w:t>вень</w:t>
      </w:r>
      <w:proofErr w:type="spellEnd"/>
      <w:r w:rsidRPr="00C17A64">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r w:rsidR="003A597A" w:rsidRPr="007061DB">
        <w:rPr>
          <w:rFonts w:ascii="Times New Roman" w:eastAsia="Times New Roman" w:hAnsi="Times New Roman" w:cs="Times New Roman"/>
          <w:color w:val="000000" w:themeColor="text1"/>
          <w:sz w:val="28"/>
          <w:lang w:val="ru-RU"/>
        </w:rPr>
        <w:t xml:space="preserve">На </w:t>
      </w:r>
      <w:proofErr w:type="spellStart"/>
      <w:r w:rsidR="003A597A" w:rsidRPr="007061DB">
        <w:rPr>
          <w:rFonts w:ascii="Times New Roman" w:eastAsia="Times New Roman" w:hAnsi="Times New Roman" w:cs="Times New Roman"/>
          <w:color w:val="000000" w:themeColor="text1"/>
          <w:sz w:val="28"/>
          <w:lang w:val="ru-RU"/>
        </w:rPr>
        <w:t>цьому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рівні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проявляється</w:t>
      </w:r>
      <w:proofErr w:type="spellEnd"/>
      <w:r w:rsidR="003A597A" w:rsidRPr="007061DB">
        <w:rPr>
          <w:rFonts w:ascii="Times New Roman" w:eastAsia="Times New Roman" w:hAnsi="Times New Roman" w:cs="Times New Roman"/>
          <w:color w:val="000000" w:themeColor="text1"/>
          <w:sz w:val="28"/>
          <w:lang w:val="ru-RU"/>
        </w:rPr>
        <w:t xml:space="preserve"> у </w:t>
      </w:r>
      <w:proofErr w:type="spellStart"/>
      <w:r w:rsidR="003A597A" w:rsidRPr="007061DB">
        <w:rPr>
          <w:rFonts w:ascii="Times New Roman" w:eastAsia="Times New Roman" w:hAnsi="Times New Roman" w:cs="Times New Roman"/>
          <w:color w:val="000000" w:themeColor="text1"/>
          <w:sz w:val="28"/>
          <w:lang w:val="ru-RU"/>
        </w:rPr>
        <w:t>зміні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особистісних</w:t>
      </w:r>
      <w:proofErr w:type="spellEnd"/>
      <w:r w:rsidR="003A597A" w:rsidRPr="007061DB">
        <w:rPr>
          <w:rFonts w:ascii="Times New Roman" w:eastAsia="Times New Roman" w:hAnsi="Times New Roman" w:cs="Times New Roman"/>
          <w:color w:val="000000" w:themeColor="text1"/>
          <w:sz w:val="28"/>
          <w:lang w:val="ru-RU"/>
        </w:rPr>
        <w:t xml:space="preserve"> рис і установок. </w:t>
      </w:r>
      <w:proofErr w:type="spellStart"/>
      <w:r w:rsidR="003A597A" w:rsidRPr="007061DB">
        <w:rPr>
          <w:rFonts w:ascii="Times New Roman" w:eastAsia="Times New Roman" w:hAnsi="Times New Roman" w:cs="Times New Roman"/>
          <w:color w:val="000000" w:themeColor="text1"/>
          <w:sz w:val="28"/>
          <w:lang w:val="ru-RU"/>
        </w:rPr>
        <w:t>Поступово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людина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втрачає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позитивні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якості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такі</w:t>
      </w:r>
      <w:proofErr w:type="spellEnd"/>
      <w:r w:rsidR="003A597A" w:rsidRPr="007061DB">
        <w:rPr>
          <w:rFonts w:ascii="Times New Roman" w:eastAsia="Times New Roman" w:hAnsi="Times New Roman" w:cs="Times New Roman"/>
          <w:color w:val="000000" w:themeColor="text1"/>
          <w:sz w:val="28"/>
          <w:lang w:val="ru-RU"/>
        </w:rPr>
        <w:t xml:space="preserve"> як </w:t>
      </w:r>
      <w:proofErr w:type="spellStart"/>
      <w:r w:rsidR="003A597A" w:rsidRPr="007061DB">
        <w:rPr>
          <w:rFonts w:ascii="Times New Roman" w:eastAsia="Times New Roman" w:hAnsi="Times New Roman" w:cs="Times New Roman"/>
          <w:color w:val="000000" w:themeColor="text1"/>
          <w:sz w:val="28"/>
          <w:lang w:val="ru-RU"/>
        </w:rPr>
        <w:t>ентузіазм</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допитливість</w:t>
      </w:r>
      <w:proofErr w:type="spellEnd"/>
      <w:r w:rsidR="003A597A" w:rsidRPr="007061DB">
        <w:rPr>
          <w:rFonts w:ascii="Times New Roman" w:eastAsia="Times New Roman" w:hAnsi="Times New Roman" w:cs="Times New Roman"/>
          <w:color w:val="000000" w:themeColor="text1"/>
          <w:sz w:val="28"/>
          <w:lang w:val="ru-RU"/>
        </w:rPr>
        <w:t xml:space="preserve"> і </w:t>
      </w:r>
      <w:proofErr w:type="spellStart"/>
      <w:r w:rsidR="003A597A" w:rsidRPr="007061DB">
        <w:rPr>
          <w:rFonts w:ascii="Times New Roman" w:eastAsia="Times New Roman" w:hAnsi="Times New Roman" w:cs="Times New Roman"/>
          <w:color w:val="000000" w:themeColor="text1"/>
          <w:sz w:val="28"/>
          <w:lang w:val="ru-RU"/>
        </w:rPr>
        <w:t>стійкість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які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раніше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допомагали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їй</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долати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труднощі</w:t>
      </w:r>
      <w:proofErr w:type="spellEnd"/>
      <w:r w:rsidR="003A597A" w:rsidRPr="007061DB">
        <w:rPr>
          <w:rFonts w:ascii="Times New Roman" w:eastAsia="Times New Roman" w:hAnsi="Times New Roman" w:cs="Times New Roman"/>
          <w:color w:val="000000" w:themeColor="text1"/>
          <w:sz w:val="28"/>
          <w:lang w:val="ru-RU"/>
        </w:rPr>
        <w:t xml:space="preserve"> та </w:t>
      </w:r>
      <w:proofErr w:type="spellStart"/>
      <w:r w:rsidR="003A597A" w:rsidRPr="007061DB">
        <w:rPr>
          <w:rFonts w:ascii="Times New Roman" w:eastAsia="Times New Roman" w:hAnsi="Times New Roman" w:cs="Times New Roman"/>
          <w:color w:val="000000" w:themeColor="text1"/>
          <w:sz w:val="28"/>
          <w:lang w:val="ru-RU"/>
        </w:rPr>
        <w:t>зберігати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оптимізм</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може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знижувати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рівень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самооцінки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підсилювати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невпевненість</w:t>
      </w:r>
      <w:proofErr w:type="spellEnd"/>
      <w:r w:rsidR="003A597A" w:rsidRPr="007061DB">
        <w:rPr>
          <w:rFonts w:ascii="Times New Roman" w:eastAsia="Times New Roman" w:hAnsi="Times New Roman" w:cs="Times New Roman"/>
          <w:color w:val="000000" w:themeColor="text1"/>
          <w:sz w:val="28"/>
          <w:lang w:val="ru-RU"/>
        </w:rPr>
        <w:t xml:space="preserve"> у </w:t>
      </w:r>
      <w:proofErr w:type="spellStart"/>
      <w:r w:rsidR="003A597A" w:rsidRPr="007061DB">
        <w:rPr>
          <w:rFonts w:ascii="Times New Roman" w:eastAsia="Times New Roman" w:hAnsi="Times New Roman" w:cs="Times New Roman"/>
          <w:color w:val="000000" w:themeColor="text1"/>
          <w:sz w:val="28"/>
          <w:lang w:val="ru-RU"/>
        </w:rPr>
        <w:t>собі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викликати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сумніви</w:t>
      </w:r>
      <w:proofErr w:type="spellEnd"/>
      <w:r w:rsidR="003A597A" w:rsidRPr="007061DB">
        <w:rPr>
          <w:rFonts w:ascii="Times New Roman" w:eastAsia="Times New Roman" w:hAnsi="Times New Roman" w:cs="Times New Roman"/>
          <w:color w:val="000000" w:themeColor="text1"/>
          <w:sz w:val="28"/>
          <w:lang w:val="ru-RU"/>
        </w:rPr>
        <w:t xml:space="preserve"> у </w:t>
      </w:r>
      <w:proofErr w:type="spellStart"/>
      <w:r w:rsidR="003A597A" w:rsidRPr="007061DB">
        <w:rPr>
          <w:rFonts w:ascii="Times New Roman" w:eastAsia="Times New Roman" w:hAnsi="Times New Roman" w:cs="Times New Roman"/>
          <w:color w:val="000000" w:themeColor="text1"/>
          <w:sz w:val="28"/>
          <w:lang w:val="ru-RU"/>
        </w:rPr>
        <w:t>власних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можливост</w:t>
      </w:r>
      <w:r w:rsidRPr="007061DB">
        <w:rPr>
          <w:rFonts w:ascii="Times New Roman" w:eastAsia="Times New Roman" w:hAnsi="Times New Roman" w:cs="Times New Roman"/>
          <w:color w:val="000000" w:themeColor="text1"/>
          <w:sz w:val="28"/>
          <w:lang w:val="ru-RU"/>
        </w:rPr>
        <w:t>ях</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компетентності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також</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впливає</w:t>
      </w:r>
      <w:proofErr w:type="spellEnd"/>
      <w:r w:rsidR="003A597A" w:rsidRPr="007061DB">
        <w:rPr>
          <w:rFonts w:ascii="Times New Roman" w:eastAsia="Times New Roman" w:hAnsi="Times New Roman" w:cs="Times New Roman"/>
          <w:color w:val="000000" w:themeColor="text1"/>
          <w:sz w:val="28"/>
          <w:lang w:val="ru-RU"/>
        </w:rPr>
        <w:t xml:space="preserve"> на </w:t>
      </w:r>
      <w:proofErr w:type="spellStart"/>
      <w:r w:rsidR="003A597A" w:rsidRPr="007061DB">
        <w:rPr>
          <w:rFonts w:ascii="Times New Roman" w:eastAsia="Times New Roman" w:hAnsi="Times New Roman" w:cs="Times New Roman"/>
          <w:color w:val="000000" w:themeColor="text1"/>
          <w:sz w:val="28"/>
          <w:lang w:val="ru-RU"/>
        </w:rPr>
        <w:t>самоусвідомлення</w:t>
      </w:r>
      <w:proofErr w:type="spellEnd"/>
      <w:r w:rsidR="003A597A" w:rsidRPr="007061DB">
        <w:rPr>
          <w:rFonts w:ascii="Times New Roman" w:eastAsia="Times New Roman" w:hAnsi="Times New Roman" w:cs="Times New Roman"/>
          <w:color w:val="000000" w:themeColor="text1"/>
          <w:sz w:val="28"/>
          <w:lang w:val="ru-RU"/>
        </w:rPr>
        <w:t xml:space="preserve">, коли </w:t>
      </w:r>
      <w:proofErr w:type="spellStart"/>
      <w:r w:rsidR="003A597A" w:rsidRPr="007061DB">
        <w:rPr>
          <w:rFonts w:ascii="Times New Roman" w:eastAsia="Times New Roman" w:hAnsi="Times New Roman" w:cs="Times New Roman"/>
          <w:color w:val="000000" w:themeColor="text1"/>
          <w:sz w:val="28"/>
          <w:lang w:val="ru-RU"/>
        </w:rPr>
        <w:lastRenderedPageBreak/>
        <w:t>людина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починає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ідентифікувати</w:t>
      </w:r>
      <w:proofErr w:type="spellEnd"/>
      <w:r w:rsidR="003A597A" w:rsidRPr="007061DB">
        <w:rPr>
          <w:rFonts w:ascii="Times New Roman" w:eastAsia="Times New Roman" w:hAnsi="Times New Roman" w:cs="Times New Roman"/>
          <w:color w:val="000000" w:themeColor="text1"/>
          <w:sz w:val="28"/>
          <w:lang w:val="ru-RU"/>
        </w:rPr>
        <w:t xml:space="preserve"> себе з </w:t>
      </w:r>
      <w:proofErr w:type="spellStart"/>
      <w:r w:rsidR="003A597A" w:rsidRPr="007061DB">
        <w:rPr>
          <w:rFonts w:ascii="Times New Roman" w:eastAsia="Times New Roman" w:hAnsi="Times New Roman" w:cs="Times New Roman"/>
          <w:color w:val="000000" w:themeColor="text1"/>
          <w:sz w:val="28"/>
          <w:lang w:val="ru-RU"/>
        </w:rPr>
        <w:t>втомою</w:t>
      </w:r>
      <w:proofErr w:type="spellEnd"/>
      <w:r w:rsidR="003A597A" w:rsidRPr="007061DB">
        <w:rPr>
          <w:rFonts w:ascii="Times New Roman" w:eastAsia="Times New Roman" w:hAnsi="Times New Roman" w:cs="Times New Roman"/>
          <w:color w:val="000000" w:themeColor="text1"/>
          <w:sz w:val="28"/>
          <w:lang w:val="ru-RU"/>
        </w:rPr>
        <w:t xml:space="preserve"> і </w:t>
      </w:r>
      <w:proofErr w:type="spellStart"/>
      <w:r w:rsidR="003A597A" w:rsidRPr="007061DB">
        <w:rPr>
          <w:rFonts w:ascii="Times New Roman" w:eastAsia="Times New Roman" w:hAnsi="Times New Roman" w:cs="Times New Roman"/>
          <w:color w:val="000000" w:themeColor="text1"/>
          <w:sz w:val="28"/>
          <w:lang w:val="ru-RU"/>
        </w:rPr>
        <w:t>стресом</w:t>
      </w:r>
      <w:proofErr w:type="spellEnd"/>
      <w:r w:rsidR="003A597A" w:rsidRPr="007061DB">
        <w:rPr>
          <w:rFonts w:ascii="Times New Roman" w:eastAsia="Times New Roman" w:hAnsi="Times New Roman" w:cs="Times New Roman"/>
          <w:color w:val="000000" w:themeColor="text1"/>
          <w:sz w:val="28"/>
          <w:lang w:val="ru-RU"/>
        </w:rPr>
        <w:t xml:space="preserve">, а не з </w:t>
      </w:r>
      <w:proofErr w:type="spellStart"/>
      <w:r w:rsidR="003A597A" w:rsidRPr="007061DB">
        <w:rPr>
          <w:rFonts w:ascii="Times New Roman" w:eastAsia="Times New Roman" w:hAnsi="Times New Roman" w:cs="Times New Roman"/>
          <w:color w:val="000000" w:themeColor="text1"/>
          <w:sz w:val="28"/>
          <w:lang w:val="ru-RU"/>
        </w:rPr>
        <w:t>професійними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або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особисті</w:t>
      </w:r>
      <w:r w:rsidRPr="007061DB">
        <w:rPr>
          <w:rFonts w:ascii="Times New Roman" w:eastAsia="Times New Roman" w:hAnsi="Times New Roman" w:cs="Times New Roman"/>
          <w:color w:val="000000" w:themeColor="text1"/>
          <w:sz w:val="28"/>
          <w:lang w:val="ru-RU"/>
        </w:rPr>
        <w:t>сними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досягненнями</w:t>
      </w:r>
      <w:proofErr w:type="spellEnd"/>
      <w:r w:rsidRPr="007061DB">
        <w:rPr>
          <w:rFonts w:ascii="Times New Roman" w:eastAsia="Times New Roman" w:hAnsi="Times New Roman" w:cs="Times New Roman"/>
          <w:color w:val="000000" w:themeColor="text1"/>
          <w:sz w:val="28"/>
          <w:lang w:val="ru-RU"/>
        </w:rPr>
        <w:t>.</w:t>
      </w:r>
    </w:p>
    <w:p w14:paraId="6447E9DD" w14:textId="77777777" w:rsidR="003A597A" w:rsidRPr="007061DB" w:rsidRDefault="00B71027" w:rsidP="00B7102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 </w:t>
      </w:r>
      <w:proofErr w:type="spellStart"/>
      <w:r w:rsidRPr="00C17A64">
        <w:rPr>
          <w:rFonts w:ascii="Times New Roman" w:eastAsia="Times New Roman" w:hAnsi="Times New Roman" w:cs="Times New Roman"/>
          <w:color w:val="000000" w:themeColor="text1"/>
          <w:sz w:val="28"/>
          <w:lang w:val="ru-RU"/>
        </w:rPr>
        <w:t>Мотиваційний</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рівень</w:t>
      </w:r>
      <w:proofErr w:type="spellEnd"/>
      <w:r w:rsidRPr="00C17A64">
        <w:rPr>
          <w:rFonts w:ascii="Times New Roman" w:eastAsia="Times New Roman" w:hAnsi="Times New Roman" w:cs="Times New Roman"/>
          <w:color w:val="000000" w:themeColor="text1"/>
          <w:sz w:val="28"/>
          <w:lang w:val="ru-RU"/>
        </w:rPr>
        <w:t>.</w:t>
      </w:r>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значно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змінює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якість</w:t>
      </w:r>
      <w:proofErr w:type="spellEnd"/>
      <w:r w:rsidR="003A597A" w:rsidRPr="007061DB">
        <w:rPr>
          <w:rFonts w:ascii="Times New Roman" w:eastAsia="Times New Roman" w:hAnsi="Times New Roman" w:cs="Times New Roman"/>
          <w:color w:val="000000" w:themeColor="text1"/>
          <w:sz w:val="28"/>
          <w:lang w:val="ru-RU"/>
        </w:rPr>
        <w:t xml:space="preserve"> та </w:t>
      </w:r>
      <w:proofErr w:type="spellStart"/>
      <w:r w:rsidR="003A597A" w:rsidRPr="007061DB">
        <w:rPr>
          <w:rFonts w:ascii="Times New Roman" w:eastAsia="Times New Roman" w:hAnsi="Times New Roman" w:cs="Times New Roman"/>
          <w:color w:val="000000" w:themeColor="text1"/>
          <w:sz w:val="28"/>
          <w:lang w:val="ru-RU"/>
        </w:rPr>
        <w:t>змістовність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мотивації</w:t>
      </w:r>
      <w:proofErr w:type="spellEnd"/>
      <w:r w:rsidR="003A597A" w:rsidRPr="007061DB">
        <w:rPr>
          <w:rFonts w:ascii="Times New Roman" w:eastAsia="Times New Roman" w:hAnsi="Times New Roman" w:cs="Times New Roman"/>
          <w:color w:val="000000" w:themeColor="text1"/>
          <w:sz w:val="28"/>
          <w:lang w:val="ru-RU"/>
        </w:rPr>
        <w:t xml:space="preserve">. На </w:t>
      </w:r>
      <w:proofErr w:type="spellStart"/>
      <w:r w:rsidR="003A597A" w:rsidRPr="007061DB">
        <w:rPr>
          <w:rFonts w:ascii="Times New Roman" w:eastAsia="Times New Roman" w:hAnsi="Times New Roman" w:cs="Times New Roman"/>
          <w:color w:val="000000" w:themeColor="text1"/>
          <w:sz w:val="28"/>
          <w:lang w:val="ru-RU"/>
        </w:rPr>
        <w:t>початкових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етапах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людина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може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почувати</w:t>
      </w:r>
      <w:proofErr w:type="spellEnd"/>
      <w:r w:rsidR="003A597A" w:rsidRPr="007061DB">
        <w:rPr>
          <w:rFonts w:ascii="Times New Roman" w:eastAsia="Times New Roman" w:hAnsi="Times New Roman" w:cs="Times New Roman"/>
          <w:color w:val="000000" w:themeColor="text1"/>
          <w:sz w:val="28"/>
          <w:lang w:val="ru-RU"/>
        </w:rPr>
        <w:t xml:space="preserve"> себе </w:t>
      </w:r>
      <w:proofErr w:type="spellStart"/>
      <w:r w:rsidR="003A597A" w:rsidRPr="007061DB">
        <w:rPr>
          <w:rFonts w:ascii="Times New Roman" w:eastAsia="Times New Roman" w:hAnsi="Times New Roman" w:cs="Times New Roman"/>
          <w:color w:val="000000" w:themeColor="text1"/>
          <w:sz w:val="28"/>
          <w:lang w:val="ru-RU"/>
        </w:rPr>
        <w:t>виснаженою</w:t>
      </w:r>
      <w:proofErr w:type="spellEnd"/>
      <w:r w:rsidR="003A597A" w:rsidRPr="007061DB">
        <w:rPr>
          <w:rFonts w:ascii="Times New Roman" w:eastAsia="Times New Roman" w:hAnsi="Times New Roman" w:cs="Times New Roman"/>
          <w:color w:val="000000" w:themeColor="text1"/>
          <w:sz w:val="28"/>
          <w:lang w:val="ru-RU"/>
        </w:rPr>
        <w:t xml:space="preserve">, але все </w:t>
      </w:r>
      <w:proofErr w:type="spellStart"/>
      <w:r w:rsidR="003A597A" w:rsidRPr="007061DB">
        <w:rPr>
          <w:rFonts w:ascii="Times New Roman" w:eastAsia="Times New Roman" w:hAnsi="Times New Roman" w:cs="Times New Roman"/>
          <w:color w:val="000000" w:themeColor="text1"/>
          <w:sz w:val="28"/>
          <w:lang w:val="ru-RU"/>
        </w:rPr>
        <w:t>ще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продовжує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працювати</w:t>
      </w:r>
      <w:proofErr w:type="spellEnd"/>
      <w:r w:rsidR="003A597A" w:rsidRPr="007061DB">
        <w:rPr>
          <w:rFonts w:ascii="Times New Roman" w:eastAsia="Times New Roman" w:hAnsi="Times New Roman" w:cs="Times New Roman"/>
          <w:color w:val="000000" w:themeColor="text1"/>
          <w:sz w:val="28"/>
          <w:lang w:val="ru-RU"/>
        </w:rPr>
        <w:t xml:space="preserve"> через </w:t>
      </w:r>
      <w:proofErr w:type="spellStart"/>
      <w:r w:rsidR="003A597A" w:rsidRPr="007061DB">
        <w:rPr>
          <w:rFonts w:ascii="Times New Roman" w:eastAsia="Times New Roman" w:hAnsi="Times New Roman" w:cs="Times New Roman"/>
          <w:color w:val="000000" w:themeColor="text1"/>
          <w:sz w:val="28"/>
          <w:lang w:val="ru-RU"/>
        </w:rPr>
        <w:t>високий</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рівень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мотивації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Однак</w:t>
      </w:r>
      <w:proofErr w:type="spellEnd"/>
      <w:r w:rsidR="003A597A" w:rsidRPr="007061DB">
        <w:rPr>
          <w:rFonts w:ascii="Times New Roman" w:eastAsia="Times New Roman" w:hAnsi="Times New Roman" w:cs="Times New Roman"/>
          <w:color w:val="000000" w:themeColor="text1"/>
          <w:sz w:val="28"/>
          <w:lang w:val="ru-RU"/>
        </w:rPr>
        <w:t xml:space="preserve"> з часом </w:t>
      </w:r>
      <w:proofErr w:type="spellStart"/>
      <w:r w:rsidR="003A597A" w:rsidRPr="007061DB">
        <w:rPr>
          <w:rFonts w:ascii="Times New Roman" w:eastAsia="Times New Roman" w:hAnsi="Times New Roman" w:cs="Times New Roman"/>
          <w:color w:val="000000" w:themeColor="text1"/>
          <w:sz w:val="28"/>
          <w:lang w:val="ru-RU"/>
        </w:rPr>
        <w:t>її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внутрішні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спонукання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згасають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w:t>
      </w:r>
      <w:r w:rsidR="00E61A82" w:rsidRPr="007061DB">
        <w:rPr>
          <w:rFonts w:ascii="Times New Roman" w:eastAsia="Times New Roman" w:hAnsi="Times New Roman" w:cs="Times New Roman"/>
          <w:color w:val="000000" w:themeColor="text1"/>
          <w:sz w:val="28"/>
          <w:lang w:val="ru-RU"/>
        </w:rPr>
        <w:t>’</w:t>
      </w:r>
      <w:r w:rsidR="003A597A" w:rsidRPr="007061DB">
        <w:rPr>
          <w:rFonts w:ascii="Times New Roman" w:eastAsia="Times New Roman" w:hAnsi="Times New Roman" w:cs="Times New Roman"/>
          <w:color w:val="000000" w:themeColor="text1"/>
          <w:sz w:val="28"/>
          <w:lang w:val="ru-RU"/>
        </w:rPr>
        <w:t>являється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відчуття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беззмістовності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зусиль</w:t>
      </w:r>
      <w:proofErr w:type="spellEnd"/>
      <w:r w:rsidR="003A597A" w:rsidRPr="007061DB">
        <w:rPr>
          <w:rFonts w:ascii="Times New Roman" w:eastAsia="Times New Roman" w:hAnsi="Times New Roman" w:cs="Times New Roman"/>
          <w:color w:val="000000" w:themeColor="text1"/>
          <w:sz w:val="28"/>
          <w:lang w:val="ru-RU"/>
        </w:rPr>
        <w:t xml:space="preserve">. У </w:t>
      </w:r>
      <w:proofErr w:type="spellStart"/>
      <w:r w:rsidR="003A597A" w:rsidRPr="007061DB">
        <w:rPr>
          <w:rFonts w:ascii="Times New Roman" w:eastAsia="Times New Roman" w:hAnsi="Times New Roman" w:cs="Times New Roman"/>
          <w:color w:val="000000" w:themeColor="text1"/>
          <w:sz w:val="28"/>
          <w:lang w:val="ru-RU"/>
        </w:rPr>
        <w:t>людини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знижується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інтерес</w:t>
      </w:r>
      <w:proofErr w:type="spellEnd"/>
      <w:r w:rsidR="003A597A" w:rsidRPr="007061DB">
        <w:rPr>
          <w:rFonts w:ascii="Times New Roman" w:eastAsia="Times New Roman" w:hAnsi="Times New Roman" w:cs="Times New Roman"/>
          <w:color w:val="000000" w:themeColor="text1"/>
          <w:sz w:val="28"/>
          <w:lang w:val="ru-RU"/>
        </w:rPr>
        <w:t xml:space="preserve"> до </w:t>
      </w:r>
      <w:proofErr w:type="spellStart"/>
      <w:r w:rsidR="003A597A" w:rsidRPr="007061DB">
        <w:rPr>
          <w:rFonts w:ascii="Times New Roman" w:eastAsia="Times New Roman" w:hAnsi="Times New Roman" w:cs="Times New Roman"/>
          <w:color w:val="000000" w:themeColor="text1"/>
          <w:sz w:val="28"/>
          <w:lang w:val="ru-RU"/>
        </w:rPr>
        <w:t>роботи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зникає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захопленість</w:t>
      </w:r>
      <w:proofErr w:type="spellEnd"/>
      <w:r w:rsidR="003A597A" w:rsidRPr="007061DB">
        <w:rPr>
          <w:rFonts w:ascii="Times New Roman" w:eastAsia="Times New Roman" w:hAnsi="Times New Roman" w:cs="Times New Roman"/>
          <w:color w:val="000000" w:themeColor="text1"/>
          <w:sz w:val="28"/>
          <w:lang w:val="ru-RU"/>
        </w:rPr>
        <w:t xml:space="preserve"> і </w:t>
      </w:r>
      <w:proofErr w:type="spellStart"/>
      <w:r w:rsidR="003A597A" w:rsidRPr="007061DB">
        <w:rPr>
          <w:rFonts w:ascii="Times New Roman" w:eastAsia="Times New Roman" w:hAnsi="Times New Roman" w:cs="Times New Roman"/>
          <w:color w:val="000000" w:themeColor="text1"/>
          <w:sz w:val="28"/>
          <w:lang w:val="ru-RU"/>
        </w:rPr>
        <w:t>бажання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робити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внесок</w:t>
      </w:r>
      <w:proofErr w:type="spellEnd"/>
      <w:r w:rsidR="003A597A" w:rsidRPr="007061DB">
        <w:rPr>
          <w:rFonts w:ascii="Times New Roman" w:eastAsia="Times New Roman" w:hAnsi="Times New Roman" w:cs="Times New Roman"/>
          <w:color w:val="000000" w:themeColor="text1"/>
          <w:sz w:val="28"/>
          <w:lang w:val="ru-RU"/>
        </w:rPr>
        <w:t xml:space="preserve"> у </w:t>
      </w:r>
      <w:proofErr w:type="spellStart"/>
      <w:r w:rsidR="003A597A" w:rsidRPr="007061DB">
        <w:rPr>
          <w:rFonts w:ascii="Times New Roman" w:eastAsia="Times New Roman" w:hAnsi="Times New Roman" w:cs="Times New Roman"/>
          <w:color w:val="000000" w:themeColor="text1"/>
          <w:sz w:val="28"/>
          <w:lang w:val="ru-RU"/>
        </w:rPr>
        <w:t>професійну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діяльність</w:t>
      </w:r>
      <w:proofErr w:type="spellEnd"/>
      <w:r w:rsidR="003A597A" w:rsidRPr="007061DB">
        <w:rPr>
          <w:rFonts w:ascii="Times New Roman" w:eastAsia="Times New Roman" w:hAnsi="Times New Roman" w:cs="Times New Roman"/>
          <w:color w:val="000000" w:themeColor="text1"/>
          <w:sz w:val="28"/>
          <w:lang w:val="ru-RU"/>
        </w:rPr>
        <w:t xml:space="preserve">, яка </w:t>
      </w:r>
      <w:proofErr w:type="spellStart"/>
      <w:r w:rsidR="003A597A" w:rsidRPr="007061DB">
        <w:rPr>
          <w:rFonts w:ascii="Times New Roman" w:eastAsia="Times New Roman" w:hAnsi="Times New Roman" w:cs="Times New Roman"/>
          <w:color w:val="000000" w:themeColor="text1"/>
          <w:sz w:val="28"/>
          <w:lang w:val="ru-RU"/>
        </w:rPr>
        <w:t>раніше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була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важливою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може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призвести</w:t>
      </w:r>
      <w:proofErr w:type="spellEnd"/>
      <w:r w:rsidR="003A597A" w:rsidRPr="007061DB">
        <w:rPr>
          <w:rFonts w:ascii="Times New Roman" w:eastAsia="Times New Roman" w:hAnsi="Times New Roman" w:cs="Times New Roman"/>
          <w:color w:val="000000" w:themeColor="text1"/>
          <w:sz w:val="28"/>
          <w:lang w:val="ru-RU"/>
        </w:rPr>
        <w:t xml:space="preserve"> до </w:t>
      </w:r>
      <w:proofErr w:type="spellStart"/>
      <w:r w:rsidR="003A597A" w:rsidRPr="007061DB">
        <w:rPr>
          <w:rFonts w:ascii="Times New Roman" w:eastAsia="Times New Roman" w:hAnsi="Times New Roman" w:cs="Times New Roman"/>
          <w:color w:val="000000" w:themeColor="text1"/>
          <w:sz w:val="28"/>
          <w:lang w:val="ru-RU"/>
        </w:rPr>
        <w:t>втрати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сенсу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роботи</w:t>
      </w:r>
      <w:proofErr w:type="spellEnd"/>
      <w:r w:rsidR="003A597A" w:rsidRPr="007061DB">
        <w:rPr>
          <w:rFonts w:ascii="Times New Roman" w:eastAsia="Times New Roman" w:hAnsi="Times New Roman" w:cs="Times New Roman"/>
          <w:color w:val="000000" w:themeColor="text1"/>
          <w:sz w:val="28"/>
          <w:lang w:val="ru-RU"/>
        </w:rPr>
        <w:t xml:space="preserve"> та </w:t>
      </w:r>
      <w:proofErr w:type="spellStart"/>
      <w:r w:rsidR="003A597A" w:rsidRPr="007061DB">
        <w:rPr>
          <w:rFonts w:ascii="Times New Roman" w:eastAsia="Times New Roman" w:hAnsi="Times New Roman" w:cs="Times New Roman"/>
          <w:color w:val="000000" w:themeColor="text1"/>
          <w:sz w:val="28"/>
          <w:lang w:val="ru-RU"/>
        </w:rPr>
        <w:t>навіть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повного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відм</w:t>
      </w:r>
      <w:r w:rsidRPr="007061DB">
        <w:rPr>
          <w:rFonts w:ascii="Times New Roman" w:eastAsia="Times New Roman" w:hAnsi="Times New Roman" w:cs="Times New Roman"/>
          <w:color w:val="000000" w:themeColor="text1"/>
          <w:sz w:val="28"/>
          <w:lang w:val="ru-RU"/>
        </w:rPr>
        <w:t>ови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w:t>
      </w:r>
    </w:p>
    <w:p w14:paraId="35E3AA50" w14:textId="77777777" w:rsidR="003A597A" w:rsidRPr="007061DB" w:rsidRDefault="00B71027" w:rsidP="00B7102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 </w:t>
      </w:r>
      <w:r w:rsidRPr="00C17A64">
        <w:rPr>
          <w:rFonts w:ascii="Times New Roman" w:eastAsia="Times New Roman" w:hAnsi="Times New Roman" w:cs="Times New Roman"/>
          <w:color w:val="000000" w:themeColor="text1"/>
          <w:sz w:val="28"/>
          <w:lang w:val="ru-RU"/>
        </w:rPr>
        <w:t>Регулятивно-</w:t>
      </w:r>
      <w:proofErr w:type="spellStart"/>
      <w:r w:rsidRPr="00C17A64">
        <w:rPr>
          <w:rFonts w:ascii="Times New Roman" w:eastAsia="Times New Roman" w:hAnsi="Times New Roman" w:cs="Times New Roman"/>
          <w:color w:val="000000" w:themeColor="text1"/>
          <w:sz w:val="28"/>
          <w:lang w:val="ru-RU"/>
        </w:rPr>
        <w:t>ситуаційний</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рівень</w:t>
      </w:r>
      <w:proofErr w:type="spellEnd"/>
      <w:r w:rsidRPr="00C17A64">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викликає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зміни</w:t>
      </w:r>
      <w:proofErr w:type="spellEnd"/>
      <w:r w:rsidR="003A597A" w:rsidRPr="007061DB">
        <w:rPr>
          <w:rFonts w:ascii="Times New Roman" w:eastAsia="Times New Roman" w:hAnsi="Times New Roman" w:cs="Times New Roman"/>
          <w:color w:val="000000" w:themeColor="text1"/>
          <w:sz w:val="28"/>
          <w:lang w:val="ru-RU"/>
        </w:rPr>
        <w:t xml:space="preserve"> у </w:t>
      </w:r>
      <w:proofErr w:type="spellStart"/>
      <w:r w:rsidR="003A597A" w:rsidRPr="007061DB">
        <w:rPr>
          <w:rFonts w:ascii="Times New Roman" w:eastAsia="Times New Roman" w:hAnsi="Times New Roman" w:cs="Times New Roman"/>
          <w:color w:val="000000" w:themeColor="text1"/>
          <w:sz w:val="28"/>
          <w:lang w:val="ru-RU"/>
        </w:rPr>
        <w:t>здатності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регулювати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свої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емоції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поведінку</w:t>
      </w:r>
      <w:proofErr w:type="spellEnd"/>
      <w:r w:rsidR="003A597A" w:rsidRPr="007061DB">
        <w:rPr>
          <w:rFonts w:ascii="Times New Roman" w:eastAsia="Times New Roman" w:hAnsi="Times New Roman" w:cs="Times New Roman"/>
          <w:color w:val="000000" w:themeColor="text1"/>
          <w:sz w:val="28"/>
          <w:lang w:val="ru-RU"/>
        </w:rPr>
        <w:t xml:space="preserve"> і </w:t>
      </w:r>
      <w:proofErr w:type="spellStart"/>
      <w:r w:rsidR="003A597A" w:rsidRPr="007061DB">
        <w:rPr>
          <w:rFonts w:ascii="Times New Roman" w:eastAsia="Times New Roman" w:hAnsi="Times New Roman" w:cs="Times New Roman"/>
          <w:color w:val="000000" w:themeColor="text1"/>
          <w:sz w:val="28"/>
          <w:lang w:val="ru-RU"/>
        </w:rPr>
        <w:t>відносини</w:t>
      </w:r>
      <w:proofErr w:type="spellEnd"/>
      <w:r w:rsidR="003A597A" w:rsidRPr="007061DB">
        <w:rPr>
          <w:rFonts w:ascii="Times New Roman" w:eastAsia="Times New Roman" w:hAnsi="Times New Roman" w:cs="Times New Roman"/>
          <w:color w:val="000000" w:themeColor="text1"/>
          <w:sz w:val="28"/>
          <w:lang w:val="ru-RU"/>
        </w:rPr>
        <w:t xml:space="preserve"> з </w:t>
      </w:r>
      <w:proofErr w:type="spellStart"/>
      <w:r w:rsidR="003A597A" w:rsidRPr="007061DB">
        <w:rPr>
          <w:rFonts w:ascii="Times New Roman" w:eastAsia="Times New Roman" w:hAnsi="Times New Roman" w:cs="Times New Roman"/>
          <w:color w:val="000000" w:themeColor="text1"/>
          <w:sz w:val="28"/>
          <w:lang w:val="ru-RU"/>
        </w:rPr>
        <w:t>навколишнім</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світом</w:t>
      </w:r>
      <w:proofErr w:type="spellEnd"/>
      <w:r w:rsidR="003A597A" w:rsidRPr="007061DB">
        <w:rPr>
          <w:rFonts w:ascii="Times New Roman" w:eastAsia="Times New Roman" w:hAnsi="Times New Roman" w:cs="Times New Roman"/>
          <w:color w:val="000000" w:themeColor="text1"/>
          <w:sz w:val="28"/>
          <w:lang w:val="ru-RU"/>
        </w:rPr>
        <w:t xml:space="preserve">. На </w:t>
      </w:r>
      <w:proofErr w:type="spellStart"/>
      <w:r w:rsidR="003A597A" w:rsidRPr="007061DB">
        <w:rPr>
          <w:rFonts w:ascii="Times New Roman" w:eastAsia="Times New Roman" w:hAnsi="Times New Roman" w:cs="Times New Roman"/>
          <w:color w:val="000000" w:themeColor="text1"/>
          <w:sz w:val="28"/>
          <w:lang w:val="ru-RU"/>
        </w:rPr>
        <w:t>цьому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рівні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людина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починає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відчувати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постійні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зміни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емоційних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станів</w:t>
      </w:r>
      <w:proofErr w:type="spellEnd"/>
      <w:r w:rsidR="003A597A" w:rsidRPr="007061DB">
        <w:rPr>
          <w:rFonts w:ascii="Times New Roman" w:eastAsia="Times New Roman" w:hAnsi="Times New Roman" w:cs="Times New Roman"/>
          <w:color w:val="000000" w:themeColor="text1"/>
          <w:sz w:val="28"/>
          <w:lang w:val="ru-RU"/>
        </w:rPr>
        <w:t xml:space="preserve"> – </w:t>
      </w:r>
      <w:proofErr w:type="spellStart"/>
      <w:r w:rsidR="003A597A" w:rsidRPr="007061DB">
        <w:rPr>
          <w:rFonts w:ascii="Times New Roman" w:eastAsia="Times New Roman" w:hAnsi="Times New Roman" w:cs="Times New Roman"/>
          <w:color w:val="000000" w:themeColor="text1"/>
          <w:sz w:val="28"/>
          <w:lang w:val="ru-RU"/>
        </w:rPr>
        <w:t>від</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роздратування</w:t>
      </w:r>
      <w:proofErr w:type="spellEnd"/>
      <w:r w:rsidR="003A597A" w:rsidRPr="007061DB">
        <w:rPr>
          <w:rFonts w:ascii="Times New Roman" w:eastAsia="Times New Roman" w:hAnsi="Times New Roman" w:cs="Times New Roman"/>
          <w:color w:val="000000" w:themeColor="text1"/>
          <w:sz w:val="28"/>
          <w:lang w:val="ru-RU"/>
        </w:rPr>
        <w:t xml:space="preserve"> до </w:t>
      </w:r>
      <w:proofErr w:type="spellStart"/>
      <w:r w:rsidR="003A597A" w:rsidRPr="007061DB">
        <w:rPr>
          <w:rFonts w:ascii="Times New Roman" w:eastAsia="Times New Roman" w:hAnsi="Times New Roman" w:cs="Times New Roman"/>
          <w:color w:val="000000" w:themeColor="text1"/>
          <w:sz w:val="28"/>
          <w:lang w:val="ru-RU"/>
        </w:rPr>
        <w:t>апатії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або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навіть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депресії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Регулятивна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функція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слабшає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проявляється</w:t>
      </w:r>
      <w:proofErr w:type="spellEnd"/>
      <w:r w:rsidR="003A597A" w:rsidRPr="007061DB">
        <w:rPr>
          <w:rFonts w:ascii="Times New Roman" w:eastAsia="Times New Roman" w:hAnsi="Times New Roman" w:cs="Times New Roman"/>
          <w:color w:val="000000" w:themeColor="text1"/>
          <w:sz w:val="28"/>
          <w:lang w:val="ru-RU"/>
        </w:rPr>
        <w:t xml:space="preserve"> у </w:t>
      </w:r>
      <w:proofErr w:type="spellStart"/>
      <w:r w:rsidR="003A597A" w:rsidRPr="007061DB">
        <w:rPr>
          <w:rFonts w:ascii="Times New Roman" w:eastAsia="Times New Roman" w:hAnsi="Times New Roman" w:cs="Times New Roman"/>
          <w:color w:val="000000" w:themeColor="text1"/>
          <w:sz w:val="28"/>
          <w:lang w:val="ru-RU"/>
        </w:rPr>
        <w:t>втраті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здатності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контролювати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свій</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емоційний</w:t>
      </w:r>
      <w:proofErr w:type="spellEnd"/>
      <w:r w:rsidR="003A597A" w:rsidRPr="007061DB">
        <w:rPr>
          <w:rFonts w:ascii="Times New Roman" w:eastAsia="Times New Roman" w:hAnsi="Times New Roman" w:cs="Times New Roman"/>
          <w:color w:val="000000" w:themeColor="text1"/>
          <w:sz w:val="28"/>
          <w:lang w:val="ru-RU"/>
        </w:rPr>
        <w:t xml:space="preserve"> стан і </w:t>
      </w:r>
      <w:proofErr w:type="spellStart"/>
      <w:r w:rsidR="003A597A" w:rsidRPr="007061DB">
        <w:rPr>
          <w:rFonts w:ascii="Times New Roman" w:eastAsia="Times New Roman" w:hAnsi="Times New Roman" w:cs="Times New Roman"/>
          <w:color w:val="000000" w:themeColor="text1"/>
          <w:sz w:val="28"/>
          <w:lang w:val="ru-RU"/>
        </w:rPr>
        <w:t>реакції</w:t>
      </w:r>
      <w:proofErr w:type="spellEnd"/>
      <w:r w:rsidR="003A597A" w:rsidRPr="007061DB">
        <w:rPr>
          <w:rFonts w:ascii="Times New Roman" w:eastAsia="Times New Roman" w:hAnsi="Times New Roman" w:cs="Times New Roman"/>
          <w:color w:val="000000" w:themeColor="text1"/>
          <w:sz w:val="28"/>
          <w:lang w:val="ru-RU"/>
        </w:rPr>
        <w:t xml:space="preserve"> на </w:t>
      </w:r>
      <w:proofErr w:type="spellStart"/>
      <w:r w:rsidR="003A597A" w:rsidRPr="007061DB">
        <w:rPr>
          <w:rFonts w:ascii="Times New Roman" w:eastAsia="Times New Roman" w:hAnsi="Times New Roman" w:cs="Times New Roman"/>
          <w:color w:val="000000" w:themeColor="text1"/>
          <w:sz w:val="28"/>
          <w:lang w:val="ru-RU"/>
        </w:rPr>
        <w:t>стресові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ситуації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Замість</w:t>
      </w:r>
      <w:proofErr w:type="spellEnd"/>
      <w:r w:rsidR="003A597A" w:rsidRPr="007061DB">
        <w:rPr>
          <w:rFonts w:ascii="Times New Roman" w:eastAsia="Times New Roman" w:hAnsi="Times New Roman" w:cs="Times New Roman"/>
          <w:color w:val="000000" w:themeColor="text1"/>
          <w:sz w:val="28"/>
          <w:lang w:val="ru-RU"/>
        </w:rPr>
        <w:t xml:space="preserve"> того, </w:t>
      </w:r>
      <w:proofErr w:type="spellStart"/>
      <w:r w:rsidR="003A597A" w:rsidRPr="007061DB">
        <w:rPr>
          <w:rFonts w:ascii="Times New Roman" w:eastAsia="Times New Roman" w:hAnsi="Times New Roman" w:cs="Times New Roman"/>
          <w:color w:val="000000" w:themeColor="text1"/>
          <w:sz w:val="28"/>
          <w:lang w:val="ru-RU"/>
        </w:rPr>
        <w:t>щоб</w:t>
      </w:r>
      <w:proofErr w:type="spellEnd"/>
      <w:r w:rsidR="003A597A" w:rsidRPr="007061DB">
        <w:rPr>
          <w:rFonts w:ascii="Times New Roman" w:eastAsia="Times New Roman" w:hAnsi="Times New Roman" w:cs="Times New Roman"/>
          <w:color w:val="000000" w:themeColor="text1"/>
          <w:sz w:val="28"/>
          <w:lang w:val="ru-RU"/>
        </w:rPr>
        <w:t xml:space="preserve"> активно </w:t>
      </w:r>
      <w:proofErr w:type="spellStart"/>
      <w:r w:rsidR="003A597A" w:rsidRPr="007061DB">
        <w:rPr>
          <w:rFonts w:ascii="Times New Roman" w:eastAsia="Times New Roman" w:hAnsi="Times New Roman" w:cs="Times New Roman"/>
          <w:color w:val="000000" w:themeColor="text1"/>
          <w:sz w:val="28"/>
          <w:lang w:val="ru-RU"/>
        </w:rPr>
        <w:t>адаптуватися</w:t>
      </w:r>
      <w:proofErr w:type="spellEnd"/>
      <w:r w:rsidR="003A597A" w:rsidRPr="007061DB">
        <w:rPr>
          <w:rFonts w:ascii="Times New Roman" w:eastAsia="Times New Roman" w:hAnsi="Times New Roman" w:cs="Times New Roman"/>
          <w:color w:val="000000" w:themeColor="text1"/>
          <w:sz w:val="28"/>
          <w:lang w:val="ru-RU"/>
        </w:rPr>
        <w:t xml:space="preserve"> до проблем, </w:t>
      </w:r>
      <w:proofErr w:type="spellStart"/>
      <w:r w:rsidR="003A597A" w:rsidRPr="007061DB">
        <w:rPr>
          <w:rFonts w:ascii="Times New Roman" w:eastAsia="Times New Roman" w:hAnsi="Times New Roman" w:cs="Times New Roman"/>
          <w:color w:val="000000" w:themeColor="text1"/>
          <w:sz w:val="28"/>
          <w:lang w:val="ru-RU"/>
        </w:rPr>
        <w:t>людина</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відчуває</w:t>
      </w:r>
      <w:proofErr w:type="spellEnd"/>
      <w:r w:rsidR="003A597A" w:rsidRPr="007061DB">
        <w:rPr>
          <w:rFonts w:ascii="Times New Roman" w:eastAsia="Times New Roman" w:hAnsi="Times New Roman" w:cs="Times New Roman"/>
          <w:color w:val="000000" w:themeColor="text1"/>
          <w:sz w:val="28"/>
          <w:lang w:val="ru-RU"/>
        </w:rPr>
        <w:t xml:space="preserve"> себе </w:t>
      </w:r>
      <w:r w:rsidRPr="007061DB">
        <w:rPr>
          <w:rFonts w:ascii="Times New Roman" w:eastAsia="Times New Roman" w:hAnsi="Times New Roman" w:cs="Times New Roman"/>
          <w:color w:val="000000" w:themeColor="text1"/>
          <w:sz w:val="28"/>
          <w:lang w:val="ru-RU"/>
        </w:rPr>
        <w:t>«</w:t>
      </w:r>
      <w:proofErr w:type="spellStart"/>
      <w:r w:rsidR="003A597A" w:rsidRPr="007061DB">
        <w:rPr>
          <w:rFonts w:ascii="Times New Roman" w:eastAsia="Times New Roman" w:hAnsi="Times New Roman" w:cs="Times New Roman"/>
          <w:color w:val="000000" w:themeColor="text1"/>
          <w:sz w:val="28"/>
          <w:lang w:val="ru-RU"/>
        </w:rPr>
        <w:t>замкненою</w:t>
      </w:r>
      <w:proofErr w:type="spellEnd"/>
      <w:r w:rsidRPr="007061DB">
        <w:rPr>
          <w:rFonts w:ascii="Times New Roman" w:eastAsia="Times New Roman" w:hAnsi="Times New Roman" w:cs="Times New Roman"/>
          <w:color w:val="000000" w:themeColor="text1"/>
          <w:sz w:val="28"/>
          <w:lang w:val="ru-RU"/>
        </w:rPr>
        <w:t>»</w:t>
      </w:r>
      <w:r w:rsidR="003A597A" w:rsidRPr="007061DB">
        <w:rPr>
          <w:rFonts w:ascii="Times New Roman" w:eastAsia="Times New Roman" w:hAnsi="Times New Roman" w:cs="Times New Roman"/>
          <w:color w:val="000000" w:themeColor="text1"/>
          <w:sz w:val="28"/>
          <w:lang w:val="ru-RU"/>
        </w:rPr>
        <w:t xml:space="preserve"> у </w:t>
      </w:r>
      <w:proofErr w:type="spellStart"/>
      <w:r w:rsidR="003A597A" w:rsidRPr="007061DB">
        <w:rPr>
          <w:rFonts w:ascii="Times New Roman" w:eastAsia="Times New Roman" w:hAnsi="Times New Roman" w:cs="Times New Roman"/>
          <w:color w:val="000000" w:themeColor="text1"/>
          <w:sz w:val="28"/>
          <w:lang w:val="ru-RU"/>
        </w:rPr>
        <w:t>стані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виснаження</w:t>
      </w:r>
      <w:proofErr w:type="spellEnd"/>
      <w:r w:rsidR="003A597A" w:rsidRPr="007061DB">
        <w:rPr>
          <w:rFonts w:ascii="Times New Roman" w:eastAsia="Times New Roman" w:hAnsi="Times New Roman" w:cs="Times New Roman"/>
          <w:color w:val="000000" w:themeColor="text1"/>
          <w:sz w:val="28"/>
          <w:lang w:val="ru-RU"/>
        </w:rPr>
        <w:t xml:space="preserve">, не </w:t>
      </w:r>
      <w:proofErr w:type="spellStart"/>
      <w:r w:rsidR="003A597A" w:rsidRPr="007061DB">
        <w:rPr>
          <w:rFonts w:ascii="Times New Roman" w:eastAsia="Times New Roman" w:hAnsi="Times New Roman" w:cs="Times New Roman"/>
          <w:color w:val="000000" w:themeColor="text1"/>
          <w:sz w:val="28"/>
          <w:lang w:val="ru-RU"/>
        </w:rPr>
        <w:t>здатною</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змінювати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ситуацію</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чи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відповідати</w:t>
      </w:r>
      <w:proofErr w:type="spellEnd"/>
      <w:r w:rsidR="003A597A" w:rsidRPr="007061DB">
        <w:rPr>
          <w:rFonts w:ascii="Times New Roman" w:eastAsia="Times New Roman" w:hAnsi="Times New Roman" w:cs="Times New Roman"/>
          <w:color w:val="000000" w:themeColor="text1"/>
          <w:sz w:val="28"/>
          <w:lang w:val="ru-RU"/>
        </w:rPr>
        <w:t xml:space="preserve"> на </w:t>
      </w:r>
      <w:proofErr w:type="spellStart"/>
      <w:r w:rsidR="003A597A" w:rsidRPr="007061DB">
        <w:rPr>
          <w:rFonts w:ascii="Times New Roman" w:eastAsia="Times New Roman" w:hAnsi="Times New Roman" w:cs="Times New Roman"/>
          <w:color w:val="000000" w:themeColor="text1"/>
          <w:sz w:val="28"/>
          <w:lang w:val="ru-RU"/>
        </w:rPr>
        <w:t>зовнішні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вимоги</w:t>
      </w:r>
      <w:proofErr w:type="spellEnd"/>
      <w:r w:rsidRPr="007061DB">
        <w:rPr>
          <w:rFonts w:ascii="Times New Roman" w:eastAsia="Times New Roman" w:hAnsi="Times New Roman" w:cs="Times New Roman"/>
          <w:color w:val="000000" w:themeColor="text1"/>
          <w:sz w:val="28"/>
          <w:lang w:val="ru-RU"/>
        </w:rPr>
        <w:t xml:space="preserve"> адекватно та </w:t>
      </w:r>
      <w:proofErr w:type="spellStart"/>
      <w:r w:rsidRPr="007061DB">
        <w:rPr>
          <w:rFonts w:ascii="Times New Roman" w:eastAsia="Times New Roman" w:hAnsi="Times New Roman" w:cs="Times New Roman"/>
          <w:color w:val="000000" w:themeColor="text1"/>
          <w:sz w:val="28"/>
          <w:lang w:val="ru-RU"/>
        </w:rPr>
        <w:t>ефективно</w:t>
      </w:r>
      <w:proofErr w:type="spellEnd"/>
      <w:r w:rsidRPr="007061DB">
        <w:rPr>
          <w:rFonts w:ascii="Times New Roman" w:eastAsia="Times New Roman" w:hAnsi="Times New Roman" w:cs="Times New Roman"/>
          <w:color w:val="000000" w:themeColor="text1"/>
          <w:sz w:val="28"/>
          <w:lang w:val="ru-RU"/>
        </w:rPr>
        <w:t>.</w:t>
      </w:r>
    </w:p>
    <w:p w14:paraId="7A098F88" w14:textId="77777777" w:rsidR="003A597A" w:rsidRPr="007061DB" w:rsidRDefault="00B71027" w:rsidP="003A597A">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w:t>
      </w:r>
      <w:r w:rsidR="003A597A" w:rsidRPr="007061DB">
        <w:rPr>
          <w:rFonts w:ascii="Times New Roman" w:eastAsia="Times New Roman" w:hAnsi="Times New Roman" w:cs="Times New Roman"/>
          <w:color w:val="000000" w:themeColor="text1"/>
          <w:sz w:val="28"/>
          <w:lang w:val="ru-RU"/>
        </w:rPr>
        <w:t>моційне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охоплює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всі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ключові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структури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особистості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глибоко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впливаючи</w:t>
      </w:r>
      <w:proofErr w:type="spellEnd"/>
      <w:r w:rsidR="003A597A" w:rsidRPr="007061DB">
        <w:rPr>
          <w:rFonts w:ascii="Times New Roman" w:eastAsia="Times New Roman" w:hAnsi="Times New Roman" w:cs="Times New Roman"/>
          <w:color w:val="000000" w:themeColor="text1"/>
          <w:sz w:val="28"/>
          <w:lang w:val="ru-RU"/>
        </w:rPr>
        <w:t xml:space="preserve"> на </w:t>
      </w:r>
      <w:proofErr w:type="spellStart"/>
      <w:r w:rsidR="003A597A" w:rsidRPr="007061DB">
        <w:rPr>
          <w:rFonts w:ascii="Times New Roman" w:eastAsia="Times New Roman" w:hAnsi="Times New Roman" w:cs="Times New Roman"/>
          <w:color w:val="000000" w:themeColor="text1"/>
          <w:sz w:val="28"/>
          <w:lang w:val="ru-RU"/>
        </w:rPr>
        <w:t>соціальні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особистісні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мотиваційні</w:t>
      </w:r>
      <w:proofErr w:type="spellEnd"/>
      <w:r w:rsidR="003A597A" w:rsidRPr="007061DB">
        <w:rPr>
          <w:rFonts w:ascii="Times New Roman" w:eastAsia="Times New Roman" w:hAnsi="Times New Roman" w:cs="Times New Roman"/>
          <w:color w:val="000000" w:themeColor="text1"/>
          <w:sz w:val="28"/>
          <w:lang w:val="ru-RU"/>
        </w:rPr>
        <w:t xml:space="preserve"> й </w:t>
      </w:r>
      <w:proofErr w:type="spellStart"/>
      <w:r w:rsidR="003A597A" w:rsidRPr="007061DB">
        <w:rPr>
          <w:rFonts w:ascii="Times New Roman" w:eastAsia="Times New Roman" w:hAnsi="Times New Roman" w:cs="Times New Roman"/>
          <w:color w:val="000000" w:themeColor="text1"/>
          <w:sz w:val="28"/>
          <w:lang w:val="ru-RU"/>
        </w:rPr>
        <w:t>регулятивні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аспекти</w:t>
      </w:r>
      <w:proofErr w:type="spellEnd"/>
      <w:r w:rsidR="003A597A"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Такий</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комплексний</w:t>
      </w:r>
      <w:proofErr w:type="spellEnd"/>
      <w:r w:rsidR="003A597A" w:rsidRPr="007061DB">
        <w:rPr>
          <w:rFonts w:ascii="Times New Roman" w:eastAsia="Times New Roman" w:hAnsi="Times New Roman" w:cs="Times New Roman"/>
          <w:color w:val="000000" w:themeColor="text1"/>
          <w:sz w:val="28"/>
          <w:lang w:val="ru-RU"/>
        </w:rPr>
        <w:t xml:space="preserve"> стан, </w:t>
      </w:r>
      <w:proofErr w:type="spellStart"/>
      <w:r w:rsidR="003A597A"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вимагає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уваги</w:t>
      </w:r>
      <w:proofErr w:type="spellEnd"/>
      <w:r w:rsidR="003A597A" w:rsidRPr="007061DB">
        <w:rPr>
          <w:rFonts w:ascii="Times New Roman" w:eastAsia="Times New Roman" w:hAnsi="Times New Roman" w:cs="Times New Roman"/>
          <w:color w:val="000000" w:themeColor="text1"/>
          <w:sz w:val="28"/>
          <w:lang w:val="ru-RU"/>
        </w:rPr>
        <w:t xml:space="preserve"> не </w:t>
      </w:r>
      <w:proofErr w:type="spellStart"/>
      <w:r w:rsidR="003A597A" w:rsidRPr="007061DB">
        <w:rPr>
          <w:rFonts w:ascii="Times New Roman" w:eastAsia="Times New Roman" w:hAnsi="Times New Roman" w:cs="Times New Roman"/>
          <w:color w:val="000000" w:themeColor="text1"/>
          <w:sz w:val="28"/>
          <w:lang w:val="ru-RU"/>
        </w:rPr>
        <w:t>лише</w:t>
      </w:r>
      <w:proofErr w:type="spellEnd"/>
      <w:r w:rsidR="003A597A" w:rsidRPr="007061DB">
        <w:rPr>
          <w:rFonts w:ascii="Times New Roman" w:eastAsia="Times New Roman" w:hAnsi="Times New Roman" w:cs="Times New Roman"/>
          <w:color w:val="000000" w:themeColor="text1"/>
          <w:sz w:val="28"/>
          <w:lang w:val="ru-RU"/>
        </w:rPr>
        <w:t xml:space="preserve"> до </w:t>
      </w:r>
      <w:proofErr w:type="spellStart"/>
      <w:r w:rsidR="003A597A" w:rsidRPr="007061DB">
        <w:rPr>
          <w:rFonts w:ascii="Times New Roman" w:eastAsia="Times New Roman" w:hAnsi="Times New Roman" w:cs="Times New Roman"/>
          <w:color w:val="000000" w:themeColor="text1"/>
          <w:sz w:val="28"/>
          <w:lang w:val="ru-RU"/>
        </w:rPr>
        <w:t>окремих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симптомів</w:t>
      </w:r>
      <w:proofErr w:type="spellEnd"/>
      <w:r w:rsidR="003A597A" w:rsidRPr="007061DB">
        <w:rPr>
          <w:rFonts w:ascii="Times New Roman" w:eastAsia="Times New Roman" w:hAnsi="Times New Roman" w:cs="Times New Roman"/>
          <w:color w:val="000000" w:themeColor="text1"/>
          <w:sz w:val="28"/>
          <w:lang w:val="ru-RU"/>
        </w:rPr>
        <w:t xml:space="preserve">, але й до </w:t>
      </w:r>
      <w:proofErr w:type="spellStart"/>
      <w:r w:rsidR="003A597A" w:rsidRPr="007061DB">
        <w:rPr>
          <w:rFonts w:ascii="Times New Roman" w:eastAsia="Times New Roman" w:hAnsi="Times New Roman" w:cs="Times New Roman"/>
          <w:color w:val="000000" w:themeColor="text1"/>
          <w:sz w:val="28"/>
          <w:lang w:val="ru-RU"/>
        </w:rPr>
        <w:t>цілісної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взаємодії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між</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різними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рівнями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особистості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оскільки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лише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всебічний</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підхід</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може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сприяти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ефективному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подоланню</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w:t>
      </w:r>
    </w:p>
    <w:p w14:paraId="5BD457C1" w14:textId="77777777" w:rsidR="003A597A" w:rsidRPr="007061DB" w:rsidRDefault="00957C5C" w:rsidP="003A597A">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М. Л. </w:t>
      </w:r>
      <w:proofErr w:type="spellStart"/>
      <w:r w:rsidRPr="007061DB">
        <w:rPr>
          <w:rFonts w:ascii="Times New Roman" w:eastAsia="Times New Roman" w:hAnsi="Times New Roman" w:cs="Times New Roman"/>
          <w:color w:val="000000" w:themeColor="text1"/>
          <w:sz w:val="28"/>
          <w:lang w:val="ru-RU"/>
        </w:rPr>
        <w:t>Аврамейка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зазначає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w:t>
      </w:r>
      <w:r w:rsidR="003A597A" w:rsidRPr="007061DB">
        <w:rPr>
          <w:rFonts w:ascii="Times New Roman" w:eastAsia="Times New Roman" w:hAnsi="Times New Roman" w:cs="Times New Roman"/>
          <w:color w:val="000000" w:themeColor="text1"/>
          <w:sz w:val="28"/>
          <w:lang w:val="ru-RU"/>
        </w:rPr>
        <w:t>сновними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особистісними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детермінантами</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сприяють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розвитку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емоційного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 xml:space="preserve"> (ЕВ), є </w:t>
      </w:r>
      <w:proofErr w:type="spellStart"/>
      <w:r w:rsidR="003A597A" w:rsidRPr="007061DB">
        <w:rPr>
          <w:rFonts w:ascii="Times New Roman" w:eastAsia="Times New Roman" w:hAnsi="Times New Roman" w:cs="Times New Roman"/>
          <w:color w:val="000000" w:themeColor="text1"/>
          <w:sz w:val="28"/>
          <w:lang w:val="ru-RU"/>
        </w:rPr>
        <w:t>певні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психологічні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риси</w:t>
      </w:r>
      <w:proofErr w:type="spellEnd"/>
      <w:r w:rsidR="003A597A" w:rsidRPr="007061DB">
        <w:rPr>
          <w:rFonts w:ascii="Times New Roman" w:eastAsia="Times New Roman" w:hAnsi="Times New Roman" w:cs="Times New Roman"/>
          <w:color w:val="000000" w:themeColor="text1"/>
          <w:sz w:val="28"/>
          <w:lang w:val="ru-RU"/>
        </w:rPr>
        <w:t xml:space="preserve"> та </w:t>
      </w:r>
      <w:proofErr w:type="spellStart"/>
      <w:r w:rsidR="003A597A" w:rsidRPr="007061DB">
        <w:rPr>
          <w:rFonts w:ascii="Times New Roman" w:eastAsia="Times New Roman" w:hAnsi="Times New Roman" w:cs="Times New Roman"/>
          <w:color w:val="000000" w:themeColor="text1"/>
          <w:sz w:val="28"/>
          <w:lang w:val="ru-RU"/>
        </w:rPr>
        <w:t>поведінкові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схильності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які</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посилюють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сприйнятливість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людини</w:t>
      </w:r>
      <w:proofErr w:type="spellEnd"/>
      <w:r w:rsidR="003A597A" w:rsidRPr="007061DB">
        <w:rPr>
          <w:rFonts w:ascii="Times New Roman" w:eastAsia="Times New Roman" w:hAnsi="Times New Roman" w:cs="Times New Roman"/>
          <w:color w:val="000000" w:themeColor="text1"/>
          <w:sz w:val="28"/>
          <w:lang w:val="ru-RU"/>
        </w:rPr>
        <w:t xml:space="preserve"> до </w:t>
      </w:r>
      <w:proofErr w:type="spellStart"/>
      <w:r w:rsidR="003A597A" w:rsidRPr="007061DB">
        <w:rPr>
          <w:rFonts w:ascii="Times New Roman" w:eastAsia="Times New Roman" w:hAnsi="Times New Roman" w:cs="Times New Roman"/>
          <w:color w:val="000000" w:themeColor="text1"/>
          <w:sz w:val="28"/>
          <w:lang w:val="ru-RU"/>
        </w:rPr>
        <w:t>хронічного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стресу</w:t>
      </w:r>
      <w:proofErr w:type="spellEnd"/>
      <w:r w:rsidR="003A597A" w:rsidRPr="007061DB">
        <w:rPr>
          <w:rFonts w:ascii="Times New Roman" w:eastAsia="Times New Roman" w:hAnsi="Times New Roman" w:cs="Times New Roman"/>
          <w:color w:val="000000" w:themeColor="text1"/>
          <w:sz w:val="28"/>
          <w:lang w:val="ru-RU"/>
        </w:rPr>
        <w:t xml:space="preserve"> та </w:t>
      </w:r>
      <w:proofErr w:type="spellStart"/>
      <w:r w:rsidR="003A597A" w:rsidRPr="007061DB">
        <w:rPr>
          <w:rFonts w:ascii="Times New Roman" w:eastAsia="Times New Roman" w:hAnsi="Times New Roman" w:cs="Times New Roman"/>
          <w:color w:val="000000" w:themeColor="text1"/>
          <w:sz w:val="28"/>
          <w:lang w:val="ru-RU"/>
        </w:rPr>
        <w:t>виснаження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Серед</w:t>
      </w:r>
      <w:proofErr w:type="spellEnd"/>
      <w:r w:rsidR="003A597A" w:rsidRPr="007061DB">
        <w:rPr>
          <w:rFonts w:ascii="Times New Roman" w:eastAsia="Times New Roman" w:hAnsi="Times New Roman" w:cs="Times New Roman"/>
          <w:color w:val="000000" w:themeColor="text1"/>
          <w:sz w:val="28"/>
          <w:lang w:val="ru-RU"/>
        </w:rPr>
        <w:t xml:space="preserve"> них </w:t>
      </w:r>
      <w:proofErr w:type="spellStart"/>
      <w:r w:rsidR="003A597A" w:rsidRPr="007061DB">
        <w:rPr>
          <w:rFonts w:ascii="Times New Roman" w:eastAsia="Times New Roman" w:hAnsi="Times New Roman" w:cs="Times New Roman"/>
          <w:color w:val="000000" w:themeColor="text1"/>
          <w:sz w:val="28"/>
          <w:lang w:val="ru-RU"/>
        </w:rPr>
        <w:t>ключовими</w:t>
      </w:r>
      <w:proofErr w:type="spellEnd"/>
      <w:r w:rsidR="003A597A" w:rsidRPr="007061DB">
        <w:rPr>
          <w:rFonts w:ascii="Times New Roman" w:eastAsia="Times New Roman" w:hAnsi="Times New Roman" w:cs="Times New Roman"/>
          <w:color w:val="000000" w:themeColor="text1"/>
          <w:sz w:val="28"/>
          <w:lang w:val="ru-RU"/>
        </w:rPr>
        <w:t xml:space="preserve"> є</w:t>
      </w:r>
      <w:r w:rsidR="00B207FF" w:rsidRPr="007061DB">
        <w:rPr>
          <w:rFonts w:ascii="Times New Roman" w:eastAsia="Times New Roman" w:hAnsi="Times New Roman" w:cs="Times New Roman"/>
          <w:color w:val="000000" w:themeColor="text1"/>
          <w:sz w:val="28"/>
          <w:lang w:val="en-US"/>
        </w:rPr>
        <w:t xml:space="preserve"> [1]</w:t>
      </w:r>
      <w:r w:rsidR="003A597A" w:rsidRPr="007061DB">
        <w:rPr>
          <w:rFonts w:ascii="Times New Roman" w:eastAsia="Times New Roman" w:hAnsi="Times New Roman" w:cs="Times New Roman"/>
          <w:color w:val="000000" w:themeColor="text1"/>
          <w:sz w:val="28"/>
          <w:lang w:val="ru-RU"/>
        </w:rPr>
        <w:t>:</w:t>
      </w:r>
    </w:p>
    <w:p w14:paraId="7C3770FC" w14:textId="77777777" w:rsidR="003A597A" w:rsidRPr="007061DB" w:rsidRDefault="003A597A" w:rsidP="00B71027">
      <w:pPr>
        <w:numPr>
          <w:ilvl w:val="0"/>
          <w:numId w:val="17"/>
        </w:numPr>
        <w:spacing w:after="0" w:line="360" w:lineRule="auto"/>
        <w:ind w:left="0" w:firstLine="720"/>
        <w:jc w:val="both"/>
        <w:outlineLvl w:val="2"/>
        <w:rPr>
          <w:rFonts w:ascii="Times New Roman" w:eastAsia="Times New Roman" w:hAnsi="Times New Roman" w:cs="Times New Roman"/>
          <w:color w:val="000000" w:themeColor="text1"/>
          <w:sz w:val="28"/>
          <w:lang w:val="ru-RU"/>
        </w:rPr>
      </w:pPr>
      <w:proofErr w:type="spellStart"/>
      <w:r w:rsidRPr="00C17A64">
        <w:rPr>
          <w:rFonts w:ascii="Times New Roman" w:eastAsia="Times New Roman" w:hAnsi="Times New Roman" w:cs="Times New Roman"/>
          <w:bCs/>
          <w:color w:val="000000" w:themeColor="text1"/>
          <w:sz w:val="28"/>
          <w:lang w:val="ru-RU"/>
        </w:rPr>
        <w:t>Стриманість</w:t>
      </w:r>
      <w:proofErr w:type="spellEnd"/>
      <w:r w:rsidRPr="00C17A64">
        <w:rPr>
          <w:rFonts w:ascii="Times New Roman" w:eastAsia="Times New Roman" w:hAnsi="Times New Roman" w:cs="Times New Roman"/>
          <w:bCs/>
          <w:color w:val="000000" w:themeColor="text1"/>
          <w:sz w:val="28"/>
          <w:lang w:val="ru-RU"/>
        </w:rPr>
        <w:t xml:space="preserve"> у </w:t>
      </w:r>
      <w:proofErr w:type="spellStart"/>
      <w:r w:rsidRPr="00C17A64">
        <w:rPr>
          <w:rFonts w:ascii="Times New Roman" w:eastAsia="Times New Roman" w:hAnsi="Times New Roman" w:cs="Times New Roman"/>
          <w:bCs/>
          <w:color w:val="000000" w:themeColor="text1"/>
          <w:sz w:val="28"/>
          <w:lang w:val="ru-RU"/>
        </w:rPr>
        <w:t>міжособистісних</w:t>
      </w:r>
      <w:proofErr w:type="spellEnd"/>
      <w:r w:rsidRPr="00C17A64">
        <w:rPr>
          <w:rFonts w:ascii="Times New Roman" w:eastAsia="Times New Roman" w:hAnsi="Times New Roman" w:cs="Times New Roman"/>
          <w:bCs/>
          <w:color w:val="000000" w:themeColor="text1"/>
          <w:sz w:val="28"/>
          <w:lang w:val="ru-RU"/>
        </w:rPr>
        <w:t xml:space="preserve"> контактах</w:t>
      </w:r>
      <w:r w:rsidRPr="007061DB">
        <w:rPr>
          <w:rFonts w:ascii="Times New Roman" w:eastAsia="Times New Roman" w:hAnsi="Times New Roman" w:cs="Times New Roman"/>
          <w:color w:val="000000" w:themeColor="text1"/>
          <w:sz w:val="28"/>
          <w:lang w:val="ru-RU"/>
        </w:rPr>
        <w:t xml:space="preserve">. Люди,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стриманість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схильні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обмежувати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глибину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міжособистісних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утримуються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вираження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почуттів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стосунках</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клієнтами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з часом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lastRenderedPageBreak/>
        <w:t>накопичення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звернутися</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допомогою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w:t>
      </w:r>
    </w:p>
    <w:p w14:paraId="75F666A2" w14:textId="77777777" w:rsidR="003A597A" w:rsidRPr="007061DB" w:rsidRDefault="003A597A" w:rsidP="00B71027">
      <w:pPr>
        <w:numPr>
          <w:ilvl w:val="0"/>
          <w:numId w:val="17"/>
        </w:numPr>
        <w:spacing w:after="0" w:line="360" w:lineRule="auto"/>
        <w:ind w:left="0" w:firstLine="720"/>
        <w:jc w:val="both"/>
        <w:outlineLvl w:val="2"/>
        <w:rPr>
          <w:rFonts w:ascii="Times New Roman" w:eastAsia="Times New Roman" w:hAnsi="Times New Roman" w:cs="Times New Roman"/>
          <w:color w:val="000000" w:themeColor="text1"/>
          <w:sz w:val="28"/>
          <w:lang w:val="ru-RU"/>
        </w:rPr>
      </w:pPr>
      <w:proofErr w:type="spellStart"/>
      <w:r w:rsidRPr="00C17A64">
        <w:rPr>
          <w:rFonts w:ascii="Times New Roman" w:eastAsia="Times New Roman" w:hAnsi="Times New Roman" w:cs="Times New Roman"/>
          <w:bCs/>
          <w:color w:val="000000" w:themeColor="text1"/>
          <w:sz w:val="28"/>
          <w:lang w:val="ru-RU"/>
        </w:rPr>
        <w:t>Домінантність</w:t>
      </w:r>
      <w:proofErr w:type="spellEnd"/>
      <w:r w:rsidRPr="007061DB">
        <w:rPr>
          <w:rFonts w:ascii="Times New Roman" w:eastAsia="Times New Roman" w:hAnsi="Times New Roman" w:cs="Times New Roman"/>
          <w:i/>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Особистості</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вираженою</w:t>
      </w:r>
      <w:proofErr w:type="spellEnd"/>
      <w:r w:rsidRPr="007061DB">
        <w:rPr>
          <w:rFonts w:ascii="Times New Roman" w:eastAsia="Times New Roman" w:hAnsi="Times New Roman" w:cs="Times New Roman"/>
          <w:color w:val="000000" w:themeColor="text1"/>
          <w:sz w:val="28"/>
          <w:lang w:val="ru-RU"/>
        </w:rPr>
        <w:t xml:space="preserve"> потребою </w:t>
      </w:r>
      <w:proofErr w:type="spellStart"/>
      <w:r w:rsidRPr="007061DB">
        <w:rPr>
          <w:rFonts w:ascii="Times New Roman" w:eastAsia="Times New Roman" w:hAnsi="Times New Roman" w:cs="Times New Roman"/>
          <w:color w:val="000000" w:themeColor="text1"/>
          <w:sz w:val="28"/>
          <w:lang w:val="ru-RU"/>
        </w:rPr>
        <w:t>домінувати</w:t>
      </w:r>
      <w:proofErr w:type="spellEnd"/>
      <w:r w:rsidRPr="007061DB">
        <w:rPr>
          <w:rFonts w:ascii="Times New Roman" w:eastAsia="Times New Roman" w:hAnsi="Times New Roman" w:cs="Times New Roman"/>
          <w:color w:val="000000" w:themeColor="text1"/>
          <w:sz w:val="28"/>
          <w:lang w:val="ru-RU"/>
        </w:rPr>
        <w:t xml:space="preserve"> над </w:t>
      </w:r>
      <w:proofErr w:type="spellStart"/>
      <w:r w:rsidRPr="007061DB">
        <w:rPr>
          <w:rFonts w:ascii="Times New Roman" w:eastAsia="Times New Roman" w:hAnsi="Times New Roman" w:cs="Times New Roman"/>
          <w:color w:val="000000" w:themeColor="text1"/>
          <w:sz w:val="28"/>
          <w:lang w:val="ru-RU"/>
        </w:rPr>
        <w:t>іншими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стикаються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емоційним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постійно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перебувають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внутрішньої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намагаючись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утримувати</w:t>
      </w:r>
      <w:proofErr w:type="spellEnd"/>
      <w:r w:rsidRPr="007061DB">
        <w:rPr>
          <w:rFonts w:ascii="Times New Roman" w:eastAsia="Times New Roman" w:hAnsi="Times New Roman" w:cs="Times New Roman"/>
          <w:color w:val="000000" w:themeColor="text1"/>
          <w:sz w:val="28"/>
          <w:lang w:val="ru-RU"/>
        </w:rPr>
        <w:t xml:space="preserve"> контроль і </w:t>
      </w:r>
      <w:proofErr w:type="spellStart"/>
      <w:r w:rsidRPr="007061DB">
        <w:rPr>
          <w:rFonts w:ascii="Times New Roman" w:eastAsia="Times New Roman" w:hAnsi="Times New Roman" w:cs="Times New Roman"/>
          <w:color w:val="000000" w:themeColor="text1"/>
          <w:sz w:val="28"/>
          <w:lang w:val="ru-RU"/>
        </w:rPr>
        <w:t>відстоювати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позиції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Домінантність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психічної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енергії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інтенсивної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стресових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швидко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особистості</w:t>
      </w:r>
      <w:proofErr w:type="spellEnd"/>
      <w:r w:rsidRPr="007061DB">
        <w:rPr>
          <w:rFonts w:ascii="Times New Roman" w:eastAsia="Times New Roman" w:hAnsi="Times New Roman" w:cs="Times New Roman"/>
          <w:color w:val="000000" w:themeColor="text1"/>
          <w:sz w:val="28"/>
          <w:lang w:val="ru-RU"/>
        </w:rPr>
        <w:t>.</w:t>
      </w:r>
    </w:p>
    <w:p w14:paraId="08CC550F" w14:textId="77777777" w:rsidR="003A597A" w:rsidRPr="007061DB" w:rsidRDefault="003A597A" w:rsidP="00B71027">
      <w:pPr>
        <w:numPr>
          <w:ilvl w:val="0"/>
          <w:numId w:val="17"/>
        </w:numPr>
        <w:spacing w:after="0" w:line="360" w:lineRule="auto"/>
        <w:ind w:left="0" w:firstLine="720"/>
        <w:jc w:val="both"/>
        <w:outlineLvl w:val="2"/>
        <w:rPr>
          <w:rFonts w:ascii="Times New Roman" w:eastAsia="Times New Roman" w:hAnsi="Times New Roman" w:cs="Times New Roman"/>
          <w:color w:val="000000" w:themeColor="text1"/>
          <w:sz w:val="28"/>
          <w:lang w:val="ru-RU"/>
        </w:rPr>
      </w:pPr>
      <w:proofErr w:type="spellStart"/>
      <w:r w:rsidRPr="00C17A64">
        <w:rPr>
          <w:rFonts w:ascii="Times New Roman" w:eastAsia="Times New Roman" w:hAnsi="Times New Roman" w:cs="Times New Roman"/>
          <w:bCs/>
          <w:color w:val="000000" w:themeColor="text1"/>
          <w:sz w:val="28"/>
          <w:lang w:val="ru-RU"/>
        </w:rPr>
        <w:t>Імпульсивність</w:t>
      </w:r>
      <w:proofErr w:type="spellEnd"/>
      <w:r w:rsidRPr="007061DB">
        <w:rPr>
          <w:rFonts w:ascii="Times New Roman" w:eastAsia="Times New Roman" w:hAnsi="Times New Roman" w:cs="Times New Roman"/>
          <w:i/>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Схильність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імпульсивних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тобто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дій</w:t>
      </w:r>
      <w:proofErr w:type="spellEnd"/>
      <w:r w:rsidRPr="007061DB">
        <w:rPr>
          <w:rFonts w:ascii="Times New Roman" w:eastAsia="Times New Roman" w:hAnsi="Times New Roman" w:cs="Times New Roman"/>
          <w:color w:val="000000" w:themeColor="text1"/>
          <w:sz w:val="28"/>
          <w:lang w:val="ru-RU"/>
        </w:rPr>
        <w:t xml:space="preserve"> без </w:t>
      </w:r>
      <w:proofErr w:type="spellStart"/>
      <w:r w:rsidRPr="007061DB">
        <w:rPr>
          <w:rFonts w:ascii="Times New Roman" w:eastAsia="Times New Roman" w:hAnsi="Times New Roman" w:cs="Times New Roman"/>
          <w:color w:val="000000" w:themeColor="text1"/>
          <w:sz w:val="28"/>
          <w:lang w:val="ru-RU"/>
        </w:rPr>
        <w:t>достатнього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обмірковування</w:t>
      </w:r>
      <w:proofErr w:type="spellEnd"/>
      <w:r w:rsidRPr="007061DB">
        <w:rPr>
          <w:rFonts w:ascii="Times New Roman" w:eastAsia="Times New Roman" w:hAnsi="Times New Roman" w:cs="Times New Roman"/>
          <w:color w:val="000000" w:themeColor="text1"/>
          <w:sz w:val="28"/>
          <w:lang w:val="ru-RU"/>
        </w:rPr>
        <w:t xml:space="preserve"> та контролю,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Імпульсивні</w:t>
      </w:r>
      <w:proofErr w:type="spellEnd"/>
      <w:r w:rsidRPr="007061DB">
        <w:rPr>
          <w:rFonts w:ascii="Times New Roman" w:eastAsia="Times New Roman" w:hAnsi="Times New Roman" w:cs="Times New Roman"/>
          <w:color w:val="000000" w:themeColor="text1"/>
          <w:sz w:val="28"/>
          <w:lang w:val="ru-RU"/>
        </w:rPr>
        <w:t xml:space="preserve"> люди часто </w:t>
      </w:r>
      <w:proofErr w:type="spellStart"/>
      <w:r w:rsidRPr="007061DB">
        <w:rPr>
          <w:rFonts w:ascii="Times New Roman" w:eastAsia="Times New Roman" w:hAnsi="Times New Roman" w:cs="Times New Roman"/>
          <w:color w:val="000000" w:themeColor="text1"/>
          <w:sz w:val="28"/>
          <w:lang w:val="ru-RU"/>
        </w:rPr>
        <w:t>реагують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виклики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непередбачувано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зростання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внутрішньої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Імпульсивність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ускладнює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планування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стійкості</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w:t>
      </w:r>
    </w:p>
    <w:p w14:paraId="21E7CBD6" w14:textId="77777777" w:rsidR="003A597A" w:rsidRPr="007061DB" w:rsidRDefault="003A597A" w:rsidP="00B71027">
      <w:pPr>
        <w:numPr>
          <w:ilvl w:val="0"/>
          <w:numId w:val="17"/>
        </w:numPr>
        <w:spacing w:after="0" w:line="360" w:lineRule="auto"/>
        <w:ind w:left="0" w:firstLine="720"/>
        <w:jc w:val="both"/>
        <w:outlineLvl w:val="2"/>
        <w:rPr>
          <w:rFonts w:ascii="Times New Roman" w:eastAsia="Times New Roman" w:hAnsi="Times New Roman" w:cs="Times New Roman"/>
          <w:color w:val="000000" w:themeColor="text1"/>
          <w:sz w:val="28"/>
          <w:lang w:val="ru-RU"/>
        </w:rPr>
      </w:pPr>
      <w:proofErr w:type="spellStart"/>
      <w:r w:rsidRPr="00C17A64">
        <w:rPr>
          <w:rFonts w:ascii="Times New Roman" w:eastAsia="Times New Roman" w:hAnsi="Times New Roman" w:cs="Times New Roman"/>
          <w:bCs/>
          <w:color w:val="000000" w:themeColor="text1"/>
          <w:sz w:val="28"/>
          <w:lang w:val="ru-RU"/>
        </w:rPr>
        <w:t>Сміливість</w:t>
      </w:r>
      <w:proofErr w:type="spellEnd"/>
      <w:r w:rsidRPr="007061DB">
        <w:rPr>
          <w:rFonts w:ascii="Times New Roman" w:eastAsia="Times New Roman" w:hAnsi="Times New Roman" w:cs="Times New Roman"/>
          <w:i/>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Люди з </w:t>
      </w:r>
      <w:proofErr w:type="spellStart"/>
      <w:r w:rsidRPr="007061DB">
        <w:rPr>
          <w:rFonts w:ascii="Times New Roman" w:eastAsia="Times New Roman" w:hAnsi="Times New Roman" w:cs="Times New Roman"/>
          <w:color w:val="000000" w:themeColor="text1"/>
          <w:sz w:val="28"/>
          <w:lang w:val="ru-RU"/>
        </w:rPr>
        <w:t>вираженою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сміливістю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беруть</w:t>
      </w:r>
      <w:proofErr w:type="spellEnd"/>
      <w:r w:rsidRPr="007061DB">
        <w:rPr>
          <w:rFonts w:ascii="Times New Roman" w:eastAsia="Times New Roman" w:hAnsi="Times New Roman" w:cs="Times New Roman"/>
          <w:color w:val="000000" w:themeColor="text1"/>
          <w:sz w:val="28"/>
          <w:lang w:val="ru-RU"/>
        </w:rPr>
        <w:t xml:space="preserve"> на себе </w:t>
      </w:r>
      <w:proofErr w:type="spellStart"/>
      <w:r w:rsidRPr="007061DB">
        <w:rPr>
          <w:rFonts w:ascii="Times New Roman" w:eastAsia="Times New Roman" w:hAnsi="Times New Roman" w:cs="Times New Roman"/>
          <w:color w:val="000000" w:themeColor="text1"/>
          <w:sz w:val="28"/>
          <w:lang w:val="ru-RU"/>
        </w:rPr>
        <w:t>високі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Однак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готовність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стикатися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новими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викликами</w:t>
      </w:r>
      <w:proofErr w:type="spellEnd"/>
      <w:r w:rsidRPr="007061DB">
        <w:rPr>
          <w:rFonts w:ascii="Times New Roman" w:eastAsia="Times New Roman" w:hAnsi="Times New Roman" w:cs="Times New Roman"/>
          <w:color w:val="000000" w:themeColor="text1"/>
          <w:sz w:val="28"/>
          <w:lang w:val="ru-RU"/>
        </w:rPr>
        <w:t xml:space="preserve"> без </w:t>
      </w:r>
      <w:proofErr w:type="spellStart"/>
      <w:r w:rsidRPr="007061DB">
        <w:rPr>
          <w:rFonts w:ascii="Times New Roman" w:eastAsia="Times New Roman" w:hAnsi="Times New Roman" w:cs="Times New Roman"/>
          <w:color w:val="000000" w:themeColor="text1"/>
          <w:sz w:val="28"/>
          <w:lang w:val="ru-RU"/>
        </w:rPr>
        <w:t>належного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можливості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перезарядити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внутрішні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швидкого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Сміливі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стримують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страхів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ускладнює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раннє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розпізнавання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54838ABC" w14:textId="77777777" w:rsidR="003A597A" w:rsidRPr="007061DB" w:rsidRDefault="00B71027" w:rsidP="00B71027">
      <w:pPr>
        <w:numPr>
          <w:ilvl w:val="0"/>
          <w:numId w:val="17"/>
        </w:numPr>
        <w:spacing w:after="0" w:line="360" w:lineRule="auto"/>
        <w:ind w:left="0" w:firstLine="720"/>
        <w:jc w:val="both"/>
        <w:outlineLvl w:val="2"/>
        <w:rPr>
          <w:rFonts w:ascii="Times New Roman" w:eastAsia="Times New Roman" w:hAnsi="Times New Roman" w:cs="Times New Roman"/>
          <w:color w:val="000000" w:themeColor="text1"/>
          <w:sz w:val="28"/>
          <w:lang w:val="ru-RU"/>
        </w:rPr>
      </w:pPr>
      <w:r w:rsidRPr="00C17A64">
        <w:rPr>
          <w:rFonts w:ascii="Times New Roman" w:eastAsia="Times New Roman" w:hAnsi="Times New Roman" w:cs="Times New Roman"/>
          <w:bCs/>
          <w:color w:val="000000" w:themeColor="text1"/>
          <w:sz w:val="28"/>
          <w:lang w:val="ru-RU"/>
        </w:rPr>
        <w:t>«</w:t>
      </w:r>
      <w:proofErr w:type="spellStart"/>
      <w:r w:rsidR="003A597A" w:rsidRPr="00C17A64">
        <w:rPr>
          <w:rFonts w:ascii="Times New Roman" w:eastAsia="Times New Roman" w:hAnsi="Times New Roman" w:cs="Times New Roman"/>
          <w:bCs/>
          <w:color w:val="000000" w:themeColor="text1"/>
          <w:sz w:val="28"/>
          <w:lang w:val="ru-RU"/>
        </w:rPr>
        <w:t>Бунтівливість</w:t>
      </w:r>
      <w:proofErr w:type="spellEnd"/>
      <w:r w:rsidRPr="00C17A64">
        <w:rPr>
          <w:rFonts w:ascii="Times New Roman" w:eastAsia="Times New Roman" w:hAnsi="Times New Roman" w:cs="Times New Roman"/>
          <w:bCs/>
          <w:color w:val="000000" w:themeColor="text1"/>
          <w:sz w:val="28"/>
          <w:lang w:val="ru-RU"/>
        </w:rPr>
        <w:t>»</w:t>
      </w:r>
      <w:r w:rsidR="003A597A" w:rsidRPr="00C17A64">
        <w:rPr>
          <w:rFonts w:ascii="Times New Roman" w:eastAsia="Times New Roman" w:hAnsi="Times New Roman" w:cs="Times New Roman"/>
          <w:color w:val="000000" w:themeColor="text1"/>
          <w:sz w:val="28"/>
          <w:lang w:val="ru-RU"/>
        </w:rPr>
        <w:t>.</w:t>
      </w:r>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Схильність</w:t>
      </w:r>
      <w:proofErr w:type="spellEnd"/>
      <w:r w:rsidR="003A597A" w:rsidRPr="007061DB">
        <w:rPr>
          <w:rFonts w:ascii="Times New Roman" w:eastAsia="Times New Roman" w:hAnsi="Times New Roman" w:cs="Times New Roman"/>
          <w:color w:val="000000" w:themeColor="text1"/>
          <w:sz w:val="28"/>
          <w:lang w:val="ru-RU"/>
        </w:rPr>
        <w:t xml:space="preserve"> </w:t>
      </w:r>
      <w:proofErr w:type="gramStart"/>
      <w:r w:rsidR="003A597A" w:rsidRPr="007061DB">
        <w:rPr>
          <w:rFonts w:ascii="Times New Roman" w:eastAsia="Times New Roman" w:hAnsi="Times New Roman" w:cs="Times New Roman"/>
          <w:color w:val="000000" w:themeColor="text1"/>
          <w:sz w:val="28"/>
          <w:lang w:val="ru-RU"/>
        </w:rPr>
        <w:t>до протесту</w:t>
      </w:r>
      <w:proofErr w:type="gramEnd"/>
      <w:r w:rsidR="003A597A" w:rsidRPr="007061DB">
        <w:rPr>
          <w:rFonts w:ascii="Times New Roman" w:eastAsia="Times New Roman" w:hAnsi="Times New Roman" w:cs="Times New Roman"/>
          <w:color w:val="000000" w:themeColor="text1"/>
          <w:sz w:val="28"/>
          <w:lang w:val="ru-RU"/>
        </w:rPr>
        <w:t xml:space="preserve"> і </w:t>
      </w:r>
      <w:proofErr w:type="spellStart"/>
      <w:r w:rsidR="003A597A" w:rsidRPr="007061DB">
        <w:rPr>
          <w:rFonts w:ascii="Times New Roman" w:eastAsia="Times New Roman" w:hAnsi="Times New Roman" w:cs="Times New Roman"/>
          <w:color w:val="000000" w:themeColor="text1"/>
          <w:sz w:val="28"/>
          <w:lang w:val="ru-RU"/>
        </w:rPr>
        <w:t>супротиву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встановленим</w:t>
      </w:r>
      <w:proofErr w:type="spellEnd"/>
      <w:r w:rsidR="003A597A" w:rsidRPr="007061DB">
        <w:rPr>
          <w:rFonts w:ascii="Times New Roman" w:eastAsia="Times New Roman" w:hAnsi="Times New Roman" w:cs="Times New Roman"/>
          <w:color w:val="000000" w:themeColor="text1"/>
          <w:sz w:val="28"/>
          <w:lang w:val="ru-RU"/>
        </w:rPr>
        <w:t xml:space="preserve"> правилам </w:t>
      </w:r>
      <w:proofErr w:type="spellStart"/>
      <w:r w:rsidR="003A597A" w:rsidRPr="007061DB">
        <w:rPr>
          <w:rFonts w:ascii="Times New Roman" w:eastAsia="Times New Roman" w:hAnsi="Times New Roman" w:cs="Times New Roman"/>
          <w:color w:val="000000" w:themeColor="text1"/>
          <w:sz w:val="28"/>
          <w:lang w:val="ru-RU"/>
        </w:rPr>
        <w:t>або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вимогам</w:t>
      </w:r>
      <w:proofErr w:type="spellEnd"/>
      <w:r w:rsidR="003A597A" w:rsidRPr="007061DB">
        <w:rPr>
          <w:rFonts w:ascii="Times New Roman" w:eastAsia="Times New Roman" w:hAnsi="Times New Roman" w:cs="Times New Roman"/>
          <w:color w:val="000000" w:themeColor="text1"/>
          <w:sz w:val="28"/>
          <w:lang w:val="ru-RU"/>
        </w:rPr>
        <w:t xml:space="preserve"> робить </w:t>
      </w:r>
      <w:r w:rsidRPr="007061DB">
        <w:rPr>
          <w:rFonts w:ascii="Times New Roman" w:eastAsia="Times New Roman" w:hAnsi="Times New Roman" w:cs="Times New Roman"/>
          <w:color w:val="000000" w:themeColor="text1"/>
          <w:sz w:val="28"/>
          <w:lang w:val="ru-RU"/>
        </w:rPr>
        <w:t>«</w:t>
      </w:r>
      <w:proofErr w:type="spellStart"/>
      <w:r w:rsidR="003A597A" w:rsidRPr="007061DB">
        <w:rPr>
          <w:rFonts w:ascii="Times New Roman" w:eastAsia="Times New Roman" w:hAnsi="Times New Roman" w:cs="Times New Roman"/>
          <w:color w:val="000000" w:themeColor="text1"/>
          <w:sz w:val="28"/>
          <w:lang w:val="ru-RU"/>
        </w:rPr>
        <w:t>бунтівних</w:t>
      </w:r>
      <w:proofErr w:type="spellEnd"/>
      <w:r w:rsidRPr="007061DB">
        <w:rPr>
          <w:rFonts w:ascii="Times New Roman" w:eastAsia="Times New Roman" w:hAnsi="Times New Roman" w:cs="Times New Roman"/>
          <w:color w:val="000000" w:themeColor="text1"/>
          <w:sz w:val="28"/>
          <w:lang w:val="ru-RU"/>
        </w:rPr>
        <w:t>»</w:t>
      </w:r>
      <w:r w:rsidR="003A597A" w:rsidRPr="007061DB">
        <w:rPr>
          <w:rFonts w:ascii="Times New Roman" w:eastAsia="Times New Roman" w:hAnsi="Times New Roman" w:cs="Times New Roman"/>
          <w:color w:val="000000" w:themeColor="text1"/>
          <w:sz w:val="28"/>
          <w:lang w:val="ru-RU"/>
        </w:rPr>
        <w:t xml:space="preserve"> людей </w:t>
      </w:r>
      <w:proofErr w:type="spellStart"/>
      <w:r w:rsidR="003A597A" w:rsidRPr="007061DB">
        <w:rPr>
          <w:rFonts w:ascii="Times New Roman" w:eastAsia="Times New Roman" w:hAnsi="Times New Roman" w:cs="Times New Roman"/>
          <w:color w:val="000000" w:themeColor="text1"/>
          <w:sz w:val="28"/>
          <w:lang w:val="ru-RU"/>
        </w:rPr>
        <w:t>більш</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схильними</w:t>
      </w:r>
      <w:proofErr w:type="spellEnd"/>
      <w:r w:rsidR="003A597A" w:rsidRPr="007061DB">
        <w:rPr>
          <w:rFonts w:ascii="Times New Roman" w:eastAsia="Times New Roman" w:hAnsi="Times New Roman" w:cs="Times New Roman"/>
          <w:color w:val="000000" w:themeColor="text1"/>
          <w:sz w:val="28"/>
          <w:lang w:val="ru-RU"/>
        </w:rPr>
        <w:t xml:space="preserve"> до </w:t>
      </w:r>
      <w:proofErr w:type="spellStart"/>
      <w:r w:rsidR="003A597A" w:rsidRPr="007061DB">
        <w:rPr>
          <w:rFonts w:ascii="Times New Roman" w:eastAsia="Times New Roman" w:hAnsi="Times New Roman" w:cs="Times New Roman"/>
          <w:color w:val="000000" w:themeColor="text1"/>
          <w:sz w:val="28"/>
          <w:lang w:val="ru-RU"/>
        </w:rPr>
        <w:t>конфліктів</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посилює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психоемоційне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навантаження</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Конфліктність</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може</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призводити</w:t>
      </w:r>
      <w:proofErr w:type="spellEnd"/>
      <w:r w:rsidR="003A597A" w:rsidRPr="007061DB">
        <w:rPr>
          <w:rFonts w:ascii="Times New Roman" w:eastAsia="Times New Roman" w:hAnsi="Times New Roman" w:cs="Times New Roman"/>
          <w:color w:val="000000" w:themeColor="text1"/>
          <w:sz w:val="28"/>
          <w:lang w:val="ru-RU"/>
        </w:rPr>
        <w:t xml:space="preserve"> до </w:t>
      </w:r>
      <w:proofErr w:type="spellStart"/>
      <w:r w:rsidR="003A597A" w:rsidRPr="007061DB">
        <w:rPr>
          <w:rFonts w:ascii="Times New Roman" w:eastAsia="Times New Roman" w:hAnsi="Times New Roman" w:cs="Times New Roman"/>
          <w:color w:val="000000" w:themeColor="text1"/>
          <w:sz w:val="28"/>
          <w:lang w:val="ru-RU"/>
        </w:rPr>
        <w:t>соціальної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ізоляції</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або</w:t>
      </w:r>
      <w:proofErr w:type="spellEnd"/>
      <w:r w:rsidR="003A597A" w:rsidRPr="007061DB">
        <w:rPr>
          <w:rFonts w:ascii="Times New Roman" w:eastAsia="Times New Roman" w:hAnsi="Times New Roman" w:cs="Times New Roman"/>
          <w:color w:val="000000" w:themeColor="text1"/>
          <w:sz w:val="28"/>
          <w:lang w:val="ru-RU"/>
        </w:rPr>
        <w:t xml:space="preserve"> негативного </w:t>
      </w:r>
      <w:proofErr w:type="spellStart"/>
      <w:r w:rsidR="003A597A" w:rsidRPr="007061DB">
        <w:rPr>
          <w:rFonts w:ascii="Times New Roman" w:eastAsia="Times New Roman" w:hAnsi="Times New Roman" w:cs="Times New Roman"/>
          <w:color w:val="000000" w:themeColor="text1"/>
          <w:sz w:val="28"/>
          <w:lang w:val="ru-RU"/>
        </w:rPr>
        <w:t>ставлення</w:t>
      </w:r>
      <w:proofErr w:type="spellEnd"/>
      <w:r w:rsidR="003A597A" w:rsidRPr="007061DB">
        <w:rPr>
          <w:rFonts w:ascii="Times New Roman" w:eastAsia="Times New Roman" w:hAnsi="Times New Roman" w:cs="Times New Roman"/>
          <w:color w:val="000000" w:themeColor="text1"/>
          <w:sz w:val="28"/>
          <w:lang w:val="ru-RU"/>
        </w:rPr>
        <w:t xml:space="preserve"> з боку </w:t>
      </w:r>
      <w:proofErr w:type="spellStart"/>
      <w:r w:rsidR="003A597A" w:rsidRPr="007061DB">
        <w:rPr>
          <w:rFonts w:ascii="Times New Roman" w:eastAsia="Times New Roman" w:hAnsi="Times New Roman" w:cs="Times New Roman"/>
          <w:color w:val="000000" w:themeColor="text1"/>
          <w:sz w:val="28"/>
          <w:lang w:val="ru-RU"/>
        </w:rPr>
        <w:t>оточуючих</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що</w:t>
      </w:r>
      <w:proofErr w:type="spellEnd"/>
      <w:r w:rsidR="003A597A" w:rsidRPr="007061DB">
        <w:rPr>
          <w:rFonts w:ascii="Times New Roman" w:eastAsia="Times New Roman" w:hAnsi="Times New Roman" w:cs="Times New Roman"/>
          <w:color w:val="000000" w:themeColor="text1"/>
          <w:sz w:val="28"/>
          <w:lang w:val="ru-RU"/>
        </w:rPr>
        <w:t xml:space="preserve">, в свою </w:t>
      </w:r>
      <w:proofErr w:type="spellStart"/>
      <w:r w:rsidR="003A597A" w:rsidRPr="007061DB">
        <w:rPr>
          <w:rFonts w:ascii="Times New Roman" w:eastAsia="Times New Roman" w:hAnsi="Times New Roman" w:cs="Times New Roman"/>
          <w:color w:val="000000" w:themeColor="text1"/>
          <w:sz w:val="28"/>
          <w:lang w:val="ru-RU"/>
        </w:rPr>
        <w:t>чергу</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погіршує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емоційний</w:t>
      </w:r>
      <w:proofErr w:type="spellEnd"/>
      <w:r w:rsidR="003A597A" w:rsidRPr="007061DB">
        <w:rPr>
          <w:rFonts w:ascii="Times New Roman" w:eastAsia="Times New Roman" w:hAnsi="Times New Roman" w:cs="Times New Roman"/>
          <w:color w:val="000000" w:themeColor="text1"/>
          <w:sz w:val="28"/>
          <w:lang w:val="ru-RU"/>
        </w:rPr>
        <w:t xml:space="preserve"> стан і </w:t>
      </w:r>
      <w:proofErr w:type="spellStart"/>
      <w:r w:rsidR="003A597A" w:rsidRPr="007061DB">
        <w:rPr>
          <w:rFonts w:ascii="Times New Roman" w:eastAsia="Times New Roman" w:hAnsi="Times New Roman" w:cs="Times New Roman"/>
          <w:color w:val="000000" w:themeColor="text1"/>
          <w:sz w:val="28"/>
          <w:lang w:val="ru-RU"/>
        </w:rPr>
        <w:t>підвищує</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ризик</w:t>
      </w:r>
      <w:proofErr w:type="spellEnd"/>
      <w:r w:rsidR="003A597A" w:rsidRPr="007061DB">
        <w:rPr>
          <w:rFonts w:ascii="Times New Roman" w:eastAsia="Times New Roman" w:hAnsi="Times New Roman" w:cs="Times New Roman"/>
          <w:color w:val="000000" w:themeColor="text1"/>
          <w:sz w:val="28"/>
          <w:lang w:val="ru-RU"/>
        </w:rPr>
        <w:t xml:space="preserve"> </w:t>
      </w:r>
      <w:proofErr w:type="spellStart"/>
      <w:r w:rsidR="003A597A" w:rsidRPr="007061DB">
        <w:rPr>
          <w:rFonts w:ascii="Times New Roman" w:eastAsia="Times New Roman" w:hAnsi="Times New Roman" w:cs="Times New Roman"/>
          <w:color w:val="000000" w:themeColor="text1"/>
          <w:sz w:val="28"/>
          <w:lang w:val="ru-RU"/>
        </w:rPr>
        <w:t>вигорання</w:t>
      </w:r>
      <w:proofErr w:type="spellEnd"/>
      <w:r w:rsidR="003A597A" w:rsidRPr="007061DB">
        <w:rPr>
          <w:rFonts w:ascii="Times New Roman" w:eastAsia="Times New Roman" w:hAnsi="Times New Roman" w:cs="Times New Roman"/>
          <w:color w:val="000000" w:themeColor="text1"/>
          <w:sz w:val="28"/>
          <w:lang w:val="ru-RU"/>
        </w:rPr>
        <w:t>.</w:t>
      </w:r>
    </w:p>
    <w:p w14:paraId="556E3EC3" w14:textId="77777777" w:rsidR="003A597A" w:rsidRPr="007061DB" w:rsidRDefault="003A597A" w:rsidP="00B71027">
      <w:pPr>
        <w:numPr>
          <w:ilvl w:val="0"/>
          <w:numId w:val="17"/>
        </w:numPr>
        <w:spacing w:after="0" w:line="360" w:lineRule="auto"/>
        <w:ind w:left="0" w:firstLine="720"/>
        <w:jc w:val="both"/>
        <w:outlineLvl w:val="2"/>
        <w:rPr>
          <w:rFonts w:ascii="Times New Roman" w:eastAsia="Times New Roman" w:hAnsi="Times New Roman" w:cs="Times New Roman"/>
          <w:color w:val="000000" w:themeColor="text1"/>
          <w:sz w:val="28"/>
          <w:lang w:val="ru-RU"/>
        </w:rPr>
      </w:pPr>
      <w:proofErr w:type="spellStart"/>
      <w:r w:rsidRPr="00C17A64">
        <w:rPr>
          <w:rFonts w:ascii="Times New Roman" w:eastAsia="Times New Roman" w:hAnsi="Times New Roman" w:cs="Times New Roman"/>
          <w:bCs/>
          <w:color w:val="000000" w:themeColor="text1"/>
          <w:sz w:val="28"/>
          <w:lang w:val="ru-RU"/>
        </w:rPr>
        <w:t>Висока</w:t>
      </w:r>
      <w:proofErr w:type="spellEnd"/>
      <w:r w:rsidRPr="00C17A64">
        <w:rPr>
          <w:rFonts w:ascii="Times New Roman" w:eastAsia="Times New Roman" w:hAnsi="Times New Roman" w:cs="Times New Roman"/>
          <w:bCs/>
          <w:color w:val="000000" w:themeColor="text1"/>
          <w:sz w:val="28"/>
          <w:lang w:val="ru-RU"/>
        </w:rPr>
        <w:t xml:space="preserve"> </w:t>
      </w:r>
      <w:proofErr w:type="spellStart"/>
      <w:r w:rsidRPr="00C17A64">
        <w:rPr>
          <w:rFonts w:ascii="Times New Roman" w:eastAsia="Times New Roman" w:hAnsi="Times New Roman" w:cs="Times New Roman"/>
          <w:bCs/>
          <w:color w:val="000000" w:themeColor="text1"/>
          <w:sz w:val="28"/>
          <w:lang w:val="ru-RU"/>
        </w:rPr>
        <w:t>тривожність</w:t>
      </w:r>
      <w:proofErr w:type="spellEnd"/>
      <w:r w:rsidRPr="007061DB">
        <w:rPr>
          <w:rFonts w:ascii="Times New Roman" w:eastAsia="Times New Roman" w:hAnsi="Times New Roman" w:cs="Times New Roman"/>
          <w:i/>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Люди з </w:t>
      </w:r>
      <w:proofErr w:type="spellStart"/>
      <w:r w:rsidRPr="007061DB">
        <w:rPr>
          <w:rFonts w:ascii="Times New Roman" w:eastAsia="Times New Roman" w:hAnsi="Times New Roman" w:cs="Times New Roman"/>
          <w:color w:val="000000" w:themeColor="text1"/>
          <w:sz w:val="28"/>
          <w:lang w:val="ru-RU"/>
        </w:rPr>
        <w:t>підвищеною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тривожністю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переживають</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можливі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невдачі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негативні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перебувають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напруження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неспокою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тривога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хронічний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виснажує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внутрішні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тривожні</w:t>
      </w:r>
      <w:proofErr w:type="spellEnd"/>
      <w:r w:rsidRPr="007061DB">
        <w:rPr>
          <w:rFonts w:ascii="Times New Roman" w:eastAsia="Times New Roman" w:hAnsi="Times New Roman" w:cs="Times New Roman"/>
          <w:color w:val="000000" w:themeColor="text1"/>
          <w:sz w:val="28"/>
          <w:lang w:val="ru-RU"/>
        </w:rPr>
        <w:t xml:space="preserve"> люди </w:t>
      </w:r>
      <w:proofErr w:type="spellStart"/>
      <w:r w:rsidRPr="007061DB">
        <w:rPr>
          <w:rFonts w:ascii="Times New Roman" w:eastAsia="Times New Roman" w:hAnsi="Times New Roman" w:cs="Times New Roman"/>
          <w:color w:val="000000" w:themeColor="text1"/>
          <w:sz w:val="28"/>
          <w:lang w:val="ru-RU"/>
        </w:rPr>
        <w:t>зазвичай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очікують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негативних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наслідків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швидко</w:t>
      </w:r>
      <w:proofErr w:type="spellEnd"/>
      <w:r w:rsidRPr="007061DB">
        <w:rPr>
          <w:rFonts w:ascii="Times New Roman" w:eastAsia="Times New Roman" w:hAnsi="Times New Roman" w:cs="Times New Roman"/>
          <w:color w:val="000000" w:themeColor="text1"/>
          <w:sz w:val="28"/>
          <w:lang w:val="ru-RU"/>
        </w:rPr>
        <w:t xml:space="preserve"> </w:t>
      </w:r>
      <w:r w:rsidR="00B71027" w:rsidRPr="007061DB">
        <w:rPr>
          <w:rFonts w:ascii="Times New Roman" w:eastAsia="Times New Roman" w:hAnsi="Times New Roman" w:cs="Times New Roman"/>
          <w:color w:val="000000" w:themeColor="text1"/>
          <w:sz w:val="28"/>
          <w:lang w:val="ru-RU"/>
        </w:rPr>
        <w:t>«</w:t>
      </w:r>
      <w:proofErr w:type="spellStart"/>
      <w:r w:rsidRPr="007061DB">
        <w:rPr>
          <w:rFonts w:ascii="Times New Roman" w:eastAsia="Times New Roman" w:hAnsi="Times New Roman" w:cs="Times New Roman"/>
          <w:color w:val="000000" w:themeColor="text1"/>
          <w:sz w:val="28"/>
          <w:lang w:val="ru-RU"/>
        </w:rPr>
        <w:t>вигорають</w:t>
      </w:r>
      <w:proofErr w:type="spellEnd"/>
      <w:r w:rsidR="00B71027"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зосередженість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потенційних</w:t>
      </w:r>
      <w:proofErr w:type="spellEnd"/>
      <w:r w:rsidRPr="007061DB">
        <w:rPr>
          <w:rFonts w:ascii="Times New Roman" w:eastAsia="Times New Roman" w:hAnsi="Times New Roman" w:cs="Times New Roman"/>
          <w:color w:val="000000" w:themeColor="text1"/>
          <w:sz w:val="28"/>
          <w:lang w:val="ru-RU"/>
        </w:rPr>
        <w:t xml:space="preserve"> проблемах.</w:t>
      </w:r>
    </w:p>
    <w:p w14:paraId="016AB156" w14:textId="77777777" w:rsidR="003A597A" w:rsidRPr="007061DB" w:rsidRDefault="003A597A" w:rsidP="00B71027">
      <w:pPr>
        <w:numPr>
          <w:ilvl w:val="0"/>
          <w:numId w:val="17"/>
        </w:numPr>
        <w:spacing w:after="0" w:line="360" w:lineRule="auto"/>
        <w:ind w:left="0" w:firstLine="720"/>
        <w:jc w:val="both"/>
        <w:outlineLvl w:val="2"/>
        <w:rPr>
          <w:rFonts w:ascii="Times New Roman" w:eastAsia="Times New Roman" w:hAnsi="Times New Roman" w:cs="Times New Roman"/>
          <w:color w:val="000000" w:themeColor="text1"/>
          <w:sz w:val="28"/>
          <w:lang w:val="ru-RU"/>
        </w:rPr>
      </w:pPr>
      <w:proofErr w:type="spellStart"/>
      <w:r w:rsidRPr="00C17A64">
        <w:rPr>
          <w:rFonts w:ascii="Times New Roman" w:eastAsia="Times New Roman" w:hAnsi="Times New Roman" w:cs="Times New Roman"/>
          <w:bCs/>
          <w:color w:val="000000" w:themeColor="text1"/>
          <w:sz w:val="28"/>
          <w:lang w:val="ru-RU"/>
        </w:rPr>
        <w:t>Агресивність</w:t>
      </w:r>
      <w:proofErr w:type="spellEnd"/>
      <w:r w:rsidRPr="00C17A64">
        <w:rPr>
          <w:rFonts w:ascii="Times New Roman" w:eastAsia="Times New Roman" w:hAnsi="Times New Roman" w:cs="Times New Roman"/>
          <w:bCs/>
          <w:color w:val="000000" w:themeColor="text1"/>
          <w:sz w:val="28"/>
          <w:lang w:val="ru-RU"/>
        </w:rPr>
        <w:t xml:space="preserve">, </w:t>
      </w:r>
      <w:proofErr w:type="spellStart"/>
      <w:r w:rsidRPr="00C17A64">
        <w:rPr>
          <w:rFonts w:ascii="Times New Roman" w:eastAsia="Times New Roman" w:hAnsi="Times New Roman" w:cs="Times New Roman"/>
          <w:bCs/>
          <w:color w:val="000000" w:themeColor="text1"/>
          <w:sz w:val="28"/>
          <w:lang w:val="ru-RU"/>
        </w:rPr>
        <w:t>спрямована</w:t>
      </w:r>
      <w:proofErr w:type="spellEnd"/>
      <w:r w:rsidRPr="00C17A64">
        <w:rPr>
          <w:rFonts w:ascii="Times New Roman" w:eastAsia="Times New Roman" w:hAnsi="Times New Roman" w:cs="Times New Roman"/>
          <w:bCs/>
          <w:color w:val="000000" w:themeColor="text1"/>
          <w:sz w:val="28"/>
          <w:lang w:val="ru-RU"/>
        </w:rPr>
        <w:t xml:space="preserve"> на </w:t>
      </w:r>
      <w:proofErr w:type="spellStart"/>
      <w:r w:rsidRPr="00C17A64">
        <w:rPr>
          <w:rFonts w:ascii="Times New Roman" w:eastAsia="Times New Roman" w:hAnsi="Times New Roman" w:cs="Times New Roman"/>
          <w:bCs/>
          <w:color w:val="000000" w:themeColor="text1"/>
          <w:sz w:val="28"/>
          <w:lang w:val="ru-RU"/>
        </w:rPr>
        <w:t>інших</w:t>
      </w:r>
      <w:proofErr w:type="spellEnd"/>
      <w:r w:rsidRPr="00C17A64">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Агресивність</w:t>
      </w:r>
      <w:proofErr w:type="spellEnd"/>
      <w:r w:rsidRPr="007061DB">
        <w:rPr>
          <w:rFonts w:ascii="Times New Roman" w:eastAsia="Times New Roman" w:hAnsi="Times New Roman" w:cs="Times New Roman"/>
          <w:color w:val="000000" w:themeColor="text1"/>
          <w:sz w:val="28"/>
          <w:lang w:val="ru-RU"/>
        </w:rPr>
        <w:t xml:space="preserve">, яка </w:t>
      </w:r>
      <w:proofErr w:type="spellStart"/>
      <w:r w:rsidRPr="007061DB">
        <w:rPr>
          <w:rFonts w:ascii="Times New Roman" w:eastAsia="Times New Roman" w:hAnsi="Times New Roman" w:cs="Times New Roman"/>
          <w:color w:val="000000" w:themeColor="text1"/>
          <w:sz w:val="28"/>
          <w:lang w:val="ru-RU"/>
        </w:rPr>
        <w:t>проявляється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іншими</w:t>
      </w:r>
      <w:proofErr w:type="spellEnd"/>
      <w:r w:rsidRPr="007061DB">
        <w:rPr>
          <w:rFonts w:ascii="Times New Roman" w:eastAsia="Times New Roman" w:hAnsi="Times New Roman" w:cs="Times New Roman"/>
          <w:color w:val="000000" w:themeColor="text1"/>
          <w:sz w:val="28"/>
          <w:lang w:val="ru-RU"/>
        </w:rPr>
        <w:t xml:space="preserve"> людьми,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частих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конфліктів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погіршення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відносин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Агресивні</w:t>
      </w:r>
      <w:proofErr w:type="spellEnd"/>
      <w:r w:rsidRPr="007061DB">
        <w:rPr>
          <w:rFonts w:ascii="Times New Roman" w:eastAsia="Times New Roman" w:hAnsi="Times New Roman" w:cs="Times New Roman"/>
          <w:color w:val="000000" w:themeColor="text1"/>
          <w:sz w:val="28"/>
          <w:lang w:val="ru-RU"/>
        </w:rPr>
        <w:t xml:space="preserve"> люди часто </w:t>
      </w:r>
      <w:proofErr w:type="spellStart"/>
      <w:r w:rsidRPr="007061DB">
        <w:rPr>
          <w:rFonts w:ascii="Times New Roman" w:eastAsia="Times New Roman" w:hAnsi="Times New Roman" w:cs="Times New Roman"/>
          <w:color w:val="000000" w:themeColor="text1"/>
          <w:sz w:val="28"/>
          <w:lang w:val="ru-RU"/>
        </w:rPr>
        <w:t>отримують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негативний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зворотний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оточуючих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підсилювати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Така</w:t>
      </w:r>
      <w:proofErr w:type="spellEnd"/>
      <w:r w:rsidRPr="007061DB">
        <w:rPr>
          <w:rFonts w:ascii="Times New Roman" w:eastAsia="Times New Roman" w:hAnsi="Times New Roman" w:cs="Times New Roman"/>
          <w:color w:val="000000" w:themeColor="text1"/>
          <w:sz w:val="28"/>
          <w:lang w:val="ru-RU"/>
        </w:rPr>
        <w:t xml:space="preserve"> модель </w:t>
      </w:r>
      <w:proofErr w:type="spellStart"/>
      <w:r w:rsidRPr="007061DB">
        <w:rPr>
          <w:rFonts w:ascii="Times New Roman" w:eastAsia="Times New Roman" w:hAnsi="Times New Roman" w:cs="Times New Roman"/>
          <w:color w:val="000000" w:themeColor="text1"/>
          <w:sz w:val="28"/>
          <w:lang w:val="ru-RU"/>
        </w:rPr>
        <w:t>поведінки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заважає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збільшує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ізоляцію</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7521D255" w14:textId="77777777" w:rsidR="003A597A" w:rsidRPr="007061DB" w:rsidRDefault="003A597A" w:rsidP="003A597A">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Зазначені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особистісні</w:t>
      </w:r>
      <w:proofErr w:type="spellEnd"/>
      <w:r w:rsidRPr="007061DB">
        <w:rPr>
          <w:rFonts w:ascii="Times New Roman" w:eastAsia="Times New Roman" w:hAnsi="Times New Roman" w:cs="Times New Roman"/>
          <w:color w:val="000000" w:themeColor="text1"/>
          <w:sz w:val="28"/>
          <w:lang w:val="ru-RU"/>
        </w:rPr>
        <w:t xml:space="preserve"> характеристики </w:t>
      </w:r>
      <w:proofErr w:type="spellStart"/>
      <w:r w:rsidRPr="007061DB">
        <w:rPr>
          <w:rFonts w:ascii="Times New Roman" w:eastAsia="Times New Roman" w:hAnsi="Times New Roman" w:cs="Times New Roman"/>
          <w:color w:val="000000" w:themeColor="text1"/>
          <w:sz w:val="28"/>
          <w:lang w:val="ru-RU"/>
        </w:rPr>
        <w:t>взаємопов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домінантність</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імпульсивність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підсилювати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агресивні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реакції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тоді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стриманість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висока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тривожність</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знижувати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Сукупний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особистісних</w:t>
      </w:r>
      <w:proofErr w:type="spellEnd"/>
      <w:r w:rsidRPr="007061DB">
        <w:rPr>
          <w:rFonts w:ascii="Times New Roman" w:eastAsia="Times New Roman" w:hAnsi="Times New Roman" w:cs="Times New Roman"/>
          <w:color w:val="000000" w:themeColor="text1"/>
          <w:sz w:val="28"/>
          <w:lang w:val="ru-RU"/>
        </w:rPr>
        <w:t xml:space="preserve"> рис </w:t>
      </w:r>
      <w:proofErr w:type="spellStart"/>
      <w:r w:rsidRPr="007061DB">
        <w:rPr>
          <w:rFonts w:ascii="Times New Roman" w:eastAsia="Times New Roman" w:hAnsi="Times New Roman" w:cs="Times New Roman"/>
          <w:color w:val="000000" w:themeColor="text1"/>
          <w:sz w:val="28"/>
          <w:lang w:val="ru-RU"/>
        </w:rPr>
        <w:t>створює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передумови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формування</w:t>
      </w:r>
      <w:proofErr w:type="spellEnd"/>
      <w:r w:rsidRPr="007061DB">
        <w:rPr>
          <w:rFonts w:ascii="Times New Roman" w:eastAsia="Times New Roman" w:hAnsi="Times New Roman" w:cs="Times New Roman"/>
          <w:color w:val="000000" w:themeColor="text1"/>
          <w:sz w:val="28"/>
          <w:lang w:val="ru-RU"/>
        </w:rPr>
        <w:t xml:space="preserve"> стану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особливо в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інтенсивної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високої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відповідальності</w:t>
      </w:r>
      <w:proofErr w:type="spellEnd"/>
      <w:r w:rsidRPr="007061DB">
        <w:rPr>
          <w:rFonts w:ascii="Times New Roman" w:eastAsia="Times New Roman" w:hAnsi="Times New Roman" w:cs="Times New Roman"/>
          <w:color w:val="000000" w:themeColor="text1"/>
          <w:sz w:val="28"/>
          <w:lang w:val="ru-RU"/>
        </w:rPr>
        <w:t>.</w:t>
      </w:r>
    </w:p>
    <w:p w14:paraId="2D8EF986" w14:textId="77777777" w:rsidR="003A597A" w:rsidRPr="007061DB" w:rsidRDefault="00B71027" w:rsidP="003A597A">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Узагальнюючи, </w:t>
      </w:r>
      <w:r w:rsidRPr="007061DB">
        <w:rPr>
          <w:rFonts w:ascii="Times New Roman" w:eastAsia="Times New Roman" w:hAnsi="Times New Roman" w:cs="Times New Roman"/>
          <w:bCs/>
          <w:color w:val="000000" w:themeColor="text1"/>
          <w:sz w:val="28"/>
        </w:rPr>
        <w:t>емоційне вигорання</w:t>
      </w:r>
      <w:r w:rsidRPr="007061DB">
        <w:rPr>
          <w:rFonts w:ascii="Times New Roman" w:eastAsia="Times New Roman" w:hAnsi="Times New Roman" w:cs="Times New Roman"/>
          <w:color w:val="000000" w:themeColor="text1"/>
          <w:sz w:val="28"/>
        </w:rPr>
        <w:t xml:space="preserve"> є комплексним синдромом, який розвивається поступово і охоплює емоційні, когнітивні та поведінкові зміни, що суттєво впливають на якість життя та ефективність педагогічної діяльності. Розуміння структури та механізмів вигорання допомагає у визначенні відповідних методів профілактики та подолання цього стану серед педагогічних працівників.</w:t>
      </w:r>
    </w:p>
    <w:p w14:paraId="6107453F" w14:textId="77777777" w:rsidR="008C35E7" w:rsidRPr="007061DB" w:rsidRDefault="008C35E7" w:rsidP="00C17A64">
      <w:pPr>
        <w:spacing w:after="0" w:line="360" w:lineRule="auto"/>
        <w:ind w:firstLine="708"/>
        <w:jc w:val="both"/>
        <w:outlineLvl w:val="2"/>
        <w:rPr>
          <w:rFonts w:ascii="Times New Roman" w:eastAsia="Times New Roman" w:hAnsi="Times New Roman" w:cs="Times New Roman"/>
          <w:b/>
          <w:color w:val="000000" w:themeColor="text1"/>
          <w:sz w:val="28"/>
        </w:rPr>
      </w:pPr>
      <w:r w:rsidRPr="007061DB">
        <w:rPr>
          <w:rFonts w:ascii="Times New Roman" w:eastAsia="Times New Roman" w:hAnsi="Times New Roman" w:cs="Times New Roman"/>
          <w:b/>
          <w:color w:val="000000" w:themeColor="text1"/>
          <w:sz w:val="28"/>
        </w:rPr>
        <w:t xml:space="preserve">1.2. Причини та фактори, що сприяють емоційному вигоранню педагогів </w:t>
      </w:r>
    </w:p>
    <w:p w14:paraId="6EF86B3C"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Емоційне вигорання педагогів є поширеною проблемою, яка обумовлена специфікою їхньої професійної діяльності. Робота вчителя пов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язана з постійною взаємодією з учнями, колегами та адміністрацією, що вимагає значних емоційних і психологічних ресурсів. Існує низка причин і факторів, які сприяють розвитку емоційного вигорання серед педагогів.</w:t>
      </w:r>
    </w:p>
    <w:p w14:paraId="4B36C579" w14:textId="77777777" w:rsidR="008C35E7" w:rsidRPr="007061DB" w:rsidRDefault="00957C5C"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rPr>
        <w:t>А. Артеменко і Н. Нагорна вказує, що о</w:t>
      </w:r>
      <w:r w:rsidR="008C35E7" w:rsidRPr="007061DB">
        <w:rPr>
          <w:rFonts w:ascii="Times New Roman" w:eastAsia="Times New Roman" w:hAnsi="Times New Roman" w:cs="Times New Roman"/>
          <w:color w:val="000000" w:themeColor="text1"/>
          <w:sz w:val="28"/>
        </w:rPr>
        <w:t xml:space="preserve">дним з найважливіших аспектів педагогічної діяльності є емоційне залучення вчителя у взаємодію з учнями. </w:t>
      </w:r>
      <w:r w:rsidR="008C35E7" w:rsidRPr="007061DB">
        <w:rPr>
          <w:rFonts w:ascii="Times New Roman" w:eastAsia="Times New Roman" w:hAnsi="Times New Roman" w:cs="Times New Roman"/>
          <w:color w:val="000000" w:themeColor="text1"/>
          <w:sz w:val="28"/>
          <w:lang w:val="ru-RU"/>
        </w:rPr>
        <w:t xml:space="preserve">Педагоги не просто </w:t>
      </w:r>
      <w:proofErr w:type="spellStart"/>
      <w:r w:rsidR="008C35E7" w:rsidRPr="007061DB">
        <w:rPr>
          <w:rFonts w:ascii="Times New Roman" w:eastAsia="Times New Roman" w:hAnsi="Times New Roman" w:cs="Times New Roman"/>
          <w:color w:val="000000" w:themeColor="text1"/>
          <w:sz w:val="28"/>
          <w:lang w:val="ru-RU"/>
        </w:rPr>
        <w:t>передають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факти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або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навчають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теорії</w:t>
      </w:r>
      <w:proofErr w:type="spellEnd"/>
      <w:r w:rsidR="008C35E7" w:rsidRPr="007061DB">
        <w:rPr>
          <w:rFonts w:ascii="Times New Roman" w:eastAsia="Times New Roman" w:hAnsi="Times New Roman" w:cs="Times New Roman"/>
          <w:color w:val="000000" w:themeColor="text1"/>
          <w:sz w:val="28"/>
          <w:lang w:val="ru-RU"/>
        </w:rPr>
        <w:t xml:space="preserve">, але й </w:t>
      </w:r>
      <w:proofErr w:type="spellStart"/>
      <w:r w:rsidR="008C35E7" w:rsidRPr="007061DB">
        <w:rPr>
          <w:rFonts w:ascii="Times New Roman" w:eastAsia="Times New Roman" w:hAnsi="Times New Roman" w:cs="Times New Roman"/>
          <w:color w:val="000000" w:themeColor="text1"/>
          <w:sz w:val="28"/>
          <w:lang w:val="ru-RU"/>
        </w:rPr>
        <w:t>формують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lastRenderedPageBreak/>
        <w:t>емоційний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клімат</w:t>
      </w:r>
      <w:proofErr w:type="spellEnd"/>
      <w:r w:rsidR="008C35E7" w:rsidRPr="007061DB">
        <w:rPr>
          <w:rFonts w:ascii="Times New Roman" w:eastAsia="Times New Roman" w:hAnsi="Times New Roman" w:cs="Times New Roman"/>
          <w:color w:val="000000" w:themeColor="text1"/>
          <w:sz w:val="28"/>
          <w:lang w:val="ru-RU"/>
        </w:rPr>
        <w:t xml:space="preserve"> в </w:t>
      </w:r>
      <w:proofErr w:type="spellStart"/>
      <w:r w:rsidR="008C35E7" w:rsidRPr="007061DB">
        <w:rPr>
          <w:rFonts w:ascii="Times New Roman" w:eastAsia="Times New Roman" w:hAnsi="Times New Roman" w:cs="Times New Roman"/>
          <w:color w:val="000000" w:themeColor="text1"/>
          <w:sz w:val="28"/>
          <w:lang w:val="ru-RU"/>
        </w:rPr>
        <w:t>класі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мотивують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учнів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підтримують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їх</w:t>
      </w:r>
      <w:proofErr w:type="spellEnd"/>
      <w:r w:rsidR="008C35E7" w:rsidRPr="007061DB">
        <w:rPr>
          <w:rFonts w:ascii="Times New Roman" w:eastAsia="Times New Roman" w:hAnsi="Times New Roman" w:cs="Times New Roman"/>
          <w:color w:val="000000" w:themeColor="text1"/>
          <w:sz w:val="28"/>
          <w:lang w:val="ru-RU"/>
        </w:rPr>
        <w:t xml:space="preserve"> у </w:t>
      </w:r>
      <w:proofErr w:type="spellStart"/>
      <w:r w:rsidR="008C35E7" w:rsidRPr="007061DB">
        <w:rPr>
          <w:rFonts w:ascii="Times New Roman" w:eastAsia="Times New Roman" w:hAnsi="Times New Roman" w:cs="Times New Roman"/>
          <w:color w:val="000000" w:themeColor="text1"/>
          <w:sz w:val="28"/>
          <w:lang w:val="ru-RU"/>
        </w:rPr>
        <w:t>складних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ситуаціях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Вчитель</w:t>
      </w:r>
      <w:proofErr w:type="spellEnd"/>
      <w:r w:rsidR="008C35E7" w:rsidRPr="007061DB">
        <w:rPr>
          <w:rFonts w:ascii="Times New Roman" w:eastAsia="Times New Roman" w:hAnsi="Times New Roman" w:cs="Times New Roman"/>
          <w:color w:val="000000" w:themeColor="text1"/>
          <w:sz w:val="28"/>
          <w:lang w:val="ru-RU"/>
        </w:rPr>
        <w:t xml:space="preserve"> часто </w:t>
      </w:r>
      <w:proofErr w:type="spellStart"/>
      <w:r w:rsidR="008C35E7" w:rsidRPr="007061DB">
        <w:rPr>
          <w:rFonts w:ascii="Times New Roman" w:eastAsia="Times New Roman" w:hAnsi="Times New Roman" w:cs="Times New Roman"/>
          <w:color w:val="000000" w:themeColor="text1"/>
          <w:sz w:val="28"/>
          <w:lang w:val="ru-RU"/>
        </w:rPr>
        <w:t>стає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свідком</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труднощів</w:t>
      </w:r>
      <w:proofErr w:type="spellEnd"/>
      <w:r w:rsidR="008C35E7" w:rsidRPr="007061DB">
        <w:rPr>
          <w:rFonts w:ascii="Times New Roman" w:eastAsia="Times New Roman" w:hAnsi="Times New Roman" w:cs="Times New Roman"/>
          <w:color w:val="000000" w:themeColor="text1"/>
          <w:sz w:val="28"/>
          <w:lang w:val="ru-RU"/>
        </w:rPr>
        <w:t xml:space="preserve"> і </w:t>
      </w:r>
      <w:proofErr w:type="spellStart"/>
      <w:r w:rsidR="008C35E7" w:rsidRPr="007061DB">
        <w:rPr>
          <w:rFonts w:ascii="Times New Roman" w:eastAsia="Times New Roman" w:hAnsi="Times New Roman" w:cs="Times New Roman"/>
          <w:color w:val="000000" w:themeColor="text1"/>
          <w:sz w:val="28"/>
          <w:lang w:val="ru-RU"/>
        </w:rPr>
        <w:t>емоційних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переживань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учнів</w:t>
      </w:r>
      <w:proofErr w:type="spellEnd"/>
      <w:r w:rsidR="008C35E7" w:rsidRPr="007061DB">
        <w:rPr>
          <w:rFonts w:ascii="Times New Roman" w:eastAsia="Times New Roman" w:hAnsi="Times New Roman" w:cs="Times New Roman"/>
          <w:color w:val="000000" w:themeColor="text1"/>
          <w:sz w:val="28"/>
          <w:lang w:val="ru-RU"/>
        </w:rPr>
        <w:t xml:space="preserve">, до </w:t>
      </w:r>
      <w:proofErr w:type="spellStart"/>
      <w:r w:rsidR="008C35E7" w:rsidRPr="007061DB">
        <w:rPr>
          <w:rFonts w:ascii="Times New Roman" w:eastAsia="Times New Roman" w:hAnsi="Times New Roman" w:cs="Times New Roman"/>
          <w:color w:val="000000" w:themeColor="text1"/>
          <w:sz w:val="28"/>
          <w:lang w:val="ru-RU"/>
        </w:rPr>
        <w:t>яких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йому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потрібно</w:t>
      </w:r>
      <w:proofErr w:type="spellEnd"/>
      <w:r w:rsidR="008C35E7" w:rsidRPr="007061DB">
        <w:rPr>
          <w:rFonts w:ascii="Times New Roman" w:eastAsia="Times New Roman" w:hAnsi="Times New Roman" w:cs="Times New Roman"/>
          <w:color w:val="000000" w:themeColor="text1"/>
          <w:sz w:val="28"/>
          <w:lang w:val="ru-RU"/>
        </w:rPr>
        <w:t xml:space="preserve"> не </w:t>
      </w:r>
      <w:proofErr w:type="spellStart"/>
      <w:r w:rsidR="008C35E7" w:rsidRPr="007061DB">
        <w:rPr>
          <w:rFonts w:ascii="Times New Roman" w:eastAsia="Times New Roman" w:hAnsi="Times New Roman" w:cs="Times New Roman"/>
          <w:color w:val="000000" w:themeColor="text1"/>
          <w:sz w:val="28"/>
          <w:lang w:val="ru-RU"/>
        </w:rPr>
        <w:t>лише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ставитись</w:t>
      </w:r>
      <w:proofErr w:type="spellEnd"/>
      <w:r w:rsidR="008C35E7" w:rsidRPr="007061DB">
        <w:rPr>
          <w:rFonts w:ascii="Times New Roman" w:eastAsia="Times New Roman" w:hAnsi="Times New Roman" w:cs="Times New Roman"/>
          <w:color w:val="000000" w:themeColor="text1"/>
          <w:sz w:val="28"/>
          <w:lang w:val="ru-RU"/>
        </w:rPr>
        <w:t xml:space="preserve"> з </w:t>
      </w:r>
      <w:proofErr w:type="spellStart"/>
      <w:r w:rsidR="008C35E7" w:rsidRPr="007061DB">
        <w:rPr>
          <w:rFonts w:ascii="Times New Roman" w:eastAsia="Times New Roman" w:hAnsi="Times New Roman" w:cs="Times New Roman"/>
          <w:color w:val="000000" w:themeColor="text1"/>
          <w:sz w:val="28"/>
          <w:lang w:val="ru-RU"/>
        </w:rPr>
        <w:t>розумінням</w:t>
      </w:r>
      <w:proofErr w:type="spellEnd"/>
      <w:r w:rsidR="008C35E7" w:rsidRPr="007061DB">
        <w:rPr>
          <w:rFonts w:ascii="Times New Roman" w:eastAsia="Times New Roman" w:hAnsi="Times New Roman" w:cs="Times New Roman"/>
          <w:color w:val="000000" w:themeColor="text1"/>
          <w:sz w:val="28"/>
          <w:lang w:val="ru-RU"/>
        </w:rPr>
        <w:t xml:space="preserve">, а й </w:t>
      </w:r>
      <w:proofErr w:type="spellStart"/>
      <w:r w:rsidR="008C35E7" w:rsidRPr="007061DB">
        <w:rPr>
          <w:rFonts w:ascii="Times New Roman" w:eastAsia="Times New Roman" w:hAnsi="Times New Roman" w:cs="Times New Roman"/>
          <w:color w:val="000000" w:themeColor="text1"/>
          <w:sz w:val="28"/>
          <w:lang w:val="ru-RU"/>
        </w:rPr>
        <w:t>виявляти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емпатію</w:t>
      </w:r>
      <w:proofErr w:type="spellEnd"/>
      <w:r w:rsidR="008C35E7" w:rsidRPr="007061DB">
        <w:rPr>
          <w:rFonts w:ascii="Times New Roman" w:eastAsia="Times New Roman" w:hAnsi="Times New Roman" w:cs="Times New Roman"/>
          <w:color w:val="000000" w:themeColor="text1"/>
          <w:sz w:val="28"/>
          <w:lang w:val="ru-RU"/>
        </w:rPr>
        <w:t xml:space="preserve"> та </w:t>
      </w:r>
      <w:proofErr w:type="spellStart"/>
      <w:r w:rsidR="008C35E7" w:rsidRPr="007061DB">
        <w:rPr>
          <w:rFonts w:ascii="Times New Roman" w:eastAsia="Times New Roman" w:hAnsi="Times New Roman" w:cs="Times New Roman"/>
          <w:color w:val="000000" w:themeColor="text1"/>
          <w:sz w:val="28"/>
          <w:lang w:val="ru-RU"/>
        </w:rPr>
        <w:t>підтримку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вимагає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значних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емоційних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ресурсів</w:t>
      </w:r>
      <w:proofErr w:type="spellEnd"/>
      <w:r w:rsidR="008C35E7" w:rsidRPr="007061DB">
        <w:rPr>
          <w:rFonts w:ascii="Times New Roman" w:eastAsia="Times New Roman" w:hAnsi="Times New Roman" w:cs="Times New Roman"/>
          <w:color w:val="000000" w:themeColor="text1"/>
          <w:sz w:val="28"/>
          <w:lang w:val="ru-RU"/>
        </w:rPr>
        <w:t xml:space="preserve"> і </w:t>
      </w:r>
      <w:proofErr w:type="spellStart"/>
      <w:r w:rsidR="008C35E7" w:rsidRPr="007061DB">
        <w:rPr>
          <w:rFonts w:ascii="Times New Roman" w:eastAsia="Times New Roman" w:hAnsi="Times New Roman" w:cs="Times New Roman"/>
          <w:color w:val="000000" w:themeColor="text1"/>
          <w:sz w:val="28"/>
          <w:lang w:val="ru-RU"/>
        </w:rPr>
        <w:t>може</w:t>
      </w:r>
      <w:proofErr w:type="spellEnd"/>
      <w:r w:rsidR="008C35E7" w:rsidRPr="007061DB">
        <w:rPr>
          <w:rFonts w:ascii="Times New Roman" w:eastAsia="Times New Roman" w:hAnsi="Times New Roman" w:cs="Times New Roman"/>
          <w:color w:val="000000" w:themeColor="text1"/>
          <w:sz w:val="28"/>
          <w:lang w:val="ru-RU"/>
        </w:rPr>
        <w:t xml:space="preserve"> бути </w:t>
      </w:r>
      <w:proofErr w:type="spellStart"/>
      <w:r w:rsidR="008C35E7" w:rsidRPr="007061DB">
        <w:rPr>
          <w:rFonts w:ascii="Times New Roman" w:eastAsia="Times New Roman" w:hAnsi="Times New Roman" w:cs="Times New Roman"/>
          <w:color w:val="000000" w:themeColor="text1"/>
          <w:sz w:val="28"/>
          <w:lang w:val="ru-RU"/>
        </w:rPr>
        <w:t>виснажливим</w:t>
      </w:r>
      <w:proofErr w:type="spellEnd"/>
      <w:r w:rsidR="008C35E7" w:rsidRPr="007061DB">
        <w:rPr>
          <w:rFonts w:ascii="Times New Roman" w:eastAsia="Times New Roman" w:hAnsi="Times New Roman" w:cs="Times New Roman"/>
          <w:color w:val="000000" w:themeColor="text1"/>
          <w:sz w:val="28"/>
          <w:lang w:val="ru-RU"/>
        </w:rPr>
        <w:t xml:space="preserve">, особливо </w:t>
      </w:r>
      <w:proofErr w:type="spellStart"/>
      <w:r w:rsidR="008C35E7" w:rsidRPr="007061DB">
        <w:rPr>
          <w:rFonts w:ascii="Times New Roman" w:eastAsia="Times New Roman" w:hAnsi="Times New Roman" w:cs="Times New Roman"/>
          <w:color w:val="000000" w:themeColor="text1"/>
          <w:sz w:val="28"/>
          <w:lang w:val="ru-RU"/>
        </w:rPr>
        <w:t>якщо</w:t>
      </w:r>
      <w:proofErr w:type="spellEnd"/>
      <w:r w:rsidR="008C35E7" w:rsidRPr="007061DB">
        <w:rPr>
          <w:rFonts w:ascii="Times New Roman" w:eastAsia="Times New Roman" w:hAnsi="Times New Roman" w:cs="Times New Roman"/>
          <w:color w:val="000000" w:themeColor="text1"/>
          <w:sz w:val="28"/>
          <w:lang w:val="ru-RU"/>
        </w:rPr>
        <w:t xml:space="preserve"> педагог не </w:t>
      </w:r>
      <w:proofErr w:type="spellStart"/>
      <w:r w:rsidR="008C35E7" w:rsidRPr="007061DB">
        <w:rPr>
          <w:rFonts w:ascii="Times New Roman" w:eastAsia="Times New Roman" w:hAnsi="Times New Roman" w:cs="Times New Roman"/>
          <w:color w:val="000000" w:themeColor="text1"/>
          <w:sz w:val="28"/>
          <w:lang w:val="ru-RU"/>
        </w:rPr>
        <w:t>має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достатньої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підтримки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або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можливості</w:t>
      </w:r>
      <w:proofErr w:type="spellEnd"/>
      <w:r w:rsidR="008C35E7" w:rsidRPr="007061DB">
        <w:rPr>
          <w:rFonts w:ascii="Times New Roman" w:eastAsia="Times New Roman" w:hAnsi="Times New Roman" w:cs="Times New Roman"/>
          <w:color w:val="000000" w:themeColor="text1"/>
          <w:sz w:val="28"/>
          <w:lang w:val="ru-RU"/>
        </w:rPr>
        <w:t xml:space="preserve"> для </w:t>
      </w:r>
      <w:proofErr w:type="spellStart"/>
      <w:r w:rsidR="008C35E7" w:rsidRPr="007061DB">
        <w:rPr>
          <w:rFonts w:ascii="Times New Roman" w:eastAsia="Times New Roman" w:hAnsi="Times New Roman" w:cs="Times New Roman"/>
          <w:color w:val="000000" w:themeColor="text1"/>
          <w:sz w:val="28"/>
          <w:lang w:val="ru-RU"/>
        </w:rPr>
        <w:t>відновлення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емоційних</w:t>
      </w:r>
      <w:proofErr w:type="spellEnd"/>
      <w:r w:rsidR="008C35E7" w:rsidRPr="007061DB">
        <w:rPr>
          <w:rFonts w:ascii="Times New Roman" w:eastAsia="Times New Roman" w:hAnsi="Times New Roman" w:cs="Times New Roman"/>
          <w:color w:val="000000" w:themeColor="text1"/>
          <w:sz w:val="28"/>
          <w:lang w:val="ru-RU"/>
        </w:rPr>
        <w:t xml:space="preserve"> сил</w:t>
      </w:r>
      <w:r w:rsidR="00B207FF" w:rsidRPr="007061DB">
        <w:rPr>
          <w:rFonts w:ascii="Times New Roman" w:eastAsia="Times New Roman" w:hAnsi="Times New Roman" w:cs="Times New Roman"/>
          <w:color w:val="000000" w:themeColor="text1"/>
          <w:sz w:val="28"/>
          <w:lang w:val="ru-RU"/>
        </w:rPr>
        <w:t xml:space="preserve"> [2]</w:t>
      </w:r>
      <w:r w:rsidR="008C35E7" w:rsidRPr="007061DB">
        <w:rPr>
          <w:rFonts w:ascii="Times New Roman" w:eastAsia="Times New Roman" w:hAnsi="Times New Roman" w:cs="Times New Roman"/>
          <w:color w:val="000000" w:themeColor="text1"/>
          <w:sz w:val="28"/>
          <w:lang w:val="ru-RU"/>
        </w:rPr>
        <w:t>.</w:t>
      </w:r>
    </w:p>
    <w:p w14:paraId="0F42835C"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Іншим</w:t>
      </w:r>
      <w:proofErr w:type="spellEnd"/>
      <w:r w:rsidRPr="007061DB">
        <w:rPr>
          <w:rFonts w:ascii="Times New Roman" w:eastAsia="Times New Roman" w:hAnsi="Times New Roman" w:cs="Times New Roman"/>
          <w:color w:val="000000" w:themeColor="text1"/>
          <w:sz w:val="28"/>
          <w:lang w:val="ru-RU"/>
        </w:rPr>
        <w:t xml:space="preserve"> фактором,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необхідність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управління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класом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врегулювання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конфліктів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виникають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процесі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змушені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тримати</w:t>
      </w:r>
      <w:proofErr w:type="spellEnd"/>
      <w:r w:rsidRPr="007061DB">
        <w:rPr>
          <w:rFonts w:ascii="Times New Roman" w:eastAsia="Times New Roman" w:hAnsi="Times New Roman" w:cs="Times New Roman"/>
          <w:color w:val="000000" w:themeColor="text1"/>
          <w:sz w:val="28"/>
          <w:lang w:val="ru-RU"/>
        </w:rPr>
        <w:t xml:space="preserve"> контроль над </w:t>
      </w:r>
      <w:proofErr w:type="spellStart"/>
      <w:r w:rsidRPr="007061DB">
        <w:rPr>
          <w:rFonts w:ascii="Times New Roman" w:eastAsia="Times New Roman" w:hAnsi="Times New Roman" w:cs="Times New Roman"/>
          <w:color w:val="000000" w:themeColor="text1"/>
          <w:sz w:val="28"/>
          <w:lang w:val="ru-RU"/>
        </w:rPr>
        <w:t>ситуацією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управляти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груповою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динамікою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суперечки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створювати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сприятлив</w:t>
      </w:r>
      <w:r w:rsidR="00B05A95" w:rsidRPr="007061DB">
        <w:rPr>
          <w:rFonts w:ascii="Times New Roman" w:eastAsia="Times New Roman" w:hAnsi="Times New Roman" w:cs="Times New Roman"/>
          <w:color w:val="000000" w:themeColor="text1"/>
          <w:sz w:val="28"/>
          <w:lang w:val="ru-RU"/>
        </w:rPr>
        <w:t>у</w:t>
      </w:r>
      <w:proofErr w:type="spellEnd"/>
      <w:r w:rsidR="00B05A95" w:rsidRPr="007061DB">
        <w:rPr>
          <w:rFonts w:ascii="Times New Roman" w:eastAsia="Times New Roman" w:hAnsi="Times New Roman" w:cs="Times New Roman"/>
          <w:color w:val="000000" w:themeColor="text1"/>
          <w:sz w:val="28"/>
          <w:lang w:val="ru-RU"/>
        </w:rPr>
        <w:t xml:space="preserve"> атмосферу для </w:t>
      </w:r>
      <w:proofErr w:type="spellStart"/>
      <w:r w:rsidR="00B05A95" w:rsidRPr="007061DB">
        <w:rPr>
          <w:rFonts w:ascii="Times New Roman" w:eastAsia="Times New Roman" w:hAnsi="Times New Roman" w:cs="Times New Roman"/>
          <w:color w:val="000000" w:themeColor="text1"/>
          <w:sz w:val="28"/>
          <w:lang w:val="ru-RU"/>
        </w:rPr>
        <w:t>навчання</w:t>
      </w:r>
      <w:proofErr w:type="spellEnd"/>
      <w:r w:rsidR="00B05A95" w:rsidRPr="007061DB">
        <w:rPr>
          <w:rFonts w:ascii="Times New Roman" w:eastAsia="Times New Roman" w:hAnsi="Times New Roman" w:cs="Times New Roman"/>
          <w:color w:val="000000" w:themeColor="text1"/>
          <w:sz w:val="28"/>
          <w:lang w:val="ru-RU"/>
        </w:rPr>
        <w:t xml:space="preserve"> </w:t>
      </w:r>
      <w:r w:rsidR="00D90184" w:rsidRPr="007061DB">
        <w:rPr>
          <w:rFonts w:ascii="Times New Roman" w:eastAsia="Times New Roman" w:hAnsi="Times New Roman" w:cs="Times New Roman"/>
          <w:color w:val="000000" w:themeColor="text1"/>
          <w:sz w:val="28"/>
          <w:lang w:val="ru-RU"/>
        </w:rPr>
        <w:t>[2]</w:t>
      </w:r>
      <w:r w:rsidRPr="007061DB">
        <w:rPr>
          <w:rFonts w:ascii="Times New Roman" w:eastAsia="Times New Roman" w:hAnsi="Times New Roman" w:cs="Times New Roman"/>
          <w:color w:val="000000" w:themeColor="text1"/>
          <w:sz w:val="28"/>
          <w:lang w:val="ru-RU"/>
        </w:rPr>
        <w:t>.</w:t>
      </w:r>
    </w:p>
    <w:p w14:paraId="05B61015" w14:textId="77777777" w:rsidR="008C35E7" w:rsidRPr="007061DB" w:rsidRDefault="00957C5C"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На думку О. </w:t>
      </w:r>
      <w:proofErr w:type="spellStart"/>
      <w:r w:rsidRPr="007061DB">
        <w:rPr>
          <w:rFonts w:ascii="Times New Roman" w:eastAsia="Times New Roman" w:hAnsi="Times New Roman" w:cs="Times New Roman"/>
          <w:color w:val="000000" w:themeColor="text1"/>
          <w:sz w:val="28"/>
          <w:lang w:val="ru-RU"/>
        </w:rPr>
        <w:t>Грейліх</w:t>
      </w:r>
      <w:proofErr w:type="spellEnd"/>
      <w:r w:rsidRPr="007061DB">
        <w:rPr>
          <w:rFonts w:ascii="Times New Roman" w:eastAsia="Times New Roman" w:hAnsi="Times New Roman" w:cs="Times New Roman"/>
          <w:color w:val="000000" w:themeColor="text1"/>
          <w:sz w:val="28"/>
          <w:lang w:val="ru-RU"/>
        </w:rPr>
        <w:t>, у</w:t>
      </w:r>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педагогічній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діяльності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важливою</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частиною</w:t>
      </w:r>
      <w:proofErr w:type="spellEnd"/>
      <w:r w:rsidR="008C35E7" w:rsidRPr="007061DB">
        <w:rPr>
          <w:rFonts w:ascii="Times New Roman" w:eastAsia="Times New Roman" w:hAnsi="Times New Roman" w:cs="Times New Roman"/>
          <w:color w:val="000000" w:themeColor="text1"/>
          <w:sz w:val="28"/>
          <w:lang w:val="ru-RU"/>
        </w:rPr>
        <w:t xml:space="preserve"> є </w:t>
      </w:r>
      <w:proofErr w:type="spellStart"/>
      <w:r w:rsidR="008C35E7" w:rsidRPr="007061DB">
        <w:rPr>
          <w:rFonts w:ascii="Times New Roman" w:eastAsia="Times New Roman" w:hAnsi="Times New Roman" w:cs="Times New Roman"/>
          <w:color w:val="000000" w:themeColor="text1"/>
          <w:sz w:val="28"/>
          <w:lang w:val="ru-RU"/>
        </w:rPr>
        <w:t>комунікація</w:t>
      </w:r>
      <w:proofErr w:type="spellEnd"/>
      <w:r w:rsidR="008C35E7" w:rsidRPr="007061DB">
        <w:rPr>
          <w:rFonts w:ascii="Times New Roman" w:eastAsia="Times New Roman" w:hAnsi="Times New Roman" w:cs="Times New Roman"/>
          <w:color w:val="000000" w:themeColor="text1"/>
          <w:sz w:val="28"/>
          <w:lang w:val="ru-RU"/>
        </w:rPr>
        <w:t xml:space="preserve"> з батьками </w:t>
      </w:r>
      <w:proofErr w:type="spellStart"/>
      <w:r w:rsidR="008C35E7" w:rsidRPr="007061DB">
        <w:rPr>
          <w:rFonts w:ascii="Times New Roman" w:eastAsia="Times New Roman" w:hAnsi="Times New Roman" w:cs="Times New Roman"/>
          <w:color w:val="000000" w:themeColor="text1"/>
          <w:sz w:val="28"/>
          <w:lang w:val="ru-RU"/>
        </w:rPr>
        <w:t>учнів</w:t>
      </w:r>
      <w:proofErr w:type="spellEnd"/>
      <w:r w:rsidR="008C35E7" w:rsidRPr="007061DB">
        <w:rPr>
          <w:rFonts w:ascii="Times New Roman" w:eastAsia="Times New Roman" w:hAnsi="Times New Roman" w:cs="Times New Roman"/>
          <w:color w:val="000000" w:themeColor="text1"/>
          <w:sz w:val="28"/>
          <w:lang w:val="ru-RU"/>
        </w:rPr>
        <w:t xml:space="preserve"> та </w:t>
      </w:r>
      <w:proofErr w:type="spellStart"/>
      <w:r w:rsidR="008C35E7" w:rsidRPr="007061DB">
        <w:rPr>
          <w:rFonts w:ascii="Times New Roman" w:eastAsia="Times New Roman" w:hAnsi="Times New Roman" w:cs="Times New Roman"/>
          <w:color w:val="000000" w:themeColor="text1"/>
          <w:sz w:val="28"/>
          <w:lang w:val="ru-RU"/>
        </w:rPr>
        <w:t>адміністрацією</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Зустрічі</w:t>
      </w:r>
      <w:proofErr w:type="spellEnd"/>
      <w:r w:rsidR="008C35E7" w:rsidRPr="007061DB">
        <w:rPr>
          <w:rFonts w:ascii="Times New Roman" w:eastAsia="Times New Roman" w:hAnsi="Times New Roman" w:cs="Times New Roman"/>
          <w:color w:val="000000" w:themeColor="text1"/>
          <w:sz w:val="28"/>
          <w:lang w:val="ru-RU"/>
        </w:rPr>
        <w:t xml:space="preserve"> з батьками часто </w:t>
      </w:r>
      <w:proofErr w:type="spellStart"/>
      <w:r w:rsidR="008C35E7" w:rsidRPr="007061DB">
        <w:rPr>
          <w:rFonts w:ascii="Times New Roman" w:eastAsia="Times New Roman" w:hAnsi="Times New Roman" w:cs="Times New Roman"/>
          <w:color w:val="000000" w:themeColor="text1"/>
          <w:sz w:val="28"/>
          <w:lang w:val="ru-RU"/>
        </w:rPr>
        <w:t>супроводжуються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емоційними</w:t>
      </w:r>
      <w:proofErr w:type="spellEnd"/>
      <w:r w:rsidR="008C35E7" w:rsidRPr="007061DB">
        <w:rPr>
          <w:rFonts w:ascii="Times New Roman" w:eastAsia="Times New Roman" w:hAnsi="Times New Roman" w:cs="Times New Roman"/>
          <w:color w:val="000000" w:themeColor="text1"/>
          <w:sz w:val="28"/>
          <w:lang w:val="ru-RU"/>
        </w:rPr>
        <w:t xml:space="preserve"> моментами, коли </w:t>
      </w:r>
      <w:proofErr w:type="spellStart"/>
      <w:r w:rsidR="008C35E7" w:rsidRPr="007061DB">
        <w:rPr>
          <w:rFonts w:ascii="Times New Roman" w:eastAsia="Times New Roman" w:hAnsi="Times New Roman" w:cs="Times New Roman"/>
          <w:color w:val="000000" w:themeColor="text1"/>
          <w:sz w:val="28"/>
          <w:lang w:val="ru-RU"/>
        </w:rPr>
        <w:t>вчитель</w:t>
      </w:r>
      <w:proofErr w:type="spellEnd"/>
      <w:r w:rsidR="008C35E7" w:rsidRPr="007061DB">
        <w:rPr>
          <w:rFonts w:ascii="Times New Roman" w:eastAsia="Times New Roman" w:hAnsi="Times New Roman" w:cs="Times New Roman"/>
          <w:color w:val="000000" w:themeColor="text1"/>
          <w:sz w:val="28"/>
          <w:lang w:val="ru-RU"/>
        </w:rPr>
        <w:t xml:space="preserve"> повинен </w:t>
      </w:r>
      <w:proofErr w:type="spellStart"/>
      <w:r w:rsidR="008C35E7" w:rsidRPr="007061DB">
        <w:rPr>
          <w:rFonts w:ascii="Times New Roman" w:eastAsia="Times New Roman" w:hAnsi="Times New Roman" w:cs="Times New Roman"/>
          <w:color w:val="000000" w:themeColor="text1"/>
          <w:sz w:val="28"/>
          <w:lang w:val="ru-RU"/>
        </w:rPr>
        <w:t>вирішувати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питання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поведінки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учнів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їхнього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навчального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прогресу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чи</w:t>
      </w:r>
      <w:proofErr w:type="spellEnd"/>
      <w:r w:rsidR="008C35E7" w:rsidRPr="007061DB">
        <w:rPr>
          <w:rFonts w:ascii="Times New Roman" w:eastAsia="Times New Roman" w:hAnsi="Times New Roman" w:cs="Times New Roman"/>
          <w:color w:val="000000" w:themeColor="text1"/>
          <w:sz w:val="28"/>
          <w:lang w:val="ru-RU"/>
        </w:rPr>
        <w:t xml:space="preserve"> проблем у </w:t>
      </w:r>
      <w:proofErr w:type="spellStart"/>
      <w:r w:rsidR="008C35E7" w:rsidRPr="007061DB">
        <w:rPr>
          <w:rFonts w:ascii="Times New Roman" w:eastAsia="Times New Roman" w:hAnsi="Times New Roman" w:cs="Times New Roman"/>
          <w:color w:val="000000" w:themeColor="text1"/>
          <w:sz w:val="28"/>
          <w:lang w:val="ru-RU"/>
        </w:rPr>
        <w:t>навчанні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Від</w:t>
      </w:r>
      <w:proofErr w:type="spellEnd"/>
      <w:r w:rsidR="008C35E7" w:rsidRPr="007061DB">
        <w:rPr>
          <w:rFonts w:ascii="Times New Roman" w:eastAsia="Times New Roman" w:hAnsi="Times New Roman" w:cs="Times New Roman"/>
          <w:color w:val="000000" w:themeColor="text1"/>
          <w:sz w:val="28"/>
          <w:lang w:val="ru-RU"/>
        </w:rPr>
        <w:t xml:space="preserve"> таких </w:t>
      </w:r>
      <w:proofErr w:type="spellStart"/>
      <w:r w:rsidR="008C35E7" w:rsidRPr="007061DB">
        <w:rPr>
          <w:rFonts w:ascii="Times New Roman" w:eastAsia="Times New Roman" w:hAnsi="Times New Roman" w:cs="Times New Roman"/>
          <w:color w:val="000000" w:themeColor="text1"/>
          <w:sz w:val="28"/>
          <w:lang w:val="ru-RU"/>
        </w:rPr>
        <w:t>зустрічей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залежить</w:t>
      </w:r>
      <w:proofErr w:type="spellEnd"/>
      <w:r w:rsidR="008C35E7" w:rsidRPr="007061DB">
        <w:rPr>
          <w:rFonts w:ascii="Times New Roman" w:eastAsia="Times New Roman" w:hAnsi="Times New Roman" w:cs="Times New Roman"/>
          <w:color w:val="000000" w:themeColor="text1"/>
          <w:sz w:val="28"/>
          <w:lang w:val="ru-RU"/>
        </w:rPr>
        <w:t xml:space="preserve"> не </w:t>
      </w:r>
      <w:proofErr w:type="spellStart"/>
      <w:r w:rsidR="008C35E7" w:rsidRPr="007061DB">
        <w:rPr>
          <w:rFonts w:ascii="Times New Roman" w:eastAsia="Times New Roman" w:hAnsi="Times New Roman" w:cs="Times New Roman"/>
          <w:color w:val="000000" w:themeColor="text1"/>
          <w:sz w:val="28"/>
          <w:lang w:val="ru-RU"/>
        </w:rPr>
        <w:t>лише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навчальний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процес</w:t>
      </w:r>
      <w:proofErr w:type="spellEnd"/>
      <w:r w:rsidR="008C35E7" w:rsidRPr="007061DB">
        <w:rPr>
          <w:rFonts w:ascii="Times New Roman" w:eastAsia="Times New Roman" w:hAnsi="Times New Roman" w:cs="Times New Roman"/>
          <w:color w:val="000000" w:themeColor="text1"/>
          <w:sz w:val="28"/>
          <w:lang w:val="ru-RU"/>
        </w:rPr>
        <w:t xml:space="preserve">, але й </w:t>
      </w:r>
      <w:proofErr w:type="spellStart"/>
      <w:r w:rsidR="008C35E7" w:rsidRPr="007061DB">
        <w:rPr>
          <w:rFonts w:ascii="Times New Roman" w:eastAsia="Times New Roman" w:hAnsi="Times New Roman" w:cs="Times New Roman"/>
          <w:color w:val="000000" w:themeColor="text1"/>
          <w:sz w:val="28"/>
          <w:lang w:val="ru-RU"/>
        </w:rPr>
        <w:t>взаємини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між</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усіма</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учасниками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освітнього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процесу</w:t>
      </w:r>
      <w:proofErr w:type="spellEnd"/>
      <w:r w:rsidR="008C35E7" w:rsidRPr="007061DB">
        <w:rPr>
          <w:rFonts w:ascii="Times New Roman" w:eastAsia="Times New Roman" w:hAnsi="Times New Roman" w:cs="Times New Roman"/>
          <w:color w:val="000000" w:themeColor="text1"/>
          <w:sz w:val="28"/>
          <w:lang w:val="ru-RU"/>
        </w:rPr>
        <w:t xml:space="preserve">. Педагоги часто </w:t>
      </w:r>
      <w:proofErr w:type="spellStart"/>
      <w:r w:rsidR="008C35E7" w:rsidRPr="007061DB">
        <w:rPr>
          <w:rFonts w:ascii="Times New Roman" w:eastAsia="Times New Roman" w:hAnsi="Times New Roman" w:cs="Times New Roman"/>
          <w:color w:val="000000" w:themeColor="text1"/>
          <w:sz w:val="28"/>
          <w:lang w:val="ru-RU"/>
        </w:rPr>
        <w:t>мають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зіштовхуватися</w:t>
      </w:r>
      <w:proofErr w:type="spellEnd"/>
      <w:r w:rsidR="008C35E7" w:rsidRPr="007061DB">
        <w:rPr>
          <w:rFonts w:ascii="Times New Roman" w:eastAsia="Times New Roman" w:hAnsi="Times New Roman" w:cs="Times New Roman"/>
          <w:color w:val="000000" w:themeColor="text1"/>
          <w:sz w:val="28"/>
          <w:lang w:val="ru-RU"/>
        </w:rPr>
        <w:t xml:space="preserve"> з </w:t>
      </w:r>
      <w:proofErr w:type="spellStart"/>
      <w:r w:rsidR="008C35E7" w:rsidRPr="007061DB">
        <w:rPr>
          <w:rFonts w:ascii="Times New Roman" w:eastAsia="Times New Roman" w:hAnsi="Times New Roman" w:cs="Times New Roman"/>
          <w:color w:val="000000" w:themeColor="text1"/>
          <w:sz w:val="28"/>
          <w:lang w:val="ru-RU"/>
        </w:rPr>
        <w:t>емоційними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реакціями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батьків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які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інколи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можуть</w:t>
      </w:r>
      <w:proofErr w:type="spellEnd"/>
      <w:r w:rsidR="008C35E7" w:rsidRPr="007061DB">
        <w:rPr>
          <w:rFonts w:ascii="Times New Roman" w:eastAsia="Times New Roman" w:hAnsi="Times New Roman" w:cs="Times New Roman"/>
          <w:color w:val="000000" w:themeColor="text1"/>
          <w:sz w:val="28"/>
          <w:lang w:val="ru-RU"/>
        </w:rPr>
        <w:t xml:space="preserve"> бути </w:t>
      </w:r>
      <w:proofErr w:type="spellStart"/>
      <w:r w:rsidR="008C35E7" w:rsidRPr="007061DB">
        <w:rPr>
          <w:rFonts w:ascii="Times New Roman" w:eastAsia="Times New Roman" w:hAnsi="Times New Roman" w:cs="Times New Roman"/>
          <w:color w:val="000000" w:themeColor="text1"/>
          <w:sz w:val="28"/>
          <w:lang w:val="ru-RU"/>
        </w:rPr>
        <w:t>надто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напруженими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або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конфліктними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накладає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додаткове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емоційне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навантаження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оскільки</w:t>
      </w:r>
      <w:proofErr w:type="spellEnd"/>
      <w:r w:rsidR="008C35E7" w:rsidRPr="007061DB">
        <w:rPr>
          <w:rFonts w:ascii="Times New Roman" w:eastAsia="Times New Roman" w:hAnsi="Times New Roman" w:cs="Times New Roman"/>
          <w:color w:val="000000" w:themeColor="text1"/>
          <w:sz w:val="28"/>
          <w:lang w:val="ru-RU"/>
        </w:rPr>
        <w:t xml:space="preserve"> педагоги </w:t>
      </w:r>
      <w:proofErr w:type="spellStart"/>
      <w:r w:rsidR="008C35E7" w:rsidRPr="007061DB">
        <w:rPr>
          <w:rFonts w:ascii="Times New Roman" w:eastAsia="Times New Roman" w:hAnsi="Times New Roman" w:cs="Times New Roman"/>
          <w:color w:val="000000" w:themeColor="text1"/>
          <w:sz w:val="28"/>
          <w:lang w:val="ru-RU"/>
        </w:rPr>
        <w:t>повинні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знаходити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підхід</w:t>
      </w:r>
      <w:proofErr w:type="spellEnd"/>
      <w:r w:rsidR="008C35E7" w:rsidRPr="007061DB">
        <w:rPr>
          <w:rFonts w:ascii="Times New Roman" w:eastAsia="Times New Roman" w:hAnsi="Times New Roman" w:cs="Times New Roman"/>
          <w:color w:val="000000" w:themeColor="text1"/>
          <w:sz w:val="28"/>
          <w:lang w:val="ru-RU"/>
        </w:rPr>
        <w:t xml:space="preserve"> до </w:t>
      </w:r>
      <w:proofErr w:type="spellStart"/>
      <w:r w:rsidR="008C35E7" w:rsidRPr="007061DB">
        <w:rPr>
          <w:rFonts w:ascii="Times New Roman" w:eastAsia="Times New Roman" w:hAnsi="Times New Roman" w:cs="Times New Roman"/>
          <w:color w:val="000000" w:themeColor="text1"/>
          <w:sz w:val="28"/>
          <w:lang w:val="ru-RU"/>
        </w:rPr>
        <w:t>кожної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родини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дотримуватись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комунікаційної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стратегії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вирішувати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розбіжності</w:t>
      </w:r>
      <w:proofErr w:type="spellEnd"/>
      <w:r w:rsidR="008C35E7" w:rsidRPr="007061DB">
        <w:rPr>
          <w:rFonts w:ascii="Times New Roman" w:eastAsia="Times New Roman" w:hAnsi="Times New Roman" w:cs="Times New Roman"/>
          <w:color w:val="000000" w:themeColor="text1"/>
          <w:sz w:val="28"/>
          <w:lang w:val="ru-RU"/>
        </w:rPr>
        <w:t xml:space="preserve">, а </w:t>
      </w:r>
      <w:proofErr w:type="spellStart"/>
      <w:r w:rsidR="008C35E7" w:rsidRPr="007061DB">
        <w:rPr>
          <w:rFonts w:ascii="Times New Roman" w:eastAsia="Times New Roman" w:hAnsi="Times New Roman" w:cs="Times New Roman"/>
          <w:color w:val="000000" w:themeColor="text1"/>
          <w:sz w:val="28"/>
          <w:lang w:val="ru-RU"/>
        </w:rPr>
        <w:t>інколи</w:t>
      </w:r>
      <w:proofErr w:type="spellEnd"/>
      <w:r w:rsidR="008C35E7" w:rsidRPr="007061DB">
        <w:rPr>
          <w:rFonts w:ascii="Times New Roman" w:eastAsia="Times New Roman" w:hAnsi="Times New Roman" w:cs="Times New Roman"/>
          <w:color w:val="000000" w:themeColor="text1"/>
          <w:sz w:val="28"/>
          <w:lang w:val="ru-RU"/>
        </w:rPr>
        <w:t xml:space="preserve"> й </w:t>
      </w:r>
      <w:proofErr w:type="spellStart"/>
      <w:r w:rsidR="008C35E7" w:rsidRPr="007061DB">
        <w:rPr>
          <w:rFonts w:ascii="Times New Roman" w:eastAsia="Times New Roman" w:hAnsi="Times New Roman" w:cs="Times New Roman"/>
          <w:color w:val="000000" w:themeColor="text1"/>
          <w:sz w:val="28"/>
          <w:lang w:val="ru-RU"/>
        </w:rPr>
        <w:t>стикатися</w:t>
      </w:r>
      <w:proofErr w:type="spellEnd"/>
      <w:r w:rsidR="008C35E7" w:rsidRPr="007061DB">
        <w:rPr>
          <w:rFonts w:ascii="Times New Roman" w:eastAsia="Times New Roman" w:hAnsi="Times New Roman" w:cs="Times New Roman"/>
          <w:color w:val="000000" w:themeColor="text1"/>
          <w:sz w:val="28"/>
          <w:lang w:val="ru-RU"/>
        </w:rPr>
        <w:t xml:space="preserve"> з </w:t>
      </w:r>
      <w:proofErr w:type="spellStart"/>
      <w:r w:rsidR="008C35E7" w:rsidRPr="007061DB">
        <w:rPr>
          <w:rFonts w:ascii="Times New Roman" w:eastAsia="Times New Roman" w:hAnsi="Times New Roman" w:cs="Times New Roman"/>
          <w:color w:val="000000" w:themeColor="text1"/>
          <w:sz w:val="28"/>
          <w:lang w:val="ru-RU"/>
        </w:rPr>
        <w:t>недовірою</w:t>
      </w:r>
      <w:proofErr w:type="spellEnd"/>
      <w:r w:rsidR="008C35E7" w:rsidRPr="007061DB">
        <w:rPr>
          <w:rFonts w:ascii="Times New Roman" w:eastAsia="Times New Roman" w:hAnsi="Times New Roman" w:cs="Times New Roman"/>
          <w:color w:val="000000" w:themeColor="text1"/>
          <w:sz w:val="28"/>
          <w:lang w:val="ru-RU"/>
        </w:rPr>
        <w:t xml:space="preserve"> з боку </w:t>
      </w:r>
      <w:proofErr w:type="spellStart"/>
      <w:r w:rsidR="008C35E7" w:rsidRPr="007061DB">
        <w:rPr>
          <w:rFonts w:ascii="Times New Roman" w:eastAsia="Times New Roman" w:hAnsi="Times New Roman" w:cs="Times New Roman"/>
          <w:color w:val="000000" w:themeColor="text1"/>
          <w:sz w:val="28"/>
          <w:lang w:val="ru-RU"/>
        </w:rPr>
        <w:t>батьків</w:t>
      </w:r>
      <w:proofErr w:type="spellEnd"/>
      <w:r w:rsidR="00D90184" w:rsidRPr="007061DB">
        <w:rPr>
          <w:rFonts w:ascii="Times New Roman" w:eastAsia="Times New Roman" w:hAnsi="Times New Roman" w:cs="Times New Roman"/>
          <w:color w:val="000000" w:themeColor="text1"/>
          <w:sz w:val="28"/>
          <w:lang w:val="ru-RU"/>
        </w:rPr>
        <w:t xml:space="preserve"> [18]</w:t>
      </w:r>
      <w:r w:rsidR="008C35E7" w:rsidRPr="007061DB">
        <w:rPr>
          <w:rFonts w:ascii="Times New Roman" w:eastAsia="Times New Roman" w:hAnsi="Times New Roman" w:cs="Times New Roman"/>
          <w:color w:val="000000" w:themeColor="text1"/>
          <w:sz w:val="28"/>
          <w:lang w:val="ru-RU"/>
        </w:rPr>
        <w:t>.</w:t>
      </w:r>
    </w:p>
    <w:p w14:paraId="349396D3" w14:textId="77777777" w:rsidR="008C35E7" w:rsidRPr="00C17A64" w:rsidRDefault="00957C5C"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С. </w:t>
      </w:r>
      <w:proofErr w:type="spellStart"/>
      <w:r w:rsidRPr="007061DB">
        <w:rPr>
          <w:rFonts w:ascii="Times New Roman" w:eastAsia="Times New Roman" w:hAnsi="Times New Roman" w:cs="Times New Roman"/>
          <w:color w:val="000000" w:themeColor="text1"/>
          <w:sz w:val="28"/>
          <w:lang w:val="ru-RU"/>
        </w:rPr>
        <w:t>Піговська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п</w:t>
      </w:r>
      <w:r w:rsidR="008C35E7" w:rsidRPr="007061DB">
        <w:rPr>
          <w:rFonts w:ascii="Times New Roman" w:eastAsia="Times New Roman" w:hAnsi="Times New Roman" w:cs="Times New Roman"/>
          <w:color w:val="000000" w:themeColor="text1"/>
          <w:sz w:val="28"/>
          <w:lang w:val="ru-RU"/>
        </w:rPr>
        <w:t xml:space="preserve">едагоги часто </w:t>
      </w:r>
      <w:proofErr w:type="spellStart"/>
      <w:r w:rsidR="008C35E7" w:rsidRPr="007061DB">
        <w:rPr>
          <w:rFonts w:ascii="Times New Roman" w:eastAsia="Times New Roman" w:hAnsi="Times New Roman" w:cs="Times New Roman"/>
          <w:color w:val="000000" w:themeColor="text1"/>
          <w:sz w:val="28"/>
          <w:lang w:val="ru-RU"/>
        </w:rPr>
        <w:t>перебувають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психологічним</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тиском</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адже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від</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їхньої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діяльності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залежить</w:t>
      </w:r>
      <w:proofErr w:type="spellEnd"/>
      <w:r w:rsidR="008C35E7" w:rsidRPr="007061DB">
        <w:rPr>
          <w:rFonts w:ascii="Times New Roman" w:eastAsia="Times New Roman" w:hAnsi="Times New Roman" w:cs="Times New Roman"/>
          <w:color w:val="000000" w:themeColor="text1"/>
          <w:sz w:val="28"/>
          <w:lang w:val="ru-RU"/>
        </w:rPr>
        <w:t xml:space="preserve"> не </w:t>
      </w:r>
      <w:proofErr w:type="spellStart"/>
      <w:r w:rsidR="008C35E7" w:rsidRPr="007061DB">
        <w:rPr>
          <w:rFonts w:ascii="Times New Roman" w:eastAsia="Times New Roman" w:hAnsi="Times New Roman" w:cs="Times New Roman"/>
          <w:color w:val="000000" w:themeColor="text1"/>
          <w:sz w:val="28"/>
          <w:lang w:val="ru-RU"/>
        </w:rPr>
        <w:t>лише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успіх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учнів</w:t>
      </w:r>
      <w:proofErr w:type="spellEnd"/>
      <w:r w:rsidR="008C35E7" w:rsidRPr="007061DB">
        <w:rPr>
          <w:rFonts w:ascii="Times New Roman" w:eastAsia="Times New Roman" w:hAnsi="Times New Roman" w:cs="Times New Roman"/>
          <w:color w:val="000000" w:themeColor="text1"/>
          <w:sz w:val="28"/>
          <w:lang w:val="ru-RU"/>
        </w:rPr>
        <w:t xml:space="preserve">, а й </w:t>
      </w:r>
      <w:proofErr w:type="spellStart"/>
      <w:r w:rsidR="008C35E7" w:rsidRPr="007061DB">
        <w:rPr>
          <w:rFonts w:ascii="Times New Roman" w:eastAsia="Times New Roman" w:hAnsi="Times New Roman" w:cs="Times New Roman"/>
          <w:color w:val="000000" w:themeColor="text1"/>
          <w:sz w:val="28"/>
          <w:lang w:val="ru-RU"/>
        </w:rPr>
        <w:t>професійне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визнання</w:t>
      </w:r>
      <w:proofErr w:type="spellEnd"/>
      <w:r w:rsidR="008C35E7" w:rsidRPr="007061DB">
        <w:rPr>
          <w:rFonts w:ascii="Times New Roman" w:eastAsia="Times New Roman" w:hAnsi="Times New Roman" w:cs="Times New Roman"/>
          <w:color w:val="000000" w:themeColor="text1"/>
          <w:sz w:val="28"/>
          <w:lang w:val="ru-RU"/>
        </w:rPr>
        <w:t xml:space="preserve">, а </w:t>
      </w:r>
      <w:proofErr w:type="spellStart"/>
      <w:r w:rsidR="008C35E7" w:rsidRPr="007061DB">
        <w:rPr>
          <w:rFonts w:ascii="Times New Roman" w:eastAsia="Times New Roman" w:hAnsi="Times New Roman" w:cs="Times New Roman"/>
          <w:color w:val="000000" w:themeColor="text1"/>
          <w:sz w:val="28"/>
          <w:lang w:val="ru-RU"/>
        </w:rPr>
        <w:t>також</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соціальний</w:t>
      </w:r>
      <w:proofErr w:type="spellEnd"/>
      <w:r w:rsidR="008C35E7" w:rsidRPr="007061DB">
        <w:rPr>
          <w:rFonts w:ascii="Times New Roman" w:eastAsia="Times New Roman" w:hAnsi="Times New Roman" w:cs="Times New Roman"/>
          <w:color w:val="000000" w:themeColor="text1"/>
          <w:sz w:val="28"/>
          <w:lang w:val="ru-RU"/>
        </w:rPr>
        <w:t xml:space="preserve"> статус. </w:t>
      </w:r>
      <w:proofErr w:type="spellStart"/>
      <w:r w:rsidR="008C35E7" w:rsidRPr="007061DB">
        <w:rPr>
          <w:rFonts w:ascii="Times New Roman" w:eastAsia="Times New Roman" w:hAnsi="Times New Roman" w:cs="Times New Roman"/>
          <w:color w:val="000000" w:themeColor="text1"/>
          <w:sz w:val="28"/>
          <w:lang w:val="ru-RU"/>
        </w:rPr>
        <w:t>Постійний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стрес</w:t>
      </w:r>
      <w:proofErr w:type="spellEnd"/>
      <w:r w:rsidR="008C35E7" w:rsidRPr="007061DB">
        <w:rPr>
          <w:rFonts w:ascii="Times New Roman" w:eastAsia="Times New Roman" w:hAnsi="Times New Roman" w:cs="Times New Roman"/>
          <w:color w:val="000000" w:themeColor="text1"/>
          <w:sz w:val="28"/>
          <w:lang w:val="ru-RU"/>
        </w:rPr>
        <w:t xml:space="preserve"> через </w:t>
      </w:r>
      <w:proofErr w:type="spellStart"/>
      <w:r w:rsidR="008C35E7" w:rsidRPr="007061DB">
        <w:rPr>
          <w:rFonts w:ascii="Times New Roman" w:eastAsia="Times New Roman" w:hAnsi="Times New Roman" w:cs="Times New Roman"/>
          <w:color w:val="000000" w:themeColor="text1"/>
          <w:sz w:val="28"/>
          <w:lang w:val="ru-RU"/>
        </w:rPr>
        <w:t>необхідність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відповідати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високим</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вимогам</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підтримувати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емоційний</w:t>
      </w:r>
      <w:proofErr w:type="spellEnd"/>
      <w:r w:rsidR="008C35E7" w:rsidRPr="007061DB">
        <w:rPr>
          <w:rFonts w:ascii="Times New Roman" w:eastAsia="Times New Roman" w:hAnsi="Times New Roman" w:cs="Times New Roman"/>
          <w:color w:val="000000" w:themeColor="text1"/>
          <w:sz w:val="28"/>
          <w:lang w:val="ru-RU"/>
        </w:rPr>
        <w:t xml:space="preserve"> контроль в </w:t>
      </w:r>
      <w:proofErr w:type="spellStart"/>
      <w:r w:rsidR="008C35E7" w:rsidRPr="007061DB">
        <w:rPr>
          <w:rFonts w:ascii="Times New Roman" w:eastAsia="Times New Roman" w:hAnsi="Times New Roman" w:cs="Times New Roman"/>
          <w:color w:val="000000" w:themeColor="text1"/>
          <w:sz w:val="28"/>
          <w:lang w:val="ru-RU"/>
        </w:rPr>
        <w:t>класі</w:t>
      </w:r>
      <w:proofErr w:type="spellEnd"/>
      <w:r w:rsidR="008C35E7" w:rsidRPr="007061DB">
        <w:rPr>
          <w:rFonts w:ascii="Times New Roman" w:eastAsia="Times New Roman" w:hAnsi="Times New Roman" w:cs="Times New Roman"/>
          <w:color w:val="000000" w:themeColor="text1"/>
          <w:sz w:val="28"/>
          <w:lang w:val="ru-RU"/>
        </w:rPr>
        <w:t xml:space="preserve"> та </w:t>
      </w:r>
      <w:proofErr w:type="spellStart"/>
      <w:r w:rsidR="008C35E7" w:rsidRPr="007061DB">
        <w:rPr>
          <w:rFonts w:ascii="Times New Roman" w:eastAsia="Times New Roman" w:hAnsi="Times New Roman" w:cs="Times New Roman"/>
          <w:color w:val="000000" w:themeColor="text1"/>
          <w:sz w:val="28"/>
          <w:lang w:val="ru-RU"/>
        </w:rPr>
        <w:t>під</w:t>
      </w:r>
      <w:proofErr w:type="spellEnd"/>
      <w:r w:rsidR="008C35E7" w:rsidRPr="007061DB">
        <w:rPr>
          <w:rFonts w:ascii="Times New Roman" w:eastAsia="Times New Roman" w:hAnsi="Times New Roman" w:cs="Times New Roman"/>
          <w:color w:val="000000" w:themeColor="text1"/>
          <w:sz w:val="28"/>
          <w:lang w:val="ru-RU"/>
        </w:rPr>
        <w:t xml:space="preserve"> час </w:t>
      </w:r>
      <w:proofErr w:type="spellStart"/>
      <w:r w:rsidR="008C35E7" w:rsidRPr="007061DB">
        <w:rPr>
          <w:rFonts w:ascii="Times New Roman" w:eastAsia="Times New Roman" w:hAnsi="Times New Roman" w:cs="Times New Roman"/>
          <w:color w:val="000000" w:themeColor="text1"/>
          <w:sz w:val="28"/>
          <w:lang w:val="ru-RU"/>
        </w:rPr>
        <w:t>спілкування</w:t>
      </w:r>
      <w:proofErr w:type="spellEnd"/>
      <w:r w:rsidR="008C35E7" w:rsidRPr="007061DB">
        <w:rPr>
          <w:rFonts w:ascii="Times New Roman" w:eastAsia="Times New Roman" w:hAnsi="Times New Roman" w:cs="Times New Roman"/>
          <w:color w:val="000000" w:themeColor="text1"/>
          <w:sz w:val="28"/>
          <w:lang w:val="ru-RU"/>
        </w:rPr>
        <w:t xml:space="preserve"> з батьками </w:t>
      </w:r>
      <w:proofErr w:type="spellStart"/>
      <w:r w:rsidR="008C35E7" w:rsidRPr="007061DB">
        <w:rPr>
          <w:rFonts w:ascii="Times New Roman" w:eastAsia="Times New Roman" w:hAnsi="Times New Roman" w:cs="Times New Roman"/>
          <w:color w:val="000000" w:themeColor="text1"/>
          <w:sz w:val="28"/>
          <w:lang w:val="ru-RU"/>
        </w:rPr>
        <w:t>може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призвести</w:t>
      </w:r>
      <w:proofErr w:type="spellEnd"/>
      <w:r w:rsidR="008C35E7" w:rsidRPr="007061DB">
        <w:rPr>
          <w:rFonts w:ascii="Times New Roman" w:eastAsia="Times New Roman" w:hAnsi="Times New Roman" w:cs="Times New Roman"/>
          <w:color w:val="000000" w:themeColor="text1"/>
          <w:sz w:val="28"/>
          <w:lang w:val="ru-RU"/>
        </w:rPr>
        <w:t xml:space="preserve"> до </w:t>
      </w:r>
      <w:proofErr w:type="spellStart"/>
      <w:r w:rsidR="008C35E7" w:rsidRPr="007061DB">
        <w:rPr>
          <w:rFonts w:ascii="Times New Roman" w:eastAsia="Times New Roman" w:hAnsi="Times New Roman" w:cs="Times New Roman"/>
          <w:color w:val="000000" w:themeColor="text1"/>
          <w:sz w:val="28"/>
          <w:lang w:val="ru-RU"/>
        </w:rPr>
        <w:t>емоційного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виснаження</w:t>
      </w:r>
      <w:proofErr w:type="spellEnd"/>
      <w:r w:rsidR="008C35E7" w:rsidRPr="007061DB">
        <w:rPr>
          <w:rFonts w:ascii="Times New Roman" w:eastAsia="Times New Roman" w:hAnsi="Times New Roman" w:cs="Times New Roman"/>
          <w:color w:val="000000" w:themeColor="text1"/>
          <w:sz w:val="28"/>
          <w:lang w:val="ru-RU"/>
        </w:rPr>
        <w:t xml:space="preserve">. Педагоги </w:t>
      </w:r>
      <w:proofErr w:type="spellStart"/>
      <w:r w:rsidR="008C35E7" w:rsidRPr="007061DB">
        <w:rPr>
          <w:rFonts w:ascii="Times New Roman" w:eastAsia="Times New Roman" w:hAnsi="Times New Roman" w:cs="Times New Roman"/>
          <w:color w:val="000000" w:themeColor="text1"/>
          <w:sz w:val="28"/>
          <w:lang w:val="ru-RU"/>
        </w:rPr>
        <w:t>повинні</w:t>
      </w:r>
      <w:proofErr w:type="spellEnd"/>
      <w:r w:rsidR="008C35E7" w:rsidRPr="007061DB">
        <w:rPr>
          <w:rFonts w:ascii="Times New Roman" w:eastAsia="Times New Roman" w:hAnsi="Times New Roman" w:cs="Times New Roman"/>
          <w:color w:val="000000" w:themeColor="text1"/>
          <w:sz w:val="28"/>
          <w:lang w:val="ru-RU"/>
        </w:rPr>
        <w:t xml:space="preserve"> не </w:t>
      </w:r>
      <w:proofErr w:type="spellStart"/>
      <w:r w:rsidR="008C35E7" w:rsidRPr="007061DB">
        <w:rPr>
          <w:rFonts w:ascii="Times New Roman" w:eastAsia="Times New Roman" w:hAnsi="Times New Roman" w:cs="Times New Roman"/>
          <w:color w:val="000000" w:themeColor="text1"/>
          <w:sz w:val="28"/>
          <w:lang w:val="ru-RU"/>
        </w:rPr>
        <w:t>лише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управляти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своїми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емоціями</w:t>
      </w:r>
      <w:proofErr w:type="spellEnd"/>
      <w:r w:rsidR="008C35E7" w:rsidRPr="007061DB">
        <w:rPr>
          <w:rFonts w:ascii="Times New Roman" w:eastAsia="Times New Roman" w:hAnsi="Times New Roman" w:cs="Times New Roman"/>
          <w:color w:val="000000" w:themeColor="text1"/>
          <w:sz w:val="28"/>
          <w:lang w:val="ru-RU"/>
        </w:rPr>
        <w:t xml:space="preserve">, але й </w:t>
      </w:r>
      <w:proofErr w:type="spellStart"/>
      <w:r w:rsidR="008C35E7" w:rsidRPr="007061DB">
        <w:rPr>
          <w:rFonts w:ascii="Times New Roman" w:eastAsia="Times New Roman" w:hAnsi="Times New Roman" w:cs="Times New Roman"/>
          <w:color w:val="000000" w:themeColor="text1"/>
          <w:sz w:val="28"/>
          <w:lang w:val="ru-RU"/>
        </w:rPr>
        <w:t>демонструвати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учням</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зразок</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стійкості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професіоналізму</w:t>
      </w:r>
      <w:proofErr w:type="spellEnd"/>
      <w:r w:rsidR="008C35E7" w:rsidRPr="007061DB">
        <w:rPr>
          <w:rFonts w:ascii="Times New Roman" w:eastAsia="Times New Roman" w:hAnsi="Times New Roman" w:cs="Times New Roman"/>
          <w:color w:val="000000" w:themeColor="text1"/>
          <w:sz w:val="28"/>
          <w:lang w:val="ru-RU"/>
        </w:rPr>
        <w:t xml:space="preserve"> і </w:t>
      </w:r>
      <w:proofErr w:type="spellStart"/>
      <w:r w:rsidR="008C35E7" w:rsidRPr="007061DB">
        <w:rPr>
          <w:rFonts w:ascii="Times New Roman" w:eastAsia="Times New Roman" w:hAnsi="Times New Roman" w:cs="Times New Roman"/>
          <w:color w:val="000000" w:themeColor="text1"/>
          <w:sz w:val="28"/>
          <w:lang w:val="ru-RU"/>
        </w:rPr>
        <w:t>терпіння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вимагає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постійної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напруги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оскільки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lastRenderedPageBreak/>
        <w:t>навіть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найменші</w:t>
      </w:r>
      <w:proofErr w:type="spellEnd"/>
      <w:r w:rsidR="008C35E7" w:rsidRPr="007061DB">
        <w:rPr>
          <w:rFonts w:ascii="Times New Roman" w:eastAsia="Times New Roman" w:hAnsi="Times New Roman" w:cs="Times New Roman"/>
          <w:color w:val="000000" w:themeColor="text1"/>
          <w:sz w:val="28"/>
          <w:lang w:val="ru-RU"/>
        </w:rPr>
        <w:t xml:space="preserve"> прояви </w:t>
      </w:r>
      <w:proofErr w:type="spellStart"/>
      <w:r w:rsidR="008C35E7" w:rsidRPr="007061DB">
        <w:rPr>
          <w:rFonts w:ascii="Times New Roman" w:eastAsia="Times New Roman" w:hAnsi="Times New Roman" w:cs="Times New Roman"/>
          <w:color w:val="000000" w:themeColor="text1"/>
          <w:sz w:val="28"/>
          <w:lang w:val="ru-RU"/>
        </w:rPr>
        <w:t>емоцій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можуть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вплинути</w:t>
      </w:r>
      <w:proofErr w:type="spellEnd"/>
      <w:r w:rsidR="008C35E7" w:rsidRPr="007061DB">
        <w:rPr>
          <w:rFonts w:ascii="Times New Roman" w:eastAsia="Times New Roman" w:hAnsi="Times New Roman" w:cs="Times New Roman"/>
          <w:color w:val="000000" w:themeColor="text1"/>
          <w:sz w:val="28"/>
          <w:lang w:val="ru-RU"/>
        </w:rPr>
        <w:t xml:space="preserve"> на атмосферу в </w:t>
      </w:r>
      <w:proofErr w:type="spellStart"/>
      <w:r w:rsidR="008C35E7" w:rsidRPr="007061DB">
        <w:rPr>
          <w:rFonts w:ascii="Times New Roman" w:eastAsia="Times New Roman" w:hAnsi="Times New Roman" w:cs="Times New Roman"/>
          <w:color w:val="000000" w:themeColor="text1"/>
          <w:sz w:val="28"/>
          <w:lang w:val="ru-RU"/>
        </w:rPr>
        <w:t>класі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чи</w:t>
      </w:r>
      <w:proofErr w:type="spellEnd"/>
      <w:r w:rsidR="008C35E7" w:rsidRPr="007061DB">
        <w:rPr>
          <w:rFonts w:ascii="Times New Roman" w:eastAsia="Times New Roman" w:hAnsi="Times New Roman" w:cs="Times New Roman"/>
          <w:color w:val="000000" w:themeColor="text1"/>
          <w:sz w:val="28"/>
          <w:lang w:val="ru-RU"/>
        </w:rPr>
        <w:t xml:space="preserve"> на </w:t>
      </w:r>
      <w:proofErr w:type="spellStart"/>
      <w:r w:rsidR="008C35E7" w:rsidRPr="007061DB">
        <w:rPr>
          <w:rFonts w:ascii="Times New Roman" w:eastAsia="Times New Roman" w:hAnsi="Times New Roman" w:cs="Times New Roman"/>
          <w:color w:val="000000" w:themeColor="text1"/>
          <w:sz w:val="28"/>
          <w:lang w:val="ru-RU"/>
        </w:rPr>
        <w:t>взаємини</w:t>
      </w:r>
      <w:proofErr w:type="spellEnd"/>
      <w:r w:rsidR="008C35E7" w:rsidRPr="007061DB">
        <w:rPr>
          <w:rFonts w:ascii="Times New Roman" w:eastAsia="Times New Roman" w:hAnsi="Times New Roman" w:cs="Times New Roman"/>
          <w:color w:val="000000" w:themeColor="text1"/>
          <w:sz w:val="28"/>
          <w:lang w:val="ru-RU"/>
        </w:rPr>
        <w:t xml:space="preserve"> з батьками і </w:t>
      </w:r>
      <w:proofErr w:type="spellStart"/>
      <w:r w:rsidR="008C35E7" w:rsidRPr="007061DB">
        <w:rPr>
          <w:rFonts w:ascii="Times New Roman" w:eastAsia="Times New Roman" w:hAnsi="Times New Roman" w:cs="Times New Roman"/>
          <w:color w:val="000000" w:themeColor="text1"/>
          <w:sz w:val="28"/>
          <w:lang w:val="ru-RU"/>
        </w:rPr>
        <w:t>колегами</w:t>
      </w:r>
      <w:proofErr w:type="spellEnd"/>
      <w:r w:rsidR="00D90184" w:rsidRPr="007061DB">
        <w:rPr>
          <w:rFonts w:ascii="Times New Roman" w:eastAsia="Times New Roman" w:hAnsi="Times New Roman" w:cs="Times New Roman"/>
          <w:color w:val="000000" w:themeColor="text1"/>
          <w:sz w:val="28"/>
          <w:lang w:val="ru-RU"/>
        </w:rPr>
        <w:t xml:space="preserve"> </w:t>
      </w:r>
      <w:r w:rsidR="00D90184" w:rsidRPr="00C17A64">
        <w:rPr>
          <w:rFonts w:ascii="Times New Roman" w:eastAsia="Times New Roman" w:hAnsi="Times New Roman" w:cs="Times New Roman"/>
          <w:color w:val="000000" w:themeColor="text1"/>
          <w:sz w:val="28"/>
          <w:lang w:val="ru-RU"/>
        </w:rPr>
        <w:t>[4</w:t>
      </w:r>
      <w:r w:rsidR="007F112D" w:rsidRPr="00C17A64">
        <w:rPr>
          <w:rFonts w:ascii="Times New Roman" w:eastAsia="Times New Roman" w:hAnsi="Times New Roman" w:cs="Times New Roman"/>
          <w:color w:val="000000" w:themeColor="text1"/>
          <w:sz w:val="28"/>
          <w:lang w:val="ru-RU"/>
        </w:rPr>
        <w:t>6</w:t>
      </w:r>
      <w:r w:rsidR="00D90184" w:rsidRPr="00C17A64">
        <w:rPr>
          <w:rFonts w:ascii="Times New Roman" w:eastAsia="Times New Roman" w:hAnsi="Times New Roman" w:cs="Times New Roman"/>
          <w:color w:val="000000" w:themeColor="text1"/>
          <w:sz w:val="28"/>
          <w:lang w:val="ru-RU"/>
        </w:rPr>
        <w:t>]</w:t>
      </w:r>
      <w:r w:rsidR="008C35E7" w:rsidRPr="00C17A64">
        <w:rPr>
          <w:rFonts w:ascii="Times New Roman" w:eastAsia="Times New Roman" w:hAnsi="Times New Roman" w:cs="Times New Roman"/>
          <w:color w:val="000000" w:themeColor="text1"/>
          <w:sz w:val="28"/>
          <w:lang w:val="ru-RU"/>
        </w:rPr>
        <w:t>.</w:t>
      </w:r>
    </w:p>
    <w:p w14:paraId="1D0DE20A"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C17A64">
        <w:rPr>
          <w:rFonts w:ascii="Times New Roman" w:eastAsia="Times New Roman" w:hAnsi="Times New Roman" w:cs="Times New Roman"/>
          <w:color w:val="000000" w:themeColor="text1"/>
          <w:sz w:val="28"/>
          <w:lang w:val="ru-RU"/>
        </w:rPr>
        <w:t>Високе</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емоційне</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навантаження</w:t>
      </w:r>
      <w:proofErr w:type="spellEnd"/>
      <w:r w:rsidRPr="00C17A64">
        <w:rPr>
          <w:rFonts w:ascii="Times New Roman" w:eastAsia="Times New Roman" w:hAnsi="Times New Roman" w:cs="Times New Roman"/>
          <w:color w:val="000000" w:themeColor="text1"/>
          <w:sz w:val="28"/>
          <w:lang w:val="ru-RU"/>
        </w:rPr>
        <w:t xml:space="preserve"> є </w:t>
      </w:r>
      <w:proofErr w:type="spellStart"/>
      <w:r w:rsidRPr="00C17A64">
        <w:rPr>
          <w:rFonts w:ascii="Times New Roman" w:eastAsia="Times New Roman" w:hAnsi="Times New Roman" w:cs="Times New Roman"/>
          <w:color w:val="000000" w:themeColor="text1"/>
          <w:sz w:val="28"/>
          <w:lang w:val="ru-RU"/>
        </w:rPr>
        <w:t>однією</w:t>
      </w:r>
      <w:proofErr w:type="spellEnd"/>
      <w:r w:rsidRPr="00C17A64">
        <w:rPr>
          <w:rFonts w:ascii="Times New Roman" w:eastAsia="Times New Roman" w:hAnsi="Times New Roman" w:cs="Times New Roman"/>
          <w:color w:val="000000" w:themeColor="text1"/>
          <w:sz w:val="28"/>
          <w:lang w:val="ru-RU"/>
        </w:rPr>
        <w:t xml:space="preserve"> з </w:t>
      </w:r>
      <w:proofErr w:type="spellStart"/>
      <w:r w:rsidRPr="00C17A64">
        <w:rPr>
          <w:rFonts w:ascii="Times New Roman" w:eastAsia="Times New Roman" w:hAnsi="Times New Roman" w:cs="Times New Roman"/>
          <w:color w:val="000000" w:themeColor="text1"/>
          <w:sz w:val="28"/>
          <w:lang w:val="ru-RU"/>
        </w:rPr>
        <w:t>ключових</w:t>
      </w:r>
      <w:proofErr w:type="spellEnd"/>
      <w:r w:rsidRPr="00C17A64">
        <w:rPr>
          <w:rFonts w:ascii="Times New Roman" w:eastAsia="Times New Roman" w:hAnsi="Times New Roman" w:cs="Times New Roman"/>
          <w:color w:val="000000" w:themeColor="text1"/>
          <w:sz w:val="28"/>
          <w:lang w:val="ru-RU"/>
        </w:rPr>
        <w:t xml:space="preserve"> причин </w:t>
      </w:r>
      <w:proofErr w:type="spellStart"/>
      <w:r w:rsidRPr="00C17A64">
        <w:rPr>
          <w:rFonts w:ascii="Times New Roman" w:eastAsia="Times New Roman" w:hAnsi="Times New Roman" w:cs="Times New Roman"/>
          <w:color w:val="000000" w:themeColor="text1"/>
          <w:sz w:val="28"/>
          <w:lang w:val="ru-RU"/>
        </w:rPr>
        <w:t>емоційного</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вигорання</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педагогів</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Постійна</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взаємодія</w:t>
      </w:r>
      <w:proofErr w:type="spellEnd"/>
      <w:r w:rsidRPr="00C17A64">
        <w:rPr>
          <w:rFonts w:ascii="Times New Roman" w:eastAsia="Times New Roman" w:hAnsi="Times New Roman" w:cs="Times New Roman"/>
          <w:color w:val="000000" w:themeColor="text1"/>
          <w:sz w:val="28"/>
          <w:lang w:val="ru-RU"/>
        </w:rPr>
        <w:t xml:space="preserve"> з </w:t>
      </w:r>
      <w:proofErr w:type="spellStart"/>
      <w:r w:rsidRPr="00C17A64">
        <w:rPr>
          <w:rFonts w:ascii="Times New Roman" w:eastAsia="Times New Roman" w:hAnsi="Times New Roman" w:cs="Times New Roman"/>
          <w:color w:val="000000" w:themeColor="text1"/>
          <w:sz w:val="28"/>
          <w:lang w:val="ru-RU"/>
        </w:rPr>
        <w:t>учнями</w:t>
      </w:r>
      <w:proofErr w:type="spellEnd"/>
      <w:r w:rsidRPr="00C17A64">
        <w:rPr>
          <w:rFonts w:ascii="Times New Roman" w:eastAsia="Times New Roman" w:hAnsi="Times New Roman" w:cs="Times New Roman"/>
          <w:color w:val="000000" w:themeColor="text1"/>
          <w:sz w:val="28"/>
          <w:lang w:val="ru-RU"/>
        </w:rPr>
        <w:t xml:space="preserve">, батьками та </w:t>
      </w:r>
      <w:proofErr w:type="spellStart"/>
      <w:r w:rsidRPr="00C17A64">
        <w:rPr>
          <w:rFonts w:ascii="Times New Roman" w:eastAsia="Times New Roman" w:hAnsi="Times New Roman" w:cs="Times New Roman"/>
          <w:color w:val="000000" w:themeColor="text1"/>
          <w:sz w:val="28"/>
          <w:lang w:val="ru-RU"/>
        </w:rPr>
        <w:t>адміністрацією</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необхідність</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підтримувати</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емоційний</w:t>
      </w:r>
      <w:proofErr w:type="spellEnd"/>
      <w:r w:rsidRPr="00C17A64">
        <w:rPr>
          <w:rFonts w:ascii="Times New Roman" w:eastAsia="Times New Roman" w:hAnsi="Times New Roman" w:cs="Times New Roman"/>
          <w:color w:val="000000" w:themeColor="text1"/>
          <w:sz w:val="28"/>
          <w:lang w:val="ru-RU"/>
        </w:rPr>
        <w:t xml:space="preserve"> контроль та </w:t>
      </w:r>
      <w:proofErr w:type="spellStart"/>
      <w:r w:rsidRPr="00C17A64">
        <w:rPr>
          <w:rFonts w:ascii="Times New Roman" w:eastAsia="Times New Roman" w:hAnsi="Times New Roman" w:cs="Times New Roman"/>
          <w:color w:val="000000" w:themeColor="text1"/>
          <w:sz w:val="28"/>
          <w:lang w:val="ru-RU"/>
        </w:rPr>
        <w:t>вирішувати</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конфлікти</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вимагають</w:t>
      </w:r>
      <w:proofErr w:type="spellEnd"/>
      <w:r w:rsidRPr="00C17A64">
        <w:rPr>
          <w:rFonts w:ascii="Times New Roman" w:eastAsia="Times New Roman" w:hAnsi="Times New Roman" w:cs="Times New Roman"/>
          <w:color w:val="000000" w:themeColor="text1"/>
          <w:sz w:val="28"/>
          <w:lang w:val="ru-RU"/>
        </w:rPr>
        <w:t xml:space="preserve"> великих </w:t>
      </w:r>
      <w:proofErr w:type="spellStart"/>
      <w:r w:rsidRPr="00C17A64">
        <w:rPr>
          <w:rFonts w:ascii="Times New Roman" w:eastAsia="Times New Roman" w:hAnsi="Times New Roman" w:cs="Times New Roman"/>
          <w:color w:val="000000" w:themeColor="text1"/>
          <w:sz w:val="28"/>
          <w:lang w:val="ru-RU"/>
        </w:rPr>
        <w:t>емоційних</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витрат</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Таке</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навантаження</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стає</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ще</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більш</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відчутним</w:t>
      </w:r>
      <w:proofErr w:type="spellEnd"/>
      <w:r w:rsidRPr="00C17A64">
        <w:rPr>
          <w:rFonts w:ascii="Times New Roman" w:eastAsia="Times New Roman" w:hAnsi="Times New Roman" w:cs="Times New Roman"/>
          <w:color w:val="000000" w:themeColor="text1"/>
          <w:sz w:val="28"/>
          <w:lang w:val="ru-RU"/>
        </w:rPr>
        <w:t xml:space="preserve"> через </w:t>
      </w:r>
      <w:proofErr w:type="spellStart"/>
      <w:r w:rsidRPr="00C17A64">
        <w:rPr>
          <w:rFonts w:ascii="Times New Roman" w:eastAsia="Times New Roman" w:hAnsi="Times New Roman" w:cs="Times New Roman"/>
          <w:color w:val="000000" w:themeColor="text1"/>
          <w:sz w:val="28"/>
          <w:lang w:val="ru-RU"/>
        </w:rPr>
        <w:t>необхідність</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тримати</w:t>
      </w:r>
      <w:proofErr w:type="spellEnd"/>
      <w:r w:rsidRPr="00C17A64">
        <w:rPr>
          <w:rFonts w:ascii="Times New Roman" w:eastAsia="Times New Roman" w:hAnsi="Times New Roman" w:cs="Times New Roman"/>
          <w:color w:val="000000" w:themeColor="text1"/>
          <w:sz w:val="28"/>
          <w:lang w:val="ru-RU"/>
        </w:rPr>
        <w:t xml:space="preserve"> себе в руках» у </w:t>
      </w:r>
      <w:proofErr w:type="spellStart"/>
      <w:r w:rsidRPr="00C17A64">
        <w:rPr>
          <w:rFonts w:ascii="Times New Roman" w:eastAsia="Times New Roman" w:hAnsi="Times New Roman" w:cs="Times New Roman"/>
          <w:color w:val="000000" w:themeColor="text1"/>
          <w:sz w:val="28"/>
          <w:lang w:val="ru-RU"/>
        </w:rPr>
        <w:t>складних</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ситуаціях</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що</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призводить</w:t>
      </w:r>
      <w:proofErr w:type="spellEnd"/>
      <w:r w:rsidRPr="00C17A64">
        <w:rPr>
          <w:rFonts w:ascii="Times New Roman" w:eastAsia="Times New Roman" w:hAnsi="Times New Roman" w:cs="Times New Roman"/>
          <w:color w:val="000000" w:themeColor="text1"/>
          <w:sz w:val="28"/>
          <w:lang w:val="ru-RU"/>
        </w:rPr>
        <w:t xml:space="preserve"> до </w:t>
      </w:r>
      <w:proofErr w:type="spellStart"/>
      <w:r w:rsidRPr="00C17A64">
        <w:rPr>
          <w:rFonts w:ascii="Times New Roman" w:eastAsia="Times New Roman" w:hAnsi="Times New Roman" w:cs="Times New Roman"/>
          <w:color w:val="000000" w:themeColor="text1"/>
          <w:sz w:val="28"/>
          <w:lang w:val="ru-RU"/>
        </w:rPr>
        <w:t>виснаження</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емоційних</w:t>
      </w:r>
      <w:proofErr w:type="spellEnd"/>
      <w:r w:rsidRPr="00C17A64">
        <w:rPr>
          <w:rFonts w:ascii="Times New Roman" w:eastAsia="Times New Roman" w:hAnsi="Times New Roman" w:cs="Times New Roman"/>
          <w:color w:val="000000" w:themeColor="text1"/>
          <w:sz w:val="28"/>
          <w:lang w:val="ru-RU"/>
        </w:rPr>
        <w:t xml:space="preserve"> і </w:t>
      </w:r>
      <w:proofErr w:type="spellStart"/>
      <w:r w:rsidRPr="00C17A64">
        <w:rPr>
          <w:rFonts w:ascii="Times New Roman" w:eastAsia="Times New Roman" w:hAnsi="Times New Roman" w:cs="Times New Roman"/>
          <w:color w:val="000000" w:themeColor="text1"/>
          <w:sz w:val="28"/>
          <w:lang w:val="ru-RU"/>
        </w:rPr>
        <w:t>психологічних</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ресурсів</w:t>
      </w:r>
      <w:proofErr w:type="spellEnd"/>
      <w:r w:rsidRPr="00C17A64">
        <w:rPr>
          <w:rFonts w:ascii="Times New Roman" w:eastAsia="Times New Roman" w:hAnsi="Times New Roman" w:cs="Times New Roman"/>
          <w:color w:val="000000" w:themeColor="text1"/>
          <w:sz w:val="28"/>
          <w:lang w:val="ru-RU"/>
        </w:rPr>
        <w:t xml:space="preserve"> педагога. </w:t>
      </w:r>
      <w:proofErr w:type="spellStart"/>
      <w:r w:rsidRPr="00C17A64">
        <w:rPr>
          <w:rFonts w:ascii="Times New Roman" w:eastAsia="Times New Roman" w:hAnsi="Times New Roman" w:cs="Times New Roman"/>
          <w:color w:val="000000" w:themeColor="text1"/>
          <w:sz w:val="28"/>
          <w:lang w:val="ru-RU"/>
        </w:rPr>
        <w:t>Невипадково</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емоційне</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вигорання</w:t>
      </w:r>
      <w:proofErr w:type="spellEnd"/>
      <w:r w:rsidRPr="00C17A64">
        <w:rPr>
          <w:rFonts w:ascii="Times New Roman" w:eastAsia="Times New Roman" w:hAnsi="Times New Roman" w:cs="Times New Roman"/>
          <w:color w:val="000000" w:themeColor="text1"/>
          <w:sz w:val="28"/>
          <w:lang w:val="ru-RU"/>
        </w:rPr>
        <w:t xml:space="preserve"> є актуальною проблемою </w:t>
      </w:r>
      <w:proofErr w:type="spellStart"/>
      <w:r w:rsidRPr="00C17A64">
        <w:rPr>
          <w:rFonts w:ascii="Times New Roman" w:eastAsia="Times New Roman" w:hAnsi="Times New Roman" w:cs="Times New Roman"/>
          <w:color w:val="000000" w:themeColor="text1"/>
          <w:sz w:val="28"/>
          <w:lang w:val="ru-RU"/>
        </w:rPr>
        <w:t>серед</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педагогів</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адже</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її</w:t>
      </w:r>
      <w:proofErr w:type="spellEnd"/>
      <w:r w:rsidRPr="00C17A64">
        <w:rPr>
          <w:rFonts w:ascii="Times New Roman" w:eastAsia="Times New Roman" w:hAnsi="Times New Roman" w:cs="Times New Roman"/>
          <w:color w:val="000000" w:themeColor="text1"/>
          <w:sz w:val="28"/>
          <w:lang w:val="ru-RU"/>
        </w:rPr>
        <w:t xml:space="preserve"> причини </w:t>
      </w:r>
      <w:proofErr w:type="spellStart"/>
      <w:r w:rsidRPr="00C17A64">
        <w:rPr>
          <w:rFonts w:ascii="Times New Roman" w:eastAsia="Times New Roman" w:hAnsi="Times New Roman" w:cs="Times New Roman"/>
          <w:color w:val="000000" w:themeColor="text1"/>
          <w:sz w:val="28"/>
          <w:lang w:val="ru-RU"/>
        </w:rPr>
        <w:t>тісно</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пов</w:t>
      </w:r>
      <w:r w:rsidR="00E61A82" w:rsidRPr="00C17A64">
        <w:rPr>
          <w:rFonts w:ascii="Times New Roman" w:eastAsia="Times New Roman" w:hAnsi="Times New Roman" w:cs="Times New Roman"/>
          <w:color w:val="000000" w:themeColor="text1"/>
          <w:sz w:val="28"/>
          <w:lang w:val="ru-RU"/>
        </w:rPr>
        <w:t>’</w:t>
      </w:r>
      <w:r w:rsidRPr="00C17A64">
        <w:rPr>
          <w:rFonts w:ascii="Times New Roman" w:eastAsia="Times New Roman" w:hAnsi="Times New Roman" w:cs="Times New Roman"/>
          <w:color w:val="000000" w:themeColor="text1"/>
          <w:sz w:val="28"/>
          <w:lang w:val="ru-RU"/>
        </w:rPr>
        <w:t>язані</w:t>
      </w:r>
      <w:proofErr w:type="spellEnd"/>
      <w:r w:rsidRPr="00C17A64">
        <w:rPr>
          <w:rFonts w:ascii="Times New Roman" w:eastAsia="Times New Roman" w:hAnsi="Times New Roman" w:cs="Times New Roman"/>
          <w:color w:val="000000" w:themeColor="text1"/>
          <w:sz w:val="28"/>
          <w:lang w:val="ru-RU"/>
        </w:rPr>
        <w:t xml:space="preserve"> з </w:t>
      </w:r>
      <w:proofErr w:type="spellStart"/>
      <w:r w:rsidRPr="00C17A64">
        <w:rPr>
          <w:rFonts w:ascii="Times New Roman" w:eastAsia="Times New Roman" w:hAnsi="Times New Roman" w:cs="Times New Roman"/>
          <w:color w:val="000000" w:themeColor="text1"/>
          <w:sz w:val="28"/>
          <w:lang w:val="ru-RU"/>
        </w:rPr>
        <w:t>обсягом</w:t>
      </w:r>
      <w:proofErr w:type="spellEnd"/>
      <w:r w:rsidRPr="00C17A64">
        <w:rPr>
          <w:rFonts w:ascii="Times New Roman" w:eastAsia="Times New Roman" w:hAnsi="Times New Roman" w:cs="Times New Roman"/>
          <w:color w:val="000000" w:themeColor="text1"/>
          <w:sz w:val="28"/>
          <w:lang w:val="ru-RU"/>
        </w:rPr>
        <w:t xml:space="preserve"> та </w:t>
      </w:r>
      <w:proofErr w:type="spellStart"/>
      <w:r w:rsidRPr="00C17A64">
        <w:rPr>
          <w:rFonts w:ascii="Times New Roman" w:eastAsia="Times New Roman" w:hAnsi="Times New Roman" w:cs="Times New Roman"/>
          <w:color w:val="000000" w:themeColor="text1"/>
          <w:sz w:val="28"/>
          <w:lang w:val="ru-RU"/>
        </w:rPr>
        <w:t>інтенсивністю</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емоційної</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роботи</w:t>
      </w:r>
      <w:proofErr w:type="spellEnd"/>
      <w:r w:rsidRPr="00C17A64">
        <w:rPr>
          <w:rFonts w:ascii="Times New Roman" w:eastAsia="Times New Roman" w:hAnsi="Times New Roman" w:cs="Times New Roman"/>
          <w:color w:val="000000" w:themeColor="text1"/>
          <w:sz w:val="28"/>
          <w:lang w:val="ru-RU"/>
        </w:rPr>
        <w:t xml:space="preserve">, яку вони </w:t>
      </w:r>
      <w:proofErr w:type="spellStart"/>
      <w:r w:rsidRPr="00C17A64">
        <w:rPr>
          <w:rFonts w:ascii="Times New Roman" w:eastAsia="Times New Roman" w:hAnsi="Times New Roman" w:cs="Times New Roman"/>
          <w:color w:val="000000" w:themeColor="text1"/>
          <w:sz w:val="28"/>
          <w:lang w:val="ru-RU"/>
        </w:rPr>
        <w:t>виконують</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щодня</w:t>
      </w:r>
      <w:proofErr w:type="spellEnd"/>
      <w:r w:rsidR="00A479D0" w:rsidRPr="00C17A64">
        <w:rPr>
          <w:rFonts w:ascii="Times New Roman" w:eastAsia="Times New Roman" w:hAnsi="Times New Roman" w:cs="Times New Roman"/>
          <w:color w:val="000000" w:themeColor="text1"/>
          <w:sz w:val="28"/>
          <w:lang w:val="ru-RU"/>
        </w:rPr>
        <w:t xml:space="preserve"> [3</w:t>
      </w:r>
      <w:r w:rsidR="007F112D" w:rsidRPr="00C17A64">
        <w:rPr>
          <w:rFonts w:ascii="Times New Roman" w:eastAsia="Times New Roman" w:hAnsi="Times New Roman" w:cs="Times New Roman"/>
          <w:color w:val="000000" w:themeColor="text1"/>
          <w:sz w:val="28"/>
          <w:lang w:val="ru-RU"/>
        </w:rPr>
        <w:t>2</w:t>
      </w:r>
      <w:r w:rsidR="00A479D0" w:rsidRPr="00C17A64">
        <w:rPr>
          <w:rFonts w:ascii="Times New Roman" w:eastAsia="Times New Roman" w:hAnsi="Times New Roman" w:cs="Times New Roman"/>
          <w:color w:val="000000" w:themeColor="text1"/>
          <w:sz w:val="28"/>
          <w:lang w:val="ru-RU"/>
        </w:rPr>
        <w:t>]</w:t>
      </w:r>
      <w:r w:rsidRPr="00C17A64">
        <w:rPr>
          <w:rFonts w:ascii="Times New Roman" w:eastAsia="Times New Roman" w:hAnsi="Times New Roman" w:cs="Times New Roman"/>
          <w:color w:val="000000" w:themeColor="text1"/>
          <w:sz w:val="28"/>
          <w:lang w:val="ru-RU"/>
        </w:rPr>
        <w:t>.</w:t>
      </w:r>
    </w:p>
    <w:p w14:paraId="38A554C1" w14:textId="77777777" w:rsidR="008C35E7" w:rsidRPr="00C17A64" w:rsidRDefault="00957C5C"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На думку Н. </w:t>
      </w:r>
      <w:proofErr w:type="spellStart"/>
      <w:r w:rsidRPr="007061DB">
        <w:rPr>
          <w:rFonts w:ascii="Times New Roman" w:eastAsia="Times New Roman" w:hAnsi="Times New Roman" w:cs="Times New Roman"/>
          <w:color w:val="000000" w:themeColor="text1"/>
          <w:sz w:val="28"/>
          <w:lang w:val="ru-RU"/>
        </w:rPr>
        <w:t>Метельської</w:t>
      </w:r>
      <w:proofErr w:type="spellEnd"/>
      <w:r w:rsidRPr="007061DB">
        <w:rPr>
          <w:rFonts w:ascii="Times New Roman" w:eastAsia="Times New Roman" w:hAnsi="Times New Roman" w:cs="Times New Roman"/>
          <w:color w:val="000000" w:themeColor="text1"/>
          <w:sz w:val="28"/>
          <w:lang w:val="ru-RU"/>
        </w:rPr>
        <w:t>, у</w:t>
      </w:r>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сучасній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освітній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системі</w:t>
      </w:r>
      <w:proofErr w:type="spellEnd"/>
      <w:r w:rsidR="008C35E7" w:rsidRPr="007061DB">
        <w:rPr>
          <w:rFonts w:ascii="Times New Roman" w:eastAsia="Times New Roman" w:hAnsi="Times New Roman" w:cs="Times New Roman"/>
          <w:color w:val="000000" w:themeColor="text1"/>
          <w:sz w:val="28"/>
          <w:lang w:val="ru-RU"/>
        </w:rPr>
        <w:t xml:space="preserve"> педагог </w:t>
      </w:r>
      <w:proofErr w:type="spellStart"/>
      <w:r w:rsidR="008C35E7" w:rsidRPr="007061DB">
        <w:rPr>
          <w:rFonts w:ascii="Times New Roman" w:eastAsia="Times New Roman" w:hAnsi="Times New Roman" w:cs="Times New Roman"/>
          <w:color w:val="000000" w:themeColor="text1"/>
          <w:sz w:val="28"/>
          <w:lang w:val="ru-RU"/>
        </w:rPr>
        <w:t>має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виконувати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безліч</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завдань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виходять</w:t>
      </w:r>
      <w:proofErr w:type="spellEnd"/>
      <w:r w:rsidR="008C35E7" w:rsidRPr="007061DB">
        <w:rPr>
          <w:rFonts w:ascii="Times New Roman" w:eastAsia="Times New Roman" w:hAnsi="Times New Roman" w:cs="Times New Roman"/>
          <w:color w:val="000000" w:themeColor="text1"/>
          <w:sz w:val="28"/>
          <w:lang w:val="ru-RU"/>
        </w:rPr>
        <w:t xml:space="preserve"> за </w:t>
      </w:r>
      <w:proofErr w:type="spellStart"/>
      <w:r w:rsidR="008C35E7" w:rsidRPr="007061DB">
        <w:rPr>
          <w:rFonts w:ascii="Times New Roman" w:eastAsia="Times New Roman" w:hAnsi="Times New Roman" w:cs="Times New Roman"/>
          <w:color w:val="000000" w:themeColor="text1"/>
          <w:sz w:val="28"/>
          <w:lang w:val="ru-RU"/>
        </w:rPr>
        <w:t>межі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лише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безпосередньо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навчальної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діяльності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Крім</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підготовки</w:t>
      </w:r>
      <w:proofErr w:type="spellEnd"/>
      <w:r w:rsidR="008C35E7" w:rsidRPr="007061DB">
        <w:rPr>
          <w:rFonts w:ascii="Times New Roman" w:eastAsia="Times New Roman" w:hAnsi="Times New Roman" w:cs="Times New Roman"/>
          <w:color w:val="000000" w:themeColor="text1"/>
          <w:sz w:val="28"/>
          <w:lang w:val="ru-RU"/>
        </w:rPr>
        <w:t xml:space="preserve"> та </w:t>
      </w:r>
      <w:proofErr w:type="spellStart"/>
      <w:r w:rsidR="008C35E7" w:rsidRPr="007061DB">
        <w:rPr>
          <w:rFonts w:ascii="Times New Roman" w:eastAsia="Times New Roman" w:hAnsi="Times New Roman" w:cs="Times New Roman"/>
          <w:color w:val="000000" w:themeColor="text1"/>
          <w:sz w:val="28"/>
          <w:lang w:val="ru-RU"/>
        </w:rPr>
        <w:t>проведення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уроків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оцінювання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учнів</w:t>
      </w:r>
      <w:proofErr w:type="spellEnd"/>
      <w:r w:rsidR="008C35E7" w:rsidRPr="007061DB">
        <w:rPr>
          <w:rFonts w:ascii="Times New Roman" w:eastAsia="Times New Roman" w:hAnsi="Times New Roman" w:cs="Times New Roman"/>
          <w:color w:val="000000" w:themeColor="text1"/>
          <w:sz w:val="28"/>
          <w:lang w:val="ru-RU"/>
        </w:rPr>
        <w:t xml:space="preserve">, учитель </w:t>
      </w:r>
      <w:proofErr w:type="spellStart"/>
      <w:r w:rsidR="008C35E7" w:rsidRPr="007061DB">
        <w:rPr>
          <w:rFonts w:ascii="Times New Roman" w:eastAsia="Times New Roman" w:hAnsi="Times New Roman" w:cs="Times New Roman"/>
          <w:color w:val="000000" w:themeColor="text1"/>
          <w:sz w:val="28"/>
          <w:lang w:val="ru-RU"/>
        </w:rPr>
        <w:t>зобов</w:t>
      </w:r>
      <w:r w:rsidR="00E61A82" w:rsidRPr="007061DB">
        <w:rPr>
          <w:rFonts w:ascii="Times New Roman" w:eastAsia="Times New Roman" w:hAnsi="Times New Roman" w:cs="Times New Roman"/>
          <w:color w:val="000000" w:themeColor="text1"/>
          <w:sz w:val="28"/>
          <w:lang w:val="ru-RU"/>
        </w:rPr>
        <w:t>’</w:t>
      </w:r>
      <w:r w:rsidR="008C35E7" w:rsidRPr="007061DB">
        <w:rPr>
          <w:rFonts w:ascii="Times New Roman" w:eastAsia="Times New Roman" w:hAnsi="Times New Roman" w:cs="Times New Roman"/>
          <w:color w:val="000000" w:themeColor="text1"/>
          <w:sz w:val="28"/>
          <w:lang w:val="ru-RU"/>
        </w:rPr>
        <w:t>язаний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організовувати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позакласні</w:t>
      </w:r>
      <w:proofErr w:type="spellEnd"/>
      <w:r w:rsidR="008C35E7" w:rsidRPr="007061DB">
        <w:rPr>
          <w:rFonts w:ascii="Times New Roman" w:eastAsia="Times New Roman" w:hAnsi="Times New Roman" w:cs="Times New Roman"/>
          <w:color w:val="000000" w:themeColor="text1"/>
          <w:sz w:val="28"/>
          <w:lang w:val="ru-RU"/>
        </w:rPr>
        <w:t xml:space="preserve"> заходи, </w:t>
      </w:r>
      <w:proofErr w:type="spellStart"/>
      <w:r w:rsidR="008C35E7" w:rsidRPr="007061DB">
        <w:rPr>
          <w:rFonts w:ascii="Times New Roman" w:eastAsia="Times New Roman" w:hAnsi="Times New Roman" w:cs="Times New Roman"/>
          <w:color w:val="000000" w:themeColor="text1"/>
          <w:sz w:val="28"/>
          <w:lang w:val="ru-RU"/>
        </w:rPr>
        <w:t>брати</w:t>
      </w:r>
      <w:proofErr w:type="spellEnd"/>
      <w:r w:rsidR="008C35E7" w:rsidRPr="007061DB">
        <w:rPr>
          <w:rFonts w:ascii="Times New Roman" w:eastAsia="Times New Roman" w:hAnsi="Times New Roman" w:cs="Times New Roman"/>
          <w:color w:val="000000" w:themeColor="text1"/>
          <w:sz w:val="28"/>
          <w:lang w:val="ru-RU"/>
        </w:rPr>
        <w:t xml:space="preserve"> участь у </w:t>
      </w:r>
      <w:proofErr w:type="spellStart"/>
      <w:r w:rsidR="008C35E7" w:rsidRPr="007061DB">
        <w:rPr>
          <w:rFonts w:ascii="Times New Roman" w:eastAsia="Times New Roman" w:hAnsi="Times New Roman" w:cs="Times New Roman"/>
          <w:color w:val="000000" w:themeColor="text1"/>
          <w:sz w:val="28"/>
          <w:lang w:val="ru-RU"/>
        </w:rPr>
        <w:t>педагогічних</w:t>
      </w:r>
      <w:proofErr w:type="spellEnd"/>
      <w:r w:rsidR="008C35E7" w:rsidRPr="007061DB">
        <w:rPr>
          <w:rFonts w:ascii="Times New Roman" w:eastAsia="Times New Roman" w:hAnsi="Times New Roman" w:cs="Times New Roman"/>
          <w:color w:val="000000" w:themeColor="text1"/>
          <w:sz w:val="28"/>
          <w:lang w:val="ru-RU"/>
        </w:rPr>
        <w:t xml:space="preserve"> радах, </w:t>
      </w:r>
      <w:proofErr w:type="spellStart"/>
      <w:r w:rsidR="008C35E7" w:rsidRPr="007061DB">
        <w:rPr>
          <w:rFonts w:ascii="Times New Roman" w:eastAsia="Times New Roman" w:hAnsi="Times New Roman" w:cs="Times New Roman"/>
          <w:color w:val="000000" w:themeColor="text1"/>
          <w:sz w:val="28"/>
          <w:lang w:val="ru-RU"/>
        </w:rPr>
        <w:t>розробляти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методичні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матеріали</w:t>
      </w:r>
      <w:proofErr w:type="spellEnd"/>
      <w:r w:rsidR="008C35E7" w:rsidRPr="007061DB">
        <w:rPr>
          <w:rFonts w:ascii="Times New Roman" w:eastAsia="Times New Roman" w:hAnsi="Times New Roman" w:cs="Times New Roman"/>
          <w:color w:val="000000" w:themeColor="text1"/>
          <w:sz w:val="28"/>
          <w:lang w:val="ru-RU"/>
        </w:rPr>
        <w:t xml:space="preserve">, а </w:t>
      </w:r>
      <w:proofErr w:type="spellStart"/>
      <w:r w:rsidR="008C35E7" w:rsidRPr="007061DB">
        <w:rPr>
          <w:rFonts w:ascii="Times New Roman" w:eastAsia="Times New Roman" w:hAnsi="Times New Roman" w:cs="Times New Roman"/>
          <w:color w:val="000000" w:themeColor="text1"/>
          <w:sz w:val="28"/>
          <w:lang w:val="ru-RU"/>
        </w:rPr>
        <w:t>також</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постійно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підвищувати</w:t>
      </w:r>
      <w:proofErr w:type="spellEnd"/>
      <w:r w:rsidR="008C35E7" w:rsidRPr="007061DB">
        <w:rPr>
          <w:rFonts w:ascii="Times New Roman" w:eastAsia="Times New Roman" w:hAnsi="Times New Roman" w:cs="Times New Roman"/>
          <w:color w:val="000000" w:themeColor="text1"/>
          <w:sz w:val="28"/>
          <w:lang w:val="ru-RU"/>
        </w:rPr>
        <w:t xml:space="preserve"> свою </w:t>
      </w:r>
      <w:proofErr w:type="spellStart"/>
      <w:r w:rsidR="008C35E7" w:rsidRPr="007061DB">
        <w:rPr>
          <w:rFonts w:ascii="Times New Roman" w:eastAsia="Times New Roman" w:hAnsi="Times New Roman" w:cs="Times New Roman"/>
          <w:color w:val="000000" w:themeColor="text1"/>
          <w:sz w:val="28"/>
          <w:lang w:val="ru-RU"/>
        </w:rPr>
        <w:t>кваліфікацію</w:t>
      </w:r>
      <w:proofErr w:type="spellEnd"/>
      <w:r w:rsidR="008C35E7" w:rsidRPr="007061DB">
        <w:rPr>
          <w:rFonts w:ascii="Times New Roman" w:eastAsia="Times New Roman" w:hAnsi="Times New Roman" w:cs="Times New Roman"/>
          <w:color w:val="000000" w:themeColor="text1"/>
          <w:sz w:val="28"/>
          <w:lang w:val="ru-RU"/>
        </w:rPr>
        <w:t xml:space="preserve"> через </w:t>
      </w:r>
      <w:proofErr w:type="spellStart"/>
      <w:r w:rsidR="008C35E7" w:rsidRPr="007061DB">
        <w:rPr>
          <w:rFonts w:ascii="Times New Roman" w:eastAsia="Times New Roman" w:hAnsi="Times New Roman" w:cs="Times New Roman"/>
          <w:color w:val="000000" w:themeColor="text1"/>
          <w:sz w:val="28"/>
          <w:lang w:val="ru-RU"/>
        </w:rPr>
        <w:t>курси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семінари</w:t>
      </w:r>
      <w:proofErr w:type="spellEnd"/>
      <w:r w:rsidR="008C35E7" w:rsidRPr="007061DB">
        <w:rPr>
          <w:rFonts w:ascii="Times New Roman" w:eastAsia="Times New Roman" w:hAnsi="Times New Roman" w:cs="Times New Roman"/>
          <w:color w:val="000000" w:themeColor="text1"/>
          <w:sz w:val="28"/>
          <w:lang w:val="ru-RU"/>
        </w:rPr>
        <w:t xml:space="preserve"> та </w:t>
      </w:r>
      <w:proofErr w:type="spellStart"/>
      <w:r w:rsidR="008C35E7" w:rsidRPr="007061DB">
        <w:rPr>
          <w:rFonts w:ascii="Times New Roman" w:eastAsia="Times New Roman" w:hAnsi="Times New Roman" w:cs="Times New Roman"/>
          <w:color w:val="000000" w:themeColor="text1"/>
          <w:sz w:val="28"/>
          <w:lang w:val="ru-RU"/>
        </w:rPr>
        <w:t>інші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форми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професійного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розвитку</w:t>
      </w:r>
      <w:proofErr w:type="spellEnd"/>
      <w:r w:rsidR="00D90184" w:rsidRPr="00C17A64">
        <w:rPr>
          <w:rFonts w:ascii="Times New Roman" w:eastAsia="Times New Roman" w:hAnsi="Times New Roman" w:cs="Times New Roman"/>
          <w:color w:val="000000" w:themeColor="text1"/>
          <w:sz w:val="28"/>
          <w:lang w:val="ru-RU"/>
        </w:rPr>
        <w:t xml:space="preserve"> [3</w:t>
      </w:r>
      <w:r w:rsidR="007F112D" w:rsidRPr="00C17A64">
        <w:rPr>
          <w:rFonts w:ascii="Times New Roman" w:eastAsia="Times New Roman" w:hAnsi="Times New Roman" w:cs="Times New Roman"/>
          <w:color w:val="000000" w:themeColor="text1"/>
          <w:sz w:val="28"/>
          <w:lang w:val="ru-RU"/>
        </w:rPr>
        <w:t>7</w:t>
      </w:r>
      <w:r w:rsidR="00D90184" w:rsidRPr="00C17A64">
        <w:rPr>
          <w:rFonts w:ascii="Times New Roman" w:eastAsia="Times New Roman" w:hAnsi="Times New Roman" w:cs="Times New Roman"/>
          <w:color w:val="000000" w:themeColor="text1"/>
          <w:sz w:val="28"/>
          <w:lang w:val="ru-RU"/>
        </w:rPr>
        <w:t>]</w:t>
      </w:r>
      <w:r w:rsidR="008C35E7" w:rsidRPr="00C17A64">
        <w:rPr>
          <w:rFonts w:ascii="Times New Roman" w:eastAsia="Times New Roman" w:hAnsi="Times New Roman" w:cs="Times New Roman"/>
          <w:color w:val="000000" w:themeColor="text1"/>
          <w:sz w:val="28"/>
          <w:lang w:val="ru-RU"/>
        </w:rPr>
        <w:t xml:space="preserve">. </w:t>
      </w:r>
    </w:p>
    <w:p w14:paraId="39B12FA7" w14:textId="77777777" w:rsidR="008C35E7" w:rsidRPr="00C17A64" w:rsidRDefault="00957C5C"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C17A64">
        <w:rPr>
          <w:rFonts w:ascii="Times New Roman" w:eastAsia="Times New Roman" w:hAnsi="Times New Roman" w:cs="Times New Roman"/>
          <w:color w:val="000000" w:themeColor="text1"/>
          <w:sz w:val="28"/>
          <w:lang w:val="ru-RU"/>
        </w:rPr>
        <w:t xml:space="preserve">О. М. </w:t>
      </w:r>
      <w:proofErr w:type="spellStart"/>
      <w:r w:rsidRPr="00C17A64">
        <w:rPr>
          <w:rFonts w:ascii="Times New Roman" w:eastAsia="Times New Roman" w:hAnsi="Times New Roman" w:cs="Times New Roman"/>
          <w:color w:val="000000" w:themeColor="text1"/>
          <w:sz w:val="28"/>
          <w:lang w:val="ru-RU"/>
        </w:rPr>
        <w:t>Киселиця</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зазначає</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що</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о</w:t>
      </w:r>
      <w:r w:rsidR="008C35E7" w:rsidRPr="00C17A64">
        <w:rPr>
          <w:rFonts w:ascii="Times New Roman" w:eastAsia="Times New Roman" w:hAnsi="Times New Roman" w:cs="Times New Roman"/>
          <w:color w:val="000000" w:themeColor="text1"/>
          <w:sz w:val="28"/>
          <w:lang w:val="ru-RU"/>
        </w:rPr>
        <w:t>днією</w:t>
      </w:r>
      <w:proofErr w:type="spellEnd"/>
      <w:r w:rsidR="008C35E7" w:rsidRPr="00C17A64">
        <w:rPr>
          <w:rFonts w:ascii="Times New Roman" w:eastAsia="Times New Roman" w:hAnsi="Times New Roman" w:cs="Times New Roman"/>
          <w:color w:val="000000" w:themeColor="text1"/>
          <w:sz w:val="28"/>
          <w:lang w:val="ru-RU"/>
        </w:rPr>
        <w:t xml:space="preserve"> з </w:t>
      </w:r>
      <w:proofErr w:type="spellStart"/>
      <w:r w:rsidR="008C35E7" w:rsidRPr="00C17A64">
        <w:rPr>
          <w:rFonts w:ascii="Times New Roman" w:eastAsia="Times New Roman" w:hAnsi="Times New Roman" w:cs="Times New Roman"/>
          <w:color w:val="000000" w:themeColor="text1"/>
          <w:sz w:val="28"/>
          <w:lang w:val="ru-RU"/>
        </w:rPr>
        <w:t>найбільш</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очевидних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наслідків</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багатозадачності</w:t>
      </w:r>
      <w:proofErr w:type="spellEnd"/>
      <w:r w:rsidR="008C35E7" w:rsidRPr="00C17A64">
        <w:rPr>
          <w:rFonts w:ascii="Times New Roman" w:eastAsia="Times New Roman" w:hAnsi="Times New Roman" w:cs="Times New Roman"/>
          <w:color w:val="000000" w:themeColor="text1"/>
          <w:sz w:val="28"/>
          <w:lang w:val="ru-RU"/>
        </w:rPr>
        <w:t xml:space="preserve"> та </w:t>
      </w:r>
      <w:proofErr w:type="spellStart"/>
      <w:r w:rsidR="008C35E7" w:rsidRPr="00C17A64">
        <w:rPr>
          <w:rFonts w:ascii="Times New Roman" w:eastAsia="Times New Roman" w:hAnsi="Times New Roman" w:cs="Times New Roman"/>
          <w:color w:val="000000" w:themeColor="text1"/>
          <w:sz w:val="28"/>
          <w:lang w:val="ru-RU"/>
        </w:rPr>
        <w:t>перевантаження</w:t>
      </w:r>
      <w:proofErr w:type="spellEnd"/>
      <w:r w:rsidR="008C35E7" w:rsidRPr="00C17A64">
        <w:rPr>
          <w:rFonts w:ascii="Times New Roman" w:eastAsia="Times New Roman" w:hAnsi="Times New Roman" w:cs="Times New Roman"/>
          <w:color w:val="000000" w:themeColor="text1"/>
          <w:sz w:val="28"/>
          <w:lang w:val="ru-RU"/>
        </w:rPr>
        <w:t xml:space="preserve"> є </w:t>
      </w:r>
      <w:proofErr w:type="spellStart"/>
      <w:r w:rsidR="008C35E7" w:rsidRPr="00C17A64">
        <w:rPr>
          <w:rFonts w:ascii="Times New Roman" w:eastAsia="Times New Roman" w:hAnsi="Times New Roman" w:cs="Times New Roman"/>
          <w:color w:val="000000" w:themeColor="text1"/>
          <w:sz w:val="28"/>
          <w:lang w:val="ru-RU"/>
        </w:rPr>
        <w:t>постійне</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відчуття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нестачі</w:t>
      </w:r>
      <w:proofErr w:type="spellEnd"/>
      <w:r w:rsidR="008C35E7" w:rsidRPr="00C17A64">
        <w:rPr>
          <w:rFonts w:ascii="Times New Roman" w:eastAsia="Times New Roman" w:hAnsi="Times New Roman" w:cs="Times New Roman"/>
          <w:color w:val="000000" w:themeColor="text1"/>
          <w:sz w:val="28"/>
          <w:lang w:val="ru-RU"/>
        </w:rPr>
        <w:t xml:space="preserve"> часу на </w:t>
      </w:r>
      <w:proofErr w:type="spellStart"/>
      <w:r w:rsidR="008C35E7" w:rsidRPr="00C17A64">
        <w:rPr>
          <w:rFonts w:ascii="Times New Roman" w:eastAsia="Times New Roman" w:hAnsi="Times New Roman" w:cs="Times New Roman"/>
          <w:color w:val="000000" w:themeColor="text1"/>
          <w:sz w:val="28"/>
          <w:lang w:val="ru-RU"/>
        </w:rPr>
        <w:t>виконання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всіх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завдань</w:t>
      </w:r>
      <w:proofErr w:type="spellEnd"/>
      <w:r w:rsidR="008C35E7" w:rsidRPr="00C17A64">
        <w:rPr>
          <w:rFonts w:ascii="Times New Roman" w:eastAsia="Times New Roman" w:hAnsi="Times New Roman" w:cs="Times New Roman"/>
          <w:color w:val="000000" w:themeColor="text1"/>
          <w:sz w:val="28"/>
          <w:lang w:val="ru-RU"/>
        </w:rPr>
        <w:t xml:space="preserve">. Педагог, </w:t>
      </w:r>
      <w:proofErr w:type="spellStart"/>
      <w:r w:rsidR="008C35E7" w:rsidRPr="00C17A64">
        <w:rPr>
          <w:rFonts w:ascii="Times New Roman" w:eastAsia="Times New Roman" w:hAnsi="Times New Roman" w:cs="Times New Roman"/>
          <w:color w:val="000000" w:themeColor="text1"/>
          <w:sz w:val="28"/>
          <w:lang w:val="ru-RU"/>
        </w:rPr>
        <w:t>змушений</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постійно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міняти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контексти</w:t>
      </w:r>
      <w:proofErr w:type="spellEnd"/>
      <w:r w:rsidR="008C35E7" w:rsidRPr="00C17A64">
        <w:rPr>
          <w:rFonts w:ascii="Times New Roman" w:eastAsia="Times New Roman" w:hAnsi="Times New Roman" w:cs="Times New Roman"/>
          <w:color w:val="000000" w:themeColor="text1"/>
          <w:sz w:val="28"/>
          <w:lang w:val="ru-RU"/>
        </w:rPr>
        <w:t xml:space="preserve"> і </w:t>
      </w:r>
      <w:proofErr w:type="spellStart"/>
      <w:r w:rsidR="008C35E7" w:rsidRPr="00C17A64">
        <w:rPr>
          <w:rFonts w:ascii="Times New Roman" w:eastAsia="Times New Roman" w:hAnsi="Times New Roman" w:cs="Times New Roman"/>
          <w:color w:val="000000" w:themeColor="text1"/>
          <w:sz w:val="28"/>
          <w:lang w:val="ru-RU"/>
        </w:rPr>
        <w:t>виконувати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численні</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завдання</w:t>
      </w:r>
      <w:proofErr w:type="spellEnd"/>
      <w:r w:rsidR="008C35E7" w:rsidRPr="00C17A64">
        <w:rPr>
          <w:rFonts w:ascii="Times New Roman" w:eastAsia="Times New Roman" w:hAnsi="Times New Roman" w:cs="Times New Roman"/>
          <w:color w:val="000000" w:themeColor="text1"/>
          <w:sz w:val="28"/>
          <w:lang w:val="ru-RU"/>
        </w:rPr>
        <w:t xml:space="preserve"> в </w:t>
      </w:r>
      <w:proofErr w:type="spellStart"/>
      <w:r w:rsidR="008C35E7" w:rsidRPr="00C17A64">
        <w:rPr>
          <w:rFonts w:ascii="Times New Roman" w:eastAsia="Times New Roman" w:hAnsi="Times New Roman" w:cs="Times New Roman"/>
          <w:color w:val="000000" w:themeColor="text1"/>
          <w:sz w:val="28"/>
          <w:lang w:val="ru-RU"/>
        </w:rPr>
        <w:t>обмежений</w:t>
      </w:r>
      <w:proofErr w:type="spellEnd"/>
      <w:r w:rsidR="008C35E7" w:rsidRPr="00C17A64">
        <w:rPr>
          <w:rFonts w:ascii="Times New Roman" w:eastAsia="Times New Roman" w:hAnsi="Times New Roman" w:cs="Times New Roman"/>
          <w:color w:val="000000" w:themeColor="text1"/>
          <w:sz w:val="28"/>
          <w:lang w:val="ru-RU"/>
        </w:rPr>
        <w:t xml:space="preserve"> час, </w:t>
      </w:r>
      <w:proofErr w:type="spellStart"/>
      <w:r w:rsidR="008C35E7" w:rsidRPr="00C17A64">
        <w:rPr>
          <w:rFonts w:ascii="Times New Roman" w:eastAsia="Times New Roman" w:hAnsi="Times New Roman" w:cs="Times New Roman"/>
          <w:color w:val="000000" w:themeColor="text1"/>
          <w:sz w:val="28"/>
          <w:lang w:val="ru-RU"/>
        </w:rPr>
        <w:t>відчуває</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що</w:t>
      </w:r>
      <w:proofErr w:type="spellEnd"/>
      <w:r w:rsidR="008C35E7" w:rsidRPr="00C17A64">
        <w:rPr>
          <w:rFonts w:ascii="Times New Roman" w:eastAsia="Times New Roman" w:hAnsi="Times New Roman" w:cs="Times New Roman"/>
          <w:color w:val="000000" w:themeColor="text1"/>
          <w:sz w:val="28"/>
          <w:lang w:val="ru-RU"/>
        </w:rPr>
        <w:t xml:space="preserve"> не </w:t>
      </w:r>
      <w:proofErr w:type="spellStart"/>
      <w:r w:rsidR="008C35E7" w:rsidRPr="00C17A64">
        <w:rPr>
          <w:rFonts w:ascii="Times New Roman" w:eastAsia="Times New Roman" w:hAnsi="Times New Roman" w:cs="Times New Roman"/>
          <w:color w:val="000000" w:themeColor="text1"/>
          <w:sz w:val="28"/>
          <w:lang w:val="ru-RU"/>
        </w:rPr>
        <w:t>може</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приділити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достатньо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уваги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жодному</w:t>
      </w:r>
      <w:proofErr w:type="spellEnd"/>
      <w:r w:rsidR="008C35E7" w:rsidRPr="00C17A64">
        <w:rPr>
          <w:rFonts w:ascii="Times New Roman" w:eastAsia="Times New Roman" w:hAnsi="Times New Roman" w:cs="Times New Roman"/>
          <w:color w:val="000000" w:themeColor="text1"/>
          <w:sz w:val="28"/>
          <w:lang w:val="ru-RU"/>
        </w:rPr>
        <w:t xml:space="preserve"> з </w:t>
      </w:r>
      <w:proofErr w:type="spellStart"/>
      <w:r w:rsidR="008C35E7" w:rsidRPr="00C17A64">
        <w:rPr>
          <w:rFonts w:ascii="Times New Roman" w:eastAsia="Times New Roman" w:hAnsi="Times New Roman" w:cs="Times New Roman"/>
          <w:color w:val="000000" w:themeColor="text1"/>
          <w:sz w:val="28"/>
          <w:lang w:val="ru-RU"/>
        </w:rPr>
        <w:t>аспектів</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своєї</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роботи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що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призводить</w:t>
      </w:r>
      <w:proofErr w:type="spellEnd"/>
      <w:r w:rsidR="008C35E7" w:rsidRPr="00C17A64">
        <w:rPr>
          <w:rFonts w:ascii="Times New Roman" w:eastAsia="Times New Roman" w:hAnsi="Times New Roman" w:cs="Times New Roman"/>
          <w:color w:val="000000" w:themeColor="text1"/>
          <w:sz w:val="28"/>
          <w:lang w:val="ru-RU"/>
        </w:rPr>
        <w:t xml:space="preserve"> до </w:t>
      </w:r>
      <w:proofErr w:type="spellStart"/>
      <w:r w:rsidR="008C35E7" w:rsidRPr="00C17A64">
        <w:rPr>
          <w:rFonts w:ascii="Times New Roman" w:eastAsia="Times New Roman" w:hAnsi="Times New Roman" w:cs="Times New Roman"/>
          <w:color w:val="000000" w:themeColor="text1"/>
          <w:sz w:val="28"/>
          <w:lang w:val="ru-RU"/>
        </w:rPr>
        <w:t>невдоволення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від</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невиконаних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завдань</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або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від</w:t>
      </w:r>
      <w:proofErr w:type="spellEnd"/>
      <w:r w:rsidR="008C35E7" w:rsidRPr="00C17A64">
        <w:rPr>
          <w:rFonts w:ascii="Times New Roman" w:eastAsia="Times New Roman" w:hAnsi="Times New Roman" w:cs="Times New Roman"/>
          <w:color w:val="000000" w:themeColor="text1"/>
          <w:sz w:val="28"/>
          <w:lang w:val="ru-RU"/>
        </w:rPr>
        <w:t xml:space="preserve"> того, </w:t>
      </w:r>
      <w:proofErr w:type="spellStart"/>
      <w:r w:rsidR="008C35E7" w:rsidRPr="00C17A64">
        <w:rPr>
          <w:rFonts w:ascii="Times New Roman" w:eastAsia="Times New Roman" w:hAnsi="Times New Roman" w:cs="Times New Roman"/>
          <w:color w:val="000000" w:themeColor="text1"/>
          <w:sz w:val="28"/>
          <w:lang w:val="ru-RU"/>
        </w:rPr>
        <w:t>що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виконані</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завдання</w:t>
      </w:r>
      <w:proofErr w:type="spellEnd"/>
      <w:r w:rsidR="008C35E7" w:rsidRPr="00C17A64">
        <w:rPr>
          <w:rFonts w:ascii="Times New Roman" w:eastAsia="Times New Roman" w:hAnsi="Times New Roman" w:cs="Times New Roman"/>
          <w:color w:val="000000" w:themeColor="text1"/>
          <w:sz w:val="28"/>
          <w:lang w:val="ru-RU"/>
        </w:rPr>
        <w:t xml:space="preserve"> не </w:t>
      </w:r>
      <w:proofErr w:type="spellStart"/>
      <w:r w:rsidR="008C35E7" w:rsidRPr="00C17A64">
        <w:rPr>
          <w:rFonts w:ascii="Times New Roman" w:eastAsia="Times New Roman" w:hAnsi="Times New Roman" w:cs="Times New Roman"/>
          <w:color w:val="000000" w:themeColor="text1"/>
          <w:sz w:val="28"/>
          <w:lang w:val="ru-RU"/>
        </w:rPr>
        <w:t>досягають</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бажаного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рівня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якості</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Постійний</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стрес</w:t>
      </w:r>
      <w:proofErr w:type="spellEnd"/>
      <w:r w:rsidR="008C35E7" w:rsidRPr="00C17A64">
        <w:rPr>
          <w:rFonts w:ascii="Times New Roman" w:eastAsia="Times New Roman" w:hAnsi="Times New Roman" w:cs="Times New Roman"/>
          <w:color w:val="000000" w:themeColor="text1"/>
          <w:sz w:val="28"/>
          <w:lang w:val="ru-RU"/>
        </w:rPr>
        <w:t xml:space="preserve"> через </w:t>
      </w:r>
      <w:proofErr w:type="spellStart"/>
      <w:r w:rsidR="008C35E7" w:rsidRPr="00C17A64">
        <w:rPr>
          <w:rFonts w:ascii="Times New Roman" w:eastAsia="Times New Roman" w:hAnsi="Times New Roman" w:cs="Times New Roman"/>
          <w:color w:val="000000" w:themeColor="text1"/>
          <w:sz w:val="28"/>
          <w:lang w:val="ru-RU"/>
        </w:rPr>
        <w:t>відчуття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невиконаних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обов</w:t>
      </w:r>
      <w:r w:rsidR="00E61A82" w:rsidRPr="00C17A64">
        <w:rPr>
          <w:rFonts w:ascii="Times New Roman" w:eastAsia="Times New Roman" w:hAnsi="Times New Roman" w:cs="Times New Roman"/>
          <w:color w:val="000000" w:themeColor="text1"/>
          <w:sz w:val="28"/>
          <w:lang w:val="ru-RU"/>
        </w:rPr>
        <w:t>’</w:t>
      </w:r>
      <w:r w:rsidR="008C35E7" w:rsidRPr="00C17A64">
        <w:rPr>
          <w:rFonts w:ascii="Times New Roman" w:eastAsia="Times New Roman" w:hAnsi="Times New Roman" w:cs="Times New Roman"/>
          <w:color w:val="000000" w:themeColor="text1"/>
          <w:sz w:val="28"/>
          <w:lang w:val="ru-RU"/>
        </w:rPr>
        <w:t>язків</w:t>
      </w:r>
      <w:proofErr w:type="spellEnd"/>
      <w:r w:rsidR="008C35E7" w:rsidRPr="00C17A64">
        <w:rPr>
          <w:rFonts w:ascii="Times New Roman" w:eastAsia="Times New Roman" w:hAnsi="Times New Roman" w:cs="Times New Roman"/>
          <w:color w:val="000000" w:themeColor="text1"/>
          <w:sz w:val="28"/>
          <w:lang w:val="ru-RU"/>
        </w:rPr>
        <w:t xml:space="preserve"> і </w:t>
      </w:r>
      <w:proofErr w:type="spellStart"/>
      <w:r w:rsidR="008C35E7" w:rsidRPr="00C17A64">
        <w:rPr>
          <w:rFonts w:ascii="Times New Roman" w:eastAsia="Times New Roman" w:hAnsi="Times New Roman" w:cs="Times New Roman"/>
          <w:color w:val="000000" w:themeColor="text1"/>
          <w:sz w:val="28"/>
          <w:lang w:val="ru-RU"/>
        </w:rPr>
        <w:t>невиправданих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очікувань</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може</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серйозно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підвищити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ризик</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емоційного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вигорання</w:t>
      </w:r>
      <w:proofErr w:type="spellEnd"/>
      <w:r w:rsidR="00D90184" w:rsidRPr="00C17A64">
        <w:rPr>
          <w:rFonts w:ascii="Times New Roman" w:eastAsia="Times New Roman" w:hAnsi="Times New Roman" w:cs="Times New Roman"/>
          <w:color w:val="000000" w:themeColor="text1"/>
          <w:sz w:val="28"/>
          <w:lang w:val="ru-RU"/>
        </w:rPr>
        <w:t xml:space="preserve"> [2</w:t>
      </w:r>
      <w:r w:rsidR="007F112D" w:rsidRPr="00C17A64">
        <w:rPr>
          <w:rFonts w:ascii="Times New Roman" w:eastAsia="Times New Roman" w:hAnsi="Times New Roman" w:cs="Times New Roman"/>
          <w:color w:val="000000" w:themeColor="text1"/>
          <w:sz w:val="28"/>
          <w:lang w:val="ru-RU"/>
        </w:rPr>
        <w:t>6</w:t>
      </w:r>
      <w:r w:rsidR="00D90184" w:rsidRPr="00C17A64">
        <w:rPr>
          <w:rFonts w:ascii="Times New Roman" w:eastAsia="Times New Roman" w:hAnsi="Times New Roman" w:cs="Times New Roman"/>
          <w:color w:val="000000" w:themeColor="text1"/>
          <w:sz w:val="28"/>
          <w:lang w:val="ru-RU"/>
        </w:rPr>
        <w:t>]</w:t>
      </w:r>
      <w:r w:rsidR="008C35E7" w:rsidRPr="00C17A64">
        <w:rPr>
          <w:rFonts w:ascii="Times New Roman" w:eastAsia="Times New Roman" w:hAnsi="Times New Roman" w:cs="Times New Roman"/>
          <w:color w:val="000000" w:themeColor="text1"/>
          <w:sz w:val="28"/>
          <w:lang w:val="ru-RU"/>
        </w:rPr>
        <w:t>.</w:t>
      </w:r>
    </w:p>
    <w:p w14:paraId="5D7DF4B4"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C17A64">
        <w:rPr>
          <w:rFonts w:ascii="Times New Roman" w:eastAsia="Times New Roman" w:hAnsi="Times New Roman" w:cs="Times New Roman"/>
          <w:color w:val="000000" w:themeColor="text1"/>
          <w:sz w:val="28"/>
          <w:lang w:val="ru-RU"/>
        </w:rPr>
        <w:t>Підвищене</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навантаження</w:t>
      </w:r>
      <w:proofErr w:type="spellEnd"/>
      <w:r w:rsidRPr="00C17A64">
        <w:rPr>
          <w:rFonts w:ascii="Times New Roman" w:eastAsia="Times New Roman" w:hAnsi="Times New Roman" w:cs="Times New Roman"/>
          <w:color w:val="000000" w:themeColor="text1"/>
          <w:sz w:val="28"/>
          <w:lang w:val="ru-RU"/>
        </w:rPr>
        <w:t xml:space="preserve"> та </w:t>
      </w:r>
      <w:proofErr w:type="spellStart"/>
      <w:r w:rsidRPr="00C17A64">
        <w:rPr>
          <w:rFonts w:ascii="Times New Roman" w:eastAsia="Times New Roman" w:hAnsi="Times New Roman" w:cs="Times New Roman"/>
          <w:color w:val="000000" w:themeColor="text1"/>
          <w:sz w:val="28"/>
          <w:lang w:val="ru-RU"/>
        </w:rPr>
        <w:t>багатозадачність</w:t>
      </w:r>
      <w:proofErr w:type="spellEnd"/>
      <w:r w:rsidRPr="00C17A64">
        <w:rPr>
          <w:rFonts w:ascii="Times New Roman" w:eastAsia="Times New Roman" w:hAnsi="Times New Roman" w:cs="Times New Roman"/>
          <w:color w:val="000000" w:themeColor="text1"/>
          <w:sz w:val="28"/>
          <w:lang w:val="ru-RU"/>
        </w:rPr>
        <w:t xml:space="preserve"> не </w:t>
      </w:r>
      <w:proofErr w:type="spellStart"/>
      <w:r w:rsidRPr="00C17A64">
        <w:rPr>
          <w:rFonts w:ascii="Times New Roman" w:eastAsia="Times New Roman" w:hAnsi="Times New Roman" w:cs="Times New Roman"/>
          <w:color w:val="000000" w:themeColor="text1"/>
          <w:sz w:val="28"/>
          <w:lang w:val="ru-RU"/>
        </w:rPr>
        <w:t>л</w:t>
      </w:r>
      <w:r w:rsidRPr="007061DB">
        <w:rPr>
          <w:rFonts w:ascii="Times New Roman" w:eastAsia="Times New Roman" w:hAnsi="Times New Roman" w:cs="Times New Roman"/>
          <w:color w:val="000000" w:themeColor="text1"/>
          <w:sz w:val="28"/>
          <w:lang w:val="ru-RU"/>
        </w:rPr>
        <w:t>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фізично</w:t>
      </w:r>
      <w:proofErr w:type="spellEnd"/>
      <w:r w:rsidRPr="007061DB">
        <w:rPr>
          <w:rFonts w:ascii="Times New Roman" w:eastAsia="Times New Roman" w:hAnsi="Times New Roman" w:cs="Times New Roman"/>
          <w:color w:val="000000" w:themeColor="text1"/>
          <w:sz w:val="28"/>
          <w:lang w:val="ru-RU"/>
        </w:rPr>
        <w:t xml:space="preserve">. Без </w:t>
      </w:r>
      <w:proofErr w:type="spellStart"/>
      <w:r w:rsidRPr="007061DB">
        <w:rPr>
          <w:rFonts w:ascii="Times New Roman" w:eastAsia="Times New Roman" w:hAnsi="Times New Roman" w:cs="Times New Roman"/>
          <w:color w:val="000000" w:themeColor="text1"/>
          <w:sz w:val="28"/>
          <w:lang w:val="ru-RU"/>
        </w:rPr>
        <w:t>належного</w:t>
      </w:r>
      <w:proofErr w:type="spellEnd"/>
      <w:r w:rsidRPr="007061DB">
        <w:rPr>
          <w:rFonts w:ascii="Times New Roman" w:eastAsia="Times New Roman" w:hAnsi="Times New Roman" w:cs="Times New Roman"/>
          <w:color w:val="000000" w:themeColor="text1"/>
          <w:sz w:val="28"/>
          <w:lang w:val="ru-RU"/>
        </w:rPr>
        <w:t xml:space="preserve"> часу на </w:t>
      </w:r>
      <w:proofErr w:type="spellStart"/>
      <w:r w:rsidRPr="007061DB">
        <w:rPr>
          <w:rFonts w:ascii="Times New Roman" w:eastAsia="Times New Roman" w:hAnsi="Times New Roman" w:cs="Times New Roman"/>
          <w:color w:val="000000" w:themeColor="text1"/>
          <w:sz w:val="28"/>
          <w:lang w:val="ru-RU"/>
        </w:rPr>
        <w:t>відпочинок</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відновлення</w:t>
      </w:r>
      <w:proofErr w:type="spellEnd"/>
      <w:r w:rsidRPr="007061DB">
        <w:rPr>
          <w:rFonts w:ascii="Times New Roman" w:eastAsia="Times New Roman" w:hAnsi="Times New Roman" w:cs="Times New Roman"/>
          <w:color w:val="000000" w:themeColor="text1"/>
          <w:sz w:val="28"/>
          <w:lang w:val="ru-RU"/>
        </w:rPr>
        <w:t xml:space="preserve"> сил, вони </w:t>
      </w:r>
      <w:proofErr w:type="spellStart"/>
      <w:r w:rsidRPr="007061DB">
        <w:rPr>
          <w:rFonts w:ascii="Times New Roman" w:eastAsia="Times New Roman" w:hAnsi="Times New Roman" w:cs="Times New Roman"/>
          <w:color w:val="000000" w:themeColor="text1"/>
          <w:sz w:val="28"/>
          <w:lang w:val="ru-RU"/>
        </w:rPr>
        <w:t>стикаються</w:t>
      </w:r>
      <w:proofErr w:type="spellEnd"/>
      <w:r w:rsidRPr="007061DB">
        <w:rPr>
          <w:rFonts w:ascii="Times New Roman" w:eastAsia="Times New Roman" w:hAnsi="Times New Roman" w:cs="Times New Roman"/>
          <w:color w:val="000000" w:themeColor="text1"/>
          <w:sz w:val="28"/>
          <w:lang w:val="ru-RU"/>
        </w:rPr>
        <w:t xml:space="preserve"> з проблемами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проявляється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частих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головних</w:t>
      </w:r>
      <w:proofErr w:type="spellEnd"/>
      <w:r w:rsidRPr="007061DB">
        <w:rPr>
          <w:rFonts w:ascii="Times New Roman" w:eastAsia="Times New Roman" w:hAnsi="Times New Roman" w:cs="Times New Roman"/>
          <w:color w:val="000000" w:themeColor="text1"/>
          <w:sz w:val="28"/>
          <w:lang w:val="ru-RU"/>
        </w:rPr>
        <w:t xml:space="preserve"> болях, </w:t>
      </w:r>
      <w:proofErr w:type="spellStart"/>
      <w:r w:rsidRPr="007061DB">
        <w:rPr>
          <w:rFonts w:ascii="Times New Roman" w:eastAsia="Times New Roman" w:hAnsi="Times New Roman" w:cs="Times New Roman"/>
          <w:color w:val="000000" w:themeColor="text1"/>
          <w:sz w:val="28"/>
          <w:lang w:val="ru-RU"/>
        </w:rPr>
        <w:t>безсонні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фізичних</w:t>
      </w:r>
      <w:proofErr w:type="spellEnd"/>
      <w:r w:rsidRPr="007061DB">
        <w:rPr>
          <w:rFonts w:ascii="Times New Roman" w:eastAsia="Times New Roman" w:hAnsi="Times New Roman" w:cs="Times New Roman"/>
          <w:color w:val="000000" w:themeColor="text1"/>
          <w:sz w:val="28"/>
          <w:lang w:val="ru-RU"/>
        </w:rPr>
        <w:t xml:space="preserve"> </w:t>
      </w:r>
      <w:r w:rsidRPr="007061DB">
        <w:rPr>
          <w:rFonts w:ascii="Times New Roman" w:eastAsia="Times New Roman" w:hAnsi="Times New Roman" w:cs="Times New Roman"/>
          <w:color w:val="000000" w:themeColor="text1"/>
          <w:sz w:val="28"/>
          <w:lang w:val="ru-RU"/>
        </w:rPr>
        <w:lastRenderedPageBreak/>
        <w:t xml:space="preserve">симптомах. </w:t>
      </w:r>
      <w:proofErr w:type="spellStart"/>
      <w:r w:rsidRPr="007061DB">
        <w:rPr>
          <w:rFonts w:ascii="Times New Roman" w:eastAsia="Times New Roman" w:hAnsi="Times New Roman" w:cs="Times New Roman"/>
          <w:color w:val="000000" w:themeColor="text1"/>
          <w:sz w:val="28"/>
          <w:lang w:val="ru-RU"/>
        </w:rPr>
        <w:t>Такий</w:t>
      </w:r>
      <w:proofErr w:type="spellEnd"/>
      <w:r w:rsidRPr="007061DB">
        <w:rPr>
          <w:rFonts w:ascii="Times New Roman" w:eastAsia="Times New Roman" w:hAnsi="Times New Roman" w:cs="Times New Roman"/>
          <w:color w:val="000000" w:themeColor="text1"/>
          <w:sz w:val="28"/>
          <w:lang w:val="ru-RU"/>
        </w:rPr>
        <w:t xml:space="preserve"> стан, у свою </w:t>
      </w:r>
      <w:proofErr w:type="spellStart"/>
      <w:r w:rsidRPr="007061DB">
        <w:rPr>
          <w:rFonts w:ascii="Times New Roman" w:eastAsia="Times New Roman" w:hAnsi="Times New Roman" w:cs="Times New Roman"/>
          <w:color w:val="000000" w:themeColor="text1"/>
          <w:sz w:val="28"/>
          <w:lang w:val="ru-RU"/>
        </w:rPr>
        <w:t>чергу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посилює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недомагання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знизити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ефективної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регуляції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колегами</w:t>
      </w:r>
      <w:proofErr w:type="spellEnd"/>
      <w:r w:rsidR="00D90184" w:rsidRPr="00C17A64">
        <w:rPr>
          <w:rFonts w:ascii="Times New Roman" w:eastAsia="Times New Roman" w:hAnsi="Times New Roman" w:cs="Times New Roman"/>
          <w:color w:val="000000" w:themeColor="text1"/>
          <w:sz w:val="28"/>
          <w:lang w:val="ru-RU"/>
        </w:rPr>
        <w:t xml:space="preserve"> [2</w:t>
      </w:r>
      <w:r w:rsidR="007F112D" w:rsidRPr="00C17A64">
        <w:rPr>
          <w:rFonts w:ascii="Times New Roman" w:eastAsia="Times New Roman" w:hAnsi="Times New Roman" w:cs="Times New Roman"/>
          <w:color w:val="000000" w:themeColor="text1"/>
          <w:sz w:val="28"/>
          <w:lang w:val="ru-RU"/>
        </w:rPr>
        <w:t>6</w:t>
      </w:r>
      <w:r w:rsidR="00D90184" w:rsidRPr="00C17A64">
        <w:rPr>
          <w:rFonts w:ascii="Times New Roman" w:eastAsia="Times New Roman" w:hAnsi="Times New Roman" w:cs="Times New Roman"/>
          <w:color w:val="000000" w:themeColor="text1"/>
          <w:sz w:val="28"/>
          <w:lang w:val="ru-RU"/>
        </w:rPr>
        <w:t>]</w:t>
      </w:r>
      <w:r w:rsidRPr="00C17A64">
        <w:rPr>
          <w:rFonts w:ascii="Times New Roman" w:eastAsia="Times New Roman" w:hAnsi="Times New Roman" w:cs="Times New Roman"/>
          <w:color w:val="000000" w:themeColor="text1"/>
          <w:sz w:val="28"/>
          <w:lang w:val="ru-RU"/>
        </w:rPr>
        <w:t>.</w:t>
      </w:r>
    </w:p>
    <w:p w14:paraId="442191D4" w14:textId="77777777" w:rsidR="008C35E7" w:rsidRPr="007061DB" w:rsidRDefault="00957C5C"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 І. </w:t>
      </w:r>
      <w:proofErr w:type="spellStart"/>
      <w:r w:rsidRPr="007061DB">
        <w:rPr>
          <w:rFonts w:ascii="Times New Roman" w:eastAsia="Times New Roman" w:hAnsi="Times New Roman" w:cs="Times New Roman"/>
          <w:color w:val="000000" w:themeColor="text1"/>
          <w:sz w:val="28"/>
          <w:lang w:val="ru-RU"/>
        </w:rPr>
        <w:t>Галян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w:t>
      </w:r>
      <w:r w:rsidR="008C35E7" w:rsidRPr="007061DB">
        <w:rPr>
          <w:rFonts w:ascii="Times New Roman" w:eastAsia="Times New Roman" w:hAnsi="Times New Roman" w:cs="Times New Roman"/>
          <w:color w:val="000000" w:themeColor="text1"/>
          <w:sz w:val="28"/>
          <w:lang w:val="ru-RU"/>
        </w:rPr>
        <w:t>еревантаження</w:t>
      </w:r>
      <w:proofErr w:type="spellEnd"/>
      <w:r w:rsidR="008C35E7" w:rsidRPr="007061DB">
        <w:rPr>
          <w:rFonts w:ascii="Times New Roman" w:eastAsia="Times New Roman" w:hAnsi="Times New Roman" w:cs="Times New Roman"/>
          <w:color w:val="000000" w:themeColor="text1"/>
          <w:sz w:val="28"/>
          <w:lang w:val="ru-RU"/>
        </w:rPr>
        <w:t xml:space="preserve"> через </w:t>
      </w:r>
      <w:proofErr w:type="spellStart"/>
      <w:r w:rsidR="008C35E7" w:rsidRPr="007061DB">
        <w:rPr>
          <w:rFonts w:ascii="Times New Roman" w:eastAsia="Times New Roman" w:hAnsi="Times New Roman" w:cs="Times New Roman"/>
          <w:color w:val="000000" w:themeColor="text1"/>
          <w:sz w:val="28"/>
          <w:lang w:val="ru-RU"/>
        </w:rPr>
        <w:t>багатозадачність</w:t>
      </w:r>
      <w:proofErr w:type="spellEnd"/>
      <w:r w:rsidR="008C35E7" w:rsidRPr="007061DB">
        <w:rPr>
          <w:rFonts w:ascii="Times New Roman" w:eastAsia="Times New Roman" w:hAnsi="Times New Roman" w:cs="Times New Roman"/>
          <w:color w:val="000000" w:themeColor="text1"/>
          <w:sz w:val="28"/>
          <w:lang w:val="ru-RU"/>
        </w:rPr>
        <w:t xml:space="preserve"> є одним з </w:t>
      </w:r>
      <w:proofErr w:type="spellStart"/>
      <w:r w:rsidR="008C35E7" w:rsidRPr="007061DB">
        <w:rPr>
          <w:rFonts w:ascii="Times New Roman" w:eastAsia="Times New Roman" w:hAnsi="Times New Roman" w:cs="Times New Roman"/>
          <w:color w:val="000000" w:themeColor="text1"/>
          <w:sz w:val="28"/>
          <w:lang w:val="ru-RU"/>
        </w:rPr>
        <w:t>головних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факторів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розвитку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емоційного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вигорання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педагогів</w:t>
      </w:r>
      <w:proofErr w:type="spellEnd"/>
      <w:r w:rsidR="008C35E7" w:rsidRPr="007061DB">
        <w:rPr>
          <w:rFonts w:ascii="Times New Roman" w:eastAsia="Times New Roman" w:hAnsi="Times New Roman" w:cs="Times New Roman"/>
          <w:color w:val="000000" w:themeColor="text1"/>
          <w:sz w:val="28"/>
          <w:lang w:val="ru-RU"/>
        </w:rPr>
        <w:t xml:space="preserve">. Коли педагогам доводиться </w:t>
      </w:r>
      <w:proofErr w:type="spellStart"/>
      <w:r w:rsidR="008C35E7" w:rsidRPr="007061DB">
        <w:rPr>
          <w:rFonts w:ascii="Times New Roman" w:eastAsia="Times New Roman" w:hAnsi="Times New Roman" w:cs="Times New Roman"/>
          <w:color w:val="000000" w:themeColor="text1"/>
          <w:sz w:val="28"/>
          <w:lang w:val="ru-RU"/>
        </w:rPr>
        <w:t>одночасно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виконувати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безліч</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завдань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стосуються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різних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аспектів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їхньої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діяльності</w:t>
      </w:r>
      <w:proofErr w:type="spellEnd"/>
      <w:r w:rsidR="008C35E7" w:rsidRPr="007061DB">
        <w:rPr>
          <w:rFonts w:ascii="Times New Roman" w:eastAsia="Times New Roman" w:hAnsi="Times New Roman" w:cs="Times New Roman"/>
          <w:color w:val="000000" w:themeColor="text1"/>
          <w:sz w:val="28"/>
          <w:lang w:val="ru-RU"/>
        </w:rPr>
        <w:t xml:space="preserve">, а </w:t>
      </w:r>
      <w:proofErr w:type="spellStart"/>
      <w:r w:rsidR="008C35E7" w:rsidRPr="007061DB">
        <w:rPr>
          <w:rFonts w:ascii="Times New Roman" w:eastAsia="Times New Roman" w:hAnsi="Times New Roman" w:cs="Times New Roman"/>
          <w:color w:val="000000" w:themeColor="text1"/>
          <w:sz w:val="28"/>
          <w:lang w:val="ru-RU"/>
        </w:rPr>
        <w:t>також</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пристосовуватися</w:t>
      </w:r>
      <w:proofErr w:type="spellEnd"/>
      <w:r w:rsidR="008C35E7" w:rsidRPr="007061DB">
        <w:rPr>
          <w:rFonts w:ascii="Times New Roman" w:eastAsia="Times New Roman" w:hAnsi="Times New Roman" w:cs="Times New Roman"/>
          <w:color w:val="000000" w:themeColor="text1"/>
          <w:sz w:val="28"/>
          <w:lang w:val="ru-RU"/>
        </w:rPr>
        <w:t xml:space="preserve"> до </w:t>
      </w:r>
      <w:proofErr w:type="spellStart"/>
      <w:r w:rsidR="008C35E7" w:rsidRPr="007061DB">
        <w:rPr>
          <w:rFonts w:ascii="Times New Roman" w:eastAsia="Times New Roman" w:hAnsi="Times New Roman" w:cs="Times New Roman"/>
          <w:color w:val="000000" w:themeColor="text1"/>
          <w:sz w:val="28"/>
          <w:lang w:val="ru-RU"/>
        </w:rPr>
        <w:t>постійно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змінюваних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освітніх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стандартів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їхній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емоційний</w:t>
      </w:r>
      <w:proofErr w:type="spellEnd"/>
      <w:r w:rsidR="008C35E7" w:rsidRPr="007061DB">
        <w:rPr>
          <w:rFonts w:ascii="Times New Roman" w:eastAsia="Times New Roman" w:hAnsi="Times New Roman" w:cs="Times New Roman"/>
          <w:color w:val="000000" w:themeColor="text1"/>
          <w:sz w:val="28"/>
          <w:lang w:val="ru-RU"/>
        </w:rPr>
        <w:t xml:space="preserve"> та </w:t>
      </w:r>
      <w:proofErr w:type="spellStart"/>
      <w:r w:rsidR="008C35E7" w:rsidRPr="007061DB">
        <w:rPr>
          <w:rFonts w:ascii="Times New Roman" w:eastAsia="Times New Roman" w:hAnsi="Times New Roman" w:cs="Times New Roman"/>
          <w:color w:val="000000" w:themeColor="text1"/>
          <w:sz w:val="28"/>
          <w:lang w:val="ru-RU"/>
        </w:rPr>
        <w:t>фізичний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ресурси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вичерпуються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значно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швидше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Відсутність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достатнього</w:t>
      </w:r>
      <w:proofErr w:type="spellEnd"/>
      <w:r w:rsidR="008C35E7" w:rsidRPr="007061DB">
        <w:rPr>
          <w:rFonts w:ascii="Times New Roman" w:eastAsia="Times New Roman" w:hAnsi="Times New Roman" w:cs="Times New Roman"/>
          <w:color w:val="000000" w:themeColor="text1"/>
          <w:sz w:val="28"/>
          <w:lang w:val="ru-RU"/>
        </w:rPr>
        <w:t xml:space="preserve"> часу на </w:t>
      </w:r>
      <w:proofErr w:type="spellStart"/>
      <w:r w:rsidR="008C35E7" w:rsidRPr="007061DB">
        <w:rPr>
          <w:rFonts w:ascii="Times New Roman" w:eastAsia="Times New Roman" w:hAnsi="Times New Roman" w:cs="Times New Roman"/>
          <w:color w:val="000000" w:themeColor="text1"/>
          <w:sz w:val="28"/>
          <w:lang w:val="ru-RU"/>
        </w:rPr>
        <w:t>виконання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завдань</w:t>
      </w:r>
      <w:proofErr w:type="spellEnd"/>
      <w:r w:rsidR="008C35E7" w:rsidRPr="007061DB">
        <w:rPr>
          <w:rFonts w:ascii="Times New Roman" w:eastAsia="Times New Roman" w:hAnsi="Times New Roman" w:cs="Times New Roman"/>
          <w:color w:val="000000" w:themeColor="text1"/>
          <w:sz w:val="28"/>
          <w:lang w:val="ru-RU"/>
        </w:rPr>
        <w:t xml:space="preserve"> на </w:t>
      </w:r>
      <w:proofErr w:type="spellStart"/>
      <w:r w:rsidR="008C35E7" w:rsidRPr="007061DB">
        <w:rPr>
          <w:rFonts w:ascii="Times New Roman" w:eastAsia="Times New Roman" w:hAnsi="Times New Roman" w:cs="Times New Roman"/>
          <w:color w:val="000000" w:themeColor="text1"/>
          <w:sz w:val="28"/>
          <w:lang w:val="ru-RU"/>
        </w:rPr>
        <w:t>високому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рівні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якості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сприяє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розвитку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стресу</w:t>
      </w:r>
      <w:proofErr w:type="spellEnd"/>
      <w:r w:rsidR="008C35E7" w:rsidRPr="007061DB">
        <w:rPr>
          <w:rFonts w:ascii="Times New Roman" w:eastAsia="Times New Roman" w:hAnsi="Times New Roman" w:cs="Times New Roman"/>
          <w:color w:val="000000" w:themeColor="text1"/>
          <w:sz w:val="28"/>
          <w:lang w:val="ru-RU"/>
        </w:rPr>
        <w:t xml:space="preserve"> і </w:t>
      </w:r>
      <w:proofErr w:type="spellStart"/>
      <w:r w:rsidR="008C35E7" w:rsidRPr="007061DB">
        <w:rPr>
          <w:rFonts w:ascii="Times New Roman" w:eastAsia="Times New Roman" w:hAnsi="Times New Roman" w:cs="Times New Roman"/>
          <w:color w:val="000000" w:themeColor="text1"/>
          <w:sz w:val="28"/>
          <w:lang w:val="ru-RU"/>
        </w:rPr>
        <w:t>виснаження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може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призвести</w:t>
      </w:r>
      <w:proofErr w:type="spellEnd"/>
      <w:r w:rsidR="008C35E7" w:rsidRPr="007061DB">
        <w:rPr>
          <w:rFonts w:ascii="Times New Roman" w:eastAsia="Times New Roman" w:hAnsi="Times New Roman" w:cs="Times New Roman"/>
          <w:color w:val="000000" w:themeColor="text1"/>
          <w:sz w:val="28"/>
          <w:lang w:val="ru-RU"/>
        </w:rPr>
        <w:t xml:space="preserve"> до </w:t>
      </w:r>
      <w:proofErr w:type="spellStart"/>
      <w:r w:rsidR="008C35E7" w:rsidRPr="007061DB">
        <w:rPr>
          <w:rFonts w:ascii="Times New Roman" w:eastAsia="Times New Roman" w:hAnsi="Times New Roman" w:cs="Times New Roman"/>
          <w:color w:val="000000" w:themeColor="text1"/>
          <w:sz w:val="28"/>
          <w:lang w:val="ru-RU"/>
        </w:rPr>
        <w:t>серйозних</w:t>
      </w:r>
      <w:proofErr w:type="spellEnd"/>
      <w:r w:rsidR="008C35E7" w:rsidRPr="007061DB">
        <w:rPr>
          <w:rFonts w:ascii="Times New Roman" w:eastAsia="Times New Roman" w:hAnsi="Times New Roman" w:cs="Times New Roman"/>
          <w:color w:val="000000" w:themeColor="text1"/>
          <w:sz w:val="28"/>
          <w:lang w:val="ru-RU"/>
        </w:rPr>
        <w:t xml:space="preserve"> проблем у </w:t>
      </w:r>
      <w:proofErr w:type="spellStart"/>
      <w:r w:rsidR="008C35E7" w:rsidRPr="007061DB">
        <w:rPr>
          <w:rFonts w:ascii="Times New Roman" w:eastAsia="Times New Roman" w:hAnsi="Times New Roman" w:cs="Times New Roman"/>
          <w:color w:val="000000" w:themeColor="text1"/>
          <w:sz w:val="28"/>
          <w:lang w:val="ru-RU"/>
        </w:rPr>
        <w:t>психічному</w:t>
      </w:r>
      <w:proofErr w:type="spellEnd"/>
      <w:r w:rsidR="008C35E7" w:rsidRPr="007061DB">
        <w:rPr>
          <w:rFonts w:ascii="Times New Roman" w:eastAsia="Times New Roman" w:hAnsi="Times New Roman" w:cs="Times New Roman"/>
          <w:color w:val="000000" w:themeColor="text1"/>
          <w:sz w:val="28"/>
          <w:lang w:val="ru-RU"/>
        </w:rPr>
        <w:t xml:space="preserve"> та </w:t>
      </w:r>
      <w:proofErr w:type="spellStart"/>
      <w:r w:rsidR="008C35E7" w:rsidRPr="007061DB">
        <w:rPr>
          <w:rFonts w:ascii="Times New Roman" w:eastAsia="Times New Roman" w:hAnsi="Times New Roman" w:cs="Times New Roman"/>
          <w:color w:val="000000" w:themeColor="text1"/>
          <w:sz w:val="28"/>
          <w:lang w:val="ru-RU"/>
        </w:rPr>
        <w:t>фізичному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008C35E7" w:rsidRPr="007061DB">
        <w:rPr>
          <w:rFonts w:ascii="Times New Roman" w:eastAsia="Times New Roman" w:hAnsi="Times New Roman" w:cs="Times New Roman"/>
          <w:color w:val="000000" w:themeColor="text1"/>
          <w:sz w:val="28"/>
          <w:lang w:val="ru-RU"/>
        </w:rPr>
        <w:t>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педагогів</w:t>
      </w:r>
      <w:proofErr w:type="spellEnd"/>
      <w:r w:rsidR="00D90184" w:rsidRPr="007061DB">
        <w:rPr>
          <w:rFonts w:ascii="Times New Roman" w:eastAsia="Times New Roman" w:hAnsi="Times New Roman" w:cs="Times New Roman"/>
          <w:color w:val="000000" w:themeColor="text1"/>
          <w:sz w:val="28"/>
          <w:lang w:val="ru-RU"/>
        </w:rPr>
        <w:t xml:space="preserve"> [17]</w:t>
      </w:r>
      <w:r w:rsidR="008C35E7" w:rsidRPr="007061DB">
        <w:rPr>
          <w:rFonts w:ascii="Times New Roman" w:eastAsia="Times New Roman" w:hAnsi="Times New Roman" w:cs="Times New Roman"/>
          <w:color w:val="000000" w:themeColor="text1"/>
          <w:sz w:val="28"/>
          <w:lang w:val="ru-RU"/>
        </w:rPr>
        <w:t>.</w:t>
      </w:r>
    </w:p>
    <w:p w14:paraId="56E45632"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Однією</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основних</w:t>
      </w:r>
      <w:proofErr w:type="spellEnd"/>
      <w:r w:rsidRPr="007061DB">
        <w:rPr>
          <w:rFonts w:ascii="Times New Roman" w:eastAsia="Times New Roman" w:hAnsi="Times New Roman" w:cs="Times New Roman"/>
          <w:color w:val="000000" w:themeColor="text1"/>
          <w:sz w:val="28"/>
          <w:lang w:val="ru-RU"/>
        </w:rPr>
        <w:t xml:space="preserve"> причин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належної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адміністрації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та самого </w:t>
      </w:r>
      <w:proofErr w:type="spellStart"/>
      <w:r w:rsidRPr="007061DB">
        <w:rPr>
          <w:rFonts w:ascii="Times New Roman" w:eastAsia="Times New Roman" w:hAnsi="Times New Roman" w:cs="Times New Roman"/>
          <w:color w:val="000000" w:themeColor="text1"/>
          <w:sz w:val="28"/>
          <w:lang w:val="ru-RU"/>
        </w:rPr>
        <w:t>суспільства</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їхня</w:t>
      </w:r>
      <w:proofErr w:type="spellEnd"/>
      <w:r w:rsidRPr="007061DB">
        <w:rPr>
          <w:rFonts w:ascii="Times New Roman" w:eastAsia="Times New Roman" w:hAnsi="Times New Roman" w:cs="Times New Roman"/>
          <w:color w:val="000000" w:themeColor="text1"/>
          <w:sz w:val="28"/>
          <w:lang w:val="ru-RU"/>
        </w:rPr>
        <w:t xml:space="preserve"> робота не </w:t>
      </w:r>
      <w:proofErr w:type="spellStart"/>
      <w:r w:rsidRPr="007061DB">
        <w:rPr>
          <w:rFonts w:ascii="Times New Roman" w:eastAsia="Times New Roman" w:hAnsi="Times New Roman" w:cs="Times New Roman"/>
          <w:color w:val="000000" w:themeColor="text1"/>
          <w:sz w:val="28"/>
          <w:lang w:val="ru-RU"/>
        </w:rPr>
        <w:t>оцінюється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належним</w:t>
      </w:r>
      <w:proofErr w:type="spellEnd"/>
      <w:r w:rsidRPr="007061DB">
        <w:rPr>
          <w:rFonts w:ascii="Times New Roman" w:eastAsia="Times New Roman" w:hAnsi="Times New Roman" w:cs="Times New Roman"/>
          <w:color w:val="000000" w:themeColor="text1"/>
          <w:sz w:val="28"/>
          <w:lang w:val="ru-RU"/>
        </w:rPr>
        <w:t xml:space="preserve"> чином, </w:t>
      </w:r>
      <w:proofErr w:type="spellStart"/>
      <w:r w:rsidRPr="007061DB">
        <w:rPr>
          <w:rFonts w:ascii="Times New Roman" w:eastAsia="Times New Roman" w:hAnsi="Times New Roman" w:cs="Times New Roman"/>
          <w:color w:val="000000" w:themeColor="text1"/>
          <w:sz w:val="28"/>
          <w:lang w:val="ru-RU"/>
        </w:rPr>
        <w:t>стикаються</w:t>
      </w:r>
      <w:proofErr w:type="spellEnd"/>
      <w:r w:rsidRPr="007061DB">
        <w:rPr>
          <w:rFonts w:ascii="Times New Roman" w:eastAsia="Times New Roman" w:hAnsi="Times New Roman" w:cs="Times New Roman"/>
          <w:color w:val="000000" w:themeColor="text1"/>
          <w:sz w:val="28"/>
          <w:lang w:val="ru-RU"/>
        </w:rPr>
        <w:t xml:space="preserve"> з низкою </w:t>
      </w:r>
      <w:proofErr w:type="spellStart"/>
      <w:r w:rsidRPr="007061DB">
        <w:rPr>
          <w:rFonts w:ascii="Times New Roman" w:eastAsia="Times New Roman" w:hAnsi="Times New Roman" w:cs="Times New Roman"/>
          <w:color w:val="000000" w:themeColor="text1"/>
          <w:sz w:val="28"/>
          <w:lang w:val="ru-RU"/>
        </w:rPr>
        <w:t>психологічних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посилюють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10CB9063"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У </w:t>
      </w:r>
      <w:proofErr w:type="spellStart"/>
      <w:r w:rsidRPr="007061DB">
        <w:rPr>
          <w:rFonts w:ascii="Times New Roman" w:eastAsia="Times New Roman" w:hAnsi="Times New Roman" w:cs="Times New Roman"/>
          <w:color w:val="000000" w:themeColor="text1"/>
          <w:sz w:val="28"/>
          <w:lang w:val="ru-RU"/>
        </w:rPr>
        <w:t>багатьох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навчальних</w:t>
      </w:r>
      <w:proofErr w:type="spellEnd"/>
      <w:r w:rsidRPr="007061DB">
        <w:rPr>
          <w:rFonts w:ascii="Times New Roman" w:eastAsia="Times New Roman" w:hAnsi="Times New Roman" w:cs="Times New Roman"/>
          <w:color w:val="000000" w:themeColor="text1"/>
          <w:sz w:val="28"/>
          <w:lang w:val="ru-RU"/>
        </w:rPr>
        <w:t xml:space="preserve"> закладах </w:t>
      </w:r>
      <w:proofErr w:type="spellStart"/>
      <w:r w:rsidRPr="007061DB">
        <w:rPr>
          <w:rFonts w:ascii="Times New Roman" w:eastAsia="Times New Roman" w:hAnsi="Times New Roman" w:cs="Times New Roman"/>
          <w:color w:val="000000" w:themeColor="text1"/>
          <w:sz w:val="28"/>
          <w:lang w:val="ru-RU"/>
        </w:rPr>
        <w:t>адміністрація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недостатньо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відкритої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комунікації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ресурсів</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простого морального </w:t>
      </w:r>
      <w:proofErr w:type="spellStart"/>
      <w:r w:rsidRPr="007061DB">
        <w:rPr>
          <w:rFonts w:ascii="Times New Roman" w:eastAsia="Times New Roman" w:hAnsi="Times New Roman" w:cs="Times New Roman"/>
          <w:color w:val="000000" w:themeColor="text1"/>
          <w:sz w:val="28"/>
          <w:lang w:val="ru-RU"/>
        </w:rPr>
        <w:t>підтримання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враження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педагог </w:t>
      </w:r>
      <w:proofErr w:type="spellStart"/>
      <w:r w:rsidRPr="007061DB">
        <w:rPr>
          <w:rFonts w:ascii="Times New Roman" w:eastAsia="Times New Roman" w:hAnsi="Times New Roman" w:cs="Times New Roman"/>
          <w:color w:val="000000" w:themeColor="text1"/>
          <w:sz w:val="28"/>
          <w:lang w:val="ru-RU"/>
        </w:rPr>
        <w:t>залишений</w:t>
      </w:r>
      <w:proofErr w:type="spellEnd"/>
      <w:r w:rsidRPr="007061DB">
        <w:rPr>
          <w:rFonts w:ascii="Times New Roman" w:eastAsia="Times New Roman" w:hAnsi="Times New Roman" w:cs="Times New Roman"/>
          <w:color w:val="000000" w:themeColor="text1"/>
          <w:sz w:val="28"/>
          <w:lang w:val="ru-RU"/>
        </w:rPr>
        <w:t xml:space="preserve"> сам на сам </w:t>
      </w:r>
      <w:proofErr w:type="spellStart"/>
      <w:r w:rsidRPr="007061DB">
        <w:rPr>
          <w:rFonts w:ascii="Times New Roman" w:eastAsia="Times New Roman" w:hAnsi="Times New Roman" w:cs="Times New Roman"/>
          <w:color w:val="000000" w:themeColor="text1"/>
          <w:sz w:val="28"/>
          <w:lang w:val="ru-RU"/>
        </w:rPr>
        <w:t>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своїми</w:t>
      </w:r>
      <w:proofErr w:type="spellEnd"/>
      <w:r w:rsidRPr="007061DB">
        <w:rPr>
          <w:rFonts w:ascii="Times New Roman" w:eastAsia="Times New Roman" w:hAnsi="Times New Roman" w:cs="Times New Roman"/>
          <w:color w:val="000000" w:themeColor="text1"/>
          <w:sz w:val="28"/>
          <w:lang w:val="ru-RU"/>
        </w:rPr>
        <w:t xml:space="preserve"> проблемами. Коли </w:t>
      </w:r>
      <w:proofErr w:type="spellStart"/>
      <w:r w:rsidRPr="007061DB">
        <w:rPr>
          <w:rFonts w:ascii="Times New Roman" w:eastAsia="Times New Roman" w:hAnsi="Times New Roman" w:cs="Times New Roman"/>
          <w:color w:val="000000" w:themeColor="text1"/>
          <w:sz w:val="28"/>
          <w:lang w:val="ru-RU"/>
        </w:rPr>
        <w:t>адміністрація</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виявляє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зацікавленості</w:t>
      </w:r>
      <w:proofErr w:type="spellEnd"/>
      <w:r w:rsidRPr="007061DB">
        <w:rPr>
          <w:rFonts w:ascii="Times New Roman" w:eastAsia="Times New Roman" w:hAnsi="Times New Roman" w:cs="Times New Roman"/>
          <w:color w:val="000000" w:themeColor="text1"/>
          <w:sz w:val="28"/>
          <w:lang w:val="ru-RU"/>
        </w:rPr>
        <w:t xml:space="preserve"> </w:t>
      </w:r>
      <w:proofErr w:type="gramStart"/>
      <w:r w:rsidRPr="007061DB">
        <w:rPr>
          <w:rFonts w:ascii="Times New Roman" w:eastAsia="Times New Roman" w:hAnsi="Times New Roman" w:cs="Times New Roman"/>
          <w:color w:val="000000" w:themeColor="text1"/>
          <w:sz w:val="28"/>
          <w:lang w:val="ru-RU"/>
        </w:rPr>
        <w:t>у проблемах</w:t>
      </w:r>
      <w:proofErr w:type="gram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вчителя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ізоляції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невизнання</w:t>
      </w:r>
      <w:proofErr w:type="spellEnd"/>
      <w:r w:rsidRPr="007061DB">
        <w:rPr>
          <w:rFonts w:ascii="Times New Roman" w:eastAsia="Times New Roman" w:hAnsi="Times New Roman" w:cs="Times New Roman"/>
          <w:color w:val="000000" w:themeColor="text1"/>
          <w:sz w:val="28"/>
          <w:lang w:val="ru-RU"/>
        </w:rPr>
        <w:t xml:space="preserve">. Педагоги, у свою </w:t>
      </w:r>
      <w:proofErr w:type="spellStart"/>
      <w:r w:rsidRPr="007061DB">
        <w:rPr>
          <w:rFonts w:ascii="Times New Roman" w:eastAsia="Times New Roman" w:hAnsi="Times New Roman" w:cs="Times New Roman"/>
          <w:color w:val="000000" w:themeColor="text1"/>
          <w:sz w:val="28"/>
          <w:lang w:val="ru-RU"/>
        </w:rPr>
        <w:t>чергу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неважливими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загального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зменшує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роботи</w:t>
      </w:r>
      <w:proofErr w:type="spellEnd"/>
      <w:r w:rsidR="00A479D0" w:rsidRPr="00C17A64">
        <w:rPr>
          <w:rFonts w:ascii="Times New Roman" w:eastAsia="Times New Roman" w:hAnsi="Times New Roman" w:cs="Times New Roman"/>
          <w:color w:val="000000" w:themeColor="text1"/>
          <w:sz w:val="28"/>
          <w:lang w:val="ru-RU"/>
        </w:rPr>
        <w:t xml:space="preserve"> [2</w:t>
      </w:r>
      <w:r w:rsidR="007F112D" w:rsidRPr="00C17A64">
        <w:rPr>
          <w:rFonts w:ascii="Times New Roman" w:eastAsia="Times New Roman" w:hAnsi="Times New Roman" w:cs="Times New Roman"/>
          <w:color w:val="000000" w:themeColor="text1"/>
          <w:sz w:val="28"/>
          <w:lang w:val="ru-RU"/>
        </w:rPr>
        <w:t>2</w:t>
      </w:r>
      <w:r w:rsidR="00A479D0" w:rsidRPr="00C17A64">
        <w:rPr>
          <w:rFonts w:ascii="Times New Roman" w:eastAsia="Times New Roman" w:hAnsi="Times New Roman" w:cs="Times New Roman"/>
          <w:color w:val="000000" w:themeColor="text1"/>
          <w:sz w:val="28"/>
          <w:lang w:val="ru-RU"/>
        </w:rPr>
        <w:t>]</w:t>
      </w:r>
      <w:r w:rsidRPr="00C17A64">
        <w:rPr>
          <w:rFonts w:ascii="Times New Roman" w:eastAsia="Times New Roman" w:hAnsi="Times New Roman" w:cs="Times New Roman"/>
          <w:color w:val="000000" w:themeColor="text1"/>
          <w:sz w:val="28"/>
          <w:lang w:val="ru-RU"/>
        </w:rPr>
        <w:t>.</w:t>
      </w:r>
    </w:p>
    <w:p w14:paraId="6C6EDFBB" w14:textId="77777777" w:rsidR="008C35E7" w:rsidRPr="00C17A64" w:rsidRDefault="00957C5C"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За </w:t>
      </w:r>
      <w:proofErr w:type="spellStart"/>
      <w:r w:rsidRPr="007061DB">
        <w:rPr>
          <w:rFonts w:ascii="Times New Roman" w:eastAsia="Times New Roman" w:hAnsi="Times New Roman" w:cs="Times New Roman"/>
          <w:color w:val="000000" w:themeColor="text1"/>
          <w:sz w:val="28"/>
          <w:lang w:val="ru-RU"/>
        </w:rPr>
        <w:t>визначенням</w:t>
      </w:r>
      <w:proofErr w:type="spellEnd"/>
      <w:r w:rsidRPr="007061DB">
        <w:rPr>
          <w:rFonts w:ascii="Times New Roman" w:eastAsia="Times New Roman" w:hAnsi="Times New Roman" w:cs="Times New Roman"/>
          <w:color w:val="000000" w:themeColor="text1"/>
          <w:sz w:val="28"/>
          <w:lang w:val="ru-RU"/>
        </w:rPr>
        <w:t xml:space="preserve"> Ю. П. </w:t>
      </w:r>
      <w:proofErr w:type="spellStart"/>
      <w:r w:rsidRPr="007061DB">
        <w:rPr>
          <w:rFonts w:ascii="Times New Roman" w:eastAsia="Times New Roman" w:hAnsi="Times New Roman" w:cs="Times New Roman"/>
          <w:color w:val="000000" w:themeColor="text1"/>
          <w:sz w:val="28"/>
          <w:lang w:val="ru-RU"/>
        </w:rPr>
        <w:t>Жогно</w:t>
      </w:r>
      <w:proofErr w:type="spellEnd"/>
      <w:r w:rsidRPr="007061DB">
        <w:rPr>
          <w:rFonts w:ascii="Times New Roman" w:eastAsia="Times New Roman" w:hAnsi="Times New Roman" w:cs="Times New Roman"/>
          <w:color w:val="000000" w:themeColor="text1"/>
          <w:sz w:val="28"/>
          <w:lang w:val="ru-RU"/>
        </w:rPr>
        <w:t>, о</w:t>
      </w:r>
      <w:r w:rsidR="008C35E7" w:rsidRPr="007061DB">
        <w:rPr>
          <w:rFonts w:ascii="Times New Roman" w:eastAsia="Times New Roman" w:hAnsi="Times New Roman" w:cs="Times New Roman"/>
          <w:color w:val="000000" w:themeColor="text1"/>
          <w:sz w:val="28"/>
          <w:lang w:val="ru-RU"/>
        </w:rPr>
        <w:t xml:space="preserve">дним з </w:t>
      </w:r>
      <w:proofErr w:type="spellStart"/>
      <w:r w:rsidR="008C35E7" w:rsidRPr="007061DB">
        <w:rPr>
          <w:rFonts w:ascii="Times New Roman" w:eastAsia="Times New Roman" w:hAnsi="Times New Roman" w:cs="Times New Roman"/>
          <w:color w:val="000000" w:themeColor="text1"/>
          <w:sz w:val="28"/>
          <w:lang w:val="ru-RU"/>
        </w:rPr>
        <w:t>основних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факторів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підтримують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емоційну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стійкість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педагогів</w:t>
      </w:r>
      <w:proofErr w:type="spellEnd"/>
      <w:r w:rsidR="008C35E7" w:rsidRPr="007061DB">
        <w:rPr>
          <w:rFonts w:ascii="Times New Roman" w:eastAsia="Times New Roman" w:hAnsi="Times New Roman" w:cs="Times New Roman"/>
          <w:color w:val="000000" w:themeColor="text1"/>
          <w:sz w:val="28"/>
          <w:lang w:val="ru-RU"/>
        </w:rPr>
        <w:t xml:space="preserve">, є </w:t>
      </w:r>
      <w:proofErr w:type="spellStart"/>
      <w:r w:rsidR="008C35E7" w:rsidRPr="007061DB">
        <w:rPr>
          <w:rFonts w:ascii="Times New Roman" w:eastAsia="Times New Roman" w:hAnsi="Times New Roman" w:cs="Times New Roman"/>
          <w:color w:val="000000" w:themeColor="text1"/>
          <w:sz w:val="28"/>
          <w:lang w:val="ru-RU"/>
        </w:rPr>
        <w:t>регулярний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позитивний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зворотний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008C35E7" w:rsidRPr="007061DB">
        <w:rPr>
          <w:rFonts w:ascii="Times New Roman" w:eastAsia="Times New Roman" w:hAnsi="Times New Roman" w:cs="Times New Roman"/>
          <w:color w:val="000000" w:themeColor="text1"/>
          <w:sz w:val="28"/>
          <w:lang w:val="ru-RU"/>
        </w:rPr>
        <w:t>язок</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від</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учнів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батьків</w:t>
      </w:r>
      <w:proofErr w:type="spellEnd"/>
      <w:r w:rsidR="008C35E7" w:rsidRPr="007061DB">
        <w:rPr>
          <w:rFonts w:ascii="Times New Roman" w:eastAsia="Times New Roman" w:hAnsi="Times New Roman" w:cs="Times New Roman"/>
          <w:color w:val="000000" w:themeColor="text1"/>
          <w:sz w:val="28"/>
          <w:lang w:val="ru-RU"/>
        </w:rPr>
        <w:t xml:space="preserve"> та </w:t>
      </w:r>
      <w:proofErr w:type="spellStart"/>
      <w:r w:rsidR="008C35E7" w:rsidRPr="007061DB">
        <w:rPr>
          <w:rFonts w:ascii="Times New Roman" w:eastAsia="Times New Roman" w:hAnsi="Times New Roman" w:cs="Times New Roman"/>
          <w:color w:val="000000" w:themeColor="text1"/>
          <w:sz w:val="28"/>
          <w:lang w:val="ru-RU"/>
        </w:rPr>
        <w:t>колег</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Однак</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відсутність</w:t>
      </w:r>
      <w:proofErr w:type="spellEnd"/>
      <w:r w:rsidR="008C35E7" w:rsidRPr="007061DB">
        <w:rPr>
          <w:rFonts w:ascii="Times New Roman" w:eastAsia="Times New Roman" w:hAnsi="Times New Roman" w:cs="Times New Roman"/>
          <w:color w:val="000000" w:themeColor="text1"/>
          <w:sz w:val="28"/>
          <w:lang w:val="ru-RU"/>
        </w:rPr>
        <w:t xml:space="preserve"> такого </w:t>
      </w:r>
      <w:proofErr w:type="spellStart"/>
      <w:r w:rsidR="008C35E7" w:rsidRPr="007061DB">
        <w:rPr>
          <w:rFonts w:ascii="Times New Roman" w:eastAsia="Times New Roman" w:hAnsi="Times New Roman" w:cs="Times New Roman"/>
          <w:color w:val="000000" w:themeColor="text1"/>
          <w:sz w:val="28"/>
          <w:lang w:val="ru-RU"/>
        </w:rPr>
        <w:t>зворотного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008C35E7" w:rsidRPr="007061DB">
        <w:rPr>
          <w:rFonts w:ascii="Times New Roman" w:eastAsia="Times New Roman" w:hAnsi="Times New Roman" w:cs="Times New Roman"/>
          <w:color w:val="000000" w:themeColor="text1"/>
          <w:sz w:val="28"/>
          <w:lang w:val="ru-RU"/>
        </w:rPr>
        <w:t>язку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викликає</w:t>
      </w:r>
      <w:proofErr w:type="spellEnd"/>
      <w:r w:rsidR="008C35E7" w:rsidRPr="007061DB">
        <w:rPr>
          <w:rFonts w:ascii="Times New Roman" w:eastAsia="Times New Roman" w:hAnsi="Times New Roman" w:cs="Times New Roman"/>
          <w:color w:val="000000" w:themeColor="text1"/>
          <w:sz w:val="28"/>
          <w:lang w:val="ru-RU"/>
        </w:rPr>
        <w:t xml:space="preserve"> у </w:t>
      </w:r>
      <w:proofErr w:type="spellStart"/>
      <w:r w:rsidR="008C35E7" w:rsidRPr="007061DB">
        <w:rPr>
          <w:rFonts w:ascii="Times New Roman" w:eastAsia="Times New Roman" w:hAnsi="Times New Roman" w:cs="Times New Roman"/>
          <w:color w:val="000000" w:themeColor="text1"/>
          <w:sz w:val="28"/>
          <w:lang w:val="ru-RU"/>
        </w:rPr>
        <w:t>педагогів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почуття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непотрібності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знижує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впевненість</w:t>
      </w:r>
      <w:proofErr w:type="spellEnd"/>
      <w:r w:rsidR="008C35E7" w:rsidRPr="007061DB">
        <w:rPr>
          <w:rFonts w:ascii="Times New Roman" w:eastAsia="Times New Roman" w:hAnsi="Times New Roman" w:cs="Times New Roman"/>
          <w:color w:val="000000" w:themeColor="text1"/>
          <w:sz w:val="28"/>
          <w:lang w:val="ru-RU"/>
        </w:rPr>
        <w:t xml:space="preserve"> у </w:t>
      </w:r>
      <w:proofErr w:type="spellStart"/>
      <w:r w:rsidR="008C35E7" w:rsidRPr="007061DB">
        <w:rPr>
          <w:rFonts w:ascii="Times New Roman" w:eastAsia="Times New Roman" w:hAnsi="Times New Roman" w:cs="Times New Roman"/>
          <w:color w:val="000000" w:themeColor="text1"/>
          <w:sz w:val="28"/>
          <w:lang w:val="ru-RU"/>
        </w:rPr>
        <w:t>своїх</w:t>
      </w:r>
      <w:proofErr w:type="spellEnd"/>
      <w:r w:rsidR="008C35E7" w:rsidRPr="007061DB">
        <w:rPr>
          <w:rFonts w:ascii="Times New Roman" w:eastAsia="Times New Roman" w:hAnsi="Times New Roman" w:cs="Times New Roman"/>
          <w:color w:val="000000" w:themeColor="text1"/>
          <w:sz w:val="28"/>
          <w:lang w:val="ru-RU"/>
        </w:rPr>
        <w:t xml:space="preserve"> силах та </w:t>
      </w:r>
      <w:proofErr w:type="spellStart"/>
      <w:r w:rsidR="008C35E7" w:rsidRPr="007061DB">
        <w:rPr>
          <w:rFonts w:ascii="Times New Roman" w:eastAsia="Times New Roman" w:hAnsi="Times New Roman" w:cs="Times New Roman"/>
          <w:color w:val="000000" w:themeColor="text1"/>
          <w:sz w:val="28"/>
          <w:lang w:val="ru-RU"/>
        </w:rPr>
        <w:t>зменшує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прагнення</w:t>
      </w:r>
      <w:proofErr w:type="spellEnd"/>
      <w:r w:rsidR="008C35E7" w:rsidRPr="007061DB">
        <w:rPr>
          <w:rFonts w:ascii="Times New Roman" w:eastAsia="Times New Roman" w:hAnsi="Times New Roman" w:cs="Times New Roman"/>
          <w:color w:val="000000" w:themeColor="text1"/>
          <w:sz w:val="28"/>
          <w:lang w:val="ru-RU"/>
        </w:rPr>
        <w:t xml:space="preserve"> до </w:t>
      </w:r>
      <w:proofErr w:type="spellStart"/>
      <w:r w:rsidR="008C35E7" w:rsidRPr="007061DB">
        <w:rPr>
          <w:rFonts w:ascii="Times New Roman" w:eastAsia="Times New Roman" w:hAnsi="Times New Roman" w:cs="Times New Roman"/>
          <w:color w:val="000000" w:themeColor="text1"/>
          <w:sz w:val="28"/>
          <w:lang w:val="ru-RU"/>
        </w:rPr>
        <w:t>самовдосконалення</w:t>
      </w:r>
      <w:proofErr w:type="spellEnd"/>
      <w:r w:rsidR="008C35E7" w:rsidRPr="007061DB">
        <w:rPr>
          <w:rFonts w:ascii="Times New Roman" w:eastAsia="Times New Roman" w:hAnsi="Times New Roman" w:cs="Times New Roman"/>
          <w:color w:val="000000" w:themeColor="text1"/>
          <w:sz w:val="28"/>
          <w:lang w:val="ru-RU"/>
        </w:rPr>
        <w:t xml:space="preserve">. Коли педагог не </w:t>
      </w:r>
      <w:proofErr w:type="spellStart"/>
      <w:r w:rsidR="008C35E7" w:rsidRPr="007061DB">
        <w:rPr>
          <w:rFonts w:ascii="Times New Roman" w:eastAsia="Times New Roman" w:hAnsi="Times New Roman" w:cs="Times New Roman"/>
          <w:color w:val="000000" w:themeColor="text1"/>
          <w:sz w:val="28"/>
          <w:lang w:val="ru-RU"/>
        </w:rPr>
        <w:t>отримує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жодної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оцінки</w:t>
      </w:r>
      <w:proofErr w:type="spellEnd"/>
      <w:r w:rsidR="008C35E7" w:rsidRPr="007061DB">
        <w:rPr>
          <w:rFonts w:ascii="Times New Roman" w:eastAsia="Times New Roman" w:hAnsi="Times New Roman" w:cs="Times New Roman"/>
          <w:color w:val="000000" w:themeColor="text1"/>
          <w:sz w:val="28"/>
          <w:lang w:val="ru-RU"/>
        </w:rPr>
        <w:t xml:space="preserve"> за </w:t>
      </w:r>
      <w:r w:rsidR="008C35E7" w:rsidRPr="007061DB">
        <w:rPr>
          <w:rFonts w:ascii="Times New Roman" w:eastAsia="Times New Roman" w:hAnsi="Times New Roman" w:cs="Times New Roman"/>
          <w:color w:val="000000" w:themeColor="text1"/>
          <w:sz w:val="28"/>
          <w:lang w:val="ru-RU"/>
        </w:rPr>
        <w:lastRenderedPageBreak/>
        <w:t xml:space="preserve">свою </w:t>
      </w:r>
      <w:proofErr w:type="spellStart"/>
      <w:r w:rsidR="008C35E7" w:rsidRPr="007061DB">
        <w:rPr>
          <w:rFonts w:ascii="Times New Roman" w:eastAsia="Times New Roman" w:hAnsi="Times New Roman" w:cs="Times New Roman"/>
          <w:color w:val="000000" w:themeColor="text1"/>
          <w:sz w:val="28"/>
          <w:lang w:val="ru-RU"/>
        </w:rPr>
        <w:t>працю</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це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може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призвести</w:t>
      </w:r>
      <w:proofErr w:type="spellEnd"/>
      <w:r w:rsidR="008C35E7" w:rsidRPr="007061DB">
        <w:rPr>
          <w:rFonts w:ascii="Times New Roman" w:eastAsia="Times New Roman" w:hAnsi="Times New Roman" w:cs="Times New Roman"/>
          <w:color w:val="000000" w:themeColor="text1"/>
          <w:sz w:val="28"/>
          <w:lang w:val="ru-RU"/>
        </w:rPr>
        <w:t xml:space="preserve"> до </w:t>
      </w:r>
      <w:proofErr w:type="spellStart"/>
      <w:r w:rsidR="008C35E7" w:rsidRPr="007061DB">
        <w:rPr>
          <w:rFonts w:ascii="Times New Roman" w:eastAsia="Times New Roman" w:hAnsi="Times New Roman" w:cs="Times New Roman"/>
          <w:color w:val="000000" w:themeColor="text1"/>
          <w:sz w:val="28"/>
          <w:lang w:val="ru-RU"/>
        </w:rPr>
        <w:t>відчуття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його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зусилля</w:t>
      </w:r>
      <w:proofErr w:type="spellEnd"/>
      <w:r w:rsidR="008C35E7" w:rsidRPr="007061DB">
        <w:rPr>
          <w:rFonts w:ascii="Times New Roman" w:eastAsia="Times New Roman" w:hAnsi="Times New Roman" w:cs="Times New Roman"/>
          <w:color w:val="000000" w:themeColor="text1"/>
          <w:sz w:val="28"/>
          <w:lang w:val="ru-RU"/>
        </w:rPr>
        <w:t xml:space="preserve"> не </w:t>
      </w:r>
      <w:proofErr w:type="spellStart"/>
      <w:r w:rsidR="008C35E7" w:rsidRPr="007061DB">
        <w:rPr>
          <w:rFonts w:ascii="Times New Roman" w:eastAsia="Times New Roman" w:hAnsi="Times New Roman" w:cs="Times New Roman"/>
          <w:color w:val="000000" w:themeColor="text1"/>
          <w:sz w:val="28"/>
          <w:lang w:val="ru-RU"/>
        </w:rPr>
        <w:t>мають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сенсу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або</w:t>
      </w:r>
      <w:proofErr w:type="spellEnd"/>
      <w:r w:rsidR="008C35E7" w:rsidRPr="007061DB">
        <w:rPr>
          <w:rFonts w:ascii="Times New Roman" w:eastAsia="Times New Roman" w:hAnsi="Times New Roman" w:cs="Times New Roman"/>
          <w:color w:val="000000" w:themeColor="text1"/>
          <w:sz w:val="28"/>
          <w:lang w:val="ru-RU"/>
        </w:rPr>
        <w:t xml:space="preserve"> не </w:t>
      </w:r>
      <w:proofErr w:type="spellStart"/>
      <w:r w:rsidR="008C35E7" w:rsidRPr="007061DB">
        <w:rPr>
          <w:rFonts w:ascii="Times New Roman" w:eastAsia="Times New Roman" w:hAnsi="Times New Roman" w:cs="Times New Roman"/>
          <w:color w:val="000000" w:themeColor="text1"/>
          <w:sz w:val="28"/>
          <w:lang w:val="ru-RU"/>
        </w:rPr>
        <w:t>приносять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жодних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результатів</w:t>
      </w:r>
      <w:proofErr w:type="spellEnd"/>
      <w:r w:rsidR="00D90184" w:rsidRPr="00C17A64">
        <w:rPr>
          <w:rFonts w:ascii="Times New Roman" w:eastAsia="Times New Roman" w:hAnsi="Times New Roman" w:cs="Times New Roman"/>
          <w:color w:val="000000" w:themeColor="text1"/>
          <w:sz w:val="28"/>
          <w:lang w:val="ru-RU"/>
        </w:rPr>
        <w:t xml:space="preserve"> [2</w:t>
      </w:r>
      <w:r w:rsidR="007F112D" w:rsidRPr="00C17A64">
        <w:rPr>
          <w:rFonts w:ascii="Times New Roman" w:eastAsia="Times New Roman" w:hAnsi="Times New Roman" w:cs="Times New Roman"/>
          <w:color w:val="000000" w:themeColor="text1"/>
          <w:sz w:val="28"/>
          <w:lang w:val="ru-RU"/>
        </w:rPr>
        <w:t>4</w:t>
      </w:r>
      <w:r w:rsidR="00D90184" w:rsidRPr="00C17A64">
        <w:rPr>
          <w:rFonts w:ascii="Times New Roman" w:eastAsia="Times New Roman" w:hAnsi="Times New Roman" w:cs="Times New Roman"/>
          <w:color w:val="000000" w:themeColor="text1"/>
          <w:sz w:val="28"/>
          <w:lang w:val="ru-RU"/>
        </w:rPr>
        <w:t>]</w:t>
      </w:r>
      <w:r w:rsidR="008C35E7" w:rsidRPr="00C17A64">
        <w:rPr>
          <w:rFonts w:ascii="Times New Roman" w:eastAsia="Times New Roman" w:hAnsi="Times New Roman" w:cs="Times New Roman"/>
          <w:color w:val="000000" w:themeColor="text1"/>
          <w:sz w:val="28"/>
          <w:lang w:val="ru-RU"/>
        </w:rPr>
        <w:t>.</w:t>
      </w:r>
    </w:p>
    <w:p w14:paraId="748A0ADB" w14:textId="77777777" w:rsidR="008C35E7" w:rsidRPr="007061DB" w:rsidRDefault="00957C5C"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C17A64">
        <w:rPr>
          <w:rFonts w:ascii="Times New Roman" w:eastAsia="Times New Roman" w:hAnsi="Times New Roman" w:cs="Times New Roman"/>
          <w:color w:val="000000" w:themeColor="text1"/>
          <w:sz w:val="28"/>
          <w:lang w:val="ru-RU"/>
        </w:rPr>
        <w:t xml:space="preserve">Л. І. Морская </w:t>
      </w:r>
      <w:proofErr w:type="spellStart"/>
      <w:r w:rsidRPr="00C17A64">
        <w:rPr>
          <w:rFonts w:ascii="Times New Roman" w:eastAsia="Times New Roman" w:hAnsi="Times New Roman" w:cs="Times New Roman"/>
          <w:color w:val="000000" w:themeColor="text1"/>
          <w:sz w:val="28"/>
          <w:lang w:val="ru-RU"/>
        </w:rPr>
        <w:t>зазначає</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що</w:t>
      </w:r>
      <w:proofErr w:type="spellEnd"/>
      <w:r w:rsidRPr="00C17A64">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в</w:t>
      </w:r>
      <w:r w:rsidR="008C35E7" w:rsidRPr="00C17A64">
        <w:rPr>
          <w:rFonts w:ascii="Times New Roman" w:eastAsia="Times New Roman" w:hAnsi="Times New Roman" w:cs="Times New Roman"/>
          <w:color w:val="000000" w:themeColor="text1"/>
          <w:sz w:val="28"/>
          <w:lang w:val="ru-RU"/>
        </w:rPr>
        <w:t>икладачі</w:t>
      </w:r>
      <w:proofErr w:type="spellEnd"/>
      <w:r w:rsidR="008C35E7" w:rsidRPr="00C17A64">
        <w:rPr>
          <w:rFonts w:ascii="Times New Roman" w:eastAsia="Times New Roman" w:hAnsi="Times New Roman" w:cs="Times New Roman"/>
          <w:color w:val="000000" w:themeColor="text1"/>
          <w:sz w:val="28"/>
          <w:lang w:val="ru-RU"/>
        </w:rPr>
        <w:t xml:space="preserve"> не </w:t>
      </w:r>
      <w:proofErr w:type="spellStart"/>
      <w:r w:rsidR="008C35E7" w:rsidRPr="00C17A64">
        <w:rPr>
          <w:rFonts w:ascii="Times New Roman" w:eastAsia="Times New Roman" w:hAnsi="Times New Roman" w:cs="Times New Roman"/>
          <w:color w:val="000000" w:themeColor="text1"/>
          <w:sz w:val="28"/>
          <w:lang w:val="ru-RU"/>
        </w:rPr>
        <w:t>лише</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несуть</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відповідальність</w:t>
      </w:r>
      <w:proofErr w:type="spellEnd"/>
      <w:r w:rsidR="008C35E7" w:rsidRPr="00C17A64">
        <w:rPr>
          <w:rFonts w:ascii="Times New Roman" w:eastAsia="Times New Roman" w:hAnsi="Times New Roman" w:cs="Times New Roman"/>
          <w:color w:val="000000" w:themeColor="text1"/>
          <w:sz w:val="28"/>
          <w:lang w:val="ru-RU"/>
        </w:rPr>
        <w:t xml:space="preserve"> за </w:t>
      </w:r>
      <w:proofErr w:type="spellStart"/>
      <w:r w:rsidR="008C35E7" w:rsidRPr="00C17A64">
        <w:rPr>
          <w:rFonts w:ascii="Times New Roman" w:eastAsia="Times New Roman" w:hAnsi="Times New Roman" w:cs="Times New Roman"/>
          <w:color w:val="000000" w:themeColor="text1"/>
          <w:sz w:val="28"/>
          <w:lang w:val="ru-RU"/>
        </w:rPr>
        <w:t>навчальні</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результати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учнів</w:t>
      </w:r>
      <w:proofErr w:type="spellEnd"/>
      <w:r w:rsidR="008C35E7" w:rsidRPr="00C17A64">
        <w:rPr>
          <w:rFonts w:ascii="Times New Roman" w:eastAsia="Times New Roman" w:hAnsi="Times New Roman" w:cs="Times New Roman"/>
          <w:color w:val="000000" w:themeColor="text1"/>
          <w:sz w:val="28"/>
          <w:lang w:val="ru-RU"/>
        </w:rPr>
        <w:t xml:space="preserve">, але й часто </w:t>
      </w:r>
      <w:proofErr w:type="spellStart"/>
      <w:r w:rsidR="008C35E7" w:rsidRPr="00C17A64">
        <w:rPr>
          <w:rFonts w:ascii="Times New Roman" w:eastAsia="Times New Roman" w:hAnsi="Times New Roman" w:cs="Times New Roman"/>
          <w:color w:val="000000" w:themeColor="text1"/>
          <w:sz w:val="28"/>
          <w:lang w:val="ru-RU"/>
        </w:rPr>
        <w:t>опиняються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під</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соціальним</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тиском</w:t>
      </w:r>
      <w:proofErr w:type="spellEnd"/>
      <w:r w:rsidR="008C35E7" w:rsidRPr="00C17A64">
        <w:rPr>
          <w:rFonts w:ascii="Times New Roman" w:eastAsia="Times New Roman" w:hAnsi="Times New Roman" w:cs="Times New Roman"/>
          <w:color w:val="000000" w:themeColor="text1"/>
          <w:sz w:val="28"/>
          <w:lang w:val="ru-RU"/>
        </w:rPr>
        <w:t xml:space="preserve"> з боку </w:t>
      </w:r>
      <w:proofErr w:type="spellStart"/>
      <w:r w:rsidR="008C35E7" w:rsidRPr="00C17A64">
        <w:rPr>
          <w:rFonts w:ascii="Times New Roman" w:eastAsia="Times New Roman" w:hAnsi="Times New Roman" w:cs="Times New Roman"/>
          <w:color w:val="000000" w:themeColor="text1"/>
          <w:sz w:val="28"/>
          <w:lang w:val="ru-RU"/>
        </w:rPr>
        <w:t>батьків</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освітніх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органів</w:t>
      </w:r>
      <w:proofErr w:type="spellEnd"/>
      <w:r w:rsidR="008C35E7" w:rsidRPr="00C17A64">
        <w:rPr>
          <w:rFonts w:ascii="Times New Roman" w:eastAsia="Times New Roman" w:hAnsi="Times New Roman" w:cs="Times New Roman"/>
          <w:color w:val="000000" w:themeColor="text1"/>
          <w:sz w:val="28"/>
          <w:lang w:val="ru-RU"/>
        </w:rPr>
        <w:t xml:space="preserve"> та </w:t>
      </w:r>
      <w:proofErr w:type="spellStart"/>
      <w:r w:rsidR="008C35E7" w:rsidRPr="00C17A64">
        <w:rPr>
          <w:rFonts w:ascii="Times New Roman" w:eastAsia="Times New Roman" w:hAnsi="Times New Roman" w:cs="Times New Roman"/>
          <w:color w:val="000000" w:themeColor="text1"/>
          <w:sz w:val="28"/>
          <w:lang w:val="ru-RU"/>
        </w:rPr>
        <w:t>суспільства</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Якщо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очікування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від</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учителів</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надмірні</w:t>
      </w:r>
      <w:proofErr w:type="spellEnd"/>
      <w:r w:rsidR="008C35E7" w:rsidRPr="00C17A64">
        <w:rPr>
          <w:rFonts w:ascii="Times New Roman" w:eastAsia="Times New Roman" w:hAnsi="Times New Roman" w:cs="Times New Roman"/>
          <w:color w:val="000000" w:themeColor="text1"/>
          <w:sz w:val="28"/>
          <w:lang w:val="ru-RU"/>
        </w:rPr>
        <w:t xml:space="preserve">, а </w:t>
      </w:r>
      <w:proofErr w:type="spellStart"/>
      <w:r w:rsidR="008C35E7" w:rsidRPr="00C17A64">
        <w:rPr>
          <w:rFonts w:ascii="Times New Roman" w:eastAsia="Times New Roman" w:hAnsi="Times New Roman" w:cs="Times New Roman"/>
          <w:color w:val="000000" w:themeColor="text1"/>
          <w:sz w:val="28"/>
          <w:lang w:val="ru-RU"/>
        </w:rPr>
        <w:t>підтримка</w:t>
      </w:r>
      <w:proofErr w:type="spellEnd"/>
      <w:r w:rsidR="008C35E7" w:rsidRPr="00C17A64">
        <w:rPr>
          <w:rFonts w:ascii="Times New Roman" w:eastAsia="Times New Roman" w:hAnsi="Times New Roman" w:cs="Times New Roman"/>
          <w:color w:val="000000" w:themeColor="text1"/>
          <w:sz w:val="28"/>
          <w:lang w:val="ru-RU"/>
        </w:rPr>
        <w:t xml:space="preserve"> в </w:t>
      </w:r>
      <w:proofErr w:type="spellStart"/>
      <w:r w:rsidR="008C35E7" w:rsidRPr="00C17A64">
        <w:rPr>
          <w:rFonts w:ascii="Times New Roman" w:eastAsia="Times New Roman" w:hAnsi="Times New Roman" w:cs="Times New Roman"/>
          <w:color w:val="000000" w:themeColor="text1"/>
          <w:sz w:val="28"/>
          <w:lang w:val="ru-RU"/>
        </w:rPr>
        <w:t>організаційних</w:t>
      </w:r>
      <w:proofErr w:type="spellEnd"/>
      <w:r w:rsidR="008C35E7" w:rsidRPr="00C17A64">
        <w:rPr>
          <w:rFonts w:ascii="Times New Roman" w:eastAsia="Times New Roman" w:hAnsi="Times New Roman" w:cs="Times New Roman"/>
          <w:color w:val="000000" w:themeColor="text1"/>
          <w:sz w:val="28"/>
          <w:lang w:val="ru-RU"/>
        </w:rPr>
        <w:t xml:space="preserve"> та </w:t>
      </w:r>
      <w:proofErr w:type="spellStart"/>
      <w:r w:rsidR="008C35E7" w:rsidRPr="00C17A64">
        <w:rPr>
          <w:rFonts w:ascii="Times New Roman" w:eastAsia="Times New Roman" w:hAnsi="Times New Roman" w:cs="Times New Roman"/>
          <w:color w:val="000000" w:themeColor="text1"/>
          <w:sz w:val="28"/>
          <w:lang w:val="ru-RU"/>
        </w:rPr>
        <w:t>професійних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питаннях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недостатня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це</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може</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призвести</w:t>
      </w:r>
      <w:proofErr w:type="spellEnd"/>
      <w:r w:rsidR="008C35E7" w:rsidRPr="00C17A64">
        <w:rPr>
          <w:rFonts w:ascii="Times New Roman" w:eastAsia="Times New Roman" w:hAnsi="Times New Roman" w:cs="Times New Roman"/>
          <w:color w:val="000000" w:themeColor="text1"/>
          <w:sz w:val="28"/>
          <w:lang w:val="ru-RU"/>
        </w:rPr>
        <w:t xml:space="preserve"> до </w:t>
      </w:r>
      <w:proofErr w:type="spellStart"/>
      <w:r w:rsidR="008C35E7" w:rsidRPr="00C17A64">
        <w:rPr>
          <w:rFonts w:ascii="Times New Roman" w:eastAsia="Times New Roman" w:hAnsi="Times New Roman" w:cs="Times New Roman"/>
          <w:color w:val="000000" w:themeColor="text1"/>
          <w:sz w:val="28"/>
          <w:lang w:val="ru-RU"/>
        </w:rPr>
        <w:t>почуття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самотності</w:t>
      </w:r>
      <w:proofErr w:type="spellEnd"/>
      <w:r w:rsidR="008C35E7" w:rsidRPr="00C17A64">
        <w:rPr>
          <w:rFonts w:ascii="Times New Roman" w:eastAsia="Times New Roman" w:hAnsi="Times New Roman" w:cs="Times New Roman"/>
          <w:color w:val="000000" w:themeColor="text1"/>
          <w:sz w:val="28"/>
          <w:lang w:val="ru-RU"/>
        </w:rPr>
        <w:t xml:space="preserve"> в </w:t>
      </w:r>
      <w:proofErr w:type="spellStart"/>
      <w:r w:rsidR="008C35E7" w:rsidRPr="00C17A64">
        <w:rPr>
          <w:rFonts w:ascii="Times New Roman" w:eastAsia="Times New Roman" w:hAnsi="Times New Roman" w:cs="Times New Roman"/>
          <w:color w:val="000000" w:themeColor="text1"/>
          <w:sz w:val="28"/>
          <w:lang w:val="ru-RU"/>
        </w:rPr>
        <w:t>професії</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безнадійності</w:t>
      </w:r>
      <w:proofErr w:type="spellEnd"/>
      <w:r w:rsidR="008C35E7" w:rsidRPr="00C17A64">
        <w:rPr>
          <w:rFonts w:ascii="Times New Roman" w:eastAsia="Times New Roman" w:hAnsi="Times New Roman" w:cs="Times New Roman"/>
          <w:color w:val="000000" w:themeColor="text1"/>
          <w:sz w:val="28"/>
          <w:lang w:val="ru-RU"/>
        </w:rPr>
        <w:t xml:space="preserve"> та </w:t>
      </w:r>
      <w:proofErr w:type="spellStart"/>
      <w:r w:rsidR="008C35E7" w:rsidRPr="00C17A64">
        <w:rPr>
          <w:rFonts w:ascii="Times New Roman" w:eastAsia="Times New Roman" w:hAnsi="Times New Roman" w:cs="Times New Roman"/>
          <w:color w:val="000000" w:themeColor="text1"/>
          <w:sz w:val="28"/>
          <w:lang w:val="ru-RU"/>
        </w:rPr>
        <w:t>зростаючого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стресу</w:t>
      </w:r>
      <w:proofErr w:type="spellEnd"/>
      <w:r w:rsidR="008C35E7" w:rsidRPr="00C17A64">
        <w:rPr>
          <w:rFonts w:ascii="Times New Roman" w:eastAsia="Times New Roman" w:hAnsi="Times New Roman" w:cs="Times New Roman"/>
          <w:color w:val="000000" w:themeColor="text1"/>
          <w:sz w:val="28"/>
          <w:lang w:val="ru-RU"/>
        </w:rPr>
        <w:t xml:space="preserve">. Педагоги, </w:t>
      </w:r>
      <w:proofErr w:type="spellStart"/>
      <w:r w:rsidR="008C35E7" w:rsidRPr="00C17A64">
        <w:rPr>
          <w:rFonts w:ascii="Times New Roman" w:eastAsia="Times New Roman" w:hAnsi="Times New Roman" w:cs="Times New Roman"/>
          <w:color w:val="000000" w:themeColor="text1"/>
          <w:sz w:val="28"/>
          <w:lang w:val="ru-RU"/>
        </w:rPr>
        <w:t>яких</w:t>
      </w:r>
      <w:proofErr w:type="spellEnd"/>
      <w:r w:rsidR="008C35E7" w:rsidRPr="00C17A64">
        <w:rPr>
          <w:rFonts w:ascii="Times New Roman" w:eastAsia="Times New Roman" w:hAnsi="Times New Roman" w:cs="Times New Roman"/>
          <w:color w:val="000000" w:themeColor="text1"/>
          <w:sz w:val="28"/>
          <w:lang w:val="ru-RU"/>
        </w:rPr>
        <w:t xml:space="preserve"> часто </w:t>
      </w:r>
      <w:proofErr w:type="spellStart"/>
      <w:r w:rsidR="008C35E7" w:rsidRPr="00C17A64">
        <w:rPr>
          <w:rFonts w:ascii="Times New Roman" w:eastAsia="Times New Roman" w:hAnsi="Times New Roman" w:cs="Times New Roman"/>
          <w:color w:val="000000" w:themeColor="text1"/>
          <w:sz w:val="28"/>
          <w:lang w:val="ru-RU"/>
        </w:rPr>
        <w:t>просять</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працювати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понаднормово</w:t>
      </w:r>
      <w:proofErr w:type="spellEnd"/>
      <w:r w:rsidR="008C35E7" w:rsidRPr="00C17A64">
        <w:rPr>
          <w:rFonts w:ascii="Times New Roman" w:eastAsia="Times New Roman" w:hAnsi="Times New Roman" w:cs="Times New Roman"/>
          <w:color w:val="000000" w:themeColor="text1"/>
          <w:sz w:val="28"/>
          <w:lang w:val="ru-RU"/>
        </w:rPr>
        <w:t xml:space="preserve">, при </w:t>
      </w:r>
      <w:proofErr w:type="spellStart"/>
      <w:r w:rsidR="008C35E7" w:rsidRPr="00C17A64">
        <w:rPr>
          <w:rFonts w:ascii="Times New Roman" w:eastAsia="Times New Roman" w:hAnsi="Times New Roman" w:cs="Times New Roman"/>
          <w:color w:val="000000" w:themeColor="text1"/>
          <w:sz w:val="28"/>
          <w:lang w:val="ru-RU"/>
        </w:rPr>
        <w:t>цьому</w:t>
      </w:r>
      <w:proofErr w:type="spellEnd"/>
      <w:r w:rsidR="008C35E7" w:rsidRPr="00C17A64">
        <w:rPr>
          <w:rFonts w:ascii="Times New Roman" w:eastAsia="Times New Roman" w:hAnsi="Times New Roman" w:cs="Times New Roman"/>
          <w:color w:val="000000" w:themeColor="text1"/>
          <w:sz w:val="28"/>
          <w:lang w:val="ru-RU"/>
        </w:rPr>
        <w:t xml:space="preserve"> не </w:t>
      </w:r>
      <w:proofErr w:type="spellStart"/>
      <w:r w:rsidR="008C35E7" w:rsidRPr="00C17A64">
        <w:rPr>
          <w:rFonts w:ascii="Times New Roman" w:eastAsia="Times New Roman" w:hAnsi="Times New Roman" w:cs="Times New Roman"/>
          <w:color w:val="000000" w:themeColor="text1"/>
          <w:sz w:val="28"/>
          <w:lang w:val="ru-RU"/>
        </w:rPr>
        <w:t>отримуючи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належної</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оцінки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своїх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зусиль</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схильні</w:t>
      </w:r>
      <w:proofErr w:type="spellEnd"/>
      <w:r w:rsidR="008C35E7" w:rsidRPr="00C17A64">
        <w:rPr>
          <w:rFonts w:ascii="Times New Roman" w:eastAsia="Times New Roman" w:hAnsi="Times New Roman" w:cs="Times New Roman"/>
          <w:color w:val="000000" w:themeColor="text1"/>
          <w:sz w:val="28"/>
          <w:lang w:val="ru-RU"/>
        </w:rPr>
        <w:t xml:space="preserve"> до </w:t>
      </w:r>
      <w:proofErr w:type="spellStart"/>
      <w:r w:rsidR="008C35E7" w:rsidRPr="00C17A64">
        <w:rPr>
          <w:rFonts w:ascii="Times New Roman" w:eastAsia="Times New Roman" w:hAnsi="Times New Roman" w:cs="Times New Roman"/>
          <w:color w:val="000000" w:themeColor="text1"/>
          <w:sz w:val="28"/>
          <w:lang w:val="ru-RU"/>
        </w:rPr>
        <w:t>розвитку</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емоційного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вигорання</w:t>
      </w:r>
      <w:proofErr w:type="spellEnd"/>
      <w:r w:rsidR="008C35E7" w:rsidRPr="00C17A64">
        <w:rPr>
          <w:rFonts w:ascii="Times New Roman" w:eastAsia="Times New Roman" w:hAnsi="Times New Roman" w:cs="Times New Roman"/>
          <w:color w:val="000000" w:themeColor="text1"/>
          <w:sz w:val="28"/>
          <w:lang w:val="ru-RU"/>
        </w:rPr>
        <w:t xml:space="preserve"> через </w:t>
      </w:r>
      <w:proofErr w:type="spellStart"/>
      <w:r w:rsidR="008C35E7" w:rsidRPr="00C17A64">
        <w:rPr>
          <w:rFonts w:ascii="Times New Roman" w:eastAsia="Times New Roman" w:hAnsi="Times New Roman" w:cs="Times New Roman"/>
          <w:color w:val="000000" w:themeColor="text1"/>
          <w:sz w:val="28"/>
          <w:lang w:val="ru-RU"/>
        </w:rPr>
        <w:t>відсутність</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мотивації</w:t>
      </w:r>
      <w:proofErr w:type="spellEnd"/>
      <w:r w:rsidR="008C35E7" w:rsidRPr="00C17A64">
        <w:rPr>
          <w:rFonts w:ascii="Times New Roman" w:eastAsia="Times New Roman" w:hAnsi="Times New Roman" w:cs="Times New Roman"/>
          <w:color w:val="000000" w:themeColor="text1"/>
          <w:sz w:val="28"/>
          <w:lang w:val="ru-RU"/>
        </w:rPr>
        <w:t xml:space="preserve"> та </w:t>
      </w:r>
      <w:proofErr w:type="spellStart"/>
      <w:r w:rsidR="008C35E7" w:rsidRPr="00C17A64">
        <w:rPr>
          <w:rFonts w:ascii="Times New Roman" w:eastAsia="Times New Roman" w:hAnsi="Times New Roman" w:cs="Times New Roman"/>
          <w:color w:val="000000" w:themeColor="text1"/>
          <w:sz w:val="28"/>
          <w:lang w:val="ru-RU"/>
        </w:rPr>
        <w:t>задоволення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від</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роботи</w:t>
      </w:r>
      <w:proofErr w:type="spellEnd"/>
      <w:r w:rsidR="00D90184" w:rsidRPr="00C17A64">
        <w:rPr>
          <w:rFonts w:ascii="Times New Roman" w:eastAsia="Times New Roman" w:hAnsi="Times New Roman" w:cs="Times New Roman"/>
          <w:color w:val="000000" w:themeColor="text1"/>
          <w:sz w:val="28"/>
          <w:lang w:val="ru-RU"/>
        </w:rPr>
        <w:t xml:space="preserve"> [</w:t>
      </w:r>
      <w:r w:rsidR="007F112D" w:rsidRPr="00C17A64">
        <w:rPr>
          <w:rFonts w:ascii="Times New Roman" w:eastAsia="Times New Roman" w:hAnsi="Times New Roman" w:cs="Times New Roman"/>
          <w:color w:val="000000" w:themeColor="text1"/>
          <w:sz w:val="28"/>
          <w:lang w:val="ru-RU"/>
        </w:rPr>
        <w:t>40</w:t>
      </w:r>
      <w:r w:rsidR="00D90184" w:rsidRPr="00C17A64">
        <w:rPr>
          <w:rFonts w:ascii="Times New Roman" w:eastAsia="Times New Roman" w:hAnsi="Times New Roman" w:cs="Times New Roman"/>
          <w:color w:val="000000" w:themeColor="text1"/>
          <w:sz w:val="28"/>
          <w:lang w:val="ru-RU"/>
        </w:rPr>
        <w:t>]</w:t>
      </w:r>
      <w:r w:rsidR="008C35E7" w:rsidRPr="00C17A64">
        <w:rPr>
          <w:rFonts w:ascii="Times New Roman" w:eastAsia="Times New Roman" w:hAnsi="Times New Roman" w:cs="Times New Roman"/>
          <w:color w:val="000000" w:themeColor="text1"/>
          <w:sz w:val="28"/>
          <w:lang w:val="ru-RU"/>
        </w:rPr>
        <w:t>.</w:t>
      </w:r>
    </w:p>
    <w:p w14:paraId="6ECF728F" w14:textId="77777777" w:rsidR="008C35E7" w:rsidRPr="007061DB" w:rsidRDefault="008F7ABD"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 О. </w:t>
      </w:r>
      <w:proofErr w:type="spellStart"/>
      <w:r w:rsidRPr="007061DB">
        <w:rPr>
          <w:rFonts w:ascii="Times New Roman" w:eastAsia="Times New Roman" w:hAnsi="Times New Roman" w:cs="Times New Roman"/>
          <w:color w:val="000000" w:themeColor="text1"/>
          <w:sz w:val="28"/>
          <w:lang w:val="ru-RU"/>
        </w:rPr>
        <w:t>Романовська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w:t>
      </w:r>
      <w:r w:rsidR="008C35E7" w:rsidRPr="007061DB">
        <w:rPr>
          <w:rFonts w:ascii="Times New Roman" w:eastAsia="Times New Roman" w:hAnsi="Times New Roman" w:cs="Times New Roman"/>
          <w:color w:val="000000" w:themeColor="text1"/>
          <w:sz w:val="28"/>
          <w:lang w:val="ru-RU"/>
        </w:rPr>
        <w:t>ідсутність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належної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підтримки</w:t>
      </w:r>
      <w:proofErr w:type="spellEnd"/>
      <w:r w:rsidR="008C35E7" w:rsidRPr="007061DB">
        <w:rPr>
          <w:rFonts w:ascii="Times New Roman" w:eastAsia="Times New Roman" w:hAnsi="Times New Roman" w:cs="Times New Roman"/>
          <w:color w:val="000000" w:themeColor="text1"/>
          <w:sz w:val="28"/>
          <w:lang w:val="ru-RU"/>
        </w:rPr>
        <w:t xml:space="preserve"> та </w:t>
      </w:r>
      <w:proofErr w:type="spellStart"/>
      <w:r w:rsidR="008C35E7" w:rsidRPr="007061DB">
        <w:rPr>
          <w:rFonts w:ascii="Times New Roman" w:eastAsia="Times New Roman" w:hAnsi="Times New Roman" w:cs="Times New Roman"/>
          <w:color w:val="000000" w:themeColor="text1"/>
          <w:sz w:val="28"/>
          <w:lang w:val="ru-RU"/>
        </w:rPr>
        <w:t>визнання</w:t>
      </w:r>
      <w:proofErr w:type="spellEnd"/>
      <w:r w:rsidR="008C35E7" w:rsidRPr="007061DB">
        <w:rPr>
          <w:rFonts w:ascii="Times New Roman" w:eastAsia="Times New Roman" w:hAnsi="Times New Roman" w:cs="Times New Roman"/>
          <w:color w:val="000000" w:themeColor="text1"/>
          <w:sz w:val="28"/>
          <w:lang w:val="ru-RU"/>
        </w:rPr>
        <w:t xml:space="preserve"> є </w:t>
      </w:r>
      <w:proofErr w:type="spellStart"/>
      <w:r w:rsidR="008C35E7" w:rsidRPr="007061DB">
        <w:rPr>
          <w:rFonts w:ascii="Times New Roman" w:eastAsia="Times New Roman" w:hAnsi="Times New Roman" w:cs="Times New Roman"/>
          <w:color w:val="000000" w:themeColor="text1"/>
          <w:sz w:val="28"/>
          <w:lang w:val="ru-RU"/>
        </w:rPr>
        <w:t>важливим</w:t>
      </w:r>
      <w:proofErr w:type="spellEnd"/>
      <w:r w:rsidR="008C35E7" w:rsidRPr="007061DB">
        <w:rPr>
          <w:rFonts w:ascii="Times New Roman" w:eastAsia="Times New Roman" w:hAnsi="Times New Roman" w:cs="Times New Roman"/>
          <w:color w:val="000000" w:themeColor="text1"/>
          <w:sz w:val="28"/>
          <w:lang w:val="ru-RU"/>
        </w:rPr>
        <w:t xml:space="preserve"> фактором,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сприяє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розвитку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емоційного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вигорання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серед</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педагогів</w:t>
      </w:r>
      <w:proofErr w:type="spellEnd"/>
      <w:r w:rsidR="008C35E7" w:rsidRPr="007061DB">
        <w:rPr>
          <w:rFonts w:ascii="Times New Roman" w:eastAsia="Times New Roman" w:hAnsi="Times New Roman" w:cs="Times New Roman"/>
          <w:color w:val="000000" w:themeColor="text1"/>
          <w:sz w:val="28"/>
          <w:lang w:val="ru-RU"/>
        </w:rPr>
        <w:t xml:space="preserve">. Коли </w:t>
      </w:r>
      <w:proofErr w:type="spellStart"/>
      <w:r w:rsidR="008C35E7" w:rsidRPr="007061DB">
        <w:rPr>
          <w:rFonts w:ascii="Times New Roman" w:eastAsia="Times New Roman" w:hAnsi="Times New Roman" w:cs="Times New Roman"/>
          <w:color w:val="000000" w:themeColor="text1"/>
          <w:sz w:val="28"/>
          <w:lang w:val="ru-RU"/>
        </w:rPr>
        <w:t>вчителі</w:t>
      </w:r>
      <w:proofErr w:type="spellEnd"/>
      <w:r w:rsidR="008C35E7" w:rsidRPr="007061DB">
        <w:rPr>
          <w:rFonts w:ascii="Times New Roman" w:eastAsia="Times New Roman" w:hAnsi="Times New Roman" w:cs="Times New Roman"/>
          <w:color w:val="000000" w:themeColor="text1"/>
          <w:sz w:val="28"/>
          <w:lang w:val="ru-RU"/>
        </w:rPr>
        <w:t xml:space="preserve"> не </w:t>
      </w:r>
      <w:proofErr w:type="spellStart"/>
      <w:r w:rsidR="008C35E7" w:rsidRPr="007061DB">
        <w:rPr>
          <w:rFonts w:ascii="Times New Roman" w:eastAsia="Times New Roman" w:hAnsi="Times New Roman" w:cs="Times New Roman"/>
          <w:color w:val="000000" w:themeColor="text1"/>
          <w:sz w:val="28"/>
          <w:lang w:val="ru-RU"/>
        </w:rPr>
        <w:t>отримують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оцінки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своїх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зусиль</w:t>
      </w:r>
      <w:proofErr w:type="spellEnd"/>
      <w:r w:rsidR="008C35E7" w:rsidRPr="007061DB">
        <w:rPr>
          <w:rFonts w:ascii="Times New Roman" w:eastAsia="Times New Roman" w:hAnsi="Times New Roman" w:cs="Times New Roman"/>
          <w:color w:val="000000" w:themeColor="text1"/>
          <w:sz w:val="28"/>
          <w:lang w:val="ru-RU"/>
        </w:rPr>
        <w:t xml:space="preserve">, не </w:t>
      </w:r>
      <w:proofErr w:type="spellStart"/>
      <w:r w:rsidR="008C35E7" w:rsidRPr="007061DB">
        <w:rPr>
          <w:rFonts w:ascii="Times New Roman" w:eastAsia="Times New Roman" w:hAnsi="Times New Roman" w:cs="Times New Roman"/>
          <w:color w:val="000000" w:themeColor="text1"/>
          <w:sz w:val="28"/>
          <w:lang w:val="ru-RU"/>
        </w:rPr>
        <w:t>відчувають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підтримки</w:t>
      </w:r>
      <w:proofErr w:type="spellEnd"/>
      <w:r w:rsidR="008C35E7" w:rsidRPr="007061DB">
        <w:rPr>
          <w:rFonts w:ascii="Times New Roman" w:eastAsia="Times New Roman" w:hAnsi="Times New Roman" w:cs="Times New Roman"/>
          <w:color w:val="000000" w:themeColor="text1"/>
          <w:sz w:val="28"/>
          <w:lang w:val="ru-RU"/>
        </w:rPr>
        <w:t xml:space="preserve"> з боку </w:t>
      </w:r>
      <w:proofErr w:type="spellStart"/>
      <w:r w:rsidR="008C35E7" w:rsidRPr="007061DB">
        <w:rPr>
          <w:rFonts w:ascii="Times New Roman" w:eastAsia="Times New Roman" w:hAnsi="Times New Roman" w:cs="Times New Roman"/>
          <w:color w:val="000000" w:themeColor="text1"/>
          <w:sz w:val="28"/>
          <w:lang w:val="ru-RU"/>
        </w:rPr>
        <w:t>колег</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чи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адміністрації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їхня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професійна</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мотивація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знижується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створює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сприятливі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умови</w:t>
      </w:r>
      <w:proofErr w:type="spellEnd"/>
      <w:r w:rsidR="008C35E7" w:rsidRPr="007061DB">
        <w:rPr>
          <w:rFonts w:ascii="Times New Roman" w:eastAsia="Times New Roman" w:hAnsi="Times New Roman" w:cs="Times New Roman"/>
          <w:color w:val="000000" w:themeColor="text1"/>
          <w:sz w:val="28"/>
          <w:lang w:val="ru-RU"/>
        </w:rPr>
        <w:t xml:space="preserve"> для </w:t>
      </w:r>
      <w:proofErr w:type="spellStart"/>
      <w:r w:rsidR="008C35E7" w:rsidRPr="007061DB">
        <w:rPr>
          <w:rFonts w:ascii="Times New Roman" w:eastAsia="Times New Roman" w:hAnsi="Times New Roman" w:cs="Times New Roman"/>
          <w:color w:val="000000" w:themeColor="text1"/>
          <w:sz w:val="28"/>
          <w:lang w:val="ru-RU"/>
        </w:rPr>
        <w:t>емоційного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виснаження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Підвищення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рівня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підтримки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вчителів</w:t>
      </w:r>
      <w:proofErr w:type="spellEnd"/>
      <w:r w:rsidR="008C35E7" w:rsidRPr="007061DB">
        <w:rPr>
          <w:rFonts w:ascii="Times New Roman" w:eastAsia="Times New Roman" w:hAnsi="Times New Roman" w:cs="Times New Roman"/>
          <w:color w:val="000000" w:themeColor="text1"/>
          <w:sz w:val="28"/>
          <w:lang w:val="ru-RU"/>
        </w:rPr>
        <w:t xml:space="preserve">, як </w:t>
      </w:r>
      <w:proofErr w:type="spellStart"/>
      <w:r w:rsidR="008C35E7" w:rsidRPr="007061DB">
        <w:rPr>
          <w:rFonts w:ascii="Times New Roman" w:eastAsia="Times New Roman" w:hAnsi="Times New Roman" w:cs="Times New Roman"/>
          <w:color w:val="000000" w:themeColor="text1"/>
          <w:sz w:val="28"/>
          <w:lang w:val="ru-RU"/>
        </w:rPr>
        <w:t>моральної</w:t>
      </w:r>
      <w:proofErr w:type="spellEnd"/>
      <w:r w:rsidR="008C35E7" w:rsidRPr="007061DB">
        <w:rPr>
          <w:rFonts w:ascii="Times New Roman" w:eastAsia="Times New Roman" w:hAnsi="Times New Roman" w:cs="Times New Roman"/>
          <w:color w:val="000000" w:themeColor="text1"/>
          <w:sz w:val="28"/>
          <w:lang w:val="ru-RU"/>
        </w:rPr>
        <w:t xml:space="preserve">, так і </w:t>
      </w:r>
      <w:proofErr w:type="spellStart"/>
      <w:r w:rsidR="008C35E7" w:rsidRPr="007061DB">
        <w:rPr>
          <w:rFonts w:ascii="Times New Roman" w:eastAsia="Times New Roman" w:hAnsi="Times New Roman" w:cs="Times New Roman"/>
          <w:color w:val="000000" w:themeColor="text1"/>
          <w:sz w:val="28"/>
          <w:lang w:val="ru-RU"/>
        </w:rPr>
        <w:t>професійної</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має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важливе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значення</w:t>
      </w:r>
      <w:proofErr w:type="spellEnd"/>
      <w:r w:rsidR="008C35E7" w:rsidRPr="007061DB">
        <w:rPr>
          <w:rFonts w:ascii="Times New Roman" w:eastAsia="Times New Roman" w:hAnsi="Times New Roman" w:cs="Times New Roman"/>
          <w:color w:val="000000" w:themeColor="text1"/>
          <w:sz w:val="28"/>
          <w:lang w:val="ru-RU"/>
        </w:rPr>
        <w:t xml:space="preserve"> для </w:t>
      </w:r>
      <w:proofErr w:type="spellStart"/>
      <w:r w:rsidR="008C35E7" w:rsidRPr="007061DB">
        <w:rPr>
          <w:rFonts w:ascii="Times New Roman" w:eastAsia="Times New Roman" w:hAnsi="Times New Roman" w:cs="Times New Roman"/>
          <w:color w:val="000000" w:themeColor="text1"/>
          <w:sz w:val="28"/>
          <w:lang w:val="ru-RU"/>
        </w:rPr>
        <w:t>збереження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їхнього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психічного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008C35E7" w:rsidRPr="007061DB">
        <w:rPr>
          <w:rFonts w:ascii="Times New Roman" w:eastAsia="Times New Roman" w:hAnsi="Times New Roman" w:cs="Times New Roman"/>
          <w:color w:val="000000" w:themeColor="text1"/>
          <w:sz w:val="28"/>
          <w:lang w:val="ru-RU"/>
        </w:rPr>
        <w:t>я</w:t>
      </w:r>
      <w:proofErr w:type="spellEnd"/>
      <w:r w:rsidR="008C35E7" w:rsidRPr="007061DB">
        <w:rPr>
          <w:rFonts w:ascii="Times New Roman" w:eastAsia="Times New Roman" w:hAnsi="Times New Roman" w:cs="Times New Roman"/>
          <w:color w:val="000000" w:themeColor="text1"/>
          <w:sz w:val="28"/>
          <w:lang w:val="ru-RU"/>
        </w:rPr>
        <w:t xml:space="preserve"> та </w:t>
      </w:r>
      <w:proofErr w:type="spellStart"/>
      <w:r w:rsidR="008C35E7" w:rsidRPr="007061DB">
        <w:rPr>
          <w:rFonts w:ascii="Times New Roman" w:eastAsia="Times New Roman" w:hAnsi="Times New Roman" w:cs="Times New Roman"/>
          <w:color w:val="000000" w:themeColor="text1"/>
          <w:sz w:val="28"/>
          <w:lang w:val="ru-RU"/>
        </w:rPr>
        <w:t>попередження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розвитку</w:t>
      </w:r>
      <w:proofErr w:type="spellEnd"/>
      <w:r w:rsidR="008C35E7" w:rsidRPr="007061DB">
        <w:rPr>
          <w:rFonts w:ascii="Times New Roman" w:eastAsia="Times New Roman" w:hAnsi="Times New Roman" w:cs="Times New Roman"/>
          <w:color w:val="000000" w:themeColor="text1"/>
          <w:sz w:val="28"/>
          <w:lang w:val="ru-RU"/>
        </w:rPr>
        <w:t xml:space="preserve"> синдрому </w:t>
      </w:r>
      <w:proofErr w:type="spellStart"/>
      <w:r w:rsidR="008C35E7" w:rsidRPr="00C17A64">
        <w:rPr>
          <w:rFonts w:ascii="Times New Roman" w:eastAsia="Times New Roman" w:hAnsi="Times New Roman" w:cs="Times New Roman"/>
          <w:color w:val="000000" w:themeColor="text1"/>
          <w:sz w:val="28"/>
          <w:lang w:val="ru-RU"/>
        </w:rPr>
        <w:t>вигорання</w:t>
      </w:r>
      <w:proofErr w:type="spellEnd"/>
      <w:r w:rsidR="00D90184" w:rsidRPr="00C17A64">
        <w:rPr>
          <w:rFonts w:ascii="Times New Roman" w:eastAsia="Times New Roman" w:hAnsi="Times New Roman" w:cs="Times New Roman"/>
          <w:color w:val="000000" w:themeColor="text1"/>
          <w:sz w:val="28"/>
          <w:lang w:val="ru-RU"/>
        </w:rPr>
        <w:t xml:space="preserve"> [4</w:t>
      </w:r>
      <w:r w:rsidR="007F112D" w:rsidRPr="00C17A64">
        <w:rPr>
          <w:rFonts w:ascii="Times New Roman" w:eastAsia="Times New Roman" w:hAnsi="Times New Roman" w:cs="Times New Roman"/>
          <w:color w:val="000000" w:themeColor="text1"/>
          <w:sz w:val="28"/>
          <w:lang w:val="ru-RU"/>
        </w:rPr>
        <w:t>8</w:t>
      </w:r>
      <w:r w:rsidR="00D90184" w:rsidRPr="00C17A64">
        <w:rPr>
          <w:rFonts w:ascii="Times New Roman" w:eastAsia="Times New Roman" w:hAnsi="Times New Roman" w:cs="Times New Roman"/>
          <w:color w:val="000000" w:themeColor="text1"/>
          <w:sz w:val="28"/>
          <w:lang w:val="ru-RU"/>
        </w:rPr>
        <w:t>]</w:t>
      </w:r>
      <w:r w:rsidR="008C35E7" w:rsidRPr="00C17A64">
        <w:rPr>
          <w:rFonts w:ascii="Times New Roman" w:eastAsia="Times New Roman" w:hAnsi="Times New Roman" w:cs="Times New Roman"/>
          <w:color w:val="000000" w:themeColor="text1"/>
          <w:sz w:val="28"/>
          <w:lang w:val="ru-RU"/>
        </w:rPr>
        <w:t>.</w:t>
      </w:r>
    </w:p>
    <w:p w14:paraId="276AD3A8"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Педагоги часто </w:t>
      </w:r>
      <w:proofErr w:type="spellStart"/>
      <w:r w:rsidRPr="007061DB">
        <w:rPr>
          <w:rFonts w:ascii="Times New Roman" w:eastAsia="Times New Roman" w:hAnsi="Times New Roman" w:cs="Times New Roman"/>
          <w:color w:val="000000" w:themeColor="text1"/>
          <w:sz w:val="28"/>
          <w:lang w:val="ru-RU"/>
        </w:rPr>
        <w:t>опиняються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 xml:space="preserve">, де вони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декілька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різних</w:t>
      </w:r>
      <w:proofErr w:type="spellEnd"/>
      <w:r w:rsidRPr="007061DB">
        <w:rPr>
          <w:rFonts w:ascii="Times New Roman" w:eastAsia="Times New Roman" w:hAnsi="Times New Roman" w:cs="Times New Roman"/>
          <w:color w:val="000000" w:themeColor="text1"/>
          <w:sz w:val="28"/>
          <w:lang w:val="ru-RU"/>
        </w:rPr>
        <w:t xml:space="preserve"> ролей, </w:t>
      </w:r>
      <w:proofErr w:type="spellStart"/>
      <w:r w:rsidRPr="007061DB">
        <w:rPr>
          <w:rFonts w:ascii="Times New Roman" w:eastAsia="Times New Roman" w:hAnsi="Times New Roman" w:cs="Times New Roman"/>
          <w:color w:val="000000" w:themeColor="text1"/>
          <w:sz w:val="28"/>
          <w:lang w:val="ru-RU"/>
        </w:rPr>
        <w:t>кожна</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особливого </w:t>
      </w:r>
      <w:proofErr w:type="spellStart"/>
      <w:r w:rsidRPr="007061DB">
        <w:rPr>
          <w:rFonts w:ascii="Times New Roman" w:eastAsia="Times New Roman" w:hAnsi="Times New Roman" w:cs="Times New Roman"/>
          <w:color w:val="000000" w:themeColor="text1"/>
          <w:sz w:val="28"/>
          <w:lang w:val="ru-RU"/>
        </w:rPr>
        <w:t>підходу</w:t>
      </w:r>
      <w:proofErr w:type="spellEnd"/>
      <w:r w:rsidRPr="007061DB">
        <w:rPr>
          <w:rFonts w:ascii="Times New Roman" w:eastAsia="Times New Roman" w:hAnsi="Times New Roman" w:cs="Times New Roman"/>
          <w:color w:val="000000" w:themeColor="text1"/>
          <w:sz w:val="28"/>
          <w:lang w:val="ru-RU"/>
        </w:rPr>
        <w:t xml:space="preserve">, набору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емоційних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конфлікт</w:t>
      </w:r>
      <w:proofErr w:type="spellEnd"/>
      <w:r w:rsidRPr="007061DB">
        <w:rPr>
          <w:rFonts w:ascii="Times New Roman" w:eastAsia="Times New Roman" w:hAnsi="Times New Roman" w:cs="Times New Roman"/>
          <w:color w:val="000000" w:themeColor="text1"/>
          <w:sz w:val="28"/>
          <w:lang w:val="ru-RU"/>
        </w:rPr>
        <w:t xml:space="preserve"> ролей,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результаті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роздвоєності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невизначеності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професійних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вимогах</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непорозумінь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зацікавленими</w:t>
      </w:r>
      <w:proofErr w:type="spellEnd"/>
      <w:r w:rsidRPr="007061DB">
        <w:rPr>
          <w:rFonts w:ascii="Times New Roman" w:eastAsia="Times New Roman" w:hAnsi="Times New Roman" w:cs="Times New Roman"/>
          <w:color w:val="000000" w:themeColor="text1"/>
          <w:sz w:val="28"/>
          <w:lang w:val="ru-RU"/>
        </w:rPr>
        <w:t xml:space="preserve"> сторонами,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внутрішнього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C17A64">
        <w:rPr>
          <w:rFonts w:ascii="Times New Roman" w:eastAsia="Times New Roman" w:hAnsi="Times New Roman" w:cs="Times New Roman"/>
          <w:color w:val="000000" w:themeColor="text1"/>
          <w:sz w:val="28"/>
          <w:lang w:val="ru-RU"/>
        </w:rPr>
        <w:t>напруження</w:t>
      </w:r>
      <w:proofErr w:type="spellEnd"/>
      <w:r w:rsidR="00D90184" w:rsidRPr="00C17A64">
        <w:rPr>
          <w:rFonts w:ascii="Times New Roman" w:eastAsia="Times New Roman" w:hAnsi="Times New Roman" w:cs="Times New Roman"/>
          <w:color w:val="000000" w:themeColor="text1"/>
          <w:sz w:val="28"/>
          <w:lang w:val="ru-RU"/>
        </w:rPr>
        <w:t xml:space="preserve"> [4</w:t>
      </w:r>
      <w:r w:rsidR="007F112D" w:rsidRPr="00C17A64">
        <w:rPr>
          <w:rFonts w:ascii="Times New Roman" w:eastAsia="Times New Roman" w:hAnsi="Times New Roman" w:cs="Times New Roman"/>
          <w:color w:val="000000" w:themeColor="text1"/>
          <w:sz w:val="28"/>
          <w:lang w:val="ru-RU"/>
        </w:rPr>
        <w:t>8</w:t>
      </w:r>
      <w:r w:rsidR="00D90184" w:rsidRPr="00C17A64">
        <w:rPr>
          <w:rFonts w:ascii="Times New Roman" w:eastAsia="Times New Roman" w:hAnsi="Times New Roman" w:cs="Times New Roman"/>
          <w:color w:val="000000" w:themeColor="text1"/>
          <w:sz w:val="28"/>
          <w:lang w:val="ru-RU"/>
        </w:rPr>
        <w:t>]</w:t>
      </w:r>
      <w:r w:rsidRPr="00C17A64">
        <w:rPr>
          <w:rFonts w:ascii="Times New Roman" w:eastAsia="Times New Roman" w:hAnsi="Times New Roman" w:cs="Times New Roman"/>
          <w:color w:val="000000" w:themeColor="text1"/>
          <w:sz w:val="28"/>
          <w:lang w:val="ru-RU"/>
        </w:rPr>
        <w:t>.</w:t>
      </w:r>
    </w:p>
    <w:p w14:paraId="4846A9AD" w14:textId="77777777" w:rsidR="008C35E7" w:rsidRPr="00C17A64"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З одного боку, педагог є </w:t>
      </w:r>
      <w:proofErr w:type="spellStart"/>
      <w:r w:rsidRPr="007061DB">
        <w:rPr>
          <w:rFonts w:ascii="Times New Roman" w:eastAsia="Times New Roman" w:hAnsi="Times New Roman" w:cs="Times New Roman"/>
          <w:color w:val="000000" w:themeColor="text1"/>
          <w:sz w:val="28"/>
          <w:lang w:val="ru-RU"/>
        </w:rPr>
        <w:t>носієм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завданням</w:t>
      </w:r>
      <w:proofErr w:type="spellEnd"/>
      <w:r w:rsidRPr="007061DB">
        <w:rPr>
          <w:rFonts w:ascii="Times New Roman" w:eastAsia="Times New Roman" w:hAnsi="Times New Roman" w:cs="Times New Roman"/>
          <w:color w:val="000000" w:themeColor="text1"/>
          <w:sz w:val="28"/>
          <w:lang w:val="ru-RU"/>
        </w:rPr>
        <w:t xml:space="preserve"> є передача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матеріалу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навчанні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іншого</w:t>
      </w:r>
      <w:proofErr w:type="spellEnd"/>
      <w:r w:rsidRPr="007061DB">
        <w:rPr>
          <w:rFonts w:ascii="Times New Roman" w:eastAsia="Times New Roman" w:hAnsi="Times New Roman" w:cs="Times New Roman"/>
          <w:color w:val="000000" w:themeColor="text1"/>
          <w:sz w:val="28"/>
          <w:lang w:val="ru-RU"/>
        </w:rPr>
        <w:t xml:space="preserve"> боку, учитель </w:t>
      </w:r>
      <w:proofErr w:type="spellStart"/>
      <w:r w:rsidRPr="007061DB">
        <w:rPr>
          <w:rFonts w:ascii="Times New Roman" w:eastAsia="Times New Roman" w:hAnsi="Times New Roman" w:cs="Times New Roman"/>
          <w:color w:val="000000" w:themeColor="text1"/>
          <w:sz w:val="28"/>
          <w:lang w:val="ru-RU"/>
        </w:rPr>
        <w:t>виконує</w:t>
      </w:r>
      <w:proofErr w:type="spellEnd"/>
      <w:r w:rsidRPr="007061DB">
        <w:rPr>
          <w:rFonts w:ascii="Times New Roman" w:eastAsia="Times New Roman" w:hAnsi="Times New Roman" w:cs="Times New Roman"/>
          <w:color w:val="000000" w:themeColor="text1"/>
          <w:sz w:val="28"/>
          <w:lang w:val="ru-RU"/>
        </w:rPr>
        <w:t xml:space="preserve"> роль </w:t>
      </w:r>
      <w:proofErr w:type="spellStart"/>
      <w:r w:rsidRPr="007061DB">
        <w:rPr>
          <w:rFonts w:ascii="Times New Roman" w:eastAsia="Times New Roman" w:hAnsi="Times New Roman" w:cs="Times New Roman"/>
          <w:color w:val="000000" w:themeColor="text1"/>
          <w:sz w:val="28"/>
          <w:lang w:val="ru-RU"/>
        </w:rPr>
        <w:t>вихователя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повинен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дітей</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підтримувати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емоційний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вирішувати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навички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підтримувати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моральне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Окрім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педагоги часто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бути прикладом для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надаючи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їм</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тільки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знання</w:t>
      </w:r>
      <w:proofErr w:type="spellEnd"/>
      <w:r w:rsidRPr="007061DB">
        <w:rPr>
          <w:rFonts w:ascii="Times New Roman" w:eastAsia="Times New Roman" w:hAnsi="Times New Roman" w:cs="Times New Roman"/>
          <w:color w:val="000000" w:themeColor="text1"/>
          <w:sz w:val="28"/>
          <w:lang w:val="ru-RU"/>
        </w:rPr>
        <w:t xml:space="preserve">, а й </w:t>
      </w:r>
      <w:proofErr w:type="spellStart"/>
      <w:r w:rsidRPr="007061DB">
        <w:rPr>
          <w:rFonts w:ascii="Times New Roman" w:eastAsia="Times New Roman" w:hAnsi="Times New Roman" w:cs="Times New Roman"/>
          <w:color w:val="000000" w:themeColor="text1"/>
          <w:sz w:val="28"/>
          <w:lang w:val="ru-RU"/>
        </w:rPr>
        <w:t>життєві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орієнтири</w:t>
      </w:r>
      <w:proofErr w:type="spellEnd"/>
      <w:r w:rsidR="00D90184" w:rsidRPr="007061DB">
        <w:rPr>
          <w:rFonts w:ascii="Times New Roman" w:eastAsia="Times New Roman" w:hAnsi="Times New Roman" w:cs="Times New Roman"/>
          <w:color w:val="000000" w:themeColor="text1"/>
          <w:sz w:val="28"/>
          <w:lang w:val="ru-RU"/>
        </w:rPr>
        <w:t xml:space="preserve"> </w:t>
      </w:r>
      <w:r w:rsidR="00D90184" w:rsidRPr="00C17A64">
        <w:rPr>
          <w:rFonts w:ascii="Times New Roman" w:eastAsia="Times New Roman" w:hAnsi="Times New Roman" w:cs="Times New Roman"/>
          <w:color w:val="000000" w:themeColor="text1"/>
          <w:sz w:val="28"/>
          <w:lang w:val="ru-RU"/>
        </w:rPr>
        <w:t>[4</w:t>
      </w:r>
      <w:r w:rsidR="007F112D" w:rsidRPr="00C17A64">
        <w:rPr>
          <w:rFonts w:ascii="Times New Roman" w:eastAsia="Times New Roman" w:hAnsi="Times New Roman" w:cs="Times New Roman"/>
          <w:color w:val="000000" w:themeColor="text1"/>
          <w:sz w:val="28"/>
          <w:lang w:val="ru-RU"/>
        </w:rPr>
        <w:t>8</w:t>
      </w:r>
      <w:r w:rsidR="00D90184" w:rsidRPr="00C17A64">
        <w:rPr>
          <w:rFonts w:ascii="Times New Roman" w:eastAsia="Times New Roman" w:hAnsi="Times New Roman" w:cs="Times New Roman"/>
          <w:color w:val="000000" w:themeColor="text1"/>
          <w:sz w:val="28"/>
          <w:lang w:val="ru-RU"/>
        </w:rPr>
        <w:t>]</w:t>
      </w:r>
      <w:r w:rsidRPr="00C17A64">
        <w:rPr>
          <w:rFonts w:ascii="Times New Roman" w:eastAsia="Times New Roman" w:hAnsi="Times New Roman" w:cs="Times New Roman"/>
          <w:color w:val="000000" w:themeColor="text1"/>
          <w:sz w:val="28"/>
          <w:lang w:val="ru-RU"/>
        </w:rPr>
        <w:t>.</w:t>
      </w:r>
    </w:p>
    <w:p w14:paraId="59E81CED" w14:textId="77777777" w:rsidR="008C35E7" w:rsidRPr="007061DB" w:rsidRDefault="008F7ABD"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C17A64">
        <w:rPr>
          <w:rFonts w:ascii="Times New Roman" w:eastAsia="Times New Roman" w:hAnsi="Times New Roman" w:cs="Times New Roman"/>
          <w:color w:val="000000" w:themeColor="text1"/>
          <w:sz w:val="28"/>
          <w:lang w:val="ru-RU"/>
        </w:rPr>
        <w:t xml:space="preserve">На думку І. С. </w:t>
      </w:r>
      <w:proofErr w:type="spellStart"/>
      <w:r w:rsidRPr="00C17A64">
        <w:rPr>
          <w:rFonts w:ascii="Times New Roman" w:eastAsia="Times New Roman" w:hAnsi="Times New Roman" w:cs="Times New Roman"/>
          <w:color w:val="000000" w:themeColor="text1"/>
          <w:sz w:val="28"/>
          <w:lang w:val="ru-RU"/>
        </w:rPr>
        <w:t>Куделі</w:t>
      </w:r>
      <w:proofErr w:type="spellEnd"/>
      <w:r w:rsidRPr="00C17A64">
        <w:rPr>
          <w:rFonts w:ascii="Times New Roman" w:eastAsia="Times New Roman" w:hAnsi="Times New Roman" w:cs="Times New Roman"/>
          <w:color w:val="000000" w:themeColor="text1"/>
          <w:sz w:val="28"/>
          <w:lang w:val="ru-RU"/>
        </w:rPr>
        <w:t>, в</w:t>
      </w:r>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умовах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постійних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змін</w:t>
      </w:r>
      <w:proofErr w:type="spellEnd"/>
      <w:r w:rsidR="008C35E7" w:rsidRPr="00C17A64">
        <w:rPr>
          <w:rFonts w:ascii="Times New Roman" w:eastAsia="Times New Roman" w:hAnsi="Times New Roman" w:cs="Times New Roman"/>
          <w:color w:val="000000" w:themeColor="text1"/>
          <w:sz w:val="28"/>
          <w:lang w:val="ru-RU"/>
        </w:rPr>
        <w:t xml:space="preserve"> у </w:t>
      </w:r>
      <w:proofErr w:type="spellStart"/>
      <w:r w:rsidR="008C35E7" w:rsidRPr="00C17A64">
        <w:rPr>
          <w:rFonts w:ascii="Times New Roman" w:eastAsia="Times New Roman" w:hAnsi="Times New Roman" w:cs="Times New Roman"/>
          <w:color w:val="000000" w:themeColor="text1"/>
          <w:sz w:val="28"/>
          <w:lang w:val="ru-RU"/>
        </w:rPr>
        <w:t>законодавстві</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освітніх</w:t>
      </w:r>
      <w:proofErr w:type="spellEnd"/>
      <w:r w:rsidR="008C35E7" w:rsidRPr="00C17A64">
        <w:rPr>
          <w:rFonts w:ascii="Times New Roman" w:eastAsia="Times New Roman" w:hAnsi="Times New Roman" w:cs="Times New Roman"/>
          <w:color w:val="000000" w:themeColor="text1"/>
          <w:sz w:val="28"/>
          <w:lang w:val="ru-RU"/>
        </w:rPr>
        <w:t xml:space="preserve"> стандартах та </w:t>
      </w:r>
      <w:proofErr w:type="spellStart"/>
      <w:r w:rsidR="008C35E7" w:rsidRPr="00C17A64">
        <w:rPr>
          <w:rFonts w:ascii="Times New Roman" w:eastAsia="Times New Roman" w:hAnsi="Times New Roman" w:cs="Times New Roman"/>
          <w:color w:val="000000" w:themeColor="text1"/>
          <w:sz w:val="28"/>
          <w:lang w:val="ru-RU"/>
        </w:rPr>
        <w:t>методичних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підходах</w:t>
      </w:r>
      <w:proofErr w:type="spellEnd"/>
      <w:r w:rsidR="008C35E7" w:rsidRPr="00C17A64">
        <w:rPr>
          <w:rFonts w:ascii="Times New Roman" w:eastAsia="Times New Roman" w:hAnsi="Times New Roman" w:cs="Times New Roman"/>
          <w:color w:val="000000" w:themeColor="text1"/>
          <w:sz w:val="28"/>
          <w:lang w:val="ru-RU"/>
        </w:rPr>
        <w:t xml:space="preserve">, педагог часто </w:t>
      </w:r>
      <w:proofErr w:type="spellStart"/>
      <w:r w:rsidR="008C35E7" w:rsidRPr="00C17A64">
        <w:rPr>
          <w:rFonts w:ascii="Times New Roman" w:eastAsia="Times New Roman" w:hAnsi="Times New Roman" w:cs="Times New Roman"/>
          <w:color w:val="000000" w:themeColor="text1"/>
          <w:sz w:val="28"/>
          <w:lang w:val="ru-RU"/>
        </w:rPr>
        <w:t>перебуває</w:t>
      </w:r>
      <w:proofErr w:type="spellEnd"/>
      <w:r w:rsidR="008C35E7" w:rsidRPr="00C17A64">
        <w:rPr>
          <w:rFonts w:ascii="Times New Roman" w:eastAsia="Times New Roman" w:hAnsi="Times New Roman" w:cs="Times New Roman"/>
          <w:color w:val="000000" w:themeColor="text1"/>
          <w:sz w:val="28"/>
          <w:lang w:val="ru-RU"/>
        </w:rPr>
        <w:t xml:space="preserve"> у </w:t>
      </w:r>
      <w:proofErr w:type="spellStart"/>
      <w:r w:rsidR="008C35E7" w:rsidRPr="00C17A64">
        <w:rPr>
          <w:rFonts w:ascii="Times New Roman" w:eastAsia="Times New Roman" w:hAnsi="Times New Roman" w:cs="Times New Roman"/>
          <w:color w:val="000000" w:themeColor="text1"/>
          <w:sz w:val="28"/>
          <w:lang w:val="ru-RU"/>
        </w:rPr>
        <w:t>стані</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невизначеності</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оскільки</w:t>
      </w:r>
      <w:proofErr w:type="spellEnd"/>
      <w:r w:rsidR="008C35E7" w:rsidRPr="00C17A64">
        <w:rPr>
          <w:rFonts w:ascii="Times New Roman" w:eastAsia="Times New Roman" w:hAnsi="Times New Roman" w:cs="Times New Roman"/>
          <w:color w:val="000000" w:themeColor="text1"/>
          <w:sz w:val="28"/>
          <w:lang w:val="ru-RU"/>
        </w:rPr>
        <w:t xml:space="preserve"> не </w:t>
      </w:r>
      <w:proofErr w:type="spellStart"/>
      <w:r w:rsidR="008C35E7" w:rsidRPr="00C17A64">
        <w:rPr>
          <w:rFonts w:ascii="Times New Roman" w:eastAsia="Times New Roman" w:hAnsi="Times New Roman" w:cs="Times New Roman"/>
          <w:color w:val="000000" w:themeColor="text1"/>
          <w:sz w:val="28"/>
          <w:lang w:val="ru-RU"/>
        </w:rPr>
        <w:t>завжди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розуміє</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які</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вимоги</w:t>
      </w:r>
      <w:proofErr w:type="spellEnd"/>
      <w:r w:rsidR="008C35E7" w:rsidRPr="00C17A64">
        <w:rPr>
          <w:rFonts w:ascii="Times New Roman" w:eastAsia="Times New Roman" w:hAnsi="Times New Roman" w:cs="Times New Roman"/>
          <w:color w:val="000000" w:themeColor="text1"/>
          <w:sz w:val="28"/>
          <w:lang w:val="ru-RU"/>
        </w:rPr>
        <w:t xml:space="preserve"> до </w:t>
      </w:r>
      <w:proofErr w:type="spellStart"/>
      <w:r w:rsidR="008C35E7" w:rsidRPr="00C17A64">
        <w:rPr>
          <w:rFonts w:ascii="Times New Roman" w:eastAsia="Times New Roman" w:hAnsi="Times New Roman" w:cs="Times New Roman"/>
          <w:color w:val="000000" w:themeColor="text1"/>
          <w:sz w:val="28"/>
          <w:lang w:val="ru-RU"/>
        </w:rPr>
        <w:t>нього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пред</w:t>
      </w:r>
      <w:r w:rsidR="00E61A82" w:rsidRPr="00C17A64">
        <w:rPr>
          <w:rFonts w:ascii="Times New Roman" w:eastAsia="Times New Roman" w:hAnsi="Times New Roman" w:cs="Times New Roman"/>
          <w:color w:val="000000" w:themeColor="text1"/>
          <w:sz w:val="28"/>
          <w:lang w:val="ru-RU"/>
        </w:rPr>
        <w:t>’</w:t>
      </w:r>
      <w:r w:rsidR="008C35E7" w:rsidRPr="00C17A64">
        <w:rPr>
          <w:rFonts w:ascii="Times New Roman" w:eastAsia="Times New Roman" w:hAnsi="Times New Roman" w:cs="Times New Roman"/>
          <w:color w:val="000000" w:themeColor="text1"/>
          <w:sz w:val="28"/>
          <w:lang w:val="ru-RU"/>
        </w:rPr>
        <w:t>являються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Окрім</w:t>
      </w:r>
      <w:proofErr w:type="spellEnd"/>
      <w:r w:rsidR="008C35E7" w:rsidRPr="00C17A64">
        <w:rPr>
          <w:rFonts w:ascii="Times New Roman" w:eastAsia="Times New Roman" w:hAnsi="Times New Roman" w:cs="Times New Roman"/>
          <w:color w:val="000000" w:themeColor="text1"/>
          <w:sz w:val="28"/>
          <w:lang w:val="ru-RU"/>
        </w:rPr>
        <w:t xml:space="preserve"> того, система </w:t>
      </w:r>
      <w:proofErr w:type="spellStart"/>
      <w:r w:rsidR="008C35E7" w:rsidRPr="00C17A64">
        <w:rPr>
          <w:rFonts w:ascii="Times New Roman" w:eastAsia="Times New Roman" w:hAnsi="Times New Roman" w:cs="Times New Roman"/>
          <w:color w:val="000000" w:themeColor="text1"/>
          <w:sz w:val="28"/>
          <w:lang w:val="ru-RU"/>
        </w:rPr>
        <w:t>освіти</w:t>
      </w:r>
      <w:proofErr w:type="spellEnd"/>
      <w:r w:rsidR="008C35E7" w:rsidRPr="00C17A64">
        <w:rPr>
          <w:rFonts w:ascii="Times New Roman" w:eastAsia="Times New Roman" w:hAnsi="Times New Roman" w:cs="Times New Roman"/>
          <w:color w:val="000000" w:themeColor="text1"/>
          <w:sz w:val="28"/>
          <w:lang w:val="ru-RU"/>
        </w:rPr>
        <w:t xml:space="preserve"> часто не </w:t>
      </w:r>
      <w:proofErr w:type="spellStart"/>
      <w:r w:rsidR="008C35E7" w:rsidRPr="00C17A64">
        <w:rPr>
          <w:rFonts w:ascii="Times New Roman" w:eastAsia="Times New Roman" w:hAnsi="Times New Roman" w:cs="Times New Roman"/>
          <w:color w:val="000000" w:themeColor="text1"/>
          <w:sz w:val="28"/>
          <w:lang w:val="ru-RU"/>
        </w:rPr>
        <w:t>надає</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чітких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вказівок</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або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забезпечення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необхідними</w:t>
      </w:r>
      <w:proofErr w:type="spellEnd"/>
      <w:r w:rsidR="008C35E7" w:rsidRPr="00C17A64">
        <w:rPr>
          <w:rFonts w:ascii="Times New Roman" w:eastAsia="Times New Roman" w:hAnsi="Times New Roman" w:cs="Times New Roman"/>
          <w:color w:val="000000" w:themeColor="text1"/>
          <w:sz w:val="28"/>
          <w:lang w:val="ru-RU"/>
        </w:rPr>
        <w:t xml:space="preserve"> ресурсами для </w:t>
      </w:r>
      <w:proofErr w:type="spellStart"/>
      <w:r w:rsidR="008C35E7" w:rsidRPr="00C17A64">
        <w:rPr>
          <w:rFonts w:ascii="Times New Roman" w:eastAsia="Times New Roman" w:hAnsi="Times New Roman" w:cs="Times New Roman"/>
          <w:color w:val="000000" w:themeColor="text1"/>
          <w:sz w:val="28"/>
          <w:lang w:val="ru-RU"/>
        </w:rPr>
        <w:t>виконання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нових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вимог</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що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також</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призводить</w:t>
      </w:r>
      <w:proofErr w:type="spellEnd"/>
      <w:r w:rsidR="008C35E7" w:rsidRPr="00C17A64">
        <w:rPr>
          <w:rFonts w:ascii="Times New Roman" w:eastAsia="Times New Roman" w:hAnsi="Times New Roman" w:cs="Times New Roman"/>
          <w:color w:val="000000" w:themeColor="text1"/>
          <w:sz w:val="28"/>
          <w:lang w:val="ru-RU"/>
        </w:rPr>
        <w:t xml:space="preserve"> до </w:t>
      </w:r>
      <w:proofErr w:type="spellStart"/>
      <w:r w:rsidR="008C35E7" w:rsidRPr="00C17A64">
        <w:rPr>
          <w:rFonts w:ascii="Times New Roman" w:eastAsia="Times New Roman" w:hAnsi="Times New Roman" w:cs="Times New Roman"/>
          <w:color w:val="000000" w:themeColor="text1"/>
          <w:sz w:val="28"/>
          <w:lang w:val="ru-RU"/>
        </w:rPr>
        <w:t>стресу</w:t>
      </w:r>
      <w:proofErr w:type="spellEnd"/>
      <w:r w:rsidR="008C35E7" w:rsidRPr="00C17A64">
        <w:rPr>
          <w:rFonts w:ascii="Times New Roman" w:eastAsia="Times New Roman" w:hAnsi="Times New Roman" w:cs="Times New Roman"/>
          <w:color w:val="000000" w:themeColor="text1"/>
          <w:sz w:val="28"/>
          <w:lang w:val="ru-RU"/>
        </w:rPr>
        <w:t xml:space="preserve"> і </w:t>
      </w:r>
      <w:proofErr w:type="spellStart"/>
      <w:r w:rsidR="008C35E7" w:rsidRPr="00C17A64">
        <w:rPr>
          <w:rFonts w:ascii="Times New Roman" w:eastAsia="Times New Roman" w:hAnsi="Times New Roman" w:cs="Times New Roman"/>
          <w:color w:val="000000" w:themeColor="text1"/>
          <w:sz w:val="28"/>
          <w:lang w:val="ru-RU"/>
        </w:rPr>
        <w:t>почуття</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незадоволення</w:t>
      </w:r>
      <w:proofErr w:type="spellEnd"/>
      <w:r w:rsidR="008C35E7" w:rsidRPr="00C17A64">
        <w:rPr>
          <w:rFonts w:ascii="Times New Roman" w:eastAsia="Times New Roman" w:hAnsi="Times New Roman" w:cs="Times New Roman"/>
          <w:color w:val="000000" w:themeColor="text1"/>
          <w:sz w:val="28"/>
          <w:lang w:val="ru-RU"/>
        </w:rPr>
        <w:t xml:space="preserve">. У </w:t>
      </w:r>
      <w:proofErr w:type="spellStart"/>
      <w:r w:rsidR="008C35E7" w:rsidRPr="00C17A64">
        <w:rPr>
          <w:rFonts w:ascii="Times New Roman" w:eastAsia="Times New Roman" w:hAnsi="Times New Roman" w:cs="Times New Roman"/>
          <w:color w:val="000000" w:themeColor="text1"/>
          <w:sz w:val="28"/>
          <w:lang w:val="ru-RU"/>
        </w:rPr>
        <w:t>результаті</w:t>
      </w:r>
      <w:proofErr w:type="spellEnd"/>
      <w:r w:rsidR="008C35E7" w:rsidRPr="00C17A64">
        <w:rPr>
          <w:rFonts w:ascii="Times New Roman" w:eastAsia="Times New Roman" w:hAnsi="Times New Roman" w:cs="Times New Roman"/>
          <w:color w:val="000000" w:themeColor="text1"/>
          <w:sz w:val="28"/>
          <w:lang w:val="ru-RU"/>
        </w:rPr>
        <w:t xml:space="preserve"> педагог </w:t>
      </w:r>
      <w:proofErr w:type="spellStart"/>
      <w:r w:rsidR="008C35E7" w:rsidRPr="00C17A64">
        <w:rPr>
          <w:rFonts w:ascii="Times New Roman" w:eastAsia="Times New Roman" w:hAnsi="Times New Roman" w:cs="Times New Roman"/>
          <w:color w:val="000000" w:themeColor="text1"/>
          <w:sz w:val="28"/>
          <w:lang w:val="ru-RU"/>
        </w:rPr>
        <w:t>починає</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сумніватися</w:t>
      </w:r>
      <w:proofErr w:type="spellEnd"/>
      <w:r w:rsidR="008C35E7" w:rsidRPr="00C17A64">
        <w:rPr>
          <w:rFonts w:ascii="Times New Roman" w:eastAsia="Times New Roman" w:hAnsi="Times New Roman" w:cs="Times New Roman"/>
          <w:color w:val="000000" w:themeColor="text1"/>
          <w:sz w:val="28"/>
          <w:lang w:val="ru-RU"/>
        </w:rPr>
        <w:t xml:space="preserve"> у </w:t>
      </w:r>
      <w:proofErr w:type="spellStart"/>
      <w:r w:rsidR="008C35E7" w:rsidRPr="00C17A64">
        <w:rPr>
          <w:rFonts w:ascii="Times New Roman" w:eastAsia="Times New Roman" w:hAnsi="Times New Roman" w:cs="Times New Roman"/>
          <w:color w:val="000000" w:themeColor="text1"/>
          <w:sz w:val="28"/>
          <w:lang w:val="ru-RU"/>
        </w:rPr>
        <w:t>своїй</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професійній</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компетентності</w:t>
      </w:r>
      <w:proofErr w:type="spellEnd"/>
      <w:r w:rsidR="008C35E7" w:rsidRPr="00C17A64">
        <w:rPr>
          <w:rFonts w:ascii="Times New Roman" w:eastAsia="Times New Roman" w:hAnsi="Times New Roman" w:cs="Times New Roman"/>
          <w:color w:val="000000" w:themeColor="text1"/>
          <w:sz w:val="28"/>
          <w:lang w:val="ru-RU"/>
        </w:rPr>
        <w:t xml:space="preserve"> та </w:t>
      </w:r>
      <w:proofErr w:type="spellStart"/>
      <w:r w:rsidR="008C35E7" w:rsidRPr="00C17A64">
        <w:rPr>
          <w:rFonts w:ascii="Times New Roman" w:eastAsia="Times New Roman" w:hAnsi="Times New Roman" w:cs="Times New Roman"/>
          <w:color w:val="000000" w:themeColor="text1"/>
          <w:sz w:val="28"/>
          <w:lang w:val="ru-RU"/>
        </w:rPr>
        <w:t>можливостях</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виконати</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покладені</w:t>
      </w:r>
      <w:proofErr w:type="spellEnd"/>
      <w:r w:rsidR="008C35E7" w:rsidRPr="00C17A64">
        <w:rPr>
          <w:rFonts w:ascii="Times New Roman" w:eastAsia="Times New Roman" w:hAnsi="Times New Roman" w:cs="Times New Roman"/>
          <w:color w:val="000000" w:themeColor="text1"/>
          <w:sz w:val="28"/>
          <w:lang w:val="ru-RU"/>
        </w:rPr>
        <w:t xml:space="preserve"> на </w:t>
      </w:r>
      <w:proofErr w:type="spellStart"/>
      <w:r w:rsidR="008C35E7" w:rsidRPr="00C17A64">
        <w:rPr>
          <w:rFonts w:ascii="Times New Roman" w:eastAsia="Times New Roman" w:hAnsi="Times New Roman" w:cs="Times New Roman"/>
          <w:color w:val="000000" w:themeColor="text1"/>
          <w:sz w:val="28"/>
          <w:lang w:val="ru-RU"/>
        </w:rPr>
        <w:t>нього</w:t>
      </w:r>
      <w:proofErr w:type="spellEnd"/>
      <w:r w:rsidR="008C35E7" w:rsidRPr="00C17A64">
        <w:rPr>
          <w:rFonts w:ascii="Times New Roman" w:eastAsia="Times New Roman" w:hAnsi="Times New Roman" w:cs="Times New Roman"/>
          <w:color w:val="000000" w:themeColor="text1"/>
          <w:sz w:val="28"/>
          <w:lang w:val="ru-RU"/>
        </w:rPr>
        <w:t xml:space="preserve"> </w:t>
      </w:r>
      <w:proofErr w:type="spellStart"/>
      <w:r w:rsidR="008C35E7" w:rsidRPr="00C17A64">
        <w:rPr>
          <w:rFonts w:ascii="Times New Roman" w:eastAsia="Times New Roman" w:hAnsi="Times New Roman" w:cs="Times New Roman"/>
          <w:color w:val="000000" w:themeColor="text1"/>
          <w:sz w:val="28"/>
          <w:lang w:val="ru-RU"/>
        </w:rPr>
        <w:t>обов</w:t>
      </w:r>
      <w:r w:rsidR="00E61A82" w:rsidRPr="00C17A64">
        <w:rPr>
          <w:rFonts w:ascii="Times New Roman" w:eastAsia="Times New Roman" w:hAnsi="Times New Roman" w:cs="Times New Roman"/>
          <w:color w:val="000000" w:themeColor="text1"/>
          <w:sz w:val="28"/>
          <w:lang w:val="ru-RU"/>
        </w:rPr>
        <w:t>’</w:t>
      </w:r>
      <w:r w:rsidR="008C35E7" w:rsidRPr="00C17A64">
        <w:rPr>
          <w:rFonts w:ascii="Times New Roman" w:eastAsia="Times New Roman" w:hAnsi="Times New Roman" w:cs="Times New Roman"/>
          <w:color w:val="000000" w:themeColor="text1"/>
          <w:sz w:val="28"/>
          <w:lang w:val="ru-RU"/>
        </w:rPr>
        <w:t>язки</w:t>
      </w:r>
      <w:proofErr w:type="spellEnd"/>
      <w:r w:rsidR="00D90184" w:rsidRPr="00C17A64">
        <w:rPr>
          <w:rFonts w:ascii="Times New Roman" w:eastAsia="Times New Roman" w:hAnsi="Times New Roman" w:cs="Times New Roman"/>
          <w:color w:val="000000" w:themeColor="text1"/>
          <w:sz w:val="28"/>
          <w:lang w:val="ru-RU"/>
        </w:rPr>
        <w:t xml:space="preserve"> [</w:t>
      </w:r>
      <w:r w:rsidR="007F112D" w:rsidRPr="00C17A64">
        <w:rPr>
          <w:rFonts w:ascii="Times New Roman" w:eastAsia="Times New Roman" w:hAnsi="Times New Roman" w:cs="Times New Roman"/>
          <w:color w:val="000000" w:themeColor="text1"/>
          <w:sz w:val="28"/>
          <w:lang w:val="ru-RU"/>
        </w:rPr>
        <w:t>30</w:t>
      </w:r>
      <w:r w:rsidR="00D90184" w:rsidRPr="00C17A64">
        <w:rPr>
          <w:rFonts w:ascii="Times New Roman" w:eastAsia="Times New Roman" w:hAnsi="Times New Roman" w:cs="Times New Roman"/>
          <w:color w:val="000000" w:themeColor="text1"/>
          <w:sz w:val="28"/>
          <w:lang w:val="ru-RU"/>
        </w:rPr>
        <w:t>]</w:t>
      </w:r>
      <w:r w:rsidR="008C35E7" w:rsidRPr="00C17A64">
        <w:rPr>
          <w:rFonts w:ascii="Times New Roman" w:eastAsia="Times New Roman" w:hAnsi="Times New Roman" w:cs="Times New Roman"/>
          <w:color w:val="000000" w:themeColor="text1"/>
          <w:sz w:val="28"/>
          <w:lang w:val="ru-RU"/>
        </w:rPr>
        <w:t>.</w:t>
      </w:r>
    </w:p>
    <w:p w14:paraId="38AA8A16"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Конфлікт</w:t>
      </w:r>
      <w:proofErr w:type="spellEnd"/>
      <w:r w:rsidRPr="007061DB">
        <w:rPr>
          <w:rFonts w:ascii="Times New Roman" w:eastAsia="Times New Roman" w:hAnsi="Times New Roman" w:cs="Times New Roman"/>
          <w:color w:val="000000" w:themeColor="text1"/>
          <w:sz w:val="28"/>
          <w:lang w:val="ru-RU"/>
        </w:rPr>
        <w:t xml:space="preserve"> ролей та </w:t>
      </w:r>
      <w:proofErr w:type="spellStart"/>
      <w:r w:rsidRPr="007061DB">
        <w:rPr>
          <w:rFonts w:ascii="Times New Roman" w:eastAsia="Times New Roman" w:hAnsi="Times New Roman" w:cs="Times New Roman"/>
          <w:color w:val="000000" w:themeColor="text1"/>
          <w:sz w:val="28"/>
          <w:lang w:val="ru-RU"/>
        </w:rPr>
        <w:t>невизначеність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кілька</w:t>
      </w:r>
      <w:proofErr w:type="spellEnd"/>
      <w:r w:rsidRPr="007061DB">
        <w:rPr>
          <w:rFonts w:ascii="Times New Roman" w:eastAsia="Times New Roman" w:hAnsi="Times New Roman" w:cs="Times New Roman"/>
          <w:color w:val="000000" w:themeColor="text1"/>
          <w:sz w:val="28"/>
          <w:lang w:val="ru-RU"/>
        </w:rPr>
        <w:t xml:space="preserve"> ролей </w:t>
      </w:r>
      <w:proofErr w:type="spellStart"/>
      <w:r w:rsidRPr="007061DB">
        <w:rPr>
          <w:rFonts w:ascii="Times New Roman" w:eastAsia="Times New Roman" w:hAnsi="Times New Roman" w:cs="Times New Roman"/>
          <w:color w:val="000000" w:themeColor="text1"/>
          <w:sz w:val="28"/>
          <w:lang w:val="ru-RU"/>
        </w:rPr>
        <w:t>одночасно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поєднуючи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функції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носія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вихователя</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зовнішній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тиск</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адміністрації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батьків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ситуацію</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якій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вчитель</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відчуває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розрив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можливостями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вимогами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накопиченню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напруження</w:t>
      </w:r>
      <w:proofErr w:type="spellEnd"/>
      <w:r w:rsidRPr="007061DB">
        <w:rPr>
          <w:rFonts w:ascii="Times New Roman" w:eastAsia="Times New Roman" w:hAnsi="Times New Roman" w:cs="Times New Roman"/>
          <w:color w:val="000000" w:themeColor="text1"/>
          <w:sz w:val="28"/>
          <w:lang w:val="ru-RU"/>
        </w:rPr>
        <w:t xml:space="preserve">, яке </w:t>
      </w:r>
      <w:proofErr w:type="spellStart"/>
      <w:r w:rsidRPr="007061DB">
        <w:rPr>
          <w:rFonts w:ascii="Times New Roman" w:eastAsia="Times New Roman" w:hAnsi="Times New Roman" w:cs="Times New Roman"/>
          <w:color w:val="000000" w:themeColor="text1"/>
          <w:sz w:val="28"/>
          <w:lang w:val="ru-RU"/>
        </w:rPr>
        <w:t>врешті-решт</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загальне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самопочуття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вчителя</w:t>
      </w:r>
      <w:proofErr w:type="spellEnd"/>
      <w:r w:rsidR="00D90184" w:rsidRPr="007061DB">
        <w:rPr>
          <w:rFonts w:ascii="Times New Roman" w:eastAsia="Times New Roman" w:hAnsi="Times New Roman" w:cs="Times New Roman"/>
          <w:color w:val="000000" w:themeColor="text1"/>
          <w:sz w:val="28"/>
          <w:lang w:val="ru-RU"/>
        </w:rPr>
        <w:t xml:space="preserve"> </w:t>
      </w:r>
      <w:r w:rsidR="00D90184" w:rsidRPr="00C17A64">
        <w:rPr>
          <w:rFonts w:ascii="Times New Roman" w:eastAsia="Times New Roman" w:hAnsi="Times New Roman" w:cs="Times New Roman"/>
          <w:color w:val="000000" w:themeColor="text1"/>
          <w:sz w:val="28"/>
          <w:lang w:val="ru-RU"/>
        </w:rPr>
        <w:t>[</w:t>
      </w:r>
      <w:r w:rsidR="007F112D" w:rsidRPr="00C17A64">
        <w:rPr>
          <w:rFonts w:ascii="Times New Roman" w:eastAsia="Times New Roman" w:hAnsi="Times New Roman" w:cs="Times New Roman"/>
          <w:color w:val="000000" w:themeColor="text1"/>
          <w:sz w:val="28"/>
          <w:lang w:val="ru-RU"/>
        </w:rPr>
        <w:t>30</w:t>
      </w:r>
      <w:r w:rsidR="00D90184" w:rsidRPr="00C17A64">
        <w:rPr>
          <w:rFonts w:ascii="Times New Roman" w:eastAsia="Times New Roman" w:hAnsi="Times New Roman" w:cs="Times New Roman"/>
          <w:color w:val="000000" w:themeColor="text1"/>
          <w:sz w:val="28"/>
          <w:lang w:val="ru-RU"/>
        </w:rPr>
        <w:t>]</w:t>
      </w:r>
      <w:r w:rsidRPr="00C17A64">
        <w:rPr>
          <w:rFonts w:ascii="Times New Roman" w:eastAsia="Times New Roman" w:hAnsi="Times New Roman" w:cs="Times New Roman"/>
          <w:color w:val="000000" w:themeColor="text1"/>
          <w:sz w:val="28"/>
          <w:lang w:val="ru-RU"/>
        </w:rPr>
        <w:t>.</w:t>
      </w:r>
    </w:p>
    <w:p w14:paraId="01804D9B"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Суспільство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зазвичай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покладає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великі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очікуючи</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передачу </w:t>
      </w:r>
      <w:proofErr w:type="spellStart"/>
      <w:r w:rsidRPr="007061DB">
        <w:rPr>
          <w:rFonts w:ascii="Times New Roman" w:eastAsia="Times New Roman" w:hAnsi="Times New Roman" w:cs="Times New Roman"/>
          <w:color w:val="000000" w:themeColor="text1"/>
          <w:sz w:val="28"/>
          <w:lang w:val="ru-RU"/>
        </w:rPr>
        <w:t>знань</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виховання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соціалізацію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дітей</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Вчителі</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стають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орієнтирами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навчальній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але й у </w:t>
      </w:r>
      <w:proofErr w:type="spellStart"/>
      <w:r w:rsidRPr="007061DB">
        <w:rPr>
          <w:rFonts w:ascii="Times New Roman" w:eastAsia="Times New Roman" w:hAnsi="Times New Roman" w:cs="Times New Roman"/>
          <w:color w:val="000000" w:themeColor="text1"/>
          <w:sz w:val="28"/>
          <w:lang w:val="ru-RU"/>
        </w:rPr>
        <w:t>формуванні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моральних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цінностей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поведінки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Очікування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бездоганними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кожній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ролей,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викликати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надмірної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відповідальності</w:t>
      </w:r>
      <w:proofErr w:type="spellEnd"/>
      <w:r w:rsidR="00A479D0" w:rsidRPr="007061DB">
        <w:rPr>
          <w:rFonts w:ascii="Times New Roman" w:eastAsia="Times New Roman" w:hAnsi="Times New Roman" w:cs="Times New Roman"/>
          <w:color w:val="000000" w:themeColor="text1"/>
          <w:sz w:val="28"/>
          <w:lang w:val="ru-RU"/>
        </w:rPr>
        <w:t xml:space="preserve"> [13]</w:t>
      </w:r>
      <w:r w:rsidRPr="007061DB">
        <w:rPr>
          <w:rFonts w:ascii="Times New Roman" w:eastAsia="Times New Roman" w:hAnsi="Times New Roman" w:cs="Times New Roman"/>
          <w:color w:val="000000" w:themeColor="text1"/>
          <w:sz w:val="28"/>
          <w:lang w:val="ru-RU"/>
        </w:rPr>
        <w:t>.</w:t>
      </w:r>
    </w:p>
    <w:p w14:paraId="322DDE18" w14:textId="77777777" w:rsidR="008C35E7" w:rsidRPr="007061DB" w:rsidRDefault="008F7ABD"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Л. В. </w:t>
      </w:r>
      <w:proofErr w:type="spellStart"/>
      <w:r w:rsidRPr="007061DB">
        <w:rPr>
          <w:rFonts w:ascii="Times New Roman" w:eastAsia="Times New Roman" w:hAnsi="Times New Roman" w:cs="Times New Roman"/>
          <w:color w:val="000000" w:themeColor="text1"/>
          <w:sz w:val="28"/>
          <w:lang w:val="ru-RU"/>
        </w:rPr>
        <w:t>Сіроха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зауважує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w:t>
      </w:r>
      <w:r w:rsidR="008C35E7" w:rsidRPr="007061DB">
        <w:rPr>
          <w:rFonts w:ascii="Times New Roman" w:eastAsia="Times New Roman" w:hAnsi="Times New Roman" w:cs="Times New Roman"/>
          <w:color w:val="000000" w:themeColor="text1"/>
          <w:sz w:val="28"/>
          <w:lang w:val="ru-RU"/>
        </w:rPr>
        <w:t>собливим</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джерелом</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стресу</w:t>
      </w:r>
      <w:proofErr w:type="spellEnd"/>
      <w:r w:rsidR="008C35E7" w:rsidRPr="007061DB">
        <w:rPr>
          <w:rFonts w:ascii="Times New Roman" w:eastAsia="Times New Roman" w:hAnsi="Times New Roman" w:cs="Times New Roman"/>
          <w:color w:val="000000" w:themeColor="text1"/>
          <w:sz w:val="28"/>
          <w:lang w:val="ru-RU"/>
        </w:rPr>
        <w:t xml:space="preserve"> є </w:t>
      </w:r>
      <w:proofErr w:type="spellStart"/>
      <w:r w:rsidR="008C35E7" w:rsidRPr="007061DB">
        <w:rPr>
          <w:rFonts w:ascii="Times New Roman" w:eastAsia="Times New Roman" w:hAnsi="Times New Roman" w:cs="Times New Roman"/>
          <w:color w:val="000000" w:themeColor="text1"/>
          <w:sz w:val="28"/>
          <w:lang w:val="ru-RU"/>
        </w:rPr>
        <w:t>високі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вимоги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йдуть</w:t>
      </w:r>
      <w:proofErr w:type="spellEnd"/>
      <w:r w:rsidR="008C35E7" w:rsidRPr="007061DB">
        <w:rPr>
          <w:rFonts w:ascii="Times New Roman" w:eastAsia="Times New Roman" w:hAnsi="Times New Roman" w:cs="Times New Roman"/>
          <w:color w:val="000000" w:themeColor="text1"/>
          <w:sz w:val="28"/>
          <w:lang w:val="ru-RU"/>
        </w:rPr>
        <w:t xml:space="preserve"> з боку </w:t>
      </w:r>
      <w:proofErr w:type="spellStart"/>
      <w:r w:rsidR="008C35E7" w:rsidRPr="007061DB">
        <w:rPr>
          <w:rFonts w:ascii="Times New Roman" w:eastAsia="Times New Roman" w:hAnsi="Times New Roman" w:cs="Times New Roman"/>
          <w:color w:val="000000" w:themeColor="text1"/>
          <w:sz w:val="28"/>
          <w:lang w:val="ru-RU"/>
        </w:rPr>
        <w:t>батьків</w:t>
      </w:r>
      <w:proofErr w:type="spellEnd"/>
      <w:r w:rsidR="008C35E7" w:rsidRPr="007061DB">
        <w:rPr>
          <w:rFonts w:ascii="Times New Roman" w:eastAsia="Times New Roman" w:hAnsi="Times New Roman" w:cs="Times New Roman"/>
          <w:color w:val="000000" w:themeColor="text1"/>
          <w:sz w:val="28"/>
          <w:lang w:val="ru-RU"/>
        </w:rPr>
        <w:t xml:space="preserve">. Батьки часто </w:t>
      </w:r>
      <w:proofErr w:type="spellStart"/>
      <w:r w:rsidR="008C35E7" w:rsidRPr="007061DB">
        <w:rPr>
          <w:rFonts w:ascii="Times New Roman" w:eastAsia="Times New Roman" w:hAnsi="Times New Roman" w:cs="Times New Roman"/>
          <w:color w:val="000000" w:themeColor="text1"/>
          <w:sz w:val="28"/>
          <w:lang w:val="ru-RU"/>
        </w:rPr>
        <w:t>мають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великі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очікування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щодо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результатів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навчання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своїх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дітей</w:t>
      </w:r>
      <w:proofErr w:type="spellEnd"/>
      <w:r w:rsidR="008C35E7" w:rsidRPr="007061DB">
        <w:rPr>
          <w:rFonts w:ascii="Times New Roman" w:eastAsia="Times New Roman" w:hAnsi="Times New Roman" w:cs="Times New Roman"/>
          <w:color w:val="000000" w:themeColor="text1"/>
          <w:sz w:val="28"/>
          <w:lang w:val="ru-RU"/>
        </w:rPr>
        <w:t xml:space="preserve">, і коли </w:t>
      </w:r>
      <w:proofErr w:type="spellStart"/>
      <w:r w:rsidR="008C35E7" w:rsidRPr="007061DB">
        <w:rPr>
          <w:rFonts w:ascii="Times New Roman" w:eastAsia="Times New Roman" w:hAnsi="Times New Roman" w:cs="Times New Roman"/>
          <w:color w:val="000000" w:themeColor="text1"/>
          <w:sz w:val="28"/>
          <w:lang w:val="ru-RU"/>
        </w:rPr>
        <w:t>ці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очікування</w:t>
      </w:r>
      <w:proofErr w:type="spellEnd"/>
      <w:r w:rsidR="008C35E7" w:rsidRPr="007061DB">
        <w:rPr>
          <w:rFonts w:ascii="Times New Roman" w:eastAsia="Times New Roman" w:hAnsi="Times New Roman" w:cs="Times New Roman"/>
          <w:color w:val="000000" w:themeColor="text1"/>
          <w:sz w:val="28"/>
          <w:lang w:val="ru-RU"/>
        </w:rPr>
        <w:t xml:space="preserve"> не </w:t>
      </w:r>
      <w:proofErr w:type="spellStart"/>
      <w:r w:rsidR="008C35E7" w:rsidRPr="007061DB">
        <w:rPr>
          <w:rFonts w:ascii="Times New Roman" w:eastAsia="Times New Roman" w:hAnsi="Times New Roman" w:cs="Times New Roman"/>
          <w:color w:val="000000" w:themeColor="text1"/>
          <w:sz w:val="28"/>
          <w:lang w:val="ru-RU"/>
        </w:rPr>
        <w:t>відповідають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реальним</w:t>
      </w:r>
      <w:proofErr w:type="spellEnd"/>
      <w:r w:rsidR="008C35E7" w:rsidRPr="007061DB">
        <w:rPr>
          <w:rFonts w:ascii="Times New Roman" w:eastAsia="Times New Roman" w:hAnsi="Times New Roman" w:cs="Times New Roman"/>
          <w:color w:val="000000" w:themeColor="text1"/>
          <w:sz w:val="28"/>
          <w:lang w:val="ru-RU"/>
        </w:rPr>
        <w:t xml:space="preserve"> результатам, </w:t>
      </w:r>
      <w:proofErr w:type="spellStart"/>
      <w:r w:rsidR="008C35E7" w:rsidRPr="007061DB">
        <w:rPr>
          <w:rFonts w:ascii="Times New Roman" w:eastAsia="Times New Roman" w:hAnsi="Times New Roman" w:cs="Times New Roman"/>
          <w:color w:val="000000" w:themeColor="text1"/>
          <w:sz w:val="28"/>
          <w:lang w:val="ru-RU"/>
        </w:rPr>
        <w:t>можуть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виникати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конфлікти</w:t>
      </w:r>
      <w:proofErr w:type="spellEnd"/>
      <w:r w:rsidR="008C35E7" w:rsidRPr="007061DB">
        <w:rPr>
          <w:rFonts w:ascii="Times New Roman" w:eastAsia="Times New Roman" w:hAnsi="Times New Roman" w:cs="Times New Roman"/>
          <w:color w:val="000000" w:themeColor="text1"/>
          <w:sz w:val="28"/>
          <w:lang w:val="ru-RU"/>
        </w:rPr>
        <w:t xml:space="preserve"> з педагогами. </w:t>
      </w:r>
      <w:proofErr w:type="spellStart"/>
      <w:r w:rsidR="008C35E7" w:rsidRPr="007061DB">
        <w:rPr>
          <w:rFonts w:ascii="Times New Roman" w:eastAsia="Times New Roman" w:hAnsi="Times New Roman" w:cs="Times New Roman"/>
          <w:color w:val="000000" w:themeColor="text1"/>
          <w:sz w:val="28"/>
          <w:lang w:val="ru-RU"/>
        </w:rPr>
        <w:t>Додатково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адміністрація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навчального</w:t>
      </w:r>
      <w:proofErr w:type="spellEnd"/>
      <w:r w:rsidR="008C35E7" w:rsidRPr="007061DB">
        <w:rPr>
          <w:rFonts w:ascii="Times New Roman" w:eastAsia="Times New Roman" w:hAnsi="Times New Roman" w:cs="Times New Roman"/>
          <w:color w:val="000000" w:themeColor="text1"/>
          <w:sz w:val="28"/>
          <w:lang w:val="ru-RU"/>
        </w:rPr>
        <w:t xml:space="preserve"> закладу часто </w:t>
      </w:r>
      <w:proofErr w:type="spellStart"/>
      <w:r w:rsidR="008C35E7" w:rsidRPr="007061DB">
        <w:rPr>
          <w:rFonts w:ascii="Times New Roman" w:eastAsia="Times New Roman" w:hAnsi="Times New Roman" w:cs="Times New Roman"/>
          <w:color w:val="000000" w:themeColor="text1"/>
          <w:sz w:val="28"/>
          <w:lang w:val="ru-RU"/>
        </w:rPr>
        <w:t>встановлює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стандарти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яких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вчителі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мають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досягати</w:t>
      </w:r>
      <w:proofErr w:type="spellEnd"/>
      <w:r w:rsidR="008C35E7" w:rsidRPr="007061DB">
        <w:rPr>
          <w:rFonts w:ascii="Times New Roman" w:eastAsia="Times New Roman" w:hAnsi="Times New Roman" w:cs="Times New Roman"/>
          <w:color w:val="000000" w:themeColor="text1"/>
          <w:sz w:val="28"/>
          <w:lang w:val="ru-RU"/>
        </w:rPr>
        <w:t xml:space="preserve"> в </w:t>
      </w:r>
      <w:proofErr w:type="spellStart"/>
      <w:r w:rsidR="008C35E7" w:rsidRPr="007061DB">
        <w:rPr>
          <w:rFonts w:ascii="Times New Roman" w:eastAsia="Times New Roman" w:hAnsi="Times New Roman" w:cs="Times New Roman"/>
          <w:color w:val="000000" w:themeColor="text1"/>
          <w:sz w:val="28"/>
          <w:lang w:val="ru-RU"/>
        </w:rPr>
        <w:t>навчанні</w:t>
      </w:r>
      <w:proofErr w:type="spellEnd"/>
      <w:r w:rsidR="008C35E7" w:rsidRPr="007061DB">
        <w:rPr>
          <w:rFonts w:ascii="Times New Roman" w:eastAsia="Times New Roman" w:hAnsi="Times New Roman" w:cs="Times New Roman"/>
          <w:color w:val="000000" w:themeColor="text1"/>
          <w:sz w:val="28"/>
          <w:lang w:val="ru-RU"/>
        </w:rPr>
        <w:t xml:space="preserve">, а </w:t>
      </w:r>
      <w:proofErr w:type="spellStart"/>
      <w:r w:rsidR="008C35E7" w:rsidRPr="007061DB">
        <w:rPr>
          <w:rFonts w:ascii="Times New Roman" w:eastAsia="Times New Roman" w:hAnsi="Times New Roman" w:cs="Times New Roman"/>
          <w:color w:val="000000" w:themeColor="text1"/>
          <w:sz w:val="28"/>
          <w:lang w:val="ru-RU"/>
        </w:rPr>
        <w:lastRenderedPageBreak/>
        <w:t>також</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може</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здійснювати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моніторинг</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ефективності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роботи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додає</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тиску</w:t>
      </w:r>
      <w:proofErr w:type="spellEnd"/>
      <w:r w:rsidR="00B05A95"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Окрім</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зовнішніх</w:t>
      </w:r>
      <w:proofErr w:type="spellEnd"/>
      <w:r w:rsidR="008C35E7" w:rsidRPr="007061DB">
        <w:rPr>
          <w:rFonts w:ascii="Times New Roman" w:eastAsia="Times New Roman" w:hAnsi="Times New Roman" w:cs="Times New Roman"/>
          <w:color w:val="000000" w:themeColor="text1"/>
          <w:sz w:val="28"/>
          <w:lang w:val="ru-RU"/>
        </w:rPr>
        <w:t xml:space="preserve"> причин, </w:t>
      </w:r>
      <w:proofErr w:type="spellStart"/>
      <w:r w:rsidR="008C35E7" w:rsidRPr="007061DB">
        <w:rPr>
          <w:rFonts w:ascii="Times New Roman" w:eastAsia="Times New Roman" w:hAnsi="Times New Roman" w:cs="Times New Roman"/>
          <w:color w:val="000000" w:themeColor="text1"/>
          <w:sz w:val="28"/>
          <w:lang w:val="ru-RU"/>
        </w:rPr>
        <w:t>що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сприяють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розвитку</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емоційного</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вигорання</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важливим</w:t>
      </w:r>
      <w:proofErr w:type="spellEnd"/>
      <w:r w:rsidR="008C35E7" w:rsidRPr="007061DB">
        <w:rPr>
          <w:rFonts w:ascii="Times New Roman" w:eastAsia="Times New Roman" w:hAnsi="Times New Roman" w:cs="Times New Roman"/>
          <w:color w:val="000000" w:themeColor="text1"/>
          <w:sz w:val="28"/>
          <w:lang w:val="ru-RU"/>
        </w:rPr>
        <w:t xml:space="preserve"> є </w:t>
      </w:r>
      <w:proofErr w:type="spellStart"/>
      <w:r w:rsidR="008C35E7" w:rsidRPr="007061DB">
        <w:rPr>
          <w:rFonts w:ascii="Times New Roman" w:eastAsia="Times New Roman" w:hAnsi="Times New Roman" w:cs="Times New Roman"/>
          <w:color w:val="000000" w:themeColor="text1"/>
          <w:sz w:val="28"/>
          <w:lang w:val="ru-RU"/>
        </w:rPr>
        <w:t>вплив</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особистісних</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особливостей</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які</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можуть</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8C35E7" w:rsidRPr="007061DB">
        <w:rPr>
          <w:rFonts w:ascii="Times New Roman" w:eastAsia="Times New Roman" w:hAnsi="Times New Roman" w:cs="Times New Roman"/>
          <w:color w:val="000000" w:themeColor="text1"/>
          <w:sz w:val="28"/>
          <w:lang w:val="ru-RU"/>
        </w:rPr>
        <w:t>збільшити</w:t>
      </w:r>
      <w:proofErr w:type="spellEnd"/>
      <w:r w:rsidR="008C35E7" w:rsidRPr="007061DB">
        <w:rPr>
          <w:rFonts w:ascii="Times New Roman" w:eastAsia="Times New Roman" w:hAnsi="Times New Roman" w:cs="Times New Roman"/>
          <w:color w:val="000000" w:themeColor="text1"/>
          <w:sz w:val="28"/>
          <w:lang w:val="ru-RU"/>
        </w:rPr>
        <w:t xml:space="preserve"> </w:t>
      </w:r>
      <w:proofErr w:type="spellStart"/>
      <w:r w:rsidR="007F112D">
        <w:rPr>
          <w:rFonts w:ascii="Times New Roman" w:eastAsia="Times New Roman" w:hAnsi="Times New Roman" w:cs="Times New Roman"/>
          <w:color w:val="000000" w:themeColor="text1"/>
          <w:sz w:val="28"/>
          <w:lang w:val="ru-RU"/>
        </w:rPr>
        <w:t>вразливість</w:t>
      </w:r>
      <w:proofErr w:type="spellEnd"/>
      <w:r w:rsidR="007F112D">
        <w:rPr>
          <w:rFonts w:ascii="Times New Roman" w:eastAsia="Times New Roman" w:hAnsi="Times New Roman" w:cs="Times New Roman"/>
          <w:color w:val="000000" w:themeColor="text1"/>
          <w:sz w:val="28"/>
          <w:lang w:val="ru-RU"/>
        </w:rPr>
        <w:t xml:space="preserve"> </w:t>
      </w:r>
      <w:proofErr w:type="spellStart"/>
      <w:r w:rsidR="007F112D">
        <w:rPr>
          <w:rFonts w:ascii="Times New Roman" w:eastAsia="Times New Roman" w:hAnsi="Times New Roman" w:cs="Times New Roman"/>
          <w:color w:val="000000" w:themeColor="text1"/>
          <w:sz w:val="28"/>
          <w:lang w:val="ru-RU"/>
        </w:rPr>
        <w:t>людини</w:t>
      </w:r>
      <w:proofErr w:type="spellEnd"/>
      <w:r w:rsidR="007F112D">
        <w:rPr>
          <w:rFonts w:ascii="Times New Roman" w:eastAsia="Times New Roman" w:hAnsi="Times New Roman" w:cs="Times New Roman"/>
          <w:color w:val="000000" w:themeColor="text1"/>
          <w:sz w:val="28"/>
          <w:lang w:val="ru-RU"/>
        </w:rPr>
        <w:t xml:space="preserve"> до </w:t>
      </w:r>
      <w:proofErr w:type="spellStart"/>
      <w:r w:rsidR="007F112D">
        <w:rPr>
          <w:rFonts w:ascii="Times New Roman" w:eastAsia="Times New Roman" w:hAnsi="Times New Roman" w:cs="Times New Roman"/>
          <w:color w:val="000000" w:themeColor="text1"/>
          <w:sz w:val="28"/>
          <w:lang w:val="ru-RU"/>
        </w:rPr>
        <w:t>вигорання</w:t>
      </w:r>
      <w:proofErr w:type="spellEnd"/>
      <w:r w:rsidR="00D90184" w:rsidRPr="007061DB">
        <w:rPr>
          <w:rFonts w:ascii="Times New Roman" w:eastAsia="Times New Roman" w:hAnsi="Times New Roman" w:cs="Times New Roman"/>
          <w:color w:val="000000" w:themeColor="text1"/>
          <w:sz w:val="28"/>
          <w:lang w:val="ru-RU"/>
        </w:rPr>
        <w:t xml:space="preserve"> [</w:t>
      </w:r>
      <w:r w:rsidR="007F112D">
        <w:rPr>
          <w:rFonts w:ascii="Times New Roman" w:eastAsia="Times New Roman" w:hAnsi="Times New Roman" w:cs="Times New Roman"/>
          <w:color w:val="000000" w:themeColor="text1"/>
          <w:sz w:val="28"/>
          <w:lang w:val="ru-RU"/>
        </w:rPr>
        <w:t>50</w:t>
      </w:r>
      <w:r w:rsidR="00D90184" w:rsidRPr="007061DB">
        <w:rPr>
          <w:rFonts w:ascii="Times New Roman" w:eastAsia="Times New Roman" w:hAnsi="Times New Roman" w:cs="Times New Roman"/>
          <w:color w:val="000000" w:themeColor="text1"/>
          <w:sz w:val="28"/>
          <w:lang w:val="ru-RU"/>
        </w:rPr>
        <w:t>]</w:t>
      </w:r>
      <w:r w:rsidR="008C35E7" w:rsidRPr="007061DB">
        <w:rPr>
          <w:rFonts w:ascii="Times New Roman" w:eastAsia="Times New Roman" w:hAnsi="Times New Roman" w:cs="Times New Roman"/>
          <w:color w:val="000000" w:themeColor="text1"/>
          <w:sz w:val="28"/>
          <w:lang w:val="ru-RU"/>
        </w:rPr>
        <w:t>.</w:t>
      </w:r>
    </w:p>
    <w:p w14:paraId="24AE0DB2" w14:textId="77777777" w:rsidR="008C35E7" w:rsidRPr="007061DB" w:rsidRDefault="008C35E7"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Тривожні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схильність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реагувати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стресові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надмірним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переживанням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погіршити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адаптації</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тиску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зокрема</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професії</w:t>
      </w:r>
      <w:proofErr w:type="spellEnd"/>
      <w:r w:rsidRPr="007061DB">
        <w:rPr>
          <w:rFonts w:ascii="Times New Roman" w:eastAsia="Times New Roman" w:hAnsi="Times New Roman" w:cs="Times New Roman"/>
          <w:color w:val="000000" w:themeColor="text1"/>
          <w:sz w:val="28"/>
          <w:lang w:val="ru-RU"/>
        </w:rPr>
        <w:t xml:space="preserve"> педагога. </w:t>
      </w:r>
      <w:proofErr w:type="spellStart"/>
      <w:r w:rsidRPr="007061DB">
        <w:rPr>
          <w:rFonts w:ascii="Times New Roman" w:eastAsia="Times New Roman" w:hAnsi="Times New Roman" w:cs="Times New Roman"/>
          <w:color w:val="000000" w:themeColor="text1"/>
          <w:sz w:val="28"/>
          <w:lang w:val="ru-RU"/>
        </w:rPr>
        <w:t>Така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чутливість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тому,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накопичуються</w:t>
      </w:r>
      <w:proofErr w:type="spellEnd"/>
      <w:r w:rsidRPr="007061DB">
        <w:rPr>
          <w:rFonts w:ascii="Times New Roman" w:eastAsia="Times New Roman" w:hAnsi="Times New Roman" w:cs="Times New Roman"/>
          <w:color w:val="000000" w:themeColor="text1"/>
          <w:sz w:val="28"/>
          <w:lang w:val="ru-RU"/>
        </w:rPr>
        <w:t xml:space="preserve"> і не </w:t>
      </w:r>
      <w:proofErr w:type="spellStart"/>
      <w:r w:rsidRPr="007061DB">
        <w:rPr>
          <w:rFonts w:ascii="Times New Roman" w:eastAsia="Times New Roman" w:hAnsi="Times New Roman" w:cs="Times New Roman"/>
          <w:color w:val="000000" w:themeColor="text1"/>
          <w:sz w:val="28"/>
          <w:lang w:val="ru-RU"/>
        </w:rPr>
        <w:t>дають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ресурси</w:t>
      </w:r>
      <w:proofErr w:type="spellEnd"/>
      <w:r w:rsidR="00B05A95"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стресостійкість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фактором,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вона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того,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людина</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навантаженнями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емоційні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фізич</w:t>
      </w:r>
      <w:r w:rsidR="00B05A95" w:rsidRPr="007061DB">
        <w:rPr>
          <w:rFonts w:ascii="Times New Roman" w:eastAsia="Times New Roman" w:hAnsi="Times New Roman" w:cs="Times New Roman"/>
          <w:color w:val="000000" w:themeColor="text1"/>
          <w:sz w:val="28"/>
          <w:lang w:val="ru-RU"/>
        </w:rPr>
        <w:t>ні</w:t>
      </w:r>
      <w:proofErr w:type="spellEnd"/>
      <w:r w:rsidR="00B05A95" w:rsidRPr="007061DB">
        <w:rPr>
          <w:rFonts w:ascii="Times New Roman" w:eastAsia="Times New Roman" w:hAnsi="Times New Roman" w:cs="Times New Roman"/>
          <w:color w:val="000000" w:themeColor="text1"/>
          <w:sz w:val="28"/>
          <w:lang w:val="ru-RU"/>
        </w:rPr>
        <w:t xml:space="preserve"> </w:t>
      </w:r>
      <w:proofErr w:type="spellStart"/>
      <w:r w:rsidR="00B05A95" w:rsidRPr="007061DB">
        <w:rPr>
          <w:rFonts w:ascii="Times New Roman" w:eastAsia="Times New Roman" w:hAnsi="Times New Roman" w:cs="Times New Roman"/>
          <w:color w:val="000000" w:themeColor="text1"/>
          <w:sz w:val="28"/>
          <w:lang w:val="ru-RU"/>
        </w:rPr>
        <w:t>ресурси</w:t>
      </w:r>
      <w:proofErr w:type="spellEnd"/>
      <w:r w:rsidR="00B05A95" w:rsidRPr="007061DB">
        <w:rPr>
          <w:rFonts w:ascii="Times New Roman" w:eastAsia="Times New Roman" w:hAnsi="Times New Roman" w:cs="Times New Roman"/>
          <w:color w:val="000000" w:themeColor="text1"/>
          <w:sz w:val="28"/>
          <w:lang w:val="ru-RU"/>
        </w:rPr>
        <w:t xml:space="preserve"> </w:t>
      </w:r>
      <w:proofErr w:type="spellStart"/>
      <w:r w:rsidR="00B05A95" w:rsidRPr="007061DB">
        <w:rPr>
          <w:rFonts w:ascii="Times New Roman" w:eastAsia="Times New Roman" w:hAnsi="Times New Roman" w:cs="Times New Roman"/>
          <w:color w:val="000000" w:themeColor="text1"/>
          <w:sz w:val="28"/>
          <w:lang w:val="ru-RU"/>
        </w:rPr>
        <w:t>виснажуються</w:t>
      </w:r>
      <w:proofErr w:type="spellEnd"/>
      <w:r w:rsidR="00B05A95" w:rsidRPr="007061DB">
        <w:rPr>
          <w:rFonts w:ascii="Times New Roman" w:eastAsia="Times New Roman" w:hAnsi="Times New Roman" w:cs="Times New Roman"/>
          <w:color w:val="000000" w:themeColor="text1"/>
          <w:sz w:val="28"/>
          <w:lang w:val="ru-RU"/>
        </w:rPr>
        <w:t xml:space="preserve"> </w:t>
      </w:r>
      <w:proofErr w:type="spellStart"/>
      <w:r w:rsidR="00B05A95" w:rsidRPr="007061DB">
        <w:rPr>
          <w:rFonts w:ascii="Times New Roman" w:eastAsia="Times New Roman" w:hAnsi="Times New Roman" w:cs="Times New Roman"/>
          <w:color w:val="000000" w:themeColor="text1"/>
          <w:sz w:val="28"/>
          <w:lang w:val="ru-RU"/>
        </w:rPr>
        <w:t>швидше</w:t>
      </w:r>
      <w:proofErr w:type="spellEnd"/>
      <w:r w:rsidR="00B05A95" w:rsidRPr="007061DB">
        <w:rPr>
          <w:rFonts w:ascii="Times New Roman" w:eastAsia="Times New Roman" w:hAnsi="Times New Roman" w:cs="Times New Roman"/>
          <w:color w:val="000000" w:themeColor="text1"/>
          <w:sz w:val="28"/>
          <w:lang w:val="ru-RU"/>
        </w:rPr>
        <w:t xml:space="preserve"> </w:t>
      </w:r>
      <w:r w:rsidR="00B34A67" w:rsidRPr="007061DB">
        <w:rPr>
          <w:rFonts w:ascii="Times New Roman" w:eastAsia="Times New Roman" w:hAnsi="Times New Roman" w:cs="Times New Roman"/>
          <w:color w:val="000000" w:themeColor="text1"/>
          <w:sz w:val="28"/>
          <w:lang w:val="ru-RU"/>
        </w:rPr>
        <w:t>[14]</w:t>
      </w:r>
      <w:r w:rsidRPr="007061DB">
        <w:rPr>
          <w:rFonts w:ascii="Times New Roman" w:eastAsia="Times New Roman" w:hAnsi="Times New Roman" w:cs="Times New Roman"/>
          <w:color w:val="000000" w:themeColor="text1"/>
          <w:sz w:val="28"/>
          <w:lang w:val="ru-RU"/>
        </w:rPr>
        <w:t>.</w:t>
      </w:r>
    </w:p>
    <w:p w14:paraId="445035E0"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Таким чином, емоційне вигорання педагогів є комплексним феноменом, обумовленим низкою професійних, соціальних і особистісних факторів. Психоемоційне навантаження, соціальний тиск, обмежені ресурси, перевантаження і недостатня підтримка – це лише частина факторів, що сприяють вигоранню серед педагогів. Розуміння причин і факторів емоційного вигорання є необхідним для розробки ефективних профілактичних програм, які допоможуть педагогам зберегти мотивацію, професійний інтерес і психологічне здоров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w:t>
      </w:r>
    </w:p>
    <w:p w14:paraId="542FAA27" w14:textId="77777777" w:rsidR="008C35E7" w:rsidRPr="007061DB" w:rsidRDefault="008C35E7" w:rsidP="00C17A64">
      <w:pPr>
        <w:spacing w:after="0" w:line="360" w:lineRule="auto"/>
        <w:ind w:firstLine="708"/>
        <w:jc w:val="both"/>
        <w:outlineLvl w:val="2"/>
        <w:rPr>
          <w:rFonts w:ascii="Times New Roman" w:eastAsia="Times New Roman" w:hAnsi="Times New Roman" w:cs="Times New Roman"/>
          <w:b/>
          <w:color w:val="000000" w:themeColor="text1"/>
          <w:sz w:val="28"/>
        </w:rPr>
      </w:pPr>
      <w:r w:rsidRPr="007061DB">
        <w:rPr>
          <w:rFonts w:ascii="Times New Roman" w:eastAsia="Times New Roman" w:hAnsi="Times New Roman" w:cs="Times New Roman"/>
          <w:b/>
          <w:color w:val="000000" w:themeColor="text1"/>
          <w:sz w:val="28"/>
        </w:rPr>
        <w:t>1.3. Наслідки емоційного вигорання для професійної діяльності та особистого життя</w:t>
      </w:r>
      <w:r w:rsidR="004D4763">
        <w:rPr>
          <w:rFonts w:ascii="Times New Roman" w:eastAsia="Times New Roman" w:hAnsi="Times New Roman" w:cs="Times New Roman"/>
          <w:b/>
          <w:color w:val="000000" w:themeColor="text1"/>
          <w:sz w:val="28"/>
        </w:rPr>
        <w:t>.</w:t>
      </w:r>
    </w:p>
    <w:p w14:paraId="439F7F2C" w14:textId="77777777" w:rsidR="008C35E7" w:rsidRPr="007061DB" w:rsidRDefault="008C35E7" w:rsidP="008C35E7">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Емоційне вигорання має серйозні наслідки як для професійної діяльності, так і для особистого життя педагогів. </w:t>
      </w:r>
      <w:r w:rsidR="00DA566A" w:rsidRPr="007061DB">
        <w:rPr>
          <w:rFonts w:ascii="Times New Roman" w:eastAsia="Times New Roman" w:hAnsi="Times New Roman" w:cs="Times New Roman"/>
          <w:color w:val="000000" w:themeColor="text1"/>
          <w:sz w:val="28"/>
        </w:rPr>
        <w:t xml:space="preserve">Дане </w:t>
      </w:r>
      <w:r w:rsidRPr="007061DB">
        <w:rPr>
          <w:rFonts w:ascii="Times New Roman" w:eastAsia="Times New Roman" w:hAnsi="Times New Roman" w:cs="Times New Roman"/>
          <w:color w:val="000000" w:themeColor="text1"/>
          <w:sz w:val="28"/>
        </w:rPr>
        <w:t>явище не лише знижує ефективність роботи, але й здатне вплинути на фізичний і психоемоційний стан людини, що часто веде до погіршення якості життя в цілому.</w:t>
      </w:r>
    </w:p>
    <w:p w14:paraId="58DE8F21" w14:textId="77777777" w:rsidR="00DA566A" w:rsidRPr="007061DB" w:rsidRDefault="008F7ABD" w:rsidP="00DA566A">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С. </w:t>
      </w:r>
      <w:proofErr w:type="spellStart"/>
      <w:r w:rsidRPr="007061DB">
        <w:rPr>
          <w:rFonts w:ascii="Times New Roman" w:eastAsia="Times New Roman" w:hAnsi="Times New Roman" w:cs="Times New Roman"/>
          <w:color w:val="000000" w:themeColor="text1"/>
          <w:sz w:val="28"/>
        </w:rPr>
        <w:t>Ситнік</w:t>
      </w:r>
      <w:proofErr w:type="spellEnd"/>
      <w:r w:rsidRPr="007061DB">
        <w:rPr>
          <w:rFonts w:ascii="Times New Roman" w:eastAsia="Times New Roman" w:hAnsi="Times New Roman" w:cs="Times New Roman"/>
          <w:color w:val="000000" w:themeColor="text1"/>
          <w:sz w:val="28"/>
        </w:rPr>
        <w:t xml:space="preserve"> вказує, що п</w:t>
      </w:r>
      <w:r w:rsidR="00DA566A" w:rsidRPr="007061DB">
        <w:rPr>
          <w:rFonts w:ascii="Times New Roman" w:eastAsia="Times New Roman" w:hAnsi="Times New Roman" w:cs="Times New Roman"/>
          <w:color w:val="000000" w:themeColor="text1"/>
          <w:sz w:val="28"/>
        </w:rPr>
        <w:t xml:space="preserve">едагоги, які переживають емоційне вигорання, відчувають себе виснаженими як фізично, так і </w:t>
      </w:r>
      <w:proofErr w:type="spellStart"/>
      <w:r w:rsidR="00DA566A" w:rsidRPr="007061DB">
        <w:rPr>
          <w:rFonts w:ascii="Times New Roman" w:eastAsia="Times New Roman" w:hAnsi="Times New Roman" w:cs="Times New Roman"/>
          <w:color w:val="000000" w:themeColor="text1"/>
          <w:sz w:val="28"/>
        </w:rPr>
        <w:t>емоційно</w:t>
      </w:r>
      <w:proofErr w:type="spellEnd"/>
      <w:r w:rsidR="00DA566A" w:rsidRPr="007061DB">
        <w:rPr>
          <w:rFonts w:ascii="Times New Roman" w:eastAsia="Times New Roman" w:hAnsi="Times New Roman" w:cs="Times New Roman"/>
          <w:color w:val="000000" w:themeColor="text1"/>
          <w:sz w:val="28"/>
        </w:rPr>
        <w:t>. Відсутність емоційних ресурсів і мотивації стає основною причиною того, що вони вже не здатні виконувати свої обов</w:t>
      </w:r>
      <w:r w:rsidR="00E61A82" w:rsidRPr="007061DB">
        <w:rPr>
          <w:rFonts w:ascii="Times New Roman" w:eastAsia="Times New Roman" w:hAnsi="Times New Roman" w:cs="Times New Roman"/>
          <w:color w:val="000000" w:themeColor="text1"/>
          <w:sz w:val="28"/>
        </w:rPr>
        <w:t>’</w:t>
      </w:r>
      <w:r w:rsidR="00DA566A" w:rsidRPr="007061DB">
        <w:rPr>
          <w:rFonts w:ascii="Times New Roman" w:eastAsia="Times New Roman" w:hAnsi="Times New Roman" w:cs="Times New Roman"/>
          <w:color w:val="000000" w:themeColor="text1"/>
          <w:sz w:val="28"/>
        </w:rPr>
        <w:t xml:space="preserve">язки з тією ж </w:t>
      </w:r>
      <w:proofErr w:type="spellStart"/>
      <w:r w:rsidR="00DA566A" w:rsidRPr="007061DB">
        <w:rPr>
          <w:rFonts w:ascii="Times New Roman" w:eastAsia="Times New Roman" w:hAnsi="Times New Roman" w:cs="Times New Roman"/>
          <w:color w:val="000000" w:themeColor="text1"/>
          <w:sz w:val="28"/>
        </w:rPr>
        <w:t>віддачею</w:t>
      </w:r>
      <w:proofErr w:type="spellEnd"/>
      <w:r w:rsidR="00DA566A" w:rsidRPr="007061DB">
        <w:rPr>
          <w:rFonts w:ascii="Times New Roman" w:eastAsia="Times New Roman" w:hAnsi="Times New Roman" w:cs="Times New Roman"/>
          <w:color w:val="000000" w:themeColor="text1"/>
          <w:sz w:val="28"/>
        </w:rPr>
        <w:t xml:space="preserve">, як раніше. Замість того, щоб підходити до роботи з інтересом, енергією та креативністю, педагоги починають </w:t>
      </w:r>
      <w:r w:rsidR="00DA566A" w:rsidRPr="007061DB">
        <w:rPr>
          <w:rFonts w:ascii="Times New Roman" w:eastAsia="Times New Roman" w:hAnsi="Times New Roman" w:cs="Times New Roman"/>
          <w:color w:val="000000" w:themeColor="text1"/>
          <w:sz w:val="28"/>
        </w:rPr>
        <w:lastRenderedPageBreak/>
        <w:t>виконувати свої завдання механічно, без емоційної залученості, що знижує рівень їхньої професійної активності, що в свою чергу впливає на ефективність уроків і відносини з учнями</w:t>
      </w:r>
      <w:r w:rsidR="00D90184" w:rsidRPr="007061DB">
        <w:rPr>
          <w:rFonts w:ascii="Times New Roman" w:eastAsia="Times New Roman" w:hAnsi="Times New Roman" w:cs="Times New Roman"/>
          <w:color w:val="000000" w:themeColor="text1"/>
          <w:sz w:val="28"/>
        </w:rPr>
        <w:t xml:space="preserve"> </w:t>
      </w:r>
      <w:r w:rsidR="00D90184" w:rsidRPr="004D4763">
        <w:rPr>
          <w:rFonts w:ascii="Times New Roman" w:eastAsia="Times New Roman" w:hAnsi="Times New Roman" w:cs="Times New Roman"/>
          <w:color w:val="000000" w:themeColor="text1"/>
          <w:sz w:val="28"/>
        </w:rPr>
        <w:t>[4</w:t>
      </w:r>
      <w:r w:rsidR="007F112D" w:rsidRPr="004D4763">
        <w:rPr>
          <w:rFonts w:ascii="Times New Roman" w:eastAsia="Times New Roman" w:hAnsi="Times New Roman" w:cs="Times New Roman"/>
          <w:color w:val="000000" w:themeColor="text1"/>
          <w:sz w:val="28"/>
        </w:rPr>
        <w:t>9</w:t>
      </w:r>
      <w:r w:rsidR="00D90184" w:rsidRPr="004D4763">
        <w:rPr>
          <w:rFonts w:ascii="Times New Roman" w:eastAsia="Times New Roman" w:hAnsi="Times New Roman" w:cs="Times New Roman"/>
          <w:color w:val="000000" w:themeColor="text1"/>
          <w:sz w:val="28"/>
        </w:rPr>
        <w:t>]</w:t>
      </w:r>
      <w:r w:rsidR="00DA566A" w:rsidRPr="004D4763">
        <w:rPr>
          <w:rFonts w:ascii="Times New Roman" w:eastAsia="Times New Roman" w:hAnsi="Times New Roman" w:cs="Times New Roman"/>
          <w:color w:val="000000" w:themeColor="text1"/>
          <w:sz w:val="28"/>
        </w:rPr>
        <w:t>.</w:t>
      </w:r>
    </w:p>
    <w:p w14:paraId="6D25BE27" w14:textId="77777777" w:rsidR="00DA566A" w:rsidRPr="007061DB" w:rsidRDefault="008F7ABD"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На думку Н. В. </w:t>
      </w:r>
      <w:proofErr w:type="spellStart"/>
      <w:r w:rsidRPr="007061DB">
        <w:rPr>
          <w:rFonts w:ascii="Times New Roman" w:eastAsia="Times New Roman" w:hAnsi="Times New Roman" w:cs="Times New Roman"/>
          <w:color w:val="000000" w:themeColor="text1"/>
          <w:sz w:val="28"/>
          <w:lang w:val="ru-RU"/>
        </w:rPr>
        <w:t>Перегончук</w:t>
      </w:r>
      <w:proofErr w:type="spellEnd"/>
      <w:r w:rsidRPr="007061DB">
        <w:rPr>
          <w:rFonts w:ascii="Times New Roman" w:eastAsia="Times New Roman" w:hAnsi="Times New Roman" w:cs="Times New Roman"/>
          <w:color w:val="000000" w:themeColor="text1"/>
          <w:sz w:val="28"/>
          <w:lang w:val="ru-RU"/>
        </w:rPr>
        <w:t>, о</w:t>
      </w:r>
      <w:r w:rsidR="00DA566A" w:rsidRPr="007061DB">
        <w:rPr>
          <w:rFonts w:ascii="Times New Roman" w:eastAsia="Times New Roman" w:hAnsi="Times New Roman" w:cs="Times New Roman"/>
          <w:color w:val="000000" w:themeColor="text1"/>
          <w:sz w:val="28"/>
          <w:lang w:val="ru-RU"/>
        </w:rPr>
        <w:t xml:space="preserve">дним з </w:t>
      </w:r>
      <w:proofErr w:type="spellStart"/>
      <w:r w:rsidR="00DA566A" w:rsidRPr="007061DB">
        <w:rPr>
          <w:rFonts w:ascii="Times New Roman" w:eastAsia="Times New Roman" w:hAnsi="Times New Roman" w:cs="Times New Roman"/>
          <w:color w:val="000000" w:themeColor="text1"/>
          <w:sz w:val="28"/>
          <w:lang w:val="ru-RU"/>
        </w:rPr>
        <w:t>результатів</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емоційного</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вигорання</w:t>
      </w:r>
      <w:proofErr w:type="spellEnd"/>
      <w:r w:rsidR="00DA566A" w:rsidRPr="007061DB">
        <w:rPr>
          <w:rFonts w:ascii="Times New Roman" w:eastAsia="Times New Roman" w:hAnsi="Times New Roman" w:cs="Times New Roman"/>
          <w:color w:val="000000" w:themeColor="text1"/>
          <w:sz w:val="28"/>
          <w:lang w:val="ru-RU"/>
        </w:rPr>
        <w:t xml:space="preserve"> є </w:t>
      </w:r>
      <w:proofErr w:type="spellStart"/>
      <w:r w:rsidR="00DA566A" w:rsidRPr="007061DB">
        <w:rPr>
          <w:rFonts w:ascii="Times New Roman" w:eastAsia="Times New Roman" w:hAnsi="Times New Roman" w:cs="Times New Roman"/>
          <w:color w:val="000000" w:themeColor="text1"/>
          <w:sz w:val="28"/>
          <w:lang w:val="ru-RU"/>
        </w:rPr>
        <w:t>зниження</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здатності</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зосереджуватись</w:t>
      </w:r>
      <w:proofErr w:type="spellEnd"/>
      <w:r w:rsidR="00DA566A" w:rsidRPr="007061DB">
        <w:rPr>
          <w:rFonts w:ascii="Times New Roman" w:eastAsia="Times New Roman" w:hAnsi="Times New Roman" w:cs="Times New Roman"/>
          <w:color w:val="000000" w:themeColor="text1"/>
          <w:sz w:val="28"/>
          <w:lang w:val="ru-RU"/>
        </w:rPr>
        <w:t xml:space="preserve"> і бути </w:t>
      </w:r>
      <w:proofErr w:type="spellStart"/>
      <w:r w:rsidR="00DA566A" w:rsidRPr="007061DB">
        <w:rPr>
          <w:rFonts w:ascii="Times New Roman" w:eastAsia="Times New Roman" w:hAnsi="Times New Roman" w:cs="Times New Roman"/>
          <w:color w:val="000000" w:themeColor="text1"/>
          <w:sz w:val="28"/>
          <w:lang w:val="ru-RU"/>
        </w:rPr>
        <w:t>уважним</w:t>
      </w:r>
      <w:proofErr w:type="spellEnd"/>
      <w:r w:rsidR="00DA566A" w:rsidRPr="007061DB">
        <w:rPr>
          <w:rFonts w:ascii="Times New Roman" w:eastAsia="Times New Roman" w:hAnsi="Times New Roman" w:cs="Times New Roman"/>
          <w:color w:val="000000" w:themeColor="text1"/>
          <w:sz w:val="28"/>
          <w:lang w:val="ru-RU"/>
        </w:rPr>
        <w:t xml:space="preserve"> до деталей. Педагог, </w:t>
      </w:r>
      <w:proofErr w:type="spellStart"/>
      <w:r w:rsidR="00DA566A" w:rsidRPr="007061DB">
        <w:rPr>
          <w:rFonts w:ascii="Times New Roman" w:eastAsia="Times New Roman" w:hAnsi="Times New Roman" w:cs="Times New Roman"/>
          <w:color w:val="000000" w:themeColor="text1"/>
          <w:sz w:val="28"/>
          <w:lang w:val="ru-RU"/>
        </w:rPr>
        <w:t>який</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переживає</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вигорання</w:t>
      </w:r>
      <w:proofErr w:type="spellEnd"/>
      <w:r w:rsidR="00DA566A" w:rsidRPr="007061DB">
        <w:rPr>
          <w:rFonts w:ascii="Times New Roman" w:eastAsia="Times New Roman" w:hAnsi="Times New Roman" w:cs="Times New Roman"/>
          <w:color w:val="000000" w:themeColor="text1"/>
          <w:sz w:val="28"/>
          <w:lang w:val="ru-RU"/>
        </w:rPr>
        <w:t xml:space="preserve">, часто </w:t>
      </w:r>
      <w:proofErr w:type="spellStart"/>
      <w:r w:rsidR="00DA566A" w:rsidRPr="007061DB">
        <w:rPr>
          <w:rFonts w:ascii="Times New Roman" w:eastAsia="Times New Roman" w:hAnsi="Times New Roman" w:cs="Times New Roman"/>
          <w:color w:val="000000" w:themeColor="text1"/>
          <w:sz w:val="28"/>
          <w:lang w:val="ru-RU"/>
        </w:rPr>
        <w:t>стає</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менш</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уважним</w:t>
      </w:r>
      <w:proofErr w:type="spellEnd"/>
      <w:r w:rsidR="00DA566A" w:rsidRPr="007061DB">
        <w:rPr>
          <w:rFonts w:ascii="Times New Roman" w:eastAsia="Times New Roman" w:hAnsi="Times New Roman" w:cs="Times New Roman"/>
          <w:color w:val="000000" w:themeColor="text1"/>
          <w:sz w:val="28"/>
          <w:lang w:val="ru-RU"/>
        </w:rPr>
        <w:t xml:space="preserve"> до </w:t>
      </w:r>
      <w:proofErr w:type="spellStart"/>
      <w:r w:rsidR="00DA566A" w:rsidRPr="007061DB">
        <w:rPr>
          <w:rFonts w:ascii="Times New Roman" w:eastAsia="Times New Roman" w:hAnsi="Times New Roman" w:cs="Times New Roman"/>
          <w:color w:val="000000" w:themeColor="text1"/>
          <w:sz w:val="28"/>
          <w:lang w:val="ru-RU"/>
        </w:rPr>
        <w:t>своїх</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00DA566A" w:rsidRPr="007061DB">
        <w:rPr>
          <w:rFonts w:ascii="Times New Roman" w:eastAsia="Times New Roman" w:hAnsi="Times New Roman" w:cs="Times New Roman"/>
          <w:color w:val="000000" w:themeColor="text1"/>
          <w:sz w:val="28"/>
          <w:lang w:val="ru-RU"/>
        </w:rPr>
        <w:t>язків</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Його</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здатність</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приймати</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рішення</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організовувати</w:t>
      </w:r>
      <w:proofErr w:type="spellEnd"/>
      <w:r w:rsidR="00DA566A" w:rsidRPr="007061DB">
        <w:rPr>
          <w:rFonts w:ascii="Times New Roman" w:eastAsia="Times New Roman" w:hAnsi="Times New Roman" w:cs="Times New Roman"/>
          <w:color w:val="000000" w:themeColor="text1"/>
          <w:sz w:val="28"/>
          <w:lang w:val="ru-RU"/>
        </w:rPr>
        <w:t xml:space="preserve"> уроки та </w:t>
      </w:r>
      <w:proofErr w:type="spellStart"/>
      <w:r w:rsidR="00DA566A" w:rsidRPr="007061DB">
        <w:rPr>
          <w:rFonts w:ascii="Times New Roman" w:eastAsia="Times New Roman" w:hAnsi="Times New Roman" w:cs="Times New Roman"/>
          <w:color w:val="000000" w:themeColor="text1"/>
          <w:sz w:val="28"/>
          <w:lang w:val="ru-RU"/>
        </w:rPr>
        <w:t>забезпечувати</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ефективну</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взаємодію</w:t>
      </w:r>
      <w:proofErr w:type="spellEnd"/>
      <w:r w:rsidR="00DA566A" w:rsidRPr="007061DB">
        <w:rPr>
          <w:rFonts w:ascii="Times New Roman" w:eastAsia="Times New Roman" w:hAnsi="Times New Roman" w:cs="Times New Roman"/>
          <w:color w:val="000000" w:themeColor="text1"/>
          <w:sz w:val="28"/>
          <w:lang w:val="ru-RU"/>
        </w:rPr>
        <w:t xml:space="preserve"> з </w:t>
      </w:r>
      <w:proofErr w:type="spellStart"/>
      <w:r w:rsidR="00DA566A" w:rsidRPr="007061DB">
        <w:rPr>
          <w:rFonts w:ascii="Times New Roman" w:eastAsia="Times New Roman" w:hAnsi="Times New Roman" w:cs="Times New Roman"/>
          <w:color w:val="000000" w:themeColor="text1"/>
          <w:sz w:val="28"/>
          <w:lang w:val="ru-RU"/>
        </w:rPr>
        <w:t>учнями</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значно</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знижується</w:t>
      </w:r>
      <w:proofErr w:type="spellEnd"/>
      <w:r w:rsidR="00DA566A" w:rsidRPr="007061DB">
        <w:rPr>
          <w:rFonts w:ascii="Times New Roman" w:eastAsia="Times New Roman" w:hAnsi="Times New Roman" w:cs="Times New Roman"/>
          <w:color w:val="000000" w:themeColor="text1"/>
          <w:sz w:val="28"/>
          <w:lang w:val="ru-RU"/>
        </w:rPr>
        <w:t xml:space="preserve">. Через </w:t>
      </w:r>
      <w:proofErr w:type="spellStart"/>
      <w:r w:rsidR="00DA566A" w:rsidRPr="007061DB">
        <w:rPr>
          <w:rFonts w:ascii="Times New Roman" w:eastAsia="Times New Roman" w:hAnsi="Times New Roman" w:cs="Times New Roman"/>
          <w:color w:val="000000" w:themeColor="text1"/>
          <w:sz w:val="28"/>
          <w:lang w:val="ru-RU"/>
        </w:rPr>
        <w:t>втрату</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концентрації</w:t>
      </w:r>
      <w:proofErr w:type="spellEnd"/>
      <w:r w:rsidR="00DA566A" w:rsidRPr="007061DB">
        <w:rPr>
          <w:rFonts w:ascii="Times New Roman" w:eastAsia="Times New Roman" w:hAnsi="Times New Roman" w:cs="Times New Roman"/>
          <w:color w:val="000000" w:themeColor="text1"/>
          <w:sz w:val="28"/>
          <w:lang w:val="ru-RU"/>
        </w:rPr>
        <w:t xml:space="preserve"> на </w:t>
      </w:r>
      <w:proofErr w:type="spellStart"/>
      <w:r w:rsidR="00DA566A" w:rsidRPr="007061DB">
        <w:rPr>
          <w:rFonts w:ascii="Times New Roman" w:eastAsia="Times New Roman" w:hAnsi="Times New Roman" w:cs="Times New Roman"/>
          <w:color w:val="000000" w:themeColor="text1"/>
          <w:sz w:val="28"/>
          <w:lang w:val="ru-RU"/>
        </w:rPr>
        <w:t>роботі</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вчитель</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може</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пропустити</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важливі</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моменти</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які</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можуть</w:t>
      </w:r>
      <w:proofErr w:type="spellEnd"/>
      <w:r w:rsidR="00DA566A" w:rsidRPr="007061DB">
        <w:rPr>
          <w:rFonts w:ascii="Times New Roman" w:eastAsia="Times New Roman" w:hAnsi="Times New Roman" w:cs="Times New Roman"/>
          <w:color w:val="000000" w:themeColor="text1"/>
          <w:sz w:val="28"/>
          <w:lang w:val="ru-RU"/>
        </w:rPr>
        <w:t xml:space="preserve"> бути </w:t>
      </w:r>
      <w:proofErr w:type="spellStart"/>
      <w:r w:rsidR="00DA566A" w:rsidRPr="007061DB">
        <w:rPr>
          <w:rFonts w:ascii="Times New Roman" w:eastAsia="Times New Roman" w:hAnsi="Times New Roman" w:cs="Times New Roman"/>
          <w:color w:val="000000" w:themeColor="text1"/>
          <w:sz w:val="28"/>
          <w:lang w:val="ru-RU"/>
        </w:rPr>
        <w:t>критичними</w:t>
      </w:r>
      <w:proofErr w:type="spellEnd"/>
      <w:r w:rsidR="00DA566A" w:rsidRPr="007061DB">
        <w:rPr>
          <w:rFonts w:ascii="Times New Roman" w:eastAsia="Times New Roman" w:hAnsi="Times New Roman" w:cs="Times New Roman"/>
          <w:color w:val="000000" w:themeColor="text1"/>
          <w:sz w:val="28"/>
          <w:lang w:val="ru-RU"/>
        </w:rPr>
        <w:t xml:space="preserve"> для </w:t>
      </w:r>
      <w:proofErr w:type="spellStart"/>
      <w:r w:rsidR="00DA566A" w:rsidRPr="007061DB">
        <w:rPr>
          <w:rFonts w:ascii="Times New Roman" w:eastAsia="Times New Roman" w:hAnsi="Times New Roman" w:cs="Times New Roman"/>
          <w:color w:val="000000" w:themeColor="text1"/>
          <w:sz w:val="28"/>
          <w:lang w:val="ru-RU"/>
        </w:rPr>
        <w:t>навчального</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процесу</w:t>
      </w:r>
      <w:proofErr w:type="spellEnd"/>
      <w:r w:rsidR="00DA566A" w:rsidRPr="007061DB">
        <w:rPr>
          <w:rFonts w:ascii="Times New Roman" w:eastAsia="Times New Roman" w:hAnsi="Times New Roman" w:cs="Times New Roman"/>
          <w:color w:val="000000" w:themeColor="text1"/>
          <w:sz w:val="28"/>
          <w:lang w:val="ru-RU"/>
        </w:rPr>
        <w:t xml:space="preserve">, а </w:t>
      </w:r>
      <w:proofErr w:type="spellStart"/>
      <w:r w:rsidR="00DA566A" w:rsidRPr="007061DB">
        <w:rPr>
          <w:rFonts w:ascii="Times New Roman" w:eastAsia="Times New Roman" w:hAnsi="Times New Roman" w:cs="Times New Roman"/>
          <w:color w:val="000000" w:themeColor="text1"/>
          <w:sz w:val="28"/>
          <w:lang w:val="ru-RU"/>
        </w:rPr>
        <w:t>також</w:t>
      </w:r>
      <w:proofErr w:type="spellEnd"/>
      <w:r w:rsidR="00DA566A" w:rsidRPr="007061DB">
        <w:rPr>
          <w:rFonts w:ascii="Times New Roman" w:eastAsia="Times New Roman" w:hAnsi="Times New Roman" w:cs="Times New Roman"/>
          <w:color w:val="000000" w:themeColor="text1"/>
          <w:sz w:val="28"/>
          <w:lang w:val="ru-RU"/>
        </w:rPr>
        <w:t xml:space="preserve"> для </w:t>
      </w:r>
      <w:proofErr w:type="spellStart"/>
      <w:r w:rsidR="00DA566A" w:rsidRPr="007061DB">
        <w:rPr>
          <w:rFonts w:ascii="Times New Roman" w:eastAsia="Times New Roman" w:hAnsi="Times New Roman" w:cs="Times New Roman"/>
          <w:color w:val="000000" w:themeColor="text1"/>
          <w:sz w:val="28"/>
          <w:lang w:val="ru-RU"/>
        </w:rPr>
        <w:t>емоційного</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клімату</w:t>
      </w:r>
      <w:proofErr w:type="spellEnd"/>
      <w:r w:rsidR="00DA566A" w:rsidRPr="007061DB">
        <w:rPr>
          <w:rFonts w:ascii="Times New Roman" w:eastAsia="Times New Roman" w:hAnsi="Times New Roman" w:cs="Times New Roman"/>
          <w:color w:val="000000" w:themeColor="text1"/>
          <w:sz w:val="28"/>
          <w:lang w:val="ru-RU"/>
        </w:rPr>
        <w:t xml:space="preserve"> в </w:t>
      </w:r>
      <w:proofErr w:type="spellStart"/>
      <w:r w:rsidR="00DA566A" w:rsidRPr="007061DB">
        <w:rPr>
          <w:rFonts w:ascii="Times New Roman" w:eastAsia="Times New Roman" w:hAnsi="Times New Roman" w:cs="Times New Roman"/>
          <w:color w:val="000000" w:themeColor="text1"/>
          <w:sz w:val="28"/>
          <w:lang w:val="ru-RU"/>
        </w:rPr>
        <w:t>класі</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що</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може</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призвести</w:t>
      </w:r>
      <w:proofErr w:type="spellEnd"/>
      <w:r w:rsidR="00DA566A" w:rsidRPr="007061DB">
        <w:rPr>
          <w:rFonts w:ascii="Times New Roman" w:eastAsia="Times New Roman" w:hAnsi="Times New Roman" w:cs="Times New Roman"/>
          <w:color w:val="000000" w:themeColor="text1"/>
          <w:sz w:val="28"/>
          <w:lang w:val="ru-RU"/>
        </w:rPr>
        <w:t xml:space="preserve"> до того, </w:t>
      </w:r>
      <w:proofErr w:type="spellStart"/>
      <w:r w:rsidR="00DA566A" w:rsidRPr="007061DB">
        <w:rPr>
          <w:rFonts w:ascii="Times New Roman" w:eastAsia="Times New Roman" w:hAnsi="Times New Roman" w:cs="Times New Roman"/>
          <w:color w:val="000000" w:themeColor="text1"/>
          <w:sz w:val="28"/>
          <w:lang w:val="ru-RU"/>
        </w:rPr>
        <w:t>що</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учні</w:t>
      </w:r>
      <w:proofErr w:type="spellEnd"/>
      <w:r w:rsidR="00DA566A" w:rsidRPr="007061DB">
        <w:rPr>
          <w:rFonts w:ascii="Times New Roman" w:eastAsia="Times New Roman" w:hAnsi="Times New Roman" w:cs="Times New Roman"/>
          <w:color w:val="000000" w:themeColor="text1"/>
          <w:sz w:val="28"/>
          <w:lang w:val="ru-RU"/>
        </w:rPr>
        <w:t xml:space="preserve"> не </w:t>
      </w:r>
      <w:proofErr w:type="spellStart"/>
      <w:r w:rsidR="00DA566A" w:rsidRPr="007061DB">
        <w:rPr>
          <w:rFonts w:ascii="Times New Roman" w:eastAsia="Times New Roman" w:hAnsi="Times New Roman" w:cs="Times New Roman"/>
          <w:color w:val="000000" w:themeColor="text1"/>
          <w:sz w:val="28"/>
          <w:lang w:val="ru-RU"/>
        </w:rPr>
        <w:t>отримують</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необхідної</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підтримки</w:t>
      </w:r>
      <w:proofErr w:type="spellEnd"/>
      <w:r w:rsidR="00DA566A" w:rsidRPr="007061DB">
        <w:rPr>
          <w:rFonts w:ascii="Times New Roman" w:eastAsia="Times New Roman" w:hAnsi="Times New Roman" w:cs="Times New Roman"/>
          <w:color w:val="000000" w:themeColor="text1"/>
          <w:sz w:val="28"/>
          <w:lang w:val="ru-RU"/>
        </w:rPr>
        <w:t xml:space="preserve">, а уроки </w:t>
      </w:r>
      <w:proofErr w:type="spellStart"/>
      <w:r w:rsidR="00DA566A" w:rsidRPr="007061DB">
        <w:rPr>
          <w:rFonts w:ascii="Times New Roman" w:eastAsia="Times New Roman" w:hAnsi="Times New Roman" w:cs="Times New Roman"/>
          <w:color w:val="000000" w:themeColor="text1"/>
          <w:sz w:val="28"/>
          <w:lang w:val="ru-RU"/>
        </w:rPr>
        <w:t>стають</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менш</w:t>
      </w:r>
      <w:proofErr w:type="spellEnd"/>
      <w:r w:rsidR="00DA566A" w:rsidRPr="007061DB">
        <w:rPr>
          <w:rFonts w:ascii="Times New Roman" w:eastAsia="Times New Roman" w:hAnsi="Times New Roman" w:cs="Times New Roman"/>
          <w:color w:val="000000" w:themeColor="text1"/>
          <w:sz w:val="28"/>
          <w:lang w:val="ru-RU"/>
        </w:rPr>
        <w:t xml:space="preserve"> </w:t>
      </w:r>
      <w:proofErr w:type="spellStart"/>
      <w:r w:rsidR="00DA566A" w:rsidRPr="007061DB">
        <w:rPr>
          <w:rFonts w:ascii="Times New Roman" w:eastAsia="Times New Roman" w:hAnsi="Times New Roman" w:cs="Times New Roman"/>
          <w:color w:val="000000" w:themeColor="text1"/>
          <w:sz w:val="28"/>
          <w:lang w:val="ru-RU"/>
        </w:rPr>
        <w:t>змістовними</w:t>
      </w:r>
      <w:proofErr w:type="spellEnd"/>
      <w:r w:rsidR="00D90184" w:rsidRPr="007061DB">
        <w:rPr>
          <w:rFonts w:ascii="Times New Roman" w:eastAsia="Times New Roman" w:hAnsi="Times New Roman" w:cs="Times New Roman"/>
          <w:color w:val="000000" w:themeColor="text1"/>
          <w:sz w:val="28"/>
          <w:lang w:val="ru-RU"/>
        </w:rPr>
        <w:t xml:space="preserve"> </w:t>
      </w:r>
      <w:r w:rsidR="00D90184" w:rsidRPr="004D4763">
        <w:rPr>
          <w:rFonts w:ascii="Times New Roman" w:eastAsia="Times New Roman" w:hAnsi="Times New Roman" w:cs="Times New Roman"/>
          <w:color w:val="000000" w:themeColor="text1"/>
          <w:sz w:val="28"/>
          <w:lang w:val="ru-RU"/>
        </w:rPr>
        <w:t>[4</w:t>
      </w:r>
      <w:r w:rsidR="007F112D" w:rsidRPr="004D4763">
        <w:rPr>
          <w:rFonts w:ascii="Times New Roman" w:eastAsia="Times New Roman" w:hAnsi="Times New Roman" w:cs="Times New Roman"/>
          <w:color w:val="000000" w:themeColor="text1"/>
          <w:sz w:val="28"/>
          <w:lang w:val="ru-RU"/>
        </w:rPr>
        <w:t>4</w:t>
      </w:r>
      <w:r w:rsidR="00D90184" w:rsidRPr="004D4763">
        <w:rPr>
          <w:rFonts w:ascii="Times New Roman" w:eastAsia="Times New Roman" w:hAnsi="Times New Roman" w:cs="Times New Roman"/>
          <w:color w:val="000000" w:themeColor="text1"/>
          <w:sz w:val="28"/>
          <w:lang w:val="ru-RU"/>
        </w:rPr>
        <w:t>]</w:t>
      </w:r>
      <w:r w:rsidR="00DA566A" w:rsidRPr="004D4763">
        <w:rPr>
          <w:rFonts w:ascii="Times New Roman" w:eastAsia="Times New Roman" w:hAnsi="Times New Roman" w:cs="Times New Roman"/>
          <w:color w:val="000000" w:themeColor="text1"/>
          <w:sz w:val="28"/>
          <w:lang w:val="ru-RU"/>
        </w:rPr>
        <w:t>.</w:t>
      </w:r>
    </w:p>
    <w:p w14:paraId="5BFCBDDA" w14:textId="77777777" w:rsidR="00DA566A" w:rsidRPr="004D4763" w:rsidRDefault="00DA566A"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Педагог,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страждає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підготовки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уроків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розробки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нових</w:t>
      </w:r>
      <w:proofErr w:type="spellEnd"/>
      <w:r w:rsidRPr="007061DB">
        <w:rPr>
          <w:rFonts w:ascii="Times New Roman" w:eastAsia="Times New Roman" w:hAnsi="Times New Roman" w:cs="Times New Roman"/>
          <w:color w:val="000000" w:themeColor="text1"/>
          <w:sz w:val="28"/>
          <w:lang w:val="ru-RU"/>
        </w:rPr>
        <w:t xml:space="preserve"> методик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перестає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експериментувати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новими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інноваціями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творчими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рішеннями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роботі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складовими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ефективного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викладання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того,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уроки </w:t>
      </w:r>
      <w:proofErr w:type="spellStart"/>
      <w:r w:rsidRPr="007061DB">
        <w:rPr>
          <w:rFonts w:ascii="Times New Roman" w:eastAsia="Times New Roman" w:hAnsi="Times New Roman" w:cs="Times New Roman"/>
          <w:color w:val="000000" w:themeColor="text1"/>
          <w:sz w:val="28"/>
          <w:lang w:val="ru-RU"/>
        </w:rPr>
        <w:t>стають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одноманітними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нецікавими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малоінтерактивними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ентузіазму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творчості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викладанні</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але й на самого педагога,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незадоволеним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00D90184" w:rsidRPr="007061DB">
        <w:rPr>
          <w:rFonts w:ascii="Times New Roman" w:eastAsia="Times New Roman" w:hAnsi="Times New Roman" w:cs="Times New Roman"/>
          <w:color w:val="000000" w:themeColor="text1"/>
          <w:sz w:val="28"/>
          <w:lang w:val="ru-RU"/>
        </w:rPr>
        <w:t xml:space="preserve"> </w:t>
      </w:r>
      <w:r w:rsidR="00D90184" w:rsidRPr="004D4763">
        <w:rPr>
          <w:rFonts w:ascii="Times New Roman" w:eastAsia="Times New Roman" w:hAnsi="Times New Roman" w:cs="Times New Roman"/>
          <w:color w:val="000000" w:themeColor="text1"/>
          <w:sz w:val="28"/>
          <w:lang w:val="en-US"/>
        </w:rPr>
        <w:t>[4</w:t>
      </w:r>
      <w:r w:rsidR="007F112D" w:rsidRPr="004D4763">
        <w:rPr>
          <w:rFonts w:ascii="Times New Roman" w:eastAsia="Times New Roman" w:hAnsi="Times New Roman" w:cs="Times New Roman"/>
          <w:color w:val="000000" w:themeColor="text1"/>
          <w:sz w:val="28"/>
        </w:rPr>
        <w:t>4</w:t>
      </w:r>
      <w:r w:rsidR="00D90184" w:rsidRPr="004D4763">
        <w:rPr>
          <w:rFonts w:ascii="Times New Roman" w:eastAsia="Times New Roman" w:hAnsi="Times New Roman" w:cs="Times New Roman"/>
          <w:color w:val="000000" w:themeColor="text1"/>
          <w:sz w:val="28"/>
          <w:lang w:val="en-US"/>
        </w:rPr>
        <w:t>]</w:t>
      </w:r>
      <w:r w:rsidRPr="004D4763">
        <w:rPr>
          <w:rFonts w:ascii="Times New Roman" w:eastAsia="Times New Roman" w:hAnsi="Times New Roman" w:cs="Times New Roman"/>
          <w:color w:val="000000" w:themeColor="text1"/>
          <w:sz w:val="28"/>
          <w:lang w:val="ru-RU"/>
        </w:rPr>
        <w:t>.</w:t>
      </w:r>
    </w:p>
    <w:p w14:paraId="0A0C2C64" w14:textId="77777777" w:rsidR="00DA566A" w:rsidRPr="007061DB" w:rsidRDefault="00DA566A"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4D4763">
        <w:rPr>
          <w:rFonts w:ascii="Times New Roman" w:eastAsia="Times New Roman" w:hAnsi="Times New Roman" w:cs="Times New Roman"/>
          <w:color w:val="000000" w:themeColor="text1"/>
          <w:sz w:val="28"/>
          <w:lang w:val="ru-RU"/>
        </w:rPr>
        <w:t>Однією</w:t>
      </w:r>
      <w:proofErr w:type="spellEnd"/>
      <w:r w:rsidRPr="004D4763">
        <w:rPr>
          <w:rFonts w:ascii="Times New Roman" w:eastAsia="Times New Roman" w:hAnsi="Times New Roman" w:cs="Times New Roman"/>
          <w:color w:val="000000" w:themeColor="text1"/>
          <w:sz w:val="28"/>
          <w:lang w:val="ru-RU"/>
        </w:rPr>
        <w:t xml:space="preserve"> з </w:t>
      </w:r>
      <w:proofErr w:type="spellStart"/>
      <w:r w:rsidRPr="004D4763">
        <w:rPr>
          <w:rFonts w:ascii="Times New Roman" w:eastAsia="Times New Roman" w:hAnsi="Times New Roman" w:cs="Times New Roman"/>
          <w:color w:val="000000" w:themeColor="text1"/>
          <w:sz w:val="28"/>
          <w:lang w:val="ru-RU"/>
        </w:rPr>
        <w:t>головних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ознак</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емоційного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вигорання</w:t>
      </w:r>
      <w:proofErr w:type="spellEnd"/>
      <w:r w:rsidRPr="004D4763">
        <w:rPr>
          <w:rFonts w:ascii="Times New Roman" w:eastAsia="Times New Roman" w:hAnsi="Times New Roman" w:cs="Times New Roman"/>
          <w:color w:val="000000" w:themeColor="text1"/>
          <w:sz w:val="28"/>
          <w:lang w:val="ru-RU"/>
        </w:rPr>
        <w:t xml:space="preserve"> є </w:t>
      </w:r>
      <w:proofErr w:type="spellStart"/>
      <w:r w:rsidRPr="004D4763">
        <w:rPr>
          <w:rFonts w:ascii="Times New Roman" w:eastAsia="Times New Roman" w:hAnsi="Times New Roman" w:cs="Times New Roman"/>
          <w:color w:val="000000" w:themeColor="text1"/>
          <w:sz w:val="28"/>
          <w:lang w:val="ru-RU"/>
        </w:rPr>
        <w:t>втрата</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інтересу</w:t>
      </w:r>
      <w:proofErr w:type="spellEnd"/>
      <w:r w:rsidRPr="004D4763">
        <w:rPr>
          <w:rFonts w:ascii="Times New Roman" w:eastAsia="Times New Roman" w:hAnsi="Times New Roman" w:cs="Times New Roman"/>
          <w:color w:val="000000" w:themeColor="text1"/>
          <w:sz w:val="28"/>
          <w:lang w:val="ru-RU"/>
        </w:rPr>
        <w:t xml:space="preserve"> до </w:t>
      </w:r>
      <w:proofErr w:type="spellStart"/>
      <w:r w:rsidRPr="004D4763">
        <w:rPr>
          <w:rFonts w:ascii="Times New Roman" w:eastAsia="Times New Roman" w:hAnsi="Times New Roman" w:cs="Times New Roman"/>
          <w:color w:val="000000" w:themeColor="text1"/>
          <w:sz w:val="28"/>
          <w:lang w:val="ru-RU"/>
        </w:rPr>
        <w:t>професії</w:t>
      </w:r>
      <w:proofErr w:type="spellEnd"/>
      <w:r w:rsidRPr="004D4763">
        <w:rPr>
          <w:rFonts w:ascii="Times New Roman" w:eastAsia="Times New Roman" w:hAnsi="Times New Roman" w:cs="Times New Roman"/>
          <w:color w:val="000000" w:themeColor="text1"/>
          <w:sz w:val="28"/>
          <w:lang w:val="ru-RU"/>
        </w:rPr>
        <w:t xml:space="preserve">. Педагог, </w:t>
      </w:r>
      <w:proofErr w:type="spellStart"/>
      <w:r w:rsidRPr="004D4763">
        <w:rPr>
          <w:rFonts w:ascii="Times New Roman" w:eastAsia="Times New Roman" w:hAnsi="Times New Roman" w:cs="Times New Roman"/>
          <w:color w:val="000000" w:themeColor="text1"/>
          <w:sz w:val="28"/>
          <w:lang w:val="ru-RU"/>
        </w:rPr>
        <w:t>який</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відчуває</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постійне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емоційне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виснаження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перестати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відчувати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задоволення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виконання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своїх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обов</w:t>
      </w:r>
      <w:r w:rsidR="00E61A82"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язків</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навіть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якщо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раніше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він</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був</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захоплений</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своєю</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роботою</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Втрата</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інтересу</w:t>
      </w:r>
      <w:proofErr w:type="spellEnd"/>
      <w:r w:rsidRPr="004D4763">
        <w:rPr>
          <w:rFonts w:ascii="Times New Roman" w:eastAsia="Times New Roman" w:hAnsi="Times New Roman" w:cs="Times New Roman"/>
          <w:color w:val="000000" w:themeColor="text1"/>
          <w:sz w:val="28"/>
          <w:lang w:val="ru-RU"/>
        </w:rPr>
        <w:t xml:space="preserve"> до </w:t>
      </w:r>
      <w:proofErr w:type="spellStart"/>
      <w:r w:rsidRPr="004D4763">
        <w:rPr>
          <w:rFonts w:ascii="Times New Roman" w:eastAsia="Times New Roman" w:hAnsi="Times New Roman" w:cs="Times New Roman"/>
          <w:color w:val="000000" w:themeColor="text1"/>
          <w:sz w:val="28"/>
          <w:lang w:val="ru-RU"/>
        </w:rPr>
        <w:t>професійних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завдань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призвести</w:t>
      </w:r>
      <w:proofErr w:type="spellEnd"/>
      <w:r w:rsidRPr="004D4763">
        <w:rPr>
          <w:rFonts w:ascii="Times New Roman" w:eastAsia="Times New Roman" w:hAnsi="Times New Roman" w:cs="Times New Roman"/>
          <w:color w:val="000000" w:themeColor="text1"/>
          <w:sz w:val="28"/>
          <w:lang w:val="ru-RU"/>
        </w:rPr>
        <w:t xml:space="preserve"> до того, </w:t>
      </w:r>
      <w:proofErr w:type="spellStart"/>
      <w:r w:rsidRPr="004D4763">
        <w:rPr>
          <w:rFonts w:ascii="Times New Roman" w:eastAsia="Times New Roman" w:hAnsi="Times New Roman" w:cs="Times New Roman"/>
          <w:color w:val="000000" w:themeColor="text1"/>
          <w:sz w:val="28"/>
          <w:lang w:val="ru-RU"/>
        </w:rPr>
        <w:t>що</w:t>
      </w:r>
      <w:proofErr w:type="spellEnd"/>
      <w:r w:rsidRPr="004D4763">
        <w:rPr>
          <w:rFonts w:ascii="Times New Roman" w:eastAsia="Times New Roman" w:hAnsi="Times New Roman" w:cs="Times New Roman"/>
          <w:color w:val="000000" w:themeColor="text1"/>
          <w:sz w:val="28"/>
          <w:lang w:val="ru-RU"/>
        </w:rPr>
        <w:t xml:space="preserve"> педагог не </w:t>
      </w:r>
      <w:proofErr w:type="spellStart"/>
      <w:r w:rsidRPr="004D4763">
        <w:rPr>
          <w:rFonts w:ascii="Times New Roman" w:eastAsia="Times New Roman" w:hAnsi="Times New Roman" w:cs="Times New Roman"/>
          <w:color w:val="000000" w:themeColor="text1"/>
          <w:sz w:val="28"/>
          <w:lang w:val="ru-RU"/>
        </w:rPr>
        <w:t>прагне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покращити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свої</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навички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або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досягнення</w:t>
      </w:r>
      <w:proofErr w:type="spellEnd"/>
      <w:r w:rsidRPr="004D4763">
        <w:rPr>
          <w:rFonts w:ascii="Times New Roman" w:eastAsia="Times New Roman" w:hAnsi="Times New Roman" w:cs="Times New Roman"/>
          <w:color w:val="000000" w:themeColor="text1"/>
          <w:sz w:val="28"/>
          <w:lang w:val="ru-RU"/>
        </w:rPr>
        <w:t xml:space="preserve">, а </w:t>
      </w:r>
      <w:proofErr w:type="spellStart"/>
      <w:r w:rsidRPr="004D4763">
        <w:rPr>
          <w:rFonts w:ascii="Times New Roman" w:eastAsia="Times New Roman" w:hAnsi="Times New Roman" w:cs="Times New Roman"/>
          <w:color w:val="000000" w:themeColor="text1"/>
          <w:sz w:val="28"/>
          <w:lang w:val="ru-RU"/>
        </w:rPr>
        <w:t>також</w:t>
      </w:r>
      <w:proofErr w:type="spellEnd"/>
      <w:r w:rsidRPr="004D4763">
        <w:rPr>
          <w:rFonts w:ascii="Times New Roman" w:eastAsia="Times New Roman" w:hAnsi="Times New Roman" w:cs="Times New Roman"/>
          <w:color w:val="000000" w:themeColor="text1"/>
          <w:sz w:val="28"/>
          <w:lang w:val="ru-RU"/>
        </w:rPr>
        <w:t xml:space="preserve"> не </w:t>
      </w:r>
      <w:proofErr w:type="spellStart"/>
      <w:r w:rsidRPr="004D4763">
        <w:rPr>
          <w:rFonts w:ascii="Times New Roman" w:eastAsia="Times New Roman" w:hAnsi="Times New Roman" w:cs="Times New Roman"/>
          <w:color w:val="000000" w:themeColor="text1"/>
          <w:sz w:val="28"/>
          <w:lang w:val="ru-RU"/>
        </w:rPr>
        <w:t>шукає</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нових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можливостей</w:t>
      </w:r>
      <w:proofErr w:type="spellEnd"/>
      <w:r w:rsidRPr="004D4763">
        <w:rPr>
          <w:rFonts w:ascii="Times New Roman" w:eastAsia="Times New Roman" w:hAnsi="Times New Roman" w:cs="Times New Roman"/>
          <w:color w:val="000000" w:themeColor="text1"/>
          <w:sz w:val="28"/>
          <w:lang w:val="ru-RU"/>
        </w:rPr>
        <w:t xml:space="preserve"> для </w:t>
      </w:r>
      <w:proofErr w:type="spellStart"/>
      <w:r w:rsidRPr="004D4763">
        <w:rPr>
          <w:rFonts w:ascii="Times New Roman" w:eastAsia="Times New Roman" w:hAnsi="Times New Roman" w:cs="Times New Roman"/>
          <w:color w:val="000000" w:themeColor="text1"/>
          <w:sz w:val="28"/>
          <w:lang w:val="ru-RU"/>
        </w:rPr>
        <w:t>розвитку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що</w:t>
      </w:r>
      <w:proofErr w:type="spellEnd"/>
      <w:r w:rsidRPr="004D4763">
        <w:rPr>
          <w:rFonts w:ascii="Times New Roman" w:eastAsia="Times New Roman" w:hAnsi="Times New Roman" w:cs="Times New Roman"/>
          <w:color w:val="000000" w:themeColor="text1"/>
          <w:sz w:val="28"/>
          <w:lang w:val="ru-RU"/>
        </w:rPr>
        <w:t xml:space="preserve">, в свою </w:t>
      </w:r>
      <w:proofErr w:type="spellStart"/>
      <w:r w:rsidRPr="004D4763">
        <w:rPr>
          <w:rFonts w:ascii="Times New Roman" w:eastAsia="Times New Roman" w:hAnsi="Times New Roman" w:cs="Times New Roman"/>
          <w:color w:val="000000" w:themeColor="text1"/>
          <w:sz w:val="28"/>
          <w:lang w:val="ru-RU"/>
        </w:rPr>
        <w:t>чергу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підвищує</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ризик</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професійної</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стагнації</w:t>
      </w:r>
      <w:proofErr w:type="spellEnd"/>
      <w:r w:rsidRPr="004D4763">
        <w:rPr>
          <w:rFonts w:ascii="Times New Roman" w:eastAsia="Times New Roman" w:hAnsi="Times New Roman" w:cs="Times New Roman"/>
          <w:color w:val="000000" w:themeColor="text1"/>
          <w:sz w:val="28"/>
          <w:lang w:val="ru-RU"/>
        </w:rPr>
        <w:t xml:space="preserve"> та </w:t>
      </w:r>
      <w:proofErr w:type="spellStart"/>
      <w:r w:rsidRPr="004D4763">
        <w:rPr>
          <w:rFonts w:ascii="Times New Roman" w:eastAsia="Times New Roman" w:hAnsi="Times New Roman" w:cs="Times New Roman"/>
          <w:color w:val="000000" w:themeColor="text1"/>
          <w:sz w:val="28"/>
          <w:lang w:val="ru-RU"/>
        </w:rPr>
        <w:t>відчуження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своєї</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роботи</w:t>
      </w:r>
      <w:proofErr w:type="spellEnd"/>
      <w:r w:rsidR="00B34A67" w:rsidRPr="004D4763">
        <w:rPr>
          <w:rFonts w:ascii="Times New Roman" w:eastAsia="Times New Roman" w:hAnsi="Times New Roman" w:cs="Times New Roman"/>
          <w:color w:val="000000" w:themeColor="text1"/>
          <w:sz w:val="28"/>
          <w:lang w:val="ru-RU"/>
        </w:rPr>
        <w:t xml:space="preserve"> [3</w:t>
      </w:r>
      <w:r w:rsidR="007F112D" w:rsidRPr="004D4763">
        <w:rPr>
          <w:rFonts w:ascii="Times New Roman" w:eastAsia="Times New Roman" w:hAnsi="Times New Roman" w:cs="Times New Roman"/>
          <w:color w:val="000000" w:themeColor="text1"/>
          <w:sz w:val="28"/>
          <w:lang w:val="ru-RU"/>
        </w:rPr>
        <w:t>8</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100FA3CA" w14:textId="77777777" w:rsidR="00DA566A" w:rsidRPr="007061DB" w:rsidRDefault="00DA566A"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незадоволеності</w:t>
      </w:r>
      <w:proofErr w:type="spellEnd"/>
      <w:r w:rsidRPr="007061DB">
        <w:rPr>
          <w:rFonts w:ascii="Times New Roman" w:eastAsia="Times New Roman" w:hAnsi="Times New Roman" w:cs="Times New Roman"/>
          <w:color w:val="000000" w:themeColor="text1"/>
          <w:sz w:val="28"/>
          <w:lang w:val="ru-RU"/>
        </w:rPr>
        <w:t xml:space="preserve">. Педагог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зусилля</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оцінюються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він</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досягає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прагнув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робота не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сенсу</w:t>
      </w:r>
      <w:proofErr w:type="spellEnd"/>
      <w:r w:rsidRPr="007061DB">
        <w:rPr>
          <w:rFonts w:ascii="Times New Roman" w:eastAsia="Times New Roman" w:hAnsi="Times New Roman" w:cs="Times New Roman"/>
          <w:color w:val="000000" w:themeColor="text1"/>
          <w:sz w:val="28"/>
          <w:lang w:val="ru-RU"/>
        </w:rPr>
        <w:t xml:space="preserve">. У таких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виникнути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професії</w:t>
      </w:r>
      <w:proofErr w:type="spellEnd"/>
      <w:r w:rsidRPr="007061DB">
        <w:rPr>
          <w:rFonts w:ascii="Times New Roman" w:eastAsia="Times New Roman" w:hAnsi="Times New Roman" w:cs="Times New Roman"/>
          <w:color w:val="000000" w:themeColor="text1"/>
          <w:sz w:val="28"/>
          <w:lang w:val="ru-RU"/>
        </w:rPr>
        <w:t xml:space="preserve"> – педагог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себе чужим у </w:t>
      </w:r>
      <w:proofErr w:type="spellStart"/>
      <w:r w:rsidRPr="007061DB">
        <w:rPr>
          <w:rFonts w:ascii="Times New Roman" w:eastAsia="Times New Roman" w:hAnsi="Times New Roman" w:cs="Times New Roman"/>
          <w:color w:val="000000" w:themeColor="text1"/>
          <w:sz w:val="28"/>
          <w:lang w:val="ru-RU"/>
        </w:rPr>
        <w:t>своїй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професії</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ставлення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негативним</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найскладніших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випадках</w:t>
      </w:r>
      <w:proofErr w:type="spellEnd"/>
      <w:r w:rsidRPr="007061DB">
        <w:rPr>
          <w:rFonts w:ascii="Times New Roman" w:eastAsia="Times New Roman" w:hAnsi="Times New Roman" w:cs="Times New Roman"/>
          <w:color w:val="000000" w:themeColor="text1"/>
          <w:sz w:val="28"/>
          <w:lang w:val="ru-RU"/>
        </w:rPr>
        <w:t xml:space="preserve"> педагог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вирішити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залишити</w:t>
      </w:r>
      <w:proofErr w:type="spellEnd"/>
      <w:r w:rsidRPr="007061DB">
        <w:rPr>
          <w:rFonts w:ascii="Times New Roman" w:eastAsia="Times New Roman" w:hAnsi="Times New Roman" w:cs="Times New Roman"/>
          <w:color w:val="000000" w:themeColor="text1"/>
          <w:sz w:val="28"/>
          <w:lang w:val="ru-RU"/>
        </w:rPr>
        <w:t xml:space="preserve"> свою </w:t>
      </w:r>
      <w:proofErr w:type="spellStart"/>
      <w:r w:rsidRPr="004D4763">
        <w:rPr>
          <w:rFonts w:ascii="Times New Roman" w:eastAsia="Times New Roman" w:hAnsi="Times New Roman" w:cs="Times New Roman"/>
          <w:color w:val="000000" w:themeColor="text1"/>
          <w:sz w:val="28"/>
          <w:lang w:val="ru-RU"/>
        </w:rPr>
        <w:t>діяльність</w:t>
      </w:r>
      <w:proofErr w:type="spellEnd"/>
      <w:r w:rsidR="00B34A67" w:rsidRPr="004D4763">
        <w:rPr>
          <w:rFonts w:ascii="Times New Roman" w:eastAsia="Times New Roman" w:hAnsi="Times New Roman" w:cs="Times New Roman"/>
          <w:color w:val="000000" w:themeColor="text1"/>
          <w:sz w:val="28"/>
          <w:lang w:val="ru-RU"/>
        </w:rPr>
        <w:t xml:space="preserve"> [3</w:t>
      </w:r>
      <w:r w:rsidR="007F112D" w:rsidRPr="004D4763">
        <w:rPr>
          <w:rFonts w:ascii="Times New Roman" w:eastAsia="Times New Roman" w:hAnsi="Times New Roman" w:cs="Times New Roman"/>
          <w:color w:val="000000" w:themeColor="text1"/>
          <w:sz w:val="28"/>
          <w:lang w:val="ru-RU"/>
        </w:rPr>
        <w:t>8</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430B3D59" w14:textId="77777777" w:rsidR="00DA566A" w:rsidRPr="004D4763" w:rsidRDefault="00DA566A"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Один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серйозних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наслідків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деперсоналізація</w:t>
      </w:r>
      <w:proofErr w:type="spellEnd"/>
      <w:r w:rsidRPr="007061DB">
        <w:rPr>
          <w:rFonts w:ascii="Times New Roman" w:eastAsia="Times New Roman" w:hAnsi="Times New Roman" w:cs="Times New Roman"/>
          <w:color w:val="000000" w:themeColor="text1"/>
          <w:sz w:val="28"/>
          <w:lang w:val="ru-RU"/>
        </w:rPr>
        <w:t xml:space="preserve">, яка </w:t>
      </w:r>
      <w:proofErr w:type="spellStart"/>
      <w:r w:rsidRPr="007061DB">
        <w:rPr>
          <w:rFonts w:ascii="Times New Roman" w:eastAsia="Times New Roman" w:hAnsi="Times New Roman" w:cs="Times New Roman"/>
          <w:color w:val="000000" w:themeColor="text1"/>
          <w:sz w:val="28"/>
          <w:lang w:val="ru-RU"/>
        </w:rPr>
        <w:t>проявляється</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Коли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прогресує</w:t>
      </w:r>
      <w:proofErr w:type="spellEnd"/>
      <w:r w:rsidRPr="007061DB">
        <w:rPr>
          <w:rFonts w:ascii="Times New Roman" w:eastAsia="Times New Roman" w:hAnsi="Times New Roman" w:cs="Times New Roman"/>
          <w:color w:val="000000" w:themeColor="text1"/>
          <w:sz w:val="28"/>
          <w:lang w:val="ru-RU"/>
        </w:rPr>
        <w:t xml:space="preserve">, педагог </w:t>
      </w:r>
      <w:proofErr w:type="spellStart"/>
      <w:r w:rsidRPr="007061DB">
        <w:rPr>
          <w:rFonts w:ascii="Times New Roman" w:eastAsia="Times New Roman" w:hAnsi="Times New Roman" w:cs="Times New Roman"/>
          <w:color w:val="000000" w:themeColor="text1"/>
          <w:sz w:val="28"/>
          <w:lang w:val="ru-RU"/>
        </w:rPr>
        <w:t>починає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сприймати</w:t>
      </w:r>
      <w:proofErr w:type="spellEnd"/>
      <w:r w:rsidRPr="007061DB">
        <w:rPr>
          <w:rFonts w:ascii="Times New Roman" w:eastAsia="Times New Roman" w:hAnsi="Times New Roman" w:cs="Times New Roman"/>
          <w:color w:val="000000" w:themeColor="text1"/>
          <w:sz w:val="28"/>
          <w:lang w:val="ru-RU"/>
        </w:rPr>
        <w:t xml:space="preserve"> людей не як </w:t>
      </w:r>
      <w:proofErr w:type="spellStart"/>
      <w:r w:rsidRPr="007061DB">
        <w:rPr>
          <w:rFonts w:ascii="Times New Roman" w:eastAsia="Times New Roman" w:hAnsi="Times New Roman" w:cs="Times New Roman"/>
          <w:color w:val="000000" w:themeColor="text1"/>
          <w:sz w:val="28"/>
          <w:lang w:val="ru-RU"/>
        </w:rPr>
        <w:t>індивідуальностей</w:t>
      </w:r>
      <w:proofErr w:type="spellEnd"/>
      <w:r w:rsidRPr="007061DB">
        <w:rPr>
          <w:rFonts w:ascii="Times New Roman" w:eastAsia="Times New Roman" w:hAnsi="Times New Roman" w:cs="Times New Roman"/>
          <w:color w:val="000000" w:themeColor="text1"/>
          <w:sz w:val="28"/>
          <w:lang w:val="ru-RU"/>
        </w:rPr>
        <w:t>, а як «</w:t>
      </w:r>
      <w:proofErr w:type="spellStart"/>
      <w:r w:rsidRPr="007061DB">
        <w:rPr>
          <w:rFonts w:ascii="Times New Roman" w:eastAsia="Times New Roman" w:hAnsi="Times New Roman" w:cs="Times New Roman"/>
          <w:color w:val="000000" w:themeColor="text1"/>
          <w:sz w:val="28"/>
          <w:lang w:val="ru-RU"/>
        </w:rPr>
        <w:t>об</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єкти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«систему»,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автоматично </w:t>
      </w:r>
      <w:proofErr w:type="spellStart"/>
      <w:r w:rsidRPr="007061DB">
        <w:rPr>
          <w:rFonts w:ascii="Times New Roman" w:eastAsia="Times New Roman" w:hAnsi="Times New Roman" w:cs="Times New Roman"/>
          <w:color w:val="000000" w:themeColor="text1"/>
          <w:sz w:val="28"/>
          <w:lang w:val="ru-RU"/>
        </w:rPr>
        <w:t>знижує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залучення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професії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Замість</w:t>
      </w:r>
      <w:proofErr w:type="spellEnd"/>
      <w:r w:rsidRPr="007061DB">
        <w:rPr>
          <w:rFonts w:ascii="Times New Roman" w:eastAsia="Times New Roman" w:hAnsi="Times New Roman" w:cs="Times New Roman"/>
          <w:color w:val="000000" w:themeColor="text1"/>
          <w:sz w:val="28"/>
          <w:lang w:val="ru-RU"/>
        </w:rPr>
        <w:t xml:space="preserve"> того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будувати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глибокі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значущі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стосунки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вчитель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байдужість</w:t>
      </w:r>
      <w:proofErr w:type="spellEnd"/>
      <w:r w:rsidRPr="007061DB">
        <w:rPr>
          <w:rFonts w:ascii="Times New Roman" w:eastAsia="Times New Roman" w:hAnsi="Times New Roman" w:cs="Times New Roman"/>
          <w:color w:val="000000" w:themeColor="text1"/>
          <w:sz w:val="28"/>
          <w:lang w:val="ru-RU"/>
        </w:rPr>
        <w:t xml:space="preserve"> до них, </w:t>
      </w:r>
      <w:proofErr w:type="spellStart"/>
      <w:r w:rsidRPr="007061DB">
        <w:rPr>
          <w:rFonts w:ascii="Times New Roman" w:eastAsia="Times New Roman" w:hAnsi="Times New Roman" w:cs="Times New Roman"/>
          <w:color w:val="000000" w:themeColor="text1"/>
          <w:sz w:val="28"/>
          <w:lang w:val="ru-RU"/>
        </w:rPr>
        <w:t>сприймати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робочий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матеріал</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просто </w:t>
      </w:r>
      <w:proofErr w:type="spellStart"/>
      <w:r w:rsidRPr="007061DB">
        <w:rPr>
          <w:rFonts w:ascii="Times New Roman" w:eastAsia="Times New Roman" w:hAnsi="Times New Roman" w:cs="Times New Roman"/>
          <w:color w:val="000000" w:themeColor="text1"/>
          <w:sz w:val="28"/>
          <w:lang w:val="ru-RU"/>
        </w:rPr>
        <w:t>потрібно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обробити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веде до </w:t>
      </w:r>
      <w:proofErr w:type="spellStart"/>
      <w:r w:rsidRPr="007061DB">
        <w:rPr>
          <w:rFonts w:ascii="Times New Roman" w:eastAsia="Times New Roman" w:hAnsi="Times New Roman" w:cs="Times New Roman"/>
          <w:color w:val="000000" w:themeColor="text1"/>
          <w:sz w:val="28"/>
          <w:lang w:val="ru-RU"/>
        </w:rPr>
        <w:t>суттєвих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w:t>
      </w:r>
      <w:proofErr w:type="spellEnd"/>
      <w:r w:rsidRPr="007061DB">
        <w:rPr>
          <w:rFonts w:ascii="Times New Roman" w:eastAsia="Times New Roman" w:hAnsi="Times New Roman" w:cs="Times New Roman"/>
          <w:color w:val="000000" w:themeColor="text1"/>
          <w:sz w:val="28"/>
          <w:lang w:val="ru-RU"/>
        </w:rPr>
        <w:t xml:space="preserve"> у самому </w:t>
      </w:r>
      <w:proofErr w:type="spellStart"/>
      <w:r w:rsidRPr="007061DB">
        <w:rPr>
          <w:rFonts w:ascii="Times New Roman" w:eastAsia="Times New Roman" w:hAnsi="Times New Roman" w:cs="Times New Roman"/>
          <w:color w:val="000000" w:themeColor="text1"/>
          <w:sz w:val="28"/>
          <w:lang w:val="ru-RU"/>
        </w:rPr>
        <w:t>процесі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викладання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учнями</w:t>
      </w:r>
      <w:proofErr w:type="spellEnd"/>
      <w:r w:rsidR="00B34A67" w:rsidRPr="007061DB">
        <w:rPr>
          <w:rFonts w:ascii="Times New Roman" w:eastAsia="Times New Roman" w:hAnsi="Times New Roman" w:cs="Times New Roman"/>
          <w:color w:val="000000" w:themeColor="text1"/>
          <w:sz w:val="28"/>
          <w:lang w:val="ru-RU"/>
        </w:rPr>
        <w:t xml:space="preserve"> </w:t>
      </w:r>
      <w:r w:rsidR="00B34A67" w:rsidRPr="004D4763">
        <w:rPr>
          <w:rFonts w:ascii="Times New Roman" w:eastAsia="Times New Roman" w:hAnsi="Times New Roman" w:cs="Times New Roman"/>
          <w:color w:val="000000" w:themeColor="text1"/>
          <w:sz w:val="28"/>
          <w:lang w:val="ru-RU"/>
        </w:rPr>
        <w:t>[4</w:t>
      </w:r>
      <w:r w:rsidR="007F112D" w:rsidRPr="004D4763">
        <w:rPr>
          <w:rFonts w:ascii="Times New Roman" w:eastAsia="Times New Roman" w:hAnsi="Times New Roman" w:cs="Times New Roman"/>
          <w:color w:val="000000" w:themeColor="text1"/>
          <w:sz w:val="28"/>
          <w:lang w:val="ru-RU"/>
        </w:rPr>
        <w:t>3</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213D4551" w14:textId="77777777" w:rsidR="00DA566A" w:rsidRPr="007061DB" w:rsidRDefault="00DA566A"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4D4763">
        <w:rPr>
          <w:rFonts w:ascii="Times New Roman" w:eastAsia="Times New Roman" w:hAnsi="Times New Roman" w:cs="Times New Roman"/>
          <w:color w:val="000000" w:themeColor="text1"/>
          <w:sz w:val="28"/>
          <w:lang w:val="ru-RU"/>
        </w:rPr>
        <w:t>Деперсоналізація</w:t>
      </w:r>
      <w:proofErr w:type="spellEnd"/>
      <w:r w:rsidRPr="004D4763">
        <w:rPr>
          <w:rFonts w:ascii="Times New Roman" w:eastAsia="Times New Roman" w:hAnsi="Times New Roman" w:cs="Times New Roman"/>
          <w:color w:val="000000" w:themeColor="text1"/>
          <w:sz w:val="28"/>
          <w:lang w:val="ru-RU"/>
        </w:rPr>
        <w:t xml:space="preserve"> – </w:t>
      </w:r>
      <w:proofErr w:type="spellStart"/>
      <w:r w:rsidRPr="004D4763">
        <w:rPr>
          <w:rFonts w:ascii="Times New Roman" w:eastAsia="Times New Roman" w:hAnsi="Times New Roman" w:cs="Times New Roman"/>
          <w:color w:val="000000" w:themeColor="text1"/>
          <w:sz w:val="28"/>
          <w:lang w:val="ru-RU"/>
        </w:rPr>
        <w:t>це</w:t>
      </w:r>
      <w:proofErr w:type="spellEnd"/>
      <w:r w:rsidRPr="004D4763">
        <w:rPr>
          <w:rFonts w:ascii="Times New Roman" w:eastAsia="Times New Roman" w:hAnsi="Times New Roman" w:cs="Times New Roman"/>
          <w:color w:val="000000" w:themeColor="text1"/>
          <w:sz w:val="28"/>
          <w:lang w:val="ru-RU"/>
        </w:rPr>
        <w:t xml:space="preserve"> результат </w:t>
      </w:r>
      <w:proofErr w:type="spellStart"/>
      <w:r w:rsidRPr="004D4763">
        <w:rPr>
          <w:rFonts w:ascii="Times New Roman" w:eastAsia="Times New Roman" w:hAnsi="Times New Roman" w:cs="Times New Roman"/>
          <w:color w:val="000000" w:themeColor="text1"/>
          <w:sz w:val="28"/>
          <w:lang w:val="ru-RU"/>
        </w:rPr>
        <w:t>довготривалого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стресу</w:t>
      </w:r>
      <w:proofErr w:type="spellEnd"/>
      <w:r w:rsidRPr="004D4763">
        <w:rPr>
          <w:rFonts w:ascii="Times New Roman" w:eastAsia="Times New Roman" w:hAnsi="Times New Roman" w:cs="Times New Roman"/>
          <w:color w:val="000000" w:themeColor="text1"/>
          <w:sz w:val="28"/>
          <w:lang w:val="ru-RU"/>
        </w:rPr>
        <w:t xml:space="preserve"> та </w:t>
      </w:r>
      <w:proofErr w:type="spellStart"/>
      <w:r w:rsidRPr="004D4763">
        <w:rPr>
          <w:rFonts w:ascii="Times New Roman" w:eastAsia="Times New Roman" w:hAnsi="Times New Roman" w:cs="Times New Roman"/>
          <w:color w:val="000000" w:themeColor="text1"/>
          <w:sz w:val="28"/>
          <w:lang w:val="ru-RU"/>
        </w:rPr>
        <w:t>емоційного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виснаження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Вчитель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який</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переживає</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вигорання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починає</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дистанціюватися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учнів</w:t>
      </w:r>
      <w:proofErr w:type="spellEnd"/>
      <w:r w:rsidRPr="004D4763">
        <w:rPr>
          <w:rFonts w:ascii="Times New Roman" w:eastAsia="Times New Roman" w:hAnsi="Times New Roman" w:cs="Times New Roman"/>
          <w:color w:val="000000" w:themeColor="text1"/>
          <w:sz w:val="28"/>
          <w:lang w:val="ru-RU"/>
        </w:rPr>
        <w:t xml:space="preserve"> і </w:t>
      </w:r>
      <w:proofErr w:type="spellStart"/>
      <w:r w:rsidRPr="004D4763">
        <w:rPr>
          <w:rFonts w:ascii="Times New Roman" w:eastAsia="Times New Roman" w:hAnsi="Times New Roman" w:cs="Times New Roman"/>
          <w:color w:val="000000" w:themeColor="text1"/>
          <w:sz w:val="28"/>
          <w:lang w:val="ru-RU"/>
        </w:rPr>
        <w:t>колег</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оскільки</w:t>
      </w:r>
      <w:proofErr w:type="spellEnd"/>
      <w:r w:rsidRPr="004D4763">
        <w:rPr>
          <w:rFonts w:ascii="Times New Roman" w:eastAsia="Times New Roman" w:hAnsi="Times New Roman" w:cs="Times New Roman"/>
          <w:color w:val="000000" w:themeColor="text1"/>
          <w:sz w:val="28"/>
          <w:lang w:val="ru-RU"/>
        </w:rPr>
        <w:t xml:space="preserve"> вони </w:t>
      </w:r>
      <w:proofErr w:type="spellStart"/>
      <w:r w:rsidRPr="004D4763">
        <w:rPr>
          <w:rFonts w:ascii="Times New Roman" w:eastAsia="Times New Roman" w:hAnsi="Times New Roman" w:cs="Times New Roman"/>
          <w:color w:val="000000" w:themeColor="text1"/>
          <w:sz w:val="28"/>
          <w:lang w:val="ru-RU"/>
        </w:rPr>
        <w:t>більше</w:t>
      </w:r>
      <w:proofErr w:type="spellEnd"/>
      <w:r w:rsidRPr="004D4763">
        <w:rPr>
          <w:rFonts w:ascii="Times New Roman" w:eastAsia="Times New Roman" w:hAnsi="Times New Roman" w:cs="Times New Roman"/>
          <w:color w:val="000000" w:themeColor="text1"/>
          <w:sz w:val="28"/>
          <w:lang w:val="ru-RU"/>
        </w:rPr>
        <w:t xml:space="preserve"> не </w:t>
      </w:r>
      <w:proofErr w:type="spellStart"/>
      <w:r w:rsidRPr="004D4763">
        <w:rPr>
          <w:rFonts w:ascii="Times New Roman" w:eastAsia="Times New Roman" w:hAnsi="Times New Roman" w:cs="Times New Roman"/>
          <w:color w:val="000000" w:themeColor="text1"/>
          <w:sz w:val="28"/>
          <w:lang w:val="ru-RU"/>
        </w:rPr>
        <w:t>сприймаються</w:t>
      </w:r>
      <w:proofErr w:type="spellEnd"/>
      <w:r w:rsidRPr="004D4763">
        <w:rPr>
          <w:rFonts w:ascii="Times New Roman" w:eastAsia="Times New Roman" w:hAnsi="Times New Roman" w:cs="Times New Roman"/>
          <w:color w:val="000000" w:themeColor="text1"/>
          <w:sz w:val="28"/>
          <w:lang w:val="ru-RU"/>
        </w:rPr>
        <w:t xml:space="preserve"> як </w:t>
      </w:r>
      <w:proofErr w:type="spellStart"/>
      <w:r w:rsidRPr="004D4763">
        <w:rPr>
          <w:rFonts w:ascii="Times New Roman" w:eastAsia="Times New Roman" w:hAnsi="Times New Roman" w:cs="Times New Roman"/>
          <w:color w:val="000000" w:themeColor="text1"/>
          <w:sz w:val="28"/>
          <w:lang w:val="ru-RU"/>
        </w:rPr>
        <w:t>особистості</w:t>
      </w:r>
      <w:proofErr w:type="spellEnd"/>
      <w:r w:rsidRPr="004D4763">
        <w:rPr>
          <w:rFonts w:ascii="Times New Roman" w:eastAsia="Times New Roman" w:hAnsi="Times New Roman" w:cs="Times New Roman"/>
          <w:color w:val="000000" w:themeColor="text1"/>
          <w:sz w:val="28"/>
          <w:lang w:val="ru-RU"/>
        </w:rPr>
        <w:t xml:space="preserve">, з </w:t>
      </w:r>
      <w:proofErr w:type="spellStart"/>
      <w:r w:rsidRPr="004D4763">
        <w:rPr>
          <w:rFonts w:ascii="Times New Roman" w:eastAsia="Times New Roman" w:hAnsi="Times New Roman" w:cs="Times New Roman"/>
          <w:color w:val="000000" w:themeColor="text1"/>
          <w:sz w:val="28"/>
          <w:lang w:val="ru-RU"/>
        </w:rPr>
        <w:t>якими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необхідно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будувати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емоційно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насичену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взаємодію</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що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проявлятися</w:t>
      </w:r>
      <w:proofErr w:type="spellEnd"/>
      <w:r w:rsidRPr="004D4763">
        <w:rPr>
          <w:rFonts w:ascii="Times New Roman" w:eastAsia="Times New Roman" w:hAnsi="Times New Roman" w:cs="Times New Roman"/>
          <w:color w:val="000000" w:themeColor="text1"/>
          <w:sz w:val="28"/>
          <w:lang w:val="ru-RU"/>
        </w:rPr>
        <w:t xml:space="preserve"> у </w:t>
      </w:r>
      <w:proofErr w:type="spellStart"/>
      <w:r w:rsidRPr="004D4763">
        <w:rPr>
          <w:rFonts w:ascii="Times New Roman" w:eastAsia="Times New Roman" w:hAnsi="Times New Roman" w:cs="Times New Roman"/>
          <w:color w:val="000000" w:themeColor="text1"/>
          <w:sz w:val="28"/>
          <w:lang w:val="ru-RU"/>
        </w:rPr>
        <w:t>формі</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холодної</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відстороненої</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поведінки</w:t>
      </w:r>
      <w:proofErr w:type="spellEnd"/>
      <w:r w:rsidRPr="004D4763">
        <w:rPr>
          <w:rFonts w:ascii="Times New Roman" w:eastAsia="Times New Roman" w:hAnsi="Times New Roman" w:cs="Times New Roman"/>
          <w:color w:val="000000" w:themeColor="text1"/>
          <w:sz w:val="28"/>
          <w:lang w:val="ru-RU"/>
        </w:rPr>
        <w:t xml:space="preserve">, коли </w:t>
      </w:r>
      <w:proofErr w:type="spellStart"/>
      <w:r w:rsidRPr="004D4763">
        <w:rPr>
          <w:rFonts w:ascii="Times New Roman" w:eastAsia="Times New Roman" w:hAnsi="Times New Roman" w:cs="Times New Roman"/>
          <w:color w:val="000000" w:themeColor="text1"/>
          <w:sz w:val="28"/>
          <w:lang w:val="ru-RU"/>
        </w:rPr>
        <w:t>вчитель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перестає</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проявляти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інтерес</w:t>
      </w:r>
      <w:proofErr w:type="spellEnd"/>
      <w:r w:rsidRPr="004D4763">
        <w:rPr>
          <w:rFonts w:ascii="Times New Roman" w:eastAsia="Times New Roman" w:hAnsi="Times New Roman" w:cs="Times New Roman"/>
          <w:color w:val="000000" w:themeColor="text1"/>
          <w:sz w:val="28"/>
          <w:lang w:val="ru-RU"/>
        </w:rPr>
        <w:t xml:space="preserve"> до </w:t>
      </w:r>
      <w:proofErr w:type="spellStart"/>
      <w:r w:rsidRPr="004D4763">
        <w:rPr>
          <w:rFonts w:ascii="Times New Roman" w:eastAsia="Times New Roman" w:hAnsi="Times New Roman" w:cs="Times New Roman"/>
          <w:color w:val="000000" w:themeColor="text1"/>
          <w:sz w:val="28"/>
          <w:lang w:val="ru-RU"/>
        </w:rPr>
        <w:t>особистих</w:t>
      </w:r>
      <w:proofErr w:type="spellEnd"/>
      <w:r w:rsidRPr="004D4763">
        <w:rPr>
          <w:rFonts w:ascii="Times New Roman" w:eastAsia="Times New Roman" w:hAnsi="Times New Roman" w:cs="Times New Roman"/>
          <w:color w:val="000000" w:themeColor="text1"/>
          <w:sz w:val="28"/>
          <w:lang w:val="ru-RU"/>
        </w:rPr>
        <w:t xml:space="preserve"> проблем </w:t>
      </w:r>
      <w:proofErr w:type="spellStart"/>
      <w:r w:rsidRPr="004D4763">
        <w:rPr>
          <w:rFonts w:ascii="Times New Roman" w:eastAsia="Times New Roman" w:hAnsi="Times New Roman" w:cs="Times New Roman"/>
          <w:color w:val="000000" w:themeColor="text1"/>
          <w:sz w:val="28"/>
          <w:lang w:val="ru-RU"/>
        </w:rPr>
        <w:t>учнів</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або</w:t>
      </w:r>
      <w:proofErr w:type="spellEnd"/>
      <w:r w:rsidRPr="004D4763">
        <w:rPr>
          <w:rFonts w:ascii="Times New Roman" w:eastAsia="Times New Roman" w:hAnsi="Times New Roman" w:cs="Times New Roman"/>
          <w:color w:val="000000" w:themeColor="text1"/>
          <w:sz w:val="28"/>
          <w:lang w:val="ru-RU"/>
        </w:rPr>
        <w:t xml:space="preserve"> не </w:t>
      </w:r>
      <w:proofErr w:type="spellStart"/>
      <w:r w:rsidRPr="004D4763">
        <w:rPr>
          <w:rFonts w:ascii="Times New Roman" w:eastAsia="Times New Roman" w:hAnsi="Times New Roman" w:cs="Times New Roman"/>
          <w:color w:val="000000" w:themeColor="text1"/>
          <w:sz w:val="28"/>
          <w:lang w:val="ru-RU"/>
        </w:rPr>
        <w:t>зацікавлений</w:t>
      </w:r>
      <w:proofErr w:type="spellEnd"/>
      <w:r w:rsidRPr="004D4763">
        <w:rPr>
          <w:rFonts w:ascii="Times New Roman" w:eastAsia="Times New Roman" w:hAnsi="Times New Roman" w:cs="Times New Roman"/>
          <w:color w:val="000000" w:themeColor="text1"/>
          <w:sz w:val="28"/>
          <w:lang w:val="ru-RU"/>
        </w:rPr>
        <w:t xml:space="preserve"> у </w:t>
      </w:r>
      <w:proofErr w:type="spellStart"/>
      <w:r w:rsidRPr="004D4763">
        <w:rPr>
          <w:rFonts w:ascii="Times New Roman" w:eastAsia="Times New Roman" w:hAnsi="Times New Roman" w:cs="Times New Roman"/>
          <w:color w:val="000000" w:themeColor="text1"/>
          <w:sz w:val="28"/>
          <w:lang w:val="ru-RU"/>
        </w:rPr>
        <w:t>розвитку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їхнього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емоційного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потенціалу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Замість</w:t>
      </w:r>
      <w:proofErr w:type="spellEnd"/>
      <w:r w:rsidRPr="004D4763">
        <w:rPr>
          <w:rFonts w:ascii="Times New Roman" w:eastAsia="Times New Roman" w:hAnsi="Times New Roman" w:cs="Times New Roman"/>
          <w:color w:val="000000" w:themeColor="text1"/>
          <w:sz w:val="28"/>
          <w:lang w:val="ru-RU"/>
        </w:rPr>
        <w:t xml:space="preserve"> того, </w:t>
      </w:r>
      <w:proofErr w:type="spellStart"/>
      <w:r w:rsidRPr="004D4763">
        <w:rPr>
          <w:rFonts w:ascii="Times New Roman" w:eastAsia="Times New Roman" w:hAnsi="Times New Roman" w:cs="Times New Roman"/>
          <w:color w:val="000000" w:themeColor="text1"/>
          <w:sz w:val="28"/>
          <w:lang w:val="ru-RU"/>
        </w:rPr>
        <w:t>щоб</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підтримувати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учнів</w:t>
      </w:r>
      <w:proofErr w:type="spellEnd"/>
      <w:r w:rsidRPr="004D4763">
        <w:rPr>
          <w:rFonts w:ascii="Times New Roman" w:eastAsia="Times New Roman" w:hAnsi="Times New Roman" w:cs="Times New Roman"/>
          <w:color w:val="000000" w:themeColor="text1"/>
          <w:sz w:val="28"/>
          <w:lang w:val="ru-RU"/>
        </w:rPr>
        <w:t xml:space="preserve"> і </w:t>
      </w:r>
      <w:proofErr w:type="spellStart"/>
      <w:r w:rsidRPr="004D4763">
        <w:rPr>
          <w:rFonts w:ascii="Times New Roman" w:eastAsia="Times New Roman" w:hAnsi="Times New Roman" w:cs="Times New Roman"/>
          <w:color w:val="000000" w:themeColor="text1"/>
          <w:sz w:val="28"/>
          <w:lang w:val="ru-RU"/>
        </w:rPr>
        <w:t>надавати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емоційну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допомогу</w:t>
      </w:r>
      <w:proofErr w:type="spellEnd"/>
      <w:r w:rsidRPr="004D4763">
        <w:rPr>
          <w:rFonts w:ascii="Times New Roman" w:eastAsia="Times New Roman" w:hAnsi="Times New Roman" w:cs="Times New Roman"/>
          <w:color w:val="000000" w:themeColor="text1"/>
          <w:sz w:val="28"/>
          <w:lang w:val="ru-RU"/>
        </w:rPr>
        <w:t xml:space="preserve">, педагог </w:t>
      </w:r>
      <w:proofErr w:type="spellStart"/>
      <w:r w:rsidRPr="004D4763">
        <w:rPr>
          <w:rFonts w:ascii="Times New Roman" w:eastAsia="Times New Roman" w:hAnsi="Times New Roman" w:cs="Times New Roman"/>
          <w:color w:val="000000" w:themeColor="text1"/>
          <w:sz w:val="28"/>
          <w:lang w:val="ru-RU"/>
        </w:rPr>
        <w:t>стає</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байдужим</w:t>
      </w:r>
      <w:proofErr w:type="spellEnd"/>
      <w:r w:rsidRPr="004D4763">
        <w:rPr>
          <w:rFonts w:ascii="Times New Roman" w:eastAsia="Times New Roman" w:hAnsi="Times New Roman" w:cs="Times New Roman"/>
          <w:color w:val="000000" w:themeColor="text1"/>
          <w:sz w:val="28"/>
          <w:lang w:val="ru-RU"/>
        </w:rPr>
        <w:t xml:space="preserve"> до </w:t>
      </w:r>
      <w:proofErr w:type="spellStart"/>
      <w:r w:rsidRPr="004D4763">
        <w:rPr>
          <w:rFonts w:ascii="Times New Roman" w:eastAsia="Times New Roman" w:hAnsi="Times New Roman" w:cs="Times New Roman"/>
          <w:color w:val="000000" w:themeColor="text1"/>
          <w:sz w:val="28"/>
          <w:lang w:val="ru-RU"/>
        </w:rPr>
        <w:t>їхніх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переживань</w:t>
      </w:r>
      <w:proofErr w:type="spellEnd"/>
      <w:r w:rsidRPr="004D4763">
        <w:rPr>
          <w:rFonts w:ascii="Times New Roman" w:eastAsia="Times New Roman" w:hAnsi="Times New Roman" w:cs="Times New Roman"/>
          <w:color w:val="000000" w:themeColor="text1"/>
          <w:sz w:val="28"/>
          <w:lang w:val="ru-RU"/>
        </w:rPr>
        <w:t xml:space="preserve"> і проблем, </w:t>
      </w:r>
      <w:proofErr w:type="spellStart"/>
      <w:r w:rsidRPr="004D4763">
        <w:rPr>
          <w:rFonts w:ascii="Times New Roman" w:eastAsia="Times New Roman" w:hAnsi="Times New Roman" w:cs="Times New Roman"/>
          <w:color w:val="000000" w:themeColor="text1"/>
          <w:sz w:val="28"/>
          <w:lang w:val="ru-RU"/>
        </w:rPr>
        <w:t>що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призвести</w:t>
      </w:r>
      <w:proofErr w:type="spellEnd"/>
      <w:r w:rsidRPr="004D4763">
        <w:rPr>
          <w:rFonts w:ascii="Times New Roman" w:eastAsia="Times New Roman" w:hAnsi="Times New Roman" w:cs="Times New Roman"/>
          <w:color w:val="000000" w:themeColor="text1"/>
          <w:sz w:val="28"/>
          <w:lang w:val="ru-RU"/>
        </w:rPr>
        <w:t xml:space="preserve"> до негативного </w:t>
      </w:r>
      <w:proofErr w:type="spellStart"/>
      <w:r w:rsidRPr="004D4763">
        <w:rPr>
          <w:rFonts w:ascii="Times New Roman" w:eastAsia="Times New Roman" w:hAnsi="Times New Roman" w:cs="Times New Roman"/>
          <w:color w:val="000000" w:themeColor="text1"/>
          <w:sz w:val="28"/>
          <w:lang w:val="ru-RU"/>
        </w:rPr>
        <w:t>впливу</w:t>
      </w:r>
      <w:proofErr w:type="spellEnd"/>
      <w:r w:rsidRPr="004D4763">
        <w:rPr>
          <w:rFonts w:ascii="Times New Roman" w:eastAsia="Times New Roman" w:hAnsi="Times New Roman" w:cs="Times New Roman"/>
          <w:color w:val="000000" w:themeColor="text1"/>
          <w:sz w:val="28"/>
          <w:lang w:val="ru-RU"/>
        </w:rPr>
        <w:t xml:space="preserve"> на </w:t>
      </w:r>
      <w:proofErr w:type="spellStart"/>
      <w:r w:rsidRPr="004D4763">
        <w:rPr>
          <w:rFonts w:ascii="Times New Roman" w:eastAsia="Times New Roman" w:hAnsi="Times New Roman" w:cs="Times New Roman"/>
          <w:color w:val="000000" w:themeColor="text1"/>
          <w:sz w:val="28"/>
          <w:lang w:val="ru-RU"/>
        </w:rPr>
        <w:t>емоційне</w:t>
      </w:r>
      <w:proofErr w:type="spellEnd"/>
      <w:r w:rsidRPr="004D4763">
        <w:rPr>
          <w:rFonts w:ascii="Times New Roman" w:eastAsia="Times New Roman" w:hAnsi="Times New Roman" w:cs="Times New Roman"/>
          <w:color w:val="000000" w:themeColor="text1"/>
          <w:sz w:val="28"/>
          <w:lang w:val="ru-RU"/>
        </w:rPr>
        <w:t xml:space="preserve"> і </w:t>
      </w:r>
      <w:proofErr w:type="spellStart"/>
      <w:r w:rsidRPr="004D4763">
        <w:rPr>
          <w:rFonts w:ascii="Times New Roman" w:eastAsia="Times New Roman" w:hAnsi="Times New Roman" w:cs="Times New Roman"/>
          <w:color w:val="000000" w:themeColor="text1"/>
          <w:sz w:val="28"/>
          <w:lang w:val="ru-RU"/>
        </w:rPr>
        <w:t>психологічне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здоров</w:t>
      </w:r>
      <w:r w:rsidR="00E61A82"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дітей</w:t>
      </w:r>
      <w:proofErr w:type="spellEnd"/>
      <w:r w:rsidR="00B34A67" w:rsidRPr="004D4763">
        <w:rPr>
          <w:rFonts w:ascii="Times New Roman" w:eastAsia="Times New Roman" w:hAnsi="Times New Roman" w:cs="Times New Roman"/>
          <w:color w:val="000000" w:themeColor="text1"/>
          <w:sz w:val="28"/>
          <w:lang w:val="ru-RU"/>
        </w:rPr>
        <w:t xml:space="preserve"> [4</w:t>
      </w:r>
      <w:r w:rsidR="007F112D" w:rsidRPr="004D4763">
        <w:rPr>
          <w:rFonts w:ascii="Times New Roman" w:eastAsia="Times New Roman" w:hAnsi="Times New Roman" w:cs="Times New Roman"/>
          <w:color w:val="000000" w:themeColor="text1"/>
          <w:sz w:val="28"/>
          <w:lang w:val="ru-RU"/>
        </w:rPr>
        <w:t>3</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469900ED" w14:textId="77777777" w:rsidR="00DA566A" w:rsidRPr="004D4763" w:rsidRDefault="00DA566A"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Однією</w:t>
      </w:r>
      <w:proofErr w:type="spellEnd"/>
      <w:r w:rsidRPr="007061DB">
        <w:rPr>
          <w:rFonts w:ascii="Times New Roman" w:eastAsia="Times New Roman" w:hAnsi="Times New Roman" w:cs="Times New Roman"/>
          <w:color w:val="000000" w:themeColor="text1"/>
          <w:sz w:val="28"/>
          <w:lang w:val="ru-RU"/>
        </w:rPr>
        <w:t xml:space="preserve"> з основ </w:t>
      </w:r>
      <w:proofErr w:type="spellStart"/>
      <w:r w:rsidRPr="007061DB">
        <w:rPr>
          <w:rFonts w:ascii="Times New Roman" w:eastAsia="Times New Roman" w:hAnsi="Times New Roman" w:cs="Times New Roman"/>
          <w:color w:val="000000" w:themeColor="text1"/>
          <w:sz w:val="28"/>
          <w:lang w:val="ru-RU"/>
        </w:rPr>
        <w:t>педагогічної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bCs/>
          <w:color w:val="000000" w:themeColor="text1"/>
          <w:sz w:val="28"/>
          <w:lang w:val="ru-RU"/>
        </w:rPr>
        <w:t>емоційна</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залученість</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процес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Вчителі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передавати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знання</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підтримувати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язок</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дітьми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емпатію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турботу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зацікавленість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їхньому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випадку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деперсоналізації</w:t>
      </w:r>
      <w:proofErr w:type="spellEnd"/>
      <w:r w:rsidRPr="007061DB">
        <w:rPr>
          <w:rFonts w:ascii="Times New Roman" w:eastAsia="Times New Roman" w:hAnsi="Times New Roman" w:cs="Times New Roman"/>
          <w:color w:val="000000" w:themeColor="text1"/>
          <w:sz w:val="28"/>
          <w:lang w:val="ru-RU"/>
        </w:rPr>
        <w:t xml:space="preserve"> педагог </w:t>
      </w:r>
      <w:proofErr w:type="spellStart"/>
      <w:r w:rsidRPr="007061DB">
        <w:rPr>
          <w:rFonts w:ascii="Times New Roman" w:eastAsia="Times New Roman" w:hAnsi="Times New Roman" w:cs="Times New Roman"/>
          <w:color w:val="000000" w:themeColor="text1"/>
          <w:sz w:val="28"/>
          <w:lang w:val="ru-RU"/>
        </w:rPr>
        <w:t>втрачає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встановлювати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сприймаючи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через призму </w:t>
      </w:r>
      <w:proofErr w:type="spellStart"/>
      <w:r w:rsidRPr="007061DB">
        <w:rPr>
          <w:rFonts w:ascii="Times New Roman" w:eastAsia="Times New Roman" w:hAnsi="Times New Roman" w:cs="Times New Roman"/>
          <w:color w:val="000000" w:themeColor="text1"/>
          <w:sz w:val="28"/>
          <w:lang w:val="ru-RU"/>
        </w:rPr>
        <w:t>байдужості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зневаги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результаті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їхні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важливі</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вчителя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їхнього</w:t>
      </w:r>
      <w:proofErr w:type="spellEnd"/>
      <w:r w:rsidRPr="007061DB">
        <w:rPr>
          <w:rFonts w:ascii="Times New Roman" w:eastAsia="Times New Roman" w:hAnsi="Times New Roman" w:cs="Times New Roman"/>
          <w:color w:val="000000" w:themeColor="text1"/>
          <w:sz w:val="28"/>
          <w:lang w:val="ru-RU"/>
        </w:rPr>
        <w:t xml:space="preserve"> </w:t>
      </w:r>
      <w:r w:rsidRPr="004D4763">
        <w:rPr>
          <w:rFonts w:ascii="Times New Roman" w:eastAsia="Times New Roman" w:hAnsi="Times New Roman" w:cs="Times New Roman"/>
          <w:color w:val="000000" w:themeColor="text1"/>
          <w:sz w:val="28"/>
          <w:lang w:val="ru-RU"/>
        </w:rPr>
        <w:t>боку</w:t>
      </w:r>
      <w:r w:rsidR="00B34A67" w:rsidRPr="004D4763">
        <w:rPr>
          <w:rFonts w:ascii="Times New Roman" w:eastAsia="Times New Roman" w:hAnsi="Times New Roman" w:cs="Times New Roman"/>
          <w:color w:val="000000" w:themeColor="text1"/>
          <w:sz w:val="28"/>
          <w:lang w:val="ru-RU"/>
        </w:rPr>
        <w:t xml:space="preserve"> [4</w:t>
      </w:r>
      <w:r w:rsidR="007F112D" w:rsidRPr="004D4763">
        <w:rPr>
          <w:rFonts w:ascii="Times New Roman" w:eastAsia="Times New Roman" w:hAnsi="Times New Roman" w:cs="Times New Roman"/>
          <w:color w:val="000000" w:themeColor="text1"/>
          <w:sz w:val="28"/>
          <w:lang w:val="ru-RU"/>
        </w:rPr>
        <w:t>3</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76C56F64" w14:textId="77777777" w:rsidR="00DA566A" w:rsidRPr="004D4763" w:rsidRDefault="00DA566A"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4D4763">
        <w:rPr>
          <w:rFonts w:ascii="Times New Roman" w:eastAsia="Times New Roman" w:hAnsi="Times New Roman" w:cs="Times New Roman"/>
          <w:color w:val="000000" w:themeColor="text1"/>
          <w:sz w:val="28"/>
          <w:lang w:val="ru-RU"/>
        </w:rPr>
        <w:t xml:space="preserve">У </w:t>
      </w:r>
      <w:proofErr w:type="spellStart"/>
      <w:r w:rsidRPr="004D4763">
        <w:rPr>
          <w:rFonts w:ascii="Times New Roman" w:eastAsia="Times New Roman" w:hAnsi="Times New Roman" w:cs="Times New Roman"/>
          <w:color w:val="000000" w:themeColor="text1"/>
          <w:sz w:val="28"/>
          <w:lang w:val="ru-RU"/>
        </w:rPr>
        <w:t>випадку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серйозного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вигорання</w:t>
      </w:r>
      <w:proofErr w:type="spellEnd"/>
      <w:r w:rsidRPr="004D4763">
        <w:rPr>
          <w:rFonts w:ascii="Times New Roman" w:eastAsia="Times New Roman" w:hAnsi="Times New Roman" w:cs="Times New Roman"/>
          <w:color w:val="000000" w:themeColor="text1"/>
          <w:sz w:val="28"/>
          <w:lang w:val="ru-RU"/>
        </w:rPr>
        <w:t xml:space="preserve"> педагог </w:t>
      </w:r>
      <w:proofErr w:type="spellStart"/>
      <w:r w:rsidRPr="004D4763">
        <w:rPr>
          <w:rFonts w:ascii="Times New Roman" w:eastAsia="Times New Roman" w:hAnsi="Times New Roman" w:cs="Times New Roman"/>
          <w:color w:val="000000" w:themeColor="text1"/>
          <w:sz w:val="28"/>
          <w:lang w:val="ru-RU"/>
        </w:rPr>
        <w:t>може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почати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сумніватися</w:t>
      </w:r>
      <w:proofErr w:type="spellEnd"/>
      <w:r w:rsidRPr="004D4763">
        <w:rPr>
          <w:rFonts w:ascii="Times New Roman" w:eastAsia="Times New Roman" w:hAnsi="Times New Roman" w:cs="Times New Roman"/>
          <w:color w:val="000000" w:themeColor="text1"/>
          <w:sz w:val="28"/>
          <w:lang w:val="ru-RU"/>
        </w:rPr>
        <w:t xml:space="preserve"> у </w:t>
      </w:r>
      <w:proofErr w:type="spellStart"/>
      <w:r w:rsidRPr="004D4763">
        <w:rPr>
          <w:rFonts w:ascii="Times New Roman" w:eastAsia="Times New Roman" w:hAnsi="Times New Roman" w:cs="Times New Roman"/>
          <w:color w:val="000000" w:themeColor="text1"/>
          <w:sz w:val="28"/>
          <w:lang w:val="ru-RU"/>
        </w:rPr>
        <w:t>своїй</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здатності</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працювати</w:t>
      </w:r>
      <w:proofErr w:type="spellEnd"/>
      <w:r w:rsidRPr="004D4763">
        <w:rPr>
          <w:rFonts w:ascii="Times New Roman" w:eastAsia="Times New Roman" w:hAnsi="Times New Roman" w:cs="Times New Roman"/>
          <w:color w:val="000000" w:themeColor="text1"/>
          <w:sz w:val="28"/>
          <w:lang w:val="ru-RU"/>
        </w:rPr>
        <w:t xml:space="preserve"> у </w:t>
      </w:r>
      <w:proofErr w:type="spellStart"/>
      <w:r w:rsidRPr="004D4763">
        <w:rPr>
          <w:rFonts w:ascii="Times New Roman" w:eastAsia="Times New Roman" w:hAnsi="Times New Roman" w:cs="Times New Roman"/>
          <w:color w:val="000000" w:themeColor="text1"/>
          <w:sz w:val="28"/>
          <w:lang w:val="ru-RU"/>
        </w:rPr>
        <w:t>цій</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сфері</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Втрата</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інтересу</w:t>
      </w:r>
      <w:proofErr w:type="spellEnd"/>
      <w:r w:rsidRPr="004D4763">
        <w:rPr>
          <w:rFonts w:ascii="Times New Roman" w:eastAsia="Times New Roman" w:hAnsi="Times New Roman" w:cs="Times New Roman"/>
          <w:color w:val="000000" w:themeColor="text1"/>
          <w:sz w:val="28"/>
          <w:lang w:val="ru-RU"/>
        </w:rPr>
        <w:t xml:space="preserve"> до </w:t>
      </w:r>
      <w:proofErr w:type="spellStart"/>
      <w:r w:rsidRPr="004D4763">
        <w:rPr>
          <w:rFonts w:ascii="Times New Roman" w:eastAsia="Times New Roman" w:hAnsi="Times New Roman" w:cs="Times New Roman"/>
          <w:color w:val="000000" w:themeColor="text1"/>
          <w:sz w:val="28"/>
          <w:lang w:val="ru-RU"/>
        </w:rPr>
        <w:t>професії</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постійне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відчуття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виснаження</w:t>
      </w:r>
      <w:proofErr w:type="spellEnd"/>
      <w:r w:rsidRPr="004D4763">
        <w:rPr>
          <w:rFonts w:ascii="Times New Roman" w:eastAsia="Times New Roman" w:hAnsi="Times New Roman" w:cs="Times New Roman"/>
          <w:color w:val="000000" w:themeColor="text1"/>
          <w:sz w:val="28"/>
          <w:lang w:val="ru-RU"/>
        </w:rPr>
        <w:t xml:space="preserve"> та </w:t>
      </w:r>
      <w:proofErr w:type="spellStart"/>
      <w:r w:rsidRPr="004D4763">
        <w:rPr>
          <w:rFonts w:ascii="Times New Roman" w:eastAsia="Times New Roman" w:hAnsi="Times New Roman" w:cs="Times New Roman"/>
          <w:color w:val="000000" w:themeColor="text1"/>
          <w:sz w:val="28"/>
          <w:lang w:val="ru-RU"/>
        </w:rPr>
        <w:t>професійної</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непотрібності</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можуть</w:t>
      </w:r>
      <w:proofErr w:type="spellEnd"/>
      <w:r w:rsidRPr="004D4763">
        <w:rPr>
          <w:rFonts w:ascii="Times New Roman" w:eastAsia="Times New Roman" w:hAnsi="Times New Roman" w:cs="Times New Roman"/>
          <w:color w:val="000000" w:themeColor="text1"/>
          <w:sz w:val="28"/>
          <w:lang w:val="ru-RU"/>
        </w:rPr>
        <w:t xml:space="preserve"> привести до того, </w:t>
      </w:r>
      <w:proofErr w:type="spellStart"/>
      <w:r w:rsidRPr="004D4763">
        <w:rPr>
          <w:rFonts w:ascii="Times New Roman" w:eastAsia="Times New Roman" w:hAnsi="Times New Roman" w:cs="Times New Roman"/>
          <w:color w:val="000000" w:themeColor="text1"/>
          <w:sz w:val="28"/>
          <w:lang w:val="ru-RU"/>
        </w:rPr>
        <w:t>що</w:t>
      </w:r>
      <w:proofErr w:type="spellEnd"/>
      <w:r w:rsidRPr="004D4763">
        <w:rPr>
          <w:rFonts w:ascii="Times New Roman" w:eastAsia="Times New Roman" w:hAnsi="Times New Roman" w:cs="Times New Roman"/>
          <w:color w:val="000000" w:themeColor="text1"/>
          <w:sz w:val="28"/>
          <w:lang w:val="ru-RU"/>
        </w:rPr>
        <w:t xml:space="preserve"> педагог </w:t>
      </w:r>
      <w:proofErr w:type="spellStart"/>
      <w:r w:rsidRPr="004D4763">
        <w:rPr>
          <w:rFonts w:ascii="Times New Roman" w:eastAsia="Times New Roman" w:hAnsi="Times New Roman" w:cs="Times New Roman"/>
          <w:color w:val="000000" w:themeColor="text1"/>
          <w:sz w:val="28"/>
          <w:lang w:val="ru-RU"/>
        </w:rPr>
        <w:t>змінить</w:t>
      </w:r>
      <w:proofErr w:type="spellEnd"/>
      <w:r w:rsidRPr="004D4763">
        <w:rPr>
          <w:rFonts w:ascii="Times New Roman" w:eastAsia="Times New Roman" w:hAnsi="Times New Roman" w:cs="Times New Roman"/>
          <w:color w:val="000000" w:themeColor="text1"/>
          <w:sz w:val="28"/>
          <w:lang w:val="ru-RU"/>
        </w:rPr>
        <w:t xml:space="preserve"> сферу </w:t>
      </w:r>
      <w:proofErr w:type="spellStart"/>
      <w:r w:rsidRPr="004D4763">
        <w:rPr>
          <w:rFonts w:ascii="Times New Roman" w:eastAsia="Times New Roman" w:hAnsi="Times New Roman" w:cs="Times New Roman"/>
          <w:color w:val="000000" w:themeColor="text1"/>
          <w:sz w:val="28"/>
          <w:lang w:val="ru-RU"/>
        </w:rPr>
        <w:t>діяльності</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що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може</w:t>
      </w:r>
      <w:proofErr w:type="spellEnd"/>
      <w:r w:rsidRPr="004D4763">
        <w:rPr>
          <w:rFonts w:ascii="Times New Roman" w:eastAsia="Times New Roman" w:hAnsi="Times New Roman" w:cs="Times New Roman"/>
          <w:color w:val="000000" w:themeColor="text1"/>
          <w:sz w:val="28"/>
          <w:lang w:val="ru-RU"/>
        </w:rPr>
        <w:t xml:space="preserve"> бути як </w:t>
      </w:r>
      <w:proofErr w:type="spellStart"/>
      <w:r w:rsidRPr="004D4763">
        <w:rPr>
          <w:rFonts w:ascii="Times New Roman" w:eastAsia="Times New Roman" w:hAnsi="Times New Roman" w:cs="Times New Roman"/>
          <w:color w:val="000000" w:themeColor="text1"/>
          <w:sz w:val="28"/>
          <w:lang w:val="ru-RU"/>
        </w:rPr>
        <w:t>звільнення</w:t>
      </w:r>
      <w:proofErr w:type="spellEnd"/>
      <w:r w:rsidRPr="004D4763">
        <w:rPr>
          <w:rFonts w:ascii="Times New Roman" w:eastAsia="Times New Roman" w:hAnsi="Times New Roman" w:cs="Times New Roman"/>
          <w:color w:val="000000" w:themeColor="text1"/>
          <w:sz w:val="28"/>
          <w:lang w:val="ru-RU"/>
        </w:rPr>
        <w:t xml:space="preserve">, так і </w:t>
      </w:r>
      <w:proofErr w:type="spellStart"/>
      <w:r w:rsidRPr="004D4763">
        <w:rPr>
          <w:rFonts w:ascii="Times New Roman" w:eastAsia="Times New Roman" w:hAnsi="Times New Roman" w:cs="Times New Roman"/>
          <w:color w:val="000000" w:themeColor="text1"/>
          <w:sz w:val="28"/>
          <w:lang w:val="ru-RU"/>
        </w:rPr>
        <w:t>перехід</w:t>
      </w:r>
      <w:proofErr w:type="spellEnd"/>
      <w:r w:rsidRPr="004D4763">
        <w:rPr>
          <w:rFonts w:ascii="Times New Roman" w:eastAsia="Times New Roman" w:hAnsi="Times New Roman" w:cs="Times New Roman"/>
          <w:color w:val="000000" w:themeColor="text1"/>
          <w:sz w:val="28"/>
          <w:lang w:val="ru-RU"/>
        </w:rPr>
        <w:t xml:space="preserve"> до </w:t>
      </w:r>
      <w:proofErr w:type="spellStart"/>
      <w:r w:rsidRPr="004D4763">
        <w:rPr>
          <w:rFonts w:ascii="Times New Roman" w:eastAsia="Times New Roman" w:hAnsi="Times New Roman" w:cs="Times New Roman"/>
          <w:color w:val="000000" w:themeColor="text1"/>
          <w:sz w:val="28"/>
          <w:lang w:val="ru-RU"/>
        </w:rPr>
        <w:t>іншої</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професії</w:t>
      </w:r>
      <w:proofErr w:type="spellEnd"/>
      <w:r w:rsidRPr="004D4763">
        <w:rPr>
          <w:rFonts w:ascii="Times New Roman" w:eastAsia="Times New Roman" w:hAnsi="Times New Roman" w:cs="Times New Roman"/>
          <w:color w:val="000000" w:themeColor="text1"/>
          <w:sz w:val="28"/>
          <w:lang w:val="ru-RU"/>
        </w:rPr>
        <w:t xml:space="preserve">, де </w:t>
      </w:r>
      <w:proofErr w:type="spellStart"/>
      <w:r w:rsidRPr="004D4763">
        <w:rPr>
          <w:rFonts w:ascii="Times New Roman" w:eastAsia="Times New Roman" w:hAnsi="Times New Roman" w:cs="Times New Roman"/>
          <w:color w:val="000000" w:themeColor="text1"/>
          <w:sz w:val="28"/>
          <w:lang w:val="ru-RU"/>
        </w:rPr>
        <w:t>немає</w:t>
      </w:r>
      <w:proofErr w:type="spellEnd"/>
      <w:r w:rsidRPr="004D4763">
        <w:rPr>
          <w:rFonts w:ascii="Times New Roman" w:eastAsia="Times New Roman" w:hAnsi="Times New Roman" w:cs="Times New Roman"/>
          <w:color w:val="000000" w:themeColor="text1"/>
          <w:sz w:val="28"/>
          <w:lang w:val="ru-RU"/>
        </w:rPr>
        <w:t xml:space="preserve"> таких </w:t>
      </w:r>
      <w:proofErr w:type="spellStart"/>
      <w:r w:rsidRPr="004D4763">
        <w:rPr>
          <w:rFonts w:ascii="Times New Roman" w:eastAsia="Times New Roman" w:hAnsi="Times New Roman" w:cs="Times New Roman"/>
          <w:color w:val="000000" w:themeColor="text1"/>
          <w:sz w:val="28"/>
          <w:lang w:val="ru-RU"/>
        </w:rPr>
        <w:t>емоційних</w:t>
      </w:r>
      <w:proofErr w:type="spellEnd"/>
      <w:r w:rsidRPr="004D4763">
        <w:rPr>
          <w:rFonts w:ascii="Times New Roman" w:eastAsia="Times New Roman" w:hAnsi="Times New Roman" w:cs="Times New Roman"/>
          <w:color w:val="000000" w:themeColor="text1"/>
          <w:sz w:val="28"/>
          <w:lang w:val="ru-RU"/>
        </w:rPr>
        <w:t xml:space="preserve"> та </w:t>
      </w:r>
      <w:proofErr w:type="spellStart"/>
      <w:r w:rsidRPr="004D4763">
        <w:rPr>
          <w:rFonts w:ascii="Times New Roman" w:eastAsia="Times New Roman" w:hAnsi="Times New Roman" w:cs="Times New Roman"/>
          <w:color w:val="000000" w:themeColor="text1"/>
          <w:sz w:val="28"/>
          <w:lang w:val="ru-RU"/>
        </w:rPr>
        <w:t>стресових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навантажень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Відсутність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розвитку</w:t>
      </w:r>
      <w:proofErr w:type="spellEnd"/>
      <w:r w:rsidRPr="004D4763">
        <w:rPr>
          <w:rFonts w:ascii="Times New Roman" w:eastAsia="Times New Roman" w:hAnsi="Times New Roman" w:cs="Times New Roman"/>
          <w:color w:val="000000" w:themeColor="text1"/>
          <w:sz w:val="28"/>
          <w:lang w:val="ru-RU"/>
        </w:rPr>
        <w:t xml:space="preserve"> і </w:t>
      </w:r>
      <w:proofErr w:type="spellStart"/>
      <w:r w:rsidRPr="004D4763">
        <w:rPr>
          <w:rFonts w:ascii="Times New Roman" w:eastAsia="Times New Roman" w:hAnsi="Times New Roman" w:cs="Times New Roman"/>
          <w:color w:val="000000" w:themeColor="text1"/>
          <w:sz w:val="28"/>
          <w:lang w:val="ru-RU"/>
        </w:rPr>
        <w:t>кар</w:t>
      </w:r>
      <w:r w:rsidR="00E61A82"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єрного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зростання</w:t>
      </w:r>
      <w:proofErr w:type="spellEnd"/>
      <w:r w:rsidRPr="004D4763">
        <w:rPr>
          <w:rFonts w:ascii="Times New Roman" w:eastAsia="Times New Roman" w:hAnsi="Times New Roman" w:cs="Times New Roman"/>
          <w:color w:val="000000" w:themeColor="text1"/>
          <w:sz w:val="28"/>
          <w:lang w:val="ru-RU"/>
        </w:rPr>
        <w:t xml:space="preserve"> через </w:t>
      </w:r>
      <w:proofErr w:type="spellStart"/>
      <w:r w:rsidRPr="004D4763">
        <w:rPr>
          <w:rFonts w:ascii="Times New Roman" w:eastAsia="Times New Roman" w:hAnsi="Times New Roman" w:cs="Times New Roman"/>
          <w:color w:val="000000" w:themeColor="text1"/>
          <w:sz w:val="28"/>
          <w:lang w:val="ru-RU"/>
        </w:rPr>
        <w:t>емоційне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вигорання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може</w:t>
      </w:r>
      <w:proofErr w:type="spellEnd"/>
      <w:r w:rsidRPr="004D4763">
        <w:rPr>
          <w:rFonts w:ascii="Times New Roman" w:eastAsia="Times New Roman" w:hAnsi="Times New Roman" w:cs="Times New Roman"/>
          <w:color w:val="000000" w:themeColor="text1"/>
          <w:sz w:val="28"/>
          <w:lang w:val="ru-RU"/>
        </w:rPr>
        <w:t xml:space="preserve"> стати основною причиною </w:t>
      </w:r>
      <w:proofErr w:type="spellStart"/>
      <w:r w:rsidRPr="004D4763">
        <w:rPr>
          <w:rFonts w:ascii="Times New Roman" w:eastAsia="Times New Roman" w:hAnsi="Times New Roman" w:cs="Times New Roman"/>
          <w:color w:val="000000" w:themeColor="text1"/>
          <w:sz w:val="28"/>
          <w:lang w:val="ru-RU"/>
        </w:rPr>
        <w:t>цього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рішення</w:t>
      </w:r>
      <w:proofErr w:type="spellEnd"/>
      <w:r w:rsidR="00B34A67" w:rsidRPr="004D4763">
        <w:rPr>
          <w:rFonts w:ascii="Times New Roman" w:eastAsia="Times New Roman" w:hAnsi="Times New Roman" w:cs="Times New Roman"/>
          <w:color w:val="000000" w:themeColor="text1"/>
          <w:sz w:val="28"/>
          <w:lang w:val="ru-RU"/>
        </w:rPr>
        <w:t xml:space="preserve"> [4</w:t>
      </w:r>
      <w:r w:rsidR="007F112D" w:rsidRPr="004D4763">
        <w:rPr>
          <w:rFonts w:ascii="Times New Roman" w:eastAsia="Times New Roman" w:hAnsi="Times New Roman" w:cs="Times New Roman"/>
          <w:color w:val="000000" w:themeColor="text1"/>
          <w:sz w:val="28"/>
          <w:lang w:val="ru-RU"/>
        </w:rPr>
        <w:t>3</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0F4F53BB" w14:textId="77777777" w:rsidR="00DA566A" w:rsidRPr="007061DB" w:rsidRDefault="00DA566A"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4D4763">
        <w:rPr>
          <w:rFonts w:ascii="Times New Roman" w:eastAsia="Times New Roman" w:hAnsi="Times New Roman" w:cs="Times New Roman"/>
          <w:color w:val="000000" w:themeColor="text1"/>
          <w:sz w:val="28"/>
          <w:lang w:val="ru-RU"/>
        </w:rPr>
        <w:t>Емоційне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вигорання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має</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безпосередній</w:t>
      </w:r>
      <w:proofErr w:type="spellEnd"/>
      <w:r w:rsidRPr="004D4763">
        <w:rPr>
          <w:rFonts w:ascii="Times New Roman" w:eastAsia="Times New Roman" w:hAnsi="Times New Roman" w:cs="Times New Roman"/>
          <w:color w:val="000000" w:themeColor="text1"/>
          <w:sz w:val="28"/>
          <w:lang w:val="ru-RU"/>
        </w:rPr>
        <w:t xml:space="preserve"> і </w:t>
      </w:r>
      <w:proofErr w:type="spellStart"/>
      <w:r w:rsidRPr="004D4763">
        <w:rPr>
          <w:rFonts w:ascii="Times New Roman" w:eastAsia="Times New Roman" w:hAnsi="Times New Roman" w:cs="Times New Roman"/>
          <w:color w:val="000000" w:themeColor="text1"/>
          <w:sz w:val="28"/>
          <w:lang w:val="ru-RU"/>
        </w:rPr>
        <w:t>серйозний</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вплив</w:t>
      </w:r>
      <w:proofErr w:type="spellEnd"/>
      <w:r w:rsidRPr="004D4763">
        <w:rPr>
          <w:rFonts w:ascii="Times New Roman" w:eastAsia="Times New Roman" w:hAnsi="Times New Roman" w:cs="Times New Roman"/>
          <w:color w:val="000000" w:themeColor="text1"/>
          <w:sz w:val="28"/>
          <w:lang w:val="ru-RU"/>
        </w:rPr>
        <w:t xml:space="preserve"> на </w:t>
      </w:r>
      <w:proofErr w:type="spellStart"/>
      <w:r w:rsidRPr="004D4763">
        <w:rPr>
          <w:rFonts w:ascii="Times New Roman" w:eastAsia="Times New Roman" w:hAnsi="Times New Roman" w:cs="Times New Roman"/>
          <w:color w:val="000000" w:themeColor="text1"/>
          <w:sz w:val="28"/>
          <w:lang w:val="ru-RU"/>
        </w:rPr>
        <w:t>фізичне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здоров</w:t>
      </w:r>
      <w:r w:rsidR="00E61A82"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людини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Хронічний</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стрес</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відсутність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емоційних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ресурсів</w:t>
      </w:r>
      <w:proofErr w:type="spellEnd"/>
      <w:r w:rsidRPr="004D4763">
        <w:rPr>
          <w:rFonts w:ascii="Times New Roman" w:eastAsia="Times New Roman" w:hAnsi="Times New Roman" w:cs="Times New Roman"/>
          <w:color w:val="000000" w:themeColor="text1"/>
          <w:sz w:val="28"/>
          <w:lang w:val="ru-RU"/>
        </w:rPr>
        <w:t xml:space="preserve"> і </w:t>
      </w:r>
      <w:proofErr w:type="spellStart"/>
      <w:r w:rsidRPr="004D4763">
        <w:rPr>
          <w:rFonts w:ascii="Times New Roman" w:eastAsia="Times New Roman" w:hAnsi="Times New Roman" w:cs="Times New Roman"/>
          <w:color w:val="000000" w:themeColor="text1"/>
          <w:sz w:val="28"/>
          <w:lang w:val="ru-RU"/>
        </w:rPr>
        <w:t>постійне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емоційне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виснаження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значно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підвищують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ризик</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розвитку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різних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фізичних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захворювань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Тривала</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напруга</w:t>
      </w:r>
      <w:proofErr w:type="spellEnd"/>
      <w:r w:rsidRPr="004D4763">
        <w:rPr>
          <w:rFonts w:ascii="Times New Roman" w:eastAsia="Times New Roman" w:hAnsi="Times New Roman" w:cs="Times New Roman"/>
          <w:color w:val="000000" w:themeColor="text1"/>
          <w:sz w:val="28"/>
          <w:lang w:val="ru-RU"/>
        </w:rPr>
        <w:t xml:space="preserve"> і </w:t>
      </w:r>
      <w:proofErr w:type="spellStart"/>
      <w:r w:rsidRPr="004D4763">
        <w:rPr>
          <w:rFonts w:ascii="Times New Roman" w:eastAsia="Times New Roman" w:hAnsi="Times New Roman" w:cs="Times New Roman"/>
          <w:color w:val="000000" w:themeColor="text1"/>
          <w:sz w:val="28"/>
          <w:lang w:val="ru-RU"/>
        </w:rPr>
        <w:t>стрес</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можуть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спровокувати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зміни</w:t>
      </w:r>
      <w:proofErr w:type="spellEnd"/>
      <w:r w:rsidRPr="004D4763">
        <w:rPr>
          <w:rFonts w:ascii="Times New Roman" w:eastAsia="Times New Roman" w:hAnsi="Times New Roman" w:cs="Times New Roman"/>
          <w:color w:val="000000" w:themeColor="text1"/>
          <w:sz w:val="28"/>
          <w:lang w:val="ru-RU"/>
        </w:rPr>
        <w:t xml:space="preserve"> в гормональному </w:t>
      </w:r>
      <w:proofErr w:type="spellStart"/>
      <w:r w:rsidRPr="004D4763">
        <w:rPr>
          <w:rFonts w:ascii="Times New Roman" w:eastAsia="Times New Roman" w:hAnsi="Times New Roman" w:cs="Times New Roman"/>
          <w:color w:val="000000" w:themeColor="text1"/>
          <w:sz w:val="28"/>
          <w:lang w:val="ru-RU"/>
        </w:rPr>
        <w:t>фоні</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зокрема</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підвищення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рівня</w:t>
      </w:r>
      <w:proofErr w:type="spellEnd"/>
      <w:r w:rsidRPr="004D4763">
        <w:rPr>
          <w:rFonts w:ascii="Times New Roman" w:eastAsia="Times New Roman" w:hAnsi="Times New Roman" w:cs="Times New Roman"/>
          <w:color w:val="000000" w:themeColor="text1"/>
          <w:sz w:val="28"/>
          <w:lang w:val="ru-RU"/>
        </w:rPr>
        <w:t xml:space="preserve"> кортизолу – гормону </w:t>
      </w:r>
      <w:proofErr w:type="spellStart"/>
      <w:r w:rsidRPr="004D4763">
        <w:rPr>
          <w:rFonts w:ascii="Times New Roman" w:eastAsia="Times New Roman" w:hAnsi="Times New Roman" w:cs="Times New Roman"/>
          <w:color w:val="000000" w:themeColor="text1"/>
          <w:sz w:val="28"/>
          <w:lang w:val="ru-RU"/>
        </w:rPr>
        <w:t>стресу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що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призвести</w:t>
      </w:r>
      <w:proofErr w:type="spellEnd"/>
      <w:r w:rsidRPr="004D4763">
        <w:rPr>
          <w:rFonts w:ascii="Times New Roman" w:eastAsia="Times New Roman" w:hAnsi="Times New Roman" w:cs="Times New Roman"/>
          <w:color w:val="000000" w:themeColor="text1"/>
          <w:sz w:val="28"/>
          <w:lang w:val="ru-RU"/>
        </w:rPr>
        <w:t xml:space="preserve"> до низки проблем </w:t>
      </w:r>
      <w:proofErr w:type="spellStart"/>
      <w:r w:rsidRPr="004D4763">
        <w:rPr>
          <w:rFonts w:ascii="Times New Roman" w:eastAsia="Times New Roman" w:hAnsi="Times New Roman" w:cs="Times New Roman"/>
          <w:color w:val="000000" w:themeColor="text1"/>
          <w:sz w:val="28"/>
          <w:lang w:val="ru-RU"/>
        </w:rPr>
        <w:t>зі</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здоров</w:t>
      </w:r>
      <w:r w:rsidR="00E61A82"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ям</w:t>
      </w:r>
      <w:proofErr w:type="spellEnd"/>
      <w:r w:rsidR="00B34A67" w:rsidRPr="004D4763">
        <w:rPr>
          <w:rFonts w:ascii="Times New Roman" w:eastAsia="Times New Roman" w:hAnsi="Times New Roman" w:cs="Times New Roman"/>
          <w:color w:val="000000" w:themeColor="text1"/>
          <w:sz w:val="28"/>
          <w:lang w:val="ru-RU"/>
        </w:rPr>
        <w:t xml:space="preserve"> [4</w:t>
      </w:r>
      <w:r w:rsidR="007F112D" w:rsidRPr="004D4763">
        <w:rPr>
          <w:rFonts w:ascii="Times New Roman" w:eastAsia="Times New Roman" w:hAnsi="Times New Roman" w:cs="Times New Roman"/>
          <w:color w:val="000000" w:themeColor="text1"/>
          <w:sz w:val="28"/>
          <w:lang w:val="ru-RU"/>
        </w:rPr>
        <w:t>3</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714BDEE8" w14:textId="77777777" w:rsidR="00DA566A" w:rsidRPr="004D4763" w:rsidRDefault="00DA566A"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Стійке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напруження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переживання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посилити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серцево-судинні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захворювання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Хронічний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артеріального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тиску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гіпертонії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у свою </w:t>
      </w:r>
      <w:proofErr w:type="spellStart"/>
      <w:r w:rsidRPr="007061DB">
        <w:rPr>
          <w:rFonts w:ascii="Times New Roman" w:eastAsia="Times New Roman" w:hAnsi="Times New Roman" w:cs="Times New Roman"/>
          <w:color w:val="000000" w:themeColor="text1"/>
          <w:sz w:val="28"/>
          <w:lang w:val="ru-RU"/>
        </w:rPr>
        <w:t>чергу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збільшує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інсультів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інфарктів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серйозних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порушень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серцево-судинної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системи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серцем</w:t>
      </w:r>
      <w:proofErr w:type="spellEnd"/>
      <w:r w:rsidRPr="007061DB">
        <w:rPr>
          <w:rFonts w:ascii="Times New Roman" w:eastAsia="Times New Roman" w:hAnsi="Times New Roman" w:cs="Times New Roman"/>
          <w:color w:val="000000" w:themeColor="text1"/>
          <w:sz w:val="28"/>
          <w:lang w:val="ru-RU"/>
        </w:rPr>
        <w:t xml:space="preserve"> часто є </w:t>
      </w:r>
      <w:proofErr w:type="spellStart"/>
      <w:r w:rsidRPr="007061DB">
        <w:rPr>
          <w:rFonts w:ascii="Times New Roman" w:eastAsia="Times New Roman" w:hAnsi="Times New Roman" w:cs="Times New Roman"/>
          <w:color w:val="000000" w:themeColor="text1"/>
          <w:sz w:val="28"/>
          <w:lang w:val="ru-RU"/>
        </w:rPr>
        <w:t>фізіологічним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відображенням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яке </w:t>
      </w:r>
      <w:proofErr w:type="spellStart"/>
      <w:r w:rsidRPr="007061DB">
        <w:rPr>
          <w:rFonts w:ascii="Times New Roman" w:eastAsia="Times New Roman" w:hAnsi="Times New Roman" w:cs="Times New Roman"/>
          <w:color w:val="000000" w:themeColor="text1"/>
          <w:sz w:val="28"/>
          <w:lang w:val="ru-RU"/>
        </w:rPr>
        <w:t>довгий</w:t>
      </w:r>
      <w:proofErr w:type="spellEnd"/>
      <w:r w:rsidRPr="007061DB">
        <w:rPr>
          <w:rFonts w:ascii="Times New Roman" w:eastAsia="Times New Roman" w:hAnsi="Times New Roman" w:cs="Times New Roman"/>
          <w:color w:val="000000" w:themeColor="text1"/>
          <w:sz w:val="28"/>
          <w:lang w:val="ru-RU"/>
        </w:rPr>
        <w:t xml:space="preserve"> час не </w:t>
      </w:r>
      <w:proofErr w:type="spellStart"/>
      <w:r w:rsidRPr="007061DB">
        <w:rPr>
          <w:rFonts w:ascii="Times New Roman" w:eastAsia="Times New Roman" w:hAnsi="Times New Roman" w:cs="Times New Roman"/>
          <w:color w:val="000000" w:themeColor="text1"/>
          <w:sz w:val="28"/>
          <w:lang w:val="ru-RU"/>
        </w:rPr>
        <w:t>отримує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належної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уваги</w:t>
      </w:r>
      <w:proofErr w:type="spellEnd"/>
      <w:r w:rsidR="00B05A95"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призводять</w:t>
      </w:r>
      <w:proofErr w:type="spellEnd"/>
      <w:r w:rsidRPr="007061DB">
        <w:rPr>
          <w:rFonts w:ascii="Times New Roman" w:eastAsia="Times New Roman" w:hAnsi="Times New Roman" w:cs="Times New Roman"/>
          <w:color w:val="000000" w:themeColor="text1"/>
          <w:sz w:val="28"/>
          <w:lang w:val="ru-RU"/>
        </w:rPr>
        <w:t xml:space="preserve"> до проблем </w:t>
      </w:r>
      <w:proofErr w:type="spellStart"/>
      <w:r w:rsidRPr="007061DB">
        <w:rPr>
          <w:rFonts w:ascii="Times New Roman" w:eastAsia="Times New Roman" w:hAnsi="Times New Roman" w:cs="Times New Roman"/>
          <w:color w:val="000000" w:themeColor="text1"/>
          <w:sz w:val="28"/>
          <w:lang w:val="ru-RU"/>
        </w:rPr>
        <w:t>зі</w:t>
      </w:r>
      <w:proofErr w:type="spellEnd"/>
      <w:r w:rsidRPr="007061DB">
        <w:rPr>
          <w:rFonts w:ascii="Times New Roman" w:eastAsia="Times New Roman" w:hAnsi="Times New Roman" w:cs="Times New Roman"/>
          <w:color w:val="000000" w:themeColor="text1"/>
          <w:sz w:val="28"/>
          <w:lang w:val="ru-RU"/>
        </w:rPr>
        <w:t xml:space="preserve"> сном, таких як </w:t>
      </w:r>
      <w:proofErr w:type="spellStart"/>
      <w:r w:rsidRPr="007061DB">
        <w:rPr>
          <w:rFonts w:ascii="Times New Roman" w:eastAsia="Times New Roman" w:hAnsi="Times New Roman" w:cs="Times New Roman"/>
          <w:color w:val="000000" w:themeColor="text1"/>
          <w:sz w:val="28"/>
          <w:lang w:val="ru-RU"/>
        </w:rPr>
        <w:t>безсоння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переривчастий</w:t>
      </w:r>
      <w:proofErr w:type="spellEnd"/>
      <w:r w:rsidRPr="007061DB">
        <w:rPr>
          <w:rFonts w:ascii="Times New Roman" w:eastAsia="Times New Roman" w:hAnsi="Times New Roman" w:cs="Times New Roman"/>
          <w:color w:val="000000" w:themeColor="text1"/>
          <w:sz w:val="28"/>
          <w:lang w:val="ru-RU"/>
        </w:rPr>
        <w:t xml:space="preserve"> сон. Педагоги,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прокидатися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вночі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засинанням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перебуває</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постійному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Хронічний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дефіцит</w:t>
      </w:r>
      <w:proofErr w:type="spellEnd"/>
      <w:r w:rsidRPr="007061DB">
        <w:rPr>
          <w:rFonts w:ascii="Times New Roman" w:eastAsia="Times New Roman" w:hAnsi="Times New Roman" w:cs="Times New Roman"/>
          <w:color w:val="000000" w:themeColor="text1"/>
          <w:sz w:val="28"/>
          <w:lang w:val="ru-RU"/>
        </w:rPr>
        <w:t xml:space="preserve"> сну </w:t>
      </w:r>
      <w:proofErr w:type="spellStart"/>
      <w:r w:rsidRPr="007061DB">
        <w:rPr>
          <w:rFonts w:ascii="Times New Roman" w:eastAsia="Times New Roman" w:hAnsi="Times New Roman" w:cs="Times New Roman"/>
          <w:color w:val="000000" w:themeColor="text1"/>
          <w:sz w:val="28"/>
          <w:lang w:val="ru-RU"/>
        </w:rPr>
        <w:t>тільки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погіршує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імунітет</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посилює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подальшого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00B34A67" w:rsidRPr="007061DB">
        <w:rPr>
          <w:rFonts w:ascii="Times New Roman" w:eastAsia="Times New Roman" w:hAnsi="Times New Roman" w:cs="Times New Roman"/>
          <w:color w:val="000000" w:themeColor="text1"/>
          <w:sz w:val="28"/>
          <w:lang w:val="ru-RU"/>
        </w:rPr>
        <w:t xml:space="preserve"> </w:t>
      </w:r>
      <w:r w:rsidR="00B34A67" w:rsidRPr="004D4763">
        <w:rPr>
          <w:rFonts w:ascii="Times New Roman" w:eastAsia="Times New Roman" w:hAnsi="Times New Roman" w:cs="Times New Roman"/>
          <w:color w:val="000000" w:themeColor="text1"/>
          <w:sz w:val="28"/>
          <w:lang w:val="ru-RU"/>
        </w:rPr>
        <w:t>[3</w:t>
      </w:r>
      <w:r w:rsidR="007F112D" w:rsidRPr="004D4763">
        <w:rPr>
          <w:rFonts w:ascii="Times New Roman" w:eastAsia="Times New Roman" w:hAnsi="Times New Roman" w:cs="Times New Roman"/>
          <w:color w:val="000000" w:themeColor="text1"/>
          <w:sz w:val="28"/>
          <w:lang w:val="ru-RU"/>
        </w:rPr>
        <w:t>8</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06B37068" w14:textId="77777777" w:rsidR="00DA566A" w:rsidRPr="007061DB" w:rsidRDefault="00DA566A"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4D4763">
        <w:rPr>
          <w:rFonts w:ascii="Times New Roman" w:eastAsia="Times New Roman" w:hAnsi="Times New Roman" w:cs="Times New Roman"/>
          <w:color w:val="000000" w:themeColor="text1"/>
          <w:sz w:val="28"/>
          <w:lang w:val="ru-RU"/>
        </w:rPr>
        <w:t>Внаслідок</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виснаження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емоційних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ресурсів</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організм</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стає</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менш</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здатним</w:t>
      </w:r>
      <w:proofErr w:type="spellEnd"/>
      <w:r w:rsidRPr="004D4763">
        <w:rPr>
          <w:rFonts w:ascii="Times New Roman" w:eastAsia="Times New Roman" w:hAnsi="Times New Roman" w:cs="Times New Roman"/>
          <w:color w:val="000000" w:themeColor="text1"/>
          <w:sz w:val="28"/>
          <w:lang w:val="ru-RU"/>
        </w:rPr>
        <w:t xml:space="preserve"> до </w:t>
      </w:r>
      <w:proofErr w:type="spellStart"/>
      <w:r w:rsidRPr="004D4763">
        <w:rPr>
          <w:rFonts w:ascii="Times New Roman" w:eastAsia="Times New Roman" w:hAnsi="Times New Roman" w:cs="Times New Roman"/>
          <w:color w:val="000000" w:themeColor="text1"/>
          <w:sz w:val="28"/>
          <w:lang w:val="ru-RU"/>
        </w:rPr>
        <w:t>самовідновлення</w:t>
      </w:r>
      <w:proofErr w:type="spellEnd"/>
      <w:r w:rsidRPr="004D4763">
        <w:rPr>
          <w:rFonts w:ascii="Times New Roman" w:eastAsia="Times New Roman" w:hAnsi="Times New Roman" w:cs="Times New Roman"/>
          <w:color w:val="000000" w:themeColor="text1"/>
          <w:sz w:val="28"/>
          <w:lang w:val="ru-RU"/>
        </w:rPr>
        <w:t xml:space="preserve">. Педагоги, </w:t>
      </w:r>
      <w:proofErr w:type="spellStart"/>
      <w:r w:rsidRPr="004D4763">
        <w:rPr>
          <w:rFonts w:ascii="Times New Roman" w:eastAsia="Times New Roman" w:hAnsi="Times New Roman" w:cs="Times New Roman"/>
          <w:color w:val="000000" w:themeColor="text1"/>
          <w:sz w:val="28"/>
          <w:lang w:val="ru-RU"/>
        </w:rPr>
        <w:t>які</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переживають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вигорання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можуть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відчувати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постійну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втому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навіть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після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відпочинку</w:t>
      </w:r>
      <w:proofErr w:type="spellEnd"/>
      <w:r w:rsidRPr="004D4763">
        <w:rPr>
          <w:rFonts w:ascii="Times New Roman" w:eastAsia="Times New Roman" w:hAnsi="Times New Roman" w:cs="Times New Roman"/>
          <w:color w:val="000000" w:themeColor="text1"/>
          <w:sz w:val="28"/>
          <w:lang w:val="ru-RU"/>
        </w:rPr>
        <w:t xml:space="preserve">. Вони </w:t>
      </w:r>
      <w:proofErr w:type="spellStart"/>
      <w:r w:rsidRPr="004D4763">
        <w:rPr>
          <w:rFonts w:ascii="Times New Roman" w:eastAsia="Times New Roman" w:hAnsi="Times New Roman" w:cs="Times New Roman"/>
          <w:color w:val="000000" w:themeColor="text1"/>
          <w:sz w:val="28"/>
          <w:lang w:val="ru-RU"/>
        </w:rPr>
        <w:t>можуть</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мати</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менше</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енергії</w:t>
      </w:r>
      <w:proofErr w:type="spellEnd"/>
      <w:r w:rsidRPr="004D4763">
        <w:rPr>
          <w:rFonts w:ascii="Times New Roman" w:eastAsia="Times New Roman" w:hAnsi="Times New Roman" w:cs="Times New Roman"/>
          <w:color w:val="000000" w:themeColor="text1"/>
          <w:sz w:val="28"/>
          <w:lang w:val="ru-RU"/>
        </w:rPr>
        <w:t xml:space="preserve"> для </w:t>
      </w:r>
      <w:proofErr w:type="spellStart"/>
      <w:r w:rsidRPr="004D4763">
        <w:rPr>
          <w:rFonts w:ascii="Times New Roman" w:eastAsia="Times New Roman" w:hAnsi="Times New Roman" w:cs="Times New Roman"/>
          <w:color w:val="000000" w:themeColor="text1"/>
          <w:sz w:val="28"/>
          <w:lang w:val="ru-RU"/>
        </w:rPr>
        <w:lastRenderedPageBreak/>
        <w:t>виконання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звичних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повсякденних</w:t>
      </w:r>
      <w:proofErr w:type="spellEnd"/>
      <w:r w:rsidRPr="004D4763">
        <w:rPr>
          <w:rFonts w:ascii="Times New Roman" w:eastAsia="Times New Roman" w:hAnsi="Times New Roman" w:cs="Times New Roman"/>
          <w:color w:val="000000" w:themeColor="text1"/>
          <w:sz w:val="28"/>
          <w:lang w:val="ru-RU"/>
        </w:rPr>
        <w:t xml:space="preserve"> справ, </w:t>
      </w:r>
      <w:proofErr w:type="spellStart"/>
      <w:r w:rsidRPr="004D4763">
        <w:rPr>
          <w:rFonts w:ascii="Times New Roman" w:eastAsia="Times New Roman" w:hAnsi="Times New Roman" w:cs="Times New Roman"/>
          <w:color w:val="000000" w:themeColor="text1"/>
          <w:sz w:val="28"/>
          <w:lang w:val="ru-RU"/>
        </w:rPr>
        <w:t>що</w:t>
      </w:r>
      <w:proofErr w:type="spellEnd"/>
      <w:r w:rsidRPr="004D4763">
        <w:rPr>
          <w:rFonts w:ascii="Times New Roman" w:eastAsia="Times New Roman" w:hAnsi="Times New Roman" w:cs="Times New Roman"/>
          <w:color w:val="000000" w:themeColor="text1"/>
          <w:sz w:val="28"/>
          <w:lang w:val="ru-RU"/>
        </w:rPr>
        <w:t xml:space="preserve"> веде до </w:t>
      </w:r>
      <w:proofErr w:type="spellStart"/>
      <w:r w:rsidRPr="004D4763">
        <w:rPr>
          <w:rFonts w:ascii="Times New Roman" w:eastAsia="Times New Roman" w:hAnsi="Times New Roman" w:cs="Times New Roman"/>
          <w:color w:val="000000" w:themeColor="text1"/>
          <w:sz w:val="28"/>
          <w:lang w:val="ru-RU"/>
        </w:rPr>
        <w:t>загального</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погіршення</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фізичного</w:t>
      </w:r>
      <w:proofErr w:type="spellEnd"/>
      <w:r w:rsidRPr="004D4763">
        <w:rPr>
          <w:rFonts w:ascii="Times New Roman" w:eastAsia="Times New Roman" w:hAnsi="Times New Roman" w:cs="Times New Roman"/>
          <w:color w:val="000000" w:themeColor="text1"/>
          <w:sz w:val="28"/>
          <w:lang w:val="ru-RU"/>
        </w:rPr>
        <w:t xml:space="preserve"> стану. Ослаблений </w:t>
      </w:r>
      <w:proofErr w:type="spellStart"/>
      <w:r w:rsidRPr="004D4763">
        <w:rPr>
          <w:rFonts w:ascii="Times New Roman" w:eastAsia="Times New Roman" w:hAnsi="Times New Roman" w:cs="Times New Roman"/>
          <w:color w:val="000000" w:themeColor="text1"/>
          <w:sz w:val="28"/>
          <w:lang w:val="ru-RU"/>
        </w:rPr>
        <w:t>імунітет</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призводить</w:t>
      </w:r>
      <w:proofErr w:type="spellEnd"/>
      <w:r w:rsidRPr="004D4763">
        <w:rPr>
          <w:rFonts w:ascii="Times New Roman" w:eastAsia="Times New Roman" w:hAnsi="Times New Roman" w:cs="Times New Roman"/>
          <w:color w:val="000000" w:themeColor="text1"/>
          <w:sz w:val="28"/>
          <w:lang w:val="ru-RU"/>
        </w:rPr>
        <w:t xml:space="preserve"> до </w:t>
      </w:r>
      <w:proofErr w:type="spellStart"/>
      <w:r w:rsidRPr="004D4763">
        <w:rPr>
          <w:rFonts w:ascii="Times New Roman" w:eastAsia="Times New Roman" w:hAnsi="Times New Roman" w:cs="Times New Roman"/>
          <w:color w:val="000000" w:themeColor="text1"/>
          <w:sz w:val="28"/>
          <w:lang w:val="ru-RU"/>
        </w:rPr>
        <w:t>частих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застуд</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вірусних</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захворювань</w:t>
      </w:r>
      <w:proofErr w:type="spellEnd"/>
      <w:r w:rsidRPr="004D4763">
        <w:rPr>
          <w:rFonts w:ascii="Times New Roman" w:eastAsia="Times New Roman" w:hAnsi="Times New Roman" w:cs="Times New Roman"/>
          <w:color w:val="000000" w:themeColor="text1"/>
          <w:sz w:val="28"/>
          <w:lang w:val="ru-RU"/>
        </w:rPr>
        <w:t xml:space="preserve"> і </w:t>
      </w:r>
      <w:proofErr w:type="spellStart"/>
      <w:r w:rsidRPr="004D4763">
        <w:rPr>
          <w:rFonts w:ascii="Times New Roman" w:eastAsia="Times New Roman" w:hAnsi="Times New Roman" w:cs="Times New Roman"/>
          <w:color w:val="000000" w:themeColor="text1"/>
          <w:sz w:val="28"/>
          <w:lang w:val="ru-RU"/>
        </w:rPr>
        <w:t>інфекцій</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що</w:t>
      </w:r>
      <w:proofErr w:type="spellEnd"/>
      <w:r w:rsidRPr="004D4763">
        <w:rPr>
          <w:rFonts w:ascii="Times New Roman" w:eastAsia="Times New Roman" w:hAnsi="Times New Roman" w:cs="Times New Roman"/>
          <w:color w:val="000000" w:themeColor="text1"/>
          <w:sz w:val="28"/>
          <w:lang w:val="ru-RU"/>
        </w:rPr>
        <w:t xml:space="preserve"> робить </w:t>
      </w:r>
      <w:proofErr w:type="spellStart"/>
      <w:r w:rsidRPr="004D4763">
        <w:rPr>
          <w:rFonts w:ascii="Times New Roman" w:eastAsia="Times New Roman" w:hAnsi="Times New Roman" w:cs="Times New Roman"/>
          <w:color w:val="000000" w:themeColor="text1"/>
          <w:sz w:val="28"/>
          <w:lang w:val="ru-RU"/>
        </w:rPr>
        <w:t>людину</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більш</w:t>
      </w:r>
      <w:proofErr w:type="spellEnd"/>
      <w:r w:rsidRPr="004D4763">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вразливою</w:t>
      </w:r>
      <w:proofErr w:type="spellEnd"/>
      <w:r w:rsidRPr="004D4763">
        <w:rPr>
          <w:rFonts w:ascii="Times New Roman" w:eastAsia="Times New Roman" w:hAnsi="Times New Roman" w:cs="Times New Roman"/>
          <w:color w:val="000000" w:themeColor="text1"/>
          <w:sz w:val="28"/>
          <w:lang w:val="ru-RU"/>
        </w:rPr>
        <w:t xml:space="preserve"> до хвороб</w:t>
      </w:r>
      <w:r w:rsidR="00B34A67" w:rsidRPr="004D4763">
        <w:rPr>
          <w:rFonts w:ascii="Times New Roman" w:eastAsia="Times New Roman" w:hAnsi="Times New Roman" w:cs="Times New Roman"/>
          <w:color w:val="000000" w:themeColor="text1"/>
          <w:sz w:val="28"/>
          <w:lang w:val="ru-RU"/>
        </w:rPr>
        <w:t xml:space="preserve"> [5</w:t>
      </w:r>
      <w:r w:rsidR="007F112D" w:rsidRPr="004D4763">
        <w:rPr>
          <w:rFonts w:ascii="Times New Roman" w:eastAsia="Times New Roman" w:hAnsi="Times New Roman" w:cs="Times New Roman"/>
          <w:color w:val="000000" w:themeColor="text1"/>
          <w:sz w:val="28"/>
          <w:lang w:val="ru-RU"/>
        </w:rPr>
        <w:t>5</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2CEBFEA7" w14:textId="77777777" w:rsidR="00DA566A" w:rsidRPr="007061DB" w:rsidRDefault="00DA566A"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людину</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серйозні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психоемоційні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наслідки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переживають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зіткнутися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різними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психічними</w:t>
      </w:r>
      <w:proofErr w:type="spellEnd"/>
      <w:r w:rsidRPr="007061DB">
        <w:rPr>
          <w:rFonts w:ascii="Times New Roman" w:eastAsia="Times New Roman" w:hAnsi="Times New Roman" w:cs="Times New Roman"/>
          <w:color w:val="000000" w:themeColor="text1"/>
          <w:sz w:val="28"/>
          <w:lang w:val="ru-RU"/>
        </w:rPr>
        <w:t xml:space="preserve"> проблемами,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негативно </w:t>
      </w:r>
      <w:proofErr w:type="spellStart"/>
      <w:r w:rsidRPr="007061DB">
        <w:rPr>
          <w:rFonts w:ascii="Times New Roman" w:eastAsia="Times New Roman" w:hAnsi="Times New Roman" w:cs="Times New Roman"/>
          <w:color w:val="000000" w:themeColor="text1"/>
          <w:sz w:val="28"/>
          <w:lang w:val="ru-RU"/>
        </w:rPr>
        <w:t>впливають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їхнє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самопочуття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якість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00B05A95" w:rsidRPr="007061DB">
        <w:rPr>
          <w:rFonts w:ascii="Times New Roman" w:eastAsia="Times New Roman" w:hAnsi="Times New Roman" w:cs="Times New Roman"/>
          <w:color w:val="000000" w:themeColor="text1"/>
          <w:sz w:val="28"/>
          <w:lang w:val="ru-RU"/>
        </w:rPr>
        <w:t xml:space="preserve">. </w:t>
      </w:r>
      <w:r w:rsidRPr="007061DB">
        <w:rPr>
          <w:rFonts w:ascii="Times New Roman" w:eastAsia="Times New Roman" w:hAnsi="Times New Roman" w:cs="Times New Roman"/>
          <w:color w:val="000000" w:themeColor="text1"/>
          <w:sz w:val="28"/>
          <w:lang w:val="ru-RU"/>
        </w:rPr>
        <w:t xml:space="preserve">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поширених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психоемоційних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розладів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переживають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депресія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безнадійності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інтересу</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занепад</w:t>
      </w:r>
      <w:proofErr w:type="spellEnd"/>
      <w:r w:rsidRPr="007061DB">
        <w:rPr>
          <w:rFonts w:ascii="Times New Roman" w:eastAsia="Times New Roman" w:hAnsi="Times New Roman" w:cs="Times New Roman"/>
          <w:color w:val="000000" w:themeColor="text1"/>
          <w:sz w:val="28"/>
          <w:lang w:val="ru-RU"/>
        </w:rPr>
        <w:t xml:space="preserve"> сил –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супроводжують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емоційно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пустими</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здатними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радість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того,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раніше</w:t>
      </w:r>
      <w:proofErr w:type="spellEnd"/>
      <w:r w:rsidRPr="007061DB">
        <w:rPr>
          <w:rFonts w:ascii="Times New Roman" w:eastAsia="Times New Roman" w:hAnsi="Times New Roman" w:cs="Times New Roman"/>
          <w:color w:val="000000" w:themeColor="text1"/>
          <w:sz w:val="28"/>
          <w:lang w:val="ru-RU"/>
        </w:rPr>
        <w:t xml:space="preserve"> приносило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постійного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настрою, </w:t>
      </w:r>
      <w:proofErr w:type="spellStart"/>
      <w:r w:rsidRPr="007061DB">
        <w:rPr>
          <w:rFonts w:ascii="Times New Roman" w:eastAsia="Times New Roman" w:hAnsi="Times New Roman" w:cs="Times New Roman"/>
          <w:color w:val="000000" w:themeColor="text1"/>
          <w:sz w:val="28"/>
          <w:lang w:val="ru-RU"/>
        </w:rPr>
        <w:t>апатії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внутрішньої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порожнечі</w:t>
      </w:r>
      <w:proofErr w:type="spellEnd"/>
      <w:r w:rsidR="00B34A67" w:rsidRPr="007061DB">
        <w:rPr>
          <w:rFonts w:ascii="Times New Roman" w:eastAsia="Times New Roman" w:hAnsi="Times New Roman" w:cs="Times New Roman"/>
          <w:color w:val="000000" w:themeColor="text1"/>
          <w:sz w:val="28"/>
          <w:lang w:val="ru-RU"/>
        </w:rPr>
        <w:t xml:space="preserve"> </w:t>
      </w:r>
      <w:r w:rsidR="00B34A67" w:rsidRPr="004D4763">
        <w:rPr>
          <w:rFonts w:ascii="Times New Roman" w:eastAsia="Times New Roman" w:hAnsi="Times New Roman" w:cs="Times New Roman"/>
          <w:color w:val="000000" w:themeColor="text1"/>
          <w:sz w:val="28"/>
          <w:lang w:val="ru-RU"/>
        </w:rPr>
        <w:t>[5</w:t>
      </w:r>
      <w:r w:rsidR="007F112D" w:rsidRPr="004D4763">
        <w:rPr>
          <w:rFonts w:ascii="Times New Roman" w:eastAsia="Times New Roman" w:hAnsi="Times New Roman" w:cs="Times New Roman"/>
          <w:color w:val="000000" w:themeColor="text1"/>
          <w:sz w:val="28"/>
          <w:lang w:val="ru-RU"/>
        </w:rPr>
        <w:t>5</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74952156" w14:textId="77777777" w:rsidR="00DA566A" w:rsidRPr="007061DB" w:rsidRDefault="00DA566A"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Педагоги,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переживають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страждають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тривожних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розладів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неспокою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невпевненості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завтрашньому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стає</w:t>
      </w:r>
      <w:proofErr w:type="spellEnd"/>
      <w:r w:rsidRPr="007061DB">
        <w:rPr>
          <w:rFonts w:ascii="Times New Roman" w:eastAsia="Times New Roman" w:hAnsi="Times New Roman" w:cs="Times New Roman"/>
          <w:color w:val="000000" w:themeColor="text1"/>
          <w:sz w:val="28"/>
          <w:lang w:val="ru-RU"/>
        </w:rPr>
        <w:t xml:space="preserve"> нормою.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фізіологічно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виражені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вигляді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прискореного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серцебиття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артеріального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тиску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пітливості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нервозності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Тривога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педагога </w:t>
      </w:r>
      <w:proofErr w:type="spellStart"/>
      <w:r w:rsidRPr="007061DB">
        <w:rPr>
          <w:rFonts w:ascii="Times New Roman" w:eastAsia="Times New Roman" w:hAnsi="Times New Roman" w:cs="Times New Roman"/>
          <w:color w:val="000000" w:themeColor="text1"/>
          <w:sz w:val="28"/>
          <w:lang w:val="ru-RU"/>
        </w:rPr>
        <w:t>виконувати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ускладнювати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повсякденне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00B05A95" w:rsidRPr="007061DB">
        <w:rPr>
          <w:rFonts w:ascii="Times New Roman" w:eastAsia="Times New Roman" w:hAnsi="Times New Roman" w:cs="Times New Roman"/>
          <w:color w:val="000000" w:themeColor="text1"/>
          <w:sz w:val="28"/>
          <w:lang w:val="ru-RU"/>
        </w:rPr>
        <w:t xml:space="preserve">. </w:t>
      </w:r>
      <w:r w:rsidRPr="007061DB">
        <w:rPr>
          <w:rFonts w:ascii="Times New Roman" w:eastAsia="Times New Roman" w:hAnsi="Times New Roman" w:cs="Times New Roman"/>
          <w:color w:val="000000" w:themeColor="text1"/>
          <w:sz w:val="28"/>
          <w:lang w:val="ru-RU"/>
        </w:rPr>
        <w:t xml:space="preserve">У </w:t>
      </w:r>
      <w:proofErr w:type="spellStart"/>
      <w:r w:rsidRPr="007061DB">
        <w:rPr>
          <w:rFonts w:ascii="Times New Roman" w:eastAsia="Times New Roman" w:hAnsi="Times New Roman" w:cs="Times New Roman"/>
          <w:color w:val="000000" w:themeColor="text1"/>
          <w:sz w:val="28"/>
          <w:lang w:val="ru-RU"/>
        </w:rPr>
        <w:t>деяких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випадках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супроводжуватися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панічними</w:t>
      </w:r>
      <w:proofErr w:type="spellEnd"/>
      <w:r w:rsidRPr="007061DB">
        <w:rPr>
          <w:rFonts w:ascii="Times New Roman" w:eastAsia="Times New Roman" w:hAnsi="Times New Roman" w:cs="Times New Roman"/>
          <w:color w:val="000000" w:themeColor="text1"/>
          <w:sz w:val="28"/>
          <w:lang w:val="ru-RU"/>
        </w:rPr>
        <w:t xml:space="preserve"> атаками – </w:t>
      </w:r>
      <w:proofErr w:type="spellStart"/>
      <w:r w:rsidRPr="007061DB">
        <w:rPr>
          <w:rFonts w:ascii="Times New Roman" w:eastAsia="Times New Roman" w:hAnsi="Times New Roman" w:cs="Times New Roman"/>
          <w:color w:val="000000" w:themeColor="text1"/>
          <w:sz w:val="28"/>
          <w:lang w:val="ru-RU"/>
        </w:rPr>
        <w:t>раптовими</w:t>
      </w:r>
      <w:proofErr w:type="spellEnd"/>
      <w:r w:rsidRPr="007061DB">
        <w:rPr>
          <w:rFonts w:ascii="Times New Roman" w:eastAsia="Times New Roman" w:hAnsi="Times New Roman" w:cs="Times New Roman"/>
          <w:color w:val="000000" w:themeColor="text1"/>
          <w:sz w:val="28"/>
          <w:lang w:val="ru-RU"/>
        </w:rPr>
        <w:t xml:space="preserve"> приступами страху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супроводжуватися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фізичними</w:t>
      </w:r>
      <w:proofErr w:type="spellEnd"/>
      <w:r w:rsidRPr="007061DB">
        <w:rPr>
          <w:rFonts w:ascii="Times New Roman" w:eastAsia="Times New Roman" w:hAnsi="Times New Roman" w:cs="Times New Roman"/>
          <w:color w:val="000000" w:themeColor="text1"/>
          <w:sz w:val="28"/>
          <w:lang w:val="ru-RU"/>
        </w:rPr>
        <w:t xml:space="preserve"> симптомами, такими як </w:t>
      </w:r>
      <w:proofErr w:type="spellStart"/>
      <w:r w:rsidRPr="007061DB">
        <w:rPr>
          <w:rFonts w:ascii="Times New Roman" w:eastAsia="Times New Roman" w:hAnsi="Times New Roman" w:cs="Times New Roman"/>
          <w:color w:val="000000" w:themeColor="text1"/>
          <w:sz w:val="28"/>
          <w:lang w:val="ru-RU"/>
        </w:rPr>
        <w:t>біль</w:t>
      </w:r>
      <w:proofErr w:type="spellEnd"/>
      <w:r w:rsidRPr="007061DB">
        <w:rPr>
          <w:rFonts w:ascii="Times New Roman" w:eastAsia="Times New Roman" w:hAnsi="Times New Roman" w:cs="Times New Roman"/>
          <w:color w:val="000000" w:themeColor="text1"/>
          <w:sz w:val="28"/>
          <w:lang w:val="ru-RU"/>
        </w:rPr>
        <w:t xml:space="preserve"> </w:t>
      </w:r>
      <w:proofErr w:type="gramStart"/>
      <w:r w:rsidRPr="007061DB">
        <w:rPr>
          <w:rFonts w:ascii="Times New Roman" w:eastAsia="Times New Roman" w:hAnsi="Times New Roman" w:cs="Times New Roman"/>
          <w:color w:val="000000" w:themeColor="text1"/>
          <w:sz w:val="28"/>
          <w:lang w:val="ru-RU"/>
        </w:rPr>
        <w:t>у грудях</w:t>
      </w:r>
      <w:proofErr w:type="gram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диханням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запаморочення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втрати</w:t>
      </w:r>
      <w:proofErr w:type="spellEnd"/>
      <w:r w:rsidRPr="007061DB">
        <w:rPr>
          <w:rFonts w:ascii="Times New Roman" w:eastAsia="Times New Roman" w:hAnsi="Times New Roman" w:cs="Times New Roman"/>
          <w:color w:val="000000" w:themeColor="text1"/>
          <w:sz w:val="28"/>
          <w:lang w:val="ru-RU"/>
        </w:rPr>
        <w:t xml:space="preserve"> контролю над </w:t>
      </w:r>
      <w:proofErr w:type="spellStart"/>
      <w:r w:rsidRPr="007061DB">
        <w:rPr>
          <w:rFonts w:ascii="Times New Roman" w:eastAsia="Times New Roman" w:hAnsi="Times New Roman" w:cs="Times New Roman"/>
          <w:color w:val="000000" w:themeColor="text1"/>
          <w:sz w:val="28"/>
          <w:lang w:val="ru-RU"/>
        </w:rPr>
        <w:t>власним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тілом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Панічні</w:t>
      </w:r>
      <w:proofErr w:type="spellEnd"/>
      <w:r w:rsidRPr="007061DB">
        <w:rPr>
          <w:rFonts w:ascii="Times New Roman" w:eastAsia="Times New Roman" w:hAnsi="Times New Roman" w:cs="Times New Roman"/>
          <w:color w:val="000000" w:themeColor="text1"/>
          <w:sz w:val="28"/>
          <w:lang w:val="ru-RU"/>
        </w:rPr>
        <w:t xml:space="preserve"> атаки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обмежити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діяльність</w:t>
      </w:r>
      <w:proofErr w:type="spellEnd"/>
      <w:r w:rsidRPr="007061DB">
        <w:rPr>
          <w:rFonts w:ascii="Times New Roman" w:eastAsia="Times New Roman" w:hAnsi="Times New Roman" w:cs="Times New Roman"/>
          <w:color w:val="000000" w:themeColor="text1"/>
          <w:sz w:val="28"/>
          <w:lang w:val="ru-RU"/>
        </w:rPr>
        <w:t xml:space="preserve"> педагога як у </w:t>
      </w:r>
      <w:proofErr w:type="spellStart"/>
      <w:r w:rsidRPr="007061DB">
        <w:rPr>
          <w:rFonts w:ascii="Times New Roman" w:eastAsia="Times New Roman" w:hAnsi="Times New Roman" w:cs="Times New Roman"/>
          <w:color w:val="000000" w:themeColor="text1"/>
          <w:sz w:val="28"/>
          <w:lang w:val="ru-RU"/>
        </w:rPr>
        <w:t>професійному</w:t>
      </w:r>
      <w:proofErr w:type="spellEnd"/>
      <w:r w:rsidRPr="007061DB">
        <w:rPr>
          <w:rFonts w:ascii="Times New Roman" w:eastAsia="Times New Roman" w:hAnsi="Times New Roman" w:cs="Times New Roman"/>
          <w:color w:val="000000" w:themeColor="text1"/>
          <w:sz w:val="28"/>
          <w:lang w:val="ru-RU"/>
        </w:rPr>
        <w:t xml:space="preserve">, так і в </w:t>
      </w:r>
      <w:proofErr w:type="spellStart"/>
      <w:r w:rsidRPr="007061DB">
        <w:rPr>
          <w:rFonts w:ascii="Times New Roman" w:eastAsia="Times New Roman" w:hAnsi="Times New Roman" w:cs="Times New Roman"/>
          <w:color w:val="000000" w:themeColor="text1"/>
          <w:sz w:val="28"/>
          <w:lang w:val="ru-RU"/>
        </w:rPr>
        <w:t>особистому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4D4763">
        <w:rPr>
          <w:rFonts w:ascii="Times New Roman" w:eastAsia="Times New Roman" w:hAnsi="Times New Roman" w:cs="Times New Roman"/>
          <w:color w:val="000000" w:themeColor="text1"/>
          <w:sz w:val="28"/>
          <w:lang w:val="ru-RU"/>
        </w:rPr>
        <w:t>житті</w:t>
      </w:r>
      <w:proofErr w:type="spellEnd"/>
      <w:r w:rsidR="00B34A67" w:rsidRPr="004D4763">
        <w:rPr>
          <w:rFonts w:ascii="Times New Roman" w:eastAsia="Times New Roman" w:hAnsi="Times New Roman" w:cs="Times New Roman"/>
          <w:color w:val="000000" w:themeColor="text1"/>
          <w:sz w:val="28"/>
          <w:lang w:val="ru-RU"/>
        </w:rPr>
        <w:t xml:space="preserve"> [4</w:t>
      </w:r>
      <w:r w:rsidR="007F112D" w:rsidRPr="004D4763">
        <w:rPr>
          <w:rFonts w:ascii="Times New Roman" w:eastAsia="Times New Roman" w:hAnsi="Times New Roman" w:cs="Times New Roman"/>
          <w:color w:val="000000" w:themeColor="text1"/>
          <w:sz w:val="28"/>
          <w:lang w:val="ru-RU"/>
        </w:rPr>
        <w:t>5</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182CC3D3" w14:textId="77777777" w:rsidR="00DA566A" w:rsidRPr="007061DB" w:rsidRDefault="00DA566A" w:rsidP="00DA566A">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позначитись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сімейних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відносинах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того,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педагог не в </w:t>
      </w:r>
      <w:proofErr w:type="spellStart"/>
      <w:r w:rsidRPr="007061DB">
        <w:rPr>
          <w:rFonts w:ascii="Times New Roman" w:eastAsia="Times New Roman" w:hAnsi="Times New Roman" w:cs="Times New Roman"/>
          <w:color w:val="000000" w:themeColor="text1"/>
          <w:sz w:val="28"/>
          <w:lang w:val="ru-RU"/>
        </w:rPr>
        <w:t>змозі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належно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взаємодіяти</w:t>
      </w:r>
      <w:proofErr w:type="spellEnd"/>
      <w:r w:rsidRPr="007061DB">
        <w:rPr>
          <w:rFonts w:ascii="Times New Roman" w:eastAsia="Times New Roman" w:hAnsi="Times New Roman" w:cs="Times New Roman"/>
          <w:color w:val="000000" w:themeColor="text1"/>
          <w:sz w:val="28"/>
          <w:lang w:val="ru-RU"/>
        </w:rPr>
        <w:t xml:space="preserve"> з родиною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друзями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доступності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втома</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знижена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стати причиною </w:t>
      </w:r>
      <w:proofErr w:type="spellStart"/>
      <w:r w:rsidRPr="007061DB">
        <w:rPr>
          <w:rFonts w:ascii="Times New Roman" w:eastAsia="Times New Roman" w:hAnsi="Times New Roman" w:cs="Times New Roman"/>
          <w:color w:val="000000" w:themeColor="text1"/>
          <w:sz w:val="28"/>
          <w:lang w:val="ru-RU"/>
        </w:rPr>
        <w:t>конфліктів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родині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ізоляції</w:t>
      </w:r>
      <w:proofErr w:type="spellEnd"/>
      <w:r w:rsidRPr="007061DB">
        <w:rPr>
          <w:rFonts w:ascii="Times New Roman" w:eastAsia="Times New Roman" w:hAnsi="Times New Roman" w:cs="Times New Roman"/>
          <w:color w:val="000000" w:themeColor="text1"/>
          <w:sz w:val="28"/>
          <w:lang w:val="ru-RU"/>
        </w:rPr>
        <w:t xml:space="preserve">. У таких </w:t>
      </w:r>
      <w:proofErr w:type="spellStart"/>
      <w:r w:rsidRPr="007061DB">
        <w:rPr>
          <w:rFonts w:ascii="Times New Roman" w:eastAsia="Times New Roman" w:hAnsi="Times New Roman" w:cs="Times New Roman"/>
          <w:color w:val="000000" w:themeColor="text1"/>
          <w:sz w:val="28"/>
          <w:lang w:val="ru-RU"/>
        </w:rPr>
        <w:t>випадках</w:t>
      </w:r>
      <w:proofErr w:type="spellEnd"/>
      <w:r w:rsidRPr="007061DB">
        <w:rPr>
          <w:rFonts w:ascii="Times New Roman" w:eastAsia="Times New Roman" w:hAnsi="Times New Roman" w:cs="Times New Roman"/>
          <w:color w:val="000000" w:themeColor="text1"/>
          <w:sz w:val="28"/>
          <w:lang w:val="ru-RU"/>
        </w:rPr>
        <w:t xml:space="preserve"> особисте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педагога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страждає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людина</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здатна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належно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близькими</w:t>
      </w:r>
      <w:proofErr w:type="spellEnd"/>
      <w:r w:rsidR="00B34A67" w:rsidRPr="007061DB">
        <w:rPr>
          <w:rFonts w:ascii="Times New Roman" w:eastAsia="Times New Roman" w:hAnsi="Times New Roman" w:cs="Times New Roman"/>
          <w:color w:val="000000" w:themeColor="text1"/>
          <w:sz w:val="28"/>
          <w:lang w:val="ru-RU"/>
        </w:rPr>
        <w:t xml:space="preserve"> </w:t>
      </w:r>
      <w:r w:rsidR="00B34A67" w:rsidRPr="004D4763">
        <w:rPr>
          <w:rFonts w:ascii="Times New Roman" w:eastAsia="Times New Roman" w:hAnsi="Times New Roman" w:cs="Times New Roman"/>
          <w:color w:val="000000" w:themeColor="text1"/>
          <w:sz w:val="28"/>
          <w:lang w:val="ru-RU"/>
        </w:rPr>
        <w:t>[3</w:t>
      </w:r>
      <w:r w:rsidR="007F112D" w:rsidRPr="004D4763">
        <w:rPr>
          <w:rFonts w:ascii="Times New Roman" w:eastAsia="Times New Roman" w:hAnsi="Times New Roman" w:cs="Times New Roman"/>
          <w:color w:val="000000" w:themeColor="text1"/>
          <w:sz w:val="28"/>
          <w:lang w:val="ru-RU"/>
        </w:rPr>
        <w:t>6</w:t>
      </w:r>
      <w:r w:rsidR="00B34A67" w:rsidRPr="004D4763">
        <w:rPr>
          <w:rFonts w:ascii="Times New Roman" w:eastAsia="Times New Roman" w:hAnsi="Times New Roman" w:cs="Times New Roman"/>
          <w:color w:val="000000" w:themeColor="text1"/>
          <w:sz w:val="28"/>
          <w:lang w:val="ru-RU"/>
        </w:rPr>
        <w:t>]</w:t>
      </w:r>
      <w:r w:rsidRPr="004D4763">
        <w:rPr>
          <w:rFonts w:ascii="Times New Roman" w:eastAsia="Times New Roman" w:hAnsi="Times New Roman" w:cs="Times New Roman"/>
          <w:color w:val="000000" w:themeColor="text1"/>
          <w:sz w:val="28"/>
          <w:lang w:val="ru-RU"/>
        </w:rPr>
        <w:t>.</w:t>
      </w:r>
    </w:p>
    <w:p w14:paraId="08613891" w14:textId="77777777" w:rsidR="00CC4EA3" w:rsidRPr="007061DB" w:rsidRDefault="00DA566A" w:rsidP="00B34A67">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Наслідки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багатогранними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впливають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сфери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педагога. Вони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викликають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серйозні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фізичному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психоемоційному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негативно </w:t>
      </w:r>
      <w:proofErr w:type="spellStart"/>
      <w:r w:rsidRPr="007061DB">
        <w:rPr>
          <w:rFonts w:ascii="Times New Roman" w:eastAsia="Times New Roman" w:hAnsi="Times New Roman" w:cs="Times New Roman"/>
          <w:color w:val="000000" w:themeColor="text1"/>
          <w:sz w:val="28"/>
          <w:lang w:val="ru-RU"/>
        </w:rPr>
        <w:t>позначається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відносинах</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і родиною,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якості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цілому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діагностика</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ефективне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втручання</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ключовими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запобігання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їхній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особистому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житті</w:t>
      </w:r>
      <w:proofErr w:type="spellEnd"/>
      <w:r w:rsidRPr="007061DB">
        <w:rPr>
          <w:rFonts w:ascii="Times New Roman" w:eastAsia="Times New Roman" w:hAnsi="Times New Roman" w:cs="Times New Roman"/>
          <w:color w:val="000000" w:themeColor="text1"/>
          <w:sz w:val="28"/>
          <w:lang w:val="ru-RU"/>
        </w:rPr>
        <w:t>.</w:t>
      </w:r>
    </w:p>
    <w:p w14:paraId="14C3CE06" w14:textId="77777777" w:rsidR="008D4B45" w:rsidRPr="007061DB" w:rsidRDefault="008D4B45" w:rsidP="00B34A67">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36C36A43" w14:textId="77777777" w:rsidR="008D4B45" w:rsidRPr="004D4763" w:rsidRDefault="008D4B45" w:rsidP="00B34A67">
      <w:pPr>
        <w:spacing w:after="0" w:line="360" w:lineRule="auto"/>
        <w:ind w:firstLine="709"/>
        <w:jc w:val="both"/>
        <w:outlineLvl w:val="2"/>
        <w:rPr>
          <w:rFonts w:ascii="Times New Roman" w:eastAsia="Times New Roman" w:hAnsi="Times New Roman" w:cs="Times New Roman"/>
          <w:b/>
          <w:color w:val="000000" w:themeColor="text1"/>
          <w:sz w:val="28"/>
        </w:rPr>
      </w:pPr>
      <w:proofErr w:type="spellStart"/>
      <w:r w:rsidRPr="007061DB">
        <w:rPr>
          <w:rFonts w:ascii="Times New Roman" w:eastAsia="Times New Roman" w:hAnsi="Times New Roman" w:cs="Times New Roman"/>
          <w:b/>
          <w:color w:val="000000" w:themeColor="text1"/>
          <w:sz w:val="28"/>
          <w:lang w:val="ru-RU"/>
        </w:rPr>
        <w:t>Висновки</w:t>
      </w:r>
      <w:proofErr w:type="spellEnd"/>
      <w:r w:rsidRPr="007061DB">
        <w:rPr>
          <w:rFonts w:ascii="Times New Roman" w:eastAsia="Times New Roman" w:hAnsi="Times New Roman" w:cs="Times New Roman"/>
          <w:b/>
          <w:color w:val="000000" w:themeColor="text1"/>
          <w:sz w:val="28"/>
          <w:lang w:val="ru-RU"/>
        </w:rPr>
        <w:t xml:space="preserve"> до </w:t>
      </w:r>
      <w:proofErr w:type="spellStart"/>
      <w:r w:rsidRPr="007061DB">
        <w:rPr>
          <w:rFonts w:ascii="Times New Roman" w:eastAsia="Times New Roman" w:hAnsi="Times New Roman" w:cs="Times New Roman"/>
          <w:b/>
          <w:color w:val="000000" w:themeColor="text1"/>
          <w:sz w:val="28"/>
          <w:lang w:val="ru-RU"/>
        </w:rPr>
        <w:t>розділу</w:t>
      </w:r>
      <w:proofErr w:type="spellEnd"/>
      <w:r w:rsidRPr="007061DB">
        <w:rPr>
          <w:rFonts w:ascii="Times New Roman" w:eastAsia="Times New Roman" w:hAnsi="Times New Roman" w:cs="Times New Roman"/>
          <w:b/>
          <w:color w:val="000000" w:themeColor="text1"/>
          <w:sz w:val="28"/>
          <w:lang w:val="ru-RU"/>
        </w:rPr>
        <w:t xml:space="preserve"> </w:t>
      </w:r>
      <w:r w:rsidR="004D4763">
        <w:rPr>
          <w:rFonts w:ascii="Times New Roman" w:eastAsia="Times New Roman" w:hAnsi="Times New Roman" w:cs="Times New Roman"/>
          <w:b/>
          <w:color w:val="000000" w:themeColor="text1"/>
          <w:sz w:val="28"/>
          <w:lang w:val="en-US"/>
        </w:rPr>
        <w:t>I</w:t>
      </w:r>
    </w:p>
    <w:p w14:paraId="01D05B05" w14:textId="77777777" w:rsidR="00B05A95" w:rsidRPr="007061DB" w:rsidRDefault="00B05A95"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На </w:t>
      </w:r>
      <w:proofErr w:type="spellStart"/>
      <w:r w:rsidRPr="007061DB">
        <w:rPr>
          <w:rFonts w:ascii="Times New Roman" w:eastAsia="Times New Roman" w:hAnsi="Times New Roman" w:cs="Times New Roman"/>
          <w:color w:val="000000" w:themeColor="text1"/>
          <w:sz w:val="28"/>
          <w:lang w:val="ru-RU"/>
        </w:rPr>
        <w:t>основі</w:t>
      </w:r>
      <w:proofErr w:type="spellEnd"/>
      <w:r w:rsidRPr="007061DB">
        <w:rPr>
          <w:rFonts w:ascii="Times New Roman" w:eastAsia="Times New Roman" w:hAnsi="Times New Roman" w:cs="Times New Roman"/>
          <w:color w:val="000000" w:themeColor="text1"/>
          <w:sz w:val="28"/>
          <w:lang w:val="ru-RU"/>
        </w:rPr>
        <w:t xml:space="preserve"> теоретичного </w:t>
      </w:r>
      <w:proofErr w:type="spellStart"/>
      <w:r w:rsidRPr="007061DB">
        <w:rPr>
          <w:rFonts w:ascii="Times New Roman" w:eastAsia="Times New Roman" w:hAnsi="Times New Roman" w:cs="Times New Roman"/>
          <w:color w:val="000000" w:themeColor="text1"/>
          <w:sz w:val="28"/>
          <w:lang w:val="ru-RU"/>
        </w:rPr>
        <w:t>анлізу</w:t>
      </w:r>
      <w:proofErr w:type="spellEnd"/>
      <w:r w:rsidRPr="007061DB">
        <w:rPr>
          <w:rFonts w:ascii="Times New Roman" w:eastAsia="Times New Roman" w:hAnsi="Times New Roman" w:cs="Times New Roman"/>
          <w:color w:val="000000" w:themeColor="text1"/>
          <w:sz w:val="28"/>
          <w:lang w:val="ru-RU"/>
        </w:rPr>
        <w:t xml:space="preserve"> ми </w:t>
      </w:r>
      <w:proofErr w:type="spellStart"/>
      <w:r w:rsidRPr="007061DB">
        <w:rPr>
          <w:rFonts w:ascii="Times New Roman" w:eastAsia="Times New Roman" w:hAnsi="Times New Roman" w:cs="Times New Roman"/>
          <w:color w:val="000000" w:themeColor="text1"/>
          <w:sz w:val="28"/>
          <w:lang w:val="ru-RU"/>
        </w:rPr>
        <w:t>можемо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зробити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наступний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висновок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психологічний</w:t>
      </w:r>
      <w:proofErr w:type="spellEnd"/>
      <w:r w:rsidRPr="007061DB">
        <w:rPr>
          <w:rFonts w:ascii="Times New Roman" w:eastAsia="Times New Roman" w:hAnsi="Times New Roman" w:cs="Times New Roman"/>
          <w:color w:val="000000" w:themeColor="text1"/>
          <w:sz w:val="28"/>
          <w:lang w:val="ru-RU"/>
        </w:rPr>
        <w:t xml:space="preserve"> феномен,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виникає</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тривалий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міжособистісній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вперше</w:t>
      </w:r>
      <w:proofErr w:type="spellEnd"/>
      <w:r w:rsidRPr="007061DB">
        <w:rPr>
          <w:rFonts w:ascii="Times New Roman" w:eastAsia="Times New Roman" w:hAnsi="Times New Roman" w:cs="Times New Roman"/>
          <w:color w:val="000000" w:themeColor="text1"/>
          <w:sz w:val="28"/>
          <w:lang w:val="ru-RU"/>
        </w:rPr>
        <w:t xml:space="preserve"> описав Г. </w:t>
      </w:r>
      <w:proofErr w:type="spellStart"/>
      <w:r w:rsidRPr="007061DB">
        <w:rPr>
          <w:rFonts w:ascii="Times New Roman" w:eastAsia="Times New Roman" w:hAnsi="Times New Roman" w:cs="Times New Roman"/>
          <w:color w:val="000000" w:themeColor="text1"/>
          <w:sz w:val="28"/>
          <w:lang w:val="ru-RU"/>
        </w:rPr>
        <w:t>Фройденбергер</w:t>
      </w:r>
      <w:proofErr w:type="spellEnd"/>
      <w:r w:rsidRPr="007061DB">
        <w:rPr>
          <w:rFonts w:ascii="Times New Roman" w:eastAsia="Times New Roman" w:hAnsi="Times New Roman" w:cs="Times New Roman"/>
          <w:color w:val="000000" w:themeColor="text1"/>
          <w:sz w:val="28"/>
          <w:lang w:val="ru-RU"/>
        </w:rPr>
        <w:t xml:space="preserve"> як стан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та ментального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язаного</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надмірними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Подальші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зокрема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К. </w:t>
      </w:r>
      <w:proofErr w:type="spellStart"/>
      <w:r w:rsidRPr="007061DB">
        <w:rPr>
          <w:rFonts w:ascii="Times New Roman" w:eastAsia="Times New Roman" w:hAnsi="Times New Roman" w:cs="Times New Roman"/>
          <w:color w:val="000000" w:themeColor="text1"/>
          <w:sz w:val="28"/>
          <w:lang w:val="ru-RU"/>
        </w:rPr>
        <w:t>Маслач</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багатовимірний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цинічне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ставлення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особистісної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w:t>
      </w:r>
    </w:p>
    <w:p w14:paraId="314077A7" w14:textId="77777777" w:rsidR="00B05A95" w:rsidRPr="007061DB" w:rsidRDefault="00B05A95"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Основою </w:t>
      </w:r>
      <w:proofErr w:type="spellStart"/>
      <w:r w:rsidRPr="007061DB">
        <w:rPr>
          <w:rFonts w:ascii="Times New Roman" w:eastAsia="Times New Roman" w:hAnsi="Times New Roman" w:cs="Times New Roman"/>
          <w:color w:val="000000" w:themeColor="text1"/>
          <w:sz w:val="28"/>
          <w:lang w:val="ru-RU"/>
        </w:rPr>
        <w:t>виникнення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хронічний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спричинений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невідповідністю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та ресурсами </w:t>
      </w:r>
      <w:proofErr w:type="spellStart"/>
      <w:r w:rsidRPr="007061DB">
        <w:rPr>
          <w:rFonts w:ascii="Times New Roman" w:eastAsia="Times New Roman" w:hAnsi="Times New Roman" w:cs="Times New Roman"/>
          <w:color w:val="000000" w:themeColor="text1"/>
          <w:sz w:val="28"/>
          <w:lang w:val="ru-RU"/>
        </w:rPr>
        <w:t>працівника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Особливу</w:t>
      </w:r>
      <w:proofErr w:type="spellEnd"/>
      <w:r w:rsidRPr="007061DB">
        <w:rPr>
          <w:rFonts w:ascii="Times New Roman" w:eastAsia="Times New Roman" w:hAnsi="Times New Roman" w:cs="Times New Roman"/>
          <w:color w:val="000000" w:themeColor="text1"/>
          <w:sz w:val="28"/>
          <w:lang w:val="ru-RU"/>
        </w:rPr>
        <w:t xml:space="preserve"> роль у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відіграють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особливості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вміння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керувати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власним</w:t>
      </w:r>
      <w:proofErr w:type="spellEnd"/>
      <w:r w:rsidRPr="007061DB">
        <w:rPr>
          <w:rFonts w:ascii="Times New Roman" w:eastAsia="Times New Roman" w:hAnsi="Times New Roman" w:cs="Times New Roman"/>
          <w:color w:val="000000" w:themeColor="text1"/>
          <w:sz w:val="28"/>
          <w:lang w:val="ru-RU"/>
        </w:rPr>
        <w:t xml:space="preserve"> станом. У </w:t>
      </w:r>
      <w:proofErr w:type="spellStart"/>
      <w:r w:rsidRPr="007061DB">
        <w:rPr>
          <w:rFonts w:ascii="Times New Roman" w:eastAsia="Times New Roman" w:hAnsi="Times New Roman" w:cs="Times New Roman"/>
          <w:color w:val="000000" w:themeColor="text1"/>
          <w:sz w:val="28"/>
          <w:lang w:val="ru-RU"/>
        </w:rPr>
        <w:t>професіях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лікарів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особливо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Симптоматика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проявляється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фізичному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емоційному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поведінковому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хронічну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втрату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апатію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продуктивності</w:t>
      </w:r>
      <w:proofErr w:type="spellEnd"/>
      <w:r w:rsidRPr="007061DB">
        <w:rPr>
          <w:rFonts w:ascii="Times New Roman" w:eastAsia="Times New Roman" w:hAnsi="Times New Roman" w:cs="Times New Roman"/>
          <w:color w:val="000000" w:themeColor="text1"/>
          <w:sz w:val="28"/>
          <w:lang w:val="ru-RU"/>
        </w:rPr>
        <w:t>.</w:t>
      </w:r>
    </w:p>
    <w:p w14:paraId="113B1B4A" w14:textId="77777777" w:rsidR="00B05A95" w:rsidRPr="007061DB" w:rsidRDefault="00B05A95"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зазвичай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проявляється</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яке </w:t>
      </w:r>
      <w:proofErr w:type="spellStart"/>
      <w:r w:rsidRPr="007061DB">
        <w:rPr>
          <w:rFonts w:ascii="Times New Roman" w:eastAsia="Times New Roman" w:hAnsi="Times New Roman" w:cs="Times New Roman"/>
          <w:color w:val="000000" w:themeColor="text1"/>
          <w:sz w:val="28"/>
          <w:lang w:val="ru-RU"/>
        </w:rPr>
        <w:t>супроводжується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втратою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інтересу</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байдужості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роздратування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щодо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з</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являється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деперсоналізація</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цинічне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ставлення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яке шкодить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послуг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підсилює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невдоволення</w:t>
      </w:r>
      <w:proofErr w:type="spellEnd"/>
      <w:r w:rsidRPr="007061DB">
        <w:rPr>
          <w:rFonts w:ascii="Times New Roman" w:eastAsia="Times New Roman" w:hAnsi="Times New Roman" w:cs="Times New Roman"/>
          <w:color w:val="000000" w:themeColor="text1"/>
          <w:sz w:val="28"/>
          <w:lang w:val="ru-RU"/>
        </w:rPr>
        <w:t xml:space="preserve"> собою,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ускладнює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адаптацію</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професійних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викликів</w:t>
      </w:r>
      <w:proofErr w:type="spellEnd"/>
      <w:r w:rsidRPr="007061DB">
        <w:rPr>
          <w:rFonts w:ascii="Times New Roman" w:eastAsia="Times New Roman" w:hAnsi="Times New Roman" w:cs="Times New Roman"/>
          <w:color w:val="000000" w:themeColor="text1"/>
          <w:sz w:val="28"/>
          <w:lang w:val="ru-RU"/>
        </w:rPr>
        <w:t>.</w:t>
      </w:r>
    </w:p>
    <w:p w14:paraId="2392934B" w14:textId="77777777" w:rsidR="00B05A95" w:rsidRPr="007061DB" w:rsidRDefault="00B05A95" w:rsidP="00B05A95">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Педагоги,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стикаються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вигоранням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нерідко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хронічну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головний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безсоння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психосоматичні</w:t>
      </w:r>
      <w:proofErr w:type="spellEnd"/>
      <w:r w:rsidRPr="007061DB">
        <w:rPr>
          <w:rFonts w:ascii="Times New Roman" w:eastAsia="Times New Roman" w:hAnsi="Times New Roman" w:cs="Times New Roman"/>
          <w:color w:val="000000" w:themeColor="text1"/>
          <w:sz w:val="28"/>
          <w:lang w:val="ru-RU"/>
        </w:rPr>
        <w:t xml:space="preserve"> прояви,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негативно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діяльність</w:t>
      </w:r>
      <w:proofErr w:type="spellEnd"/>
      <w:r w:rsidRPr="007061DB">
        <w:rPr>
          <w:rFonts w:ascii="Times New Roman" w:eastAsia="Times New Roman" w:hAnsi="Times New Roman" w:cs="Times New Roman"/>
          <w:color w:val="000000" w:themeColor="text1"/>
          <w:sz w:val="28"/>
          <w:lang w:val="ru-RU"/>
        </w:rPr>
        <w:t xml:space="preserve">, але й на </w:t>
      </w:r>
      <w:proofErr w:type="spellStart"/>
      <w:r w:rsidRPr="007061DB">
        <w:rPr>
          <w:rFonts w:ascii="Times New Roman" w:eastAsia="Times New Roman" w:hAnsi="Times New Roman" w:cs="Times New Roman"/>
          <w:color w:val="000000" w:themeColor="text1"/>
          <w:sz w:val="28"/>
          <w:lang w:val="ru-RU"/>
        </w:rPr>
        <w:t>їхнє</w:t>
      </w:r>
      <w:proofErr w:type="spellEnd"/>
      <w:r w:rsidRPr="007061DB">
        <w:rPr>
          <w:rFonts w:ascii="Times New Roman" w:eastAsia="Times New Roman" w:hAnsi="Times New Roman" w:cs="Times New Roman"/>
          <w:color w:val="000000" w:themeColor="text1"/>
          <w:sz w:val="28"/>
          <w:lang w:val="ru-RU"/>
        </w:rPr>
        <w:t xml:space="preserve"> особисте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багатьох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випадках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іноді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змін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сфери</w:t>
      </w:r>
      <w:proofErr w:type="spellEnd"/>
      <w:r w:rsidRPr="007061DB">
        <w:rPr>
          <w:rFonts w:ascii="Times New Roman" w:eastAsia="Times New Roman" w:hAnsi="Times New Roman" w:cs="Times New Roman"/>
          <w:color w:val="000000" w:themeColor="text1"/>
          <w:sz w:val="28"/>
          <w:lang w:val="ru-RU"/>
        </w:rPr>
        <w:t>.</w:t>
      </w:r>
    </w:p>
    <w:p w14:paraId="49295A92" w14:textId="77777777" w:rsidR="00B05A95" w:rsidRDefault="00B05A95"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індивідуальних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зусиль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стресостійкості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саморегуляції</w:t>
      </w:r>
      <w:proofErr w:type="spellEnd"/>
      <w:r w:rsidRPr="007061DB">
        <w:rPr>
          <w:rFonts w:ascii="Times New Roman" w:eastAsia="Times New Roman" w:hAnsi="Times New Roman" w:cs="Times New Roman"/>
          <w:color w:val="000000" w:themeColor="text1"/>
          <w:sz w:val="28"/>
          <w:lang w:val="ru-RU"/>
        </w:rPr>
        <w:t xml:space="preserve">, так і </w:t>
      </w:r>
      <w:proofErr w:type="spellStart"/>
      <w:r w:rsidRPr="007061DB">
        <w:rPr>
          <w:rFonts w:ascii="Times New Roman" w:eastAsia="Times New Roman" w:hAnsi="Times New Roman" w:cs="Times New Roman"/>
          <w:color w:val="000000" w:themeColor="text1"/>
          <w:sz w:val="28"/>
          <w:lang w:val="ru-RU"/>
        </w:rPr>
        <w:t>організаційних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сприятливого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балансу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відпочинком</w:t>
      </w:r>
      <w:proofErr w:type="spellEnd"/>
      <w:r w:rsidRPr="007061DB">
        <w:rPr>
          <w:rFonts w:ascii="Times New Roman" w:eastAsia="Times New Roman" w:hAnsi="Times New Roman" w:cs="Times New Roman"/>
          <w:color w:val="000000" w:themeColor="text1"/>
          <w:sz w:val="28"/>
          <w:lang w:val="ru-RU"/>
        </w:rPr>
        <w:t>.</w:t>
      </w:r>
    </w:p>
    <w:p w14:paraId="528460F7"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3B88B9F9"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075361EC"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24E053C2"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4CF9F5B8"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2C546F2F"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3E3A21A9"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572A2417"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06B75C14"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435416F3"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0C013E26"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26B9F16D"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466FB039"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45C85B70" w14:textId="77777777" w:rsid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3268C4A2" w14:textId="77777777" w:rsidR="004D4763" w:rsidRPr="004D4763" w:rsidRDefault="004D4763" w:rsidP="004D4763">
      <w:pPr>
        <w:spacing w:after="0" w:line="360" w:lineRule="auto"/>
        <w:ind w:firstLine="709"/>
        <w:jc w:val="both"/>
        <w:outlineLvl w:val="2"/>
        <w:rPr>
          <w:rFonts w:ascii="Times New Roman" w:eastAsia="Times New Roman" w:hAnsi="Times New Roman" w:cs="Times New Roman"/>
          <w:color w:val="000000" w:themeColor="text1"/>
          <w:sz w:val="28"/>
          <w:lang w:val="ru-RU"/>
        </w:rPr>
      </w:pPr>
    </w:p>
    <w:p w14:paraId="784C58BC" w14:textId="77777777" w:rsidR="00B05A95" w:rsidRPr="007061DB" w:rsidRDefault="00B05A95" w:rsidP="00B05A95">
      <w:pPr>
        <w:spacing w:after="0" w:line="360" w:lineRule="auto"/>
        <w:outlineLvl w:val="2"/>
        <w:rPr>
          <w:rFonts w:ascii="Times New Roman" w:eastAsia="Times New Roman" w:hAnsi="Times New Roman" w:cs="Times New Roman"/>
          <w:b/>
          <w:bCs/>
          <w:color w:val="000000" w:themeColor="text1"/>
          <w:sz w:val="28"/>
        </w:rPr>
      </w:pPr>
    </w:p>
    <w:p w14:paraId="23F514FE" w14:textId="77777777" w:rsidR="00CC4EA3" w:rsidRPr="007061DB" w:rsidRDefault="00CC4EA3" w:rsidP="00CC4EA3">
      <w:pPr>
        <w:spacing w:after="0" w:line="360" w:lineRule="auto"/>
        <w:ind w:firstLine="709"/>
        <w:jc w:val="center"/>
        <w:outlineLvl w:val="2"/>
        <w:rPr>
          <w:rFonts w:ascii="Times New Roman" w:eastAsia="Times New Roman" w:hAnsi="Times New Roman" w:cs="Times New Roman"/>
          <w:b/>
          <w:bCs/>
          <w:color w:val="000000" w:themeColor="text1"/>
          <w:sz w:val="28"/>
        </w:rPr>
      </w:pPr>
      <w:r w:rsidRPr="007061DB">
        <w:rPr>
          <w:rFonts w:ascii="Times New Roman" w:eastAsia="Times New Roman" w:hAnsi="Times New Roman" w:cs="Times New Roman"/>
          <w:b/>
          <w:bCs/>
          <w:color w:val="000000" w:themeColor="text1"/>
          <w:sz w:val="28"/>
        </w:rPr>
        <w:lastRenderedPageBreak/>
        <w:t>РОЗДІЛ II</w:t>
      </w:r>
    </w:p>
    <w:p w14:paraId="0C330EF2" w14:textId="77777777" w:rsidR="00CC4EA3" w:rsidRPr="007061DB" w:rsidRDefault="00CC4EA3" w:rsidP="00CC4EA3">
      <w:pPr>
        <w:spacing w:after="0" w:line="360" w:lineRule="auto"/>
        <w:ind w:firstLine="709"/>
        <w:jc w:val="center"/>
        <w:outlineLvl w:val="2"/>
        <w:rPr>
          <w:rFonts w:ascii="Times New Roman" w:eastAsia="Times New Roman" w:hAnsi="Times New Roman" w:cs="Times New Roman"/>
          <w:b/>
          <w:bCs/>
          <w:color w:val="000000" w:themeColor="text1"/>
          <w:sz w:val="28"/>
        </w:rPr>
      </w:pPr>
      <w:r w:rsidRPr="007061DB">
        <w:rPr>
          <w:rFonts w:ascii="Times New Roman" w:eastAsia="Times New Roman" w:hAnsi="Times New Roman" w:cs="Times New Roman"/>
          <w:b/>
          <w:bCs/>
          <w:color w:val="000000" w:themeColor="text1"/>
          <w:sz w:val="28"/>
        </w:rPr>
        <w:t>ДОСЛІДЖЕННЯ ЕМОЦІЙНОГО ВИГОРАННЯ ПЕДАГОГІВ</w:t>
      </w:r>
    </w:p>
    <w:p w14:paraId="1DD11602" w14:textId="77777777" w:rsidR="00CC4EA3" w:rsidRPr="007061DB" w:rsidRDefault="00CC4EA3" w:rsidP="00CC4EA3">
      <w:pPr>
        <w:spacing w:after="0" w:line="360" w:lineRule="auto"/>
        <w:ind w:firstLine="709"/>
        <w:jc w:val="both"/>
        <w:outlineLvl w:val="2"/>
        <w:rPr>
          <w:rFonts w:ascii="Times New Roman" w:eastAsia="Times New Roman" w:hAnsi="Times New Roman" w:cs="Times New Roman"/>
          <w:b/>
          <w:bCs/>
          <w:color w:val="000000" w:themeColor="text1"/>
          <w:sz w:val="28"/>
        </w:rPr>
      </w:pPr>
    </w:p>
    <w:p w14:paraId="79461820" w14:textId="77777777" w:rsidR="00CC4EA3" w:rsidRPr="007061DB" w:rsidRDefault="00CC4EA3" w:rsidP="00CC4EA3">
      <w:pPr>
        <w:spacing w:after="0" w:line="360" w:lineRule="auto"/>
        <w:ind w:firstLine="709"/>
        <w:jc w:val="both"/>
        <w:outlineLvl w:val="2"/>
        <w:rPr>
          <w:rFonts w:ascii="Times New Roman" w:eastAsia="Times New Roman" w:hAnsi="Times New Roman" w:cs="Times New Roman"/>
          <w:b/>
          <w:color w:val="000000" w:themeColor="text1"/>
          <w:sz w:val="28"/>
        </w:rPr>
      </w:pPr>
      <w:r w:rsidRPr="007061DB">
        <w:rPr>
          <w:rFonts w:ascii="Times New Roman" w:eastAsia="Times New Roman" w:hAnsi="Times New Roman" w:cs="Times New Roman"/>
          <w:b/>
          <w:color w:val="000000" w:themeColor="text1"/>
          <w:sz w:val="28"/>
        </w:rPr>
        <w:t>2.1. Методологія дослідження</w:t>
      </w:r>
    </w:p>
    <w:p w14:paraId="111875D2" w14:textId="77777777" w:rsidR="009D5F62" w:rsidRPr="007061DB" w:rsidRDefault="00907F5F" w:rsidP="009D5F62">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Дослідження емоційного вигорання педагогів було проведено із залученням вибірки, що складалася з </w:t>
      </w:r>
      <w:r w:rsidR="009D5F62" w:rsidRPr="007061DB">
        <w:rPr>
          <w:rFonts w:ascii="Times New Roman" w:eastAsia="Times New Roman" w:hAnsi="Times New Roman" w:cs="Times New Roman"/>
          <w:color w:val="000000" w:themeColor="text1"/>
          <w:sz w:val="28"/>
        </w:rPr>
        <w:t>4</w:t>
      </w:r>
      <w:r w:rsidRPr="007061DB">
        <w:rPr>
          <w:rFonts w:ascii="Times New Roman" w:eastAsia="Times New Roman" w:hAnsi="Times New Roman" w:cs="Times New Roman"/>
          <w:color w:val="000000" w:themeColor="text1"/>
          <w:sz w:val="28"/>
        </w:rPr>
        <w:t xml:space="preserve">0 осіб, які працюють у сфері освіти. Учасниками дослідження стали педагоги </w:t>
      </w:r>
      <w:r w:rsidR="009D5F62" w:rsidRPr="007061DB">
        <w:rPr>
          <w:rFonts w:ascii="Times New Roman" w:eastAsia="Times New Roman" w:hAnsi="Times New Roman" w:cs="Times New Roman"/>
          <w:color w:val="000000" w:themeColor="text1"/>
          <w:sz w:val="28"/>
        </w:rPr>
        <w:t>навчальних закладів</w:t>
      </w:r>
      <w:r w:rsidRPr="007061DB">
        <w:rPr>
          <w:rFonts w:ascii="Times New Roman" w:eastAsia="Times New Roman" w:hAnsi="Times New Roman" w:cs="Times New Roman"/>
          <w:color w:val="000000" w:themeColor="text1"/>
          <w:sz w:val="28"/>
        </w:rPr>
        <w:t>, які мають різний стаж роботи, різний рівень завантаженості, а також працюють у різних соціально-економічних умовах, що дозволило отримати багатовимірну картину проявів синдрому емоційного вигорання, враховуючи різні контексти професійної діяльності.</w:t>
      </w:r>
      <w:r w:rsidR="009D5F62" w:rsidRPr="007061DB">
        <w:rPr>
          <w:rFonts w:ascii="Times New Roman" w:eastAsia="Times New Roman" w:hAnsi="Times New Roman" w:cs="Times New Roman"/>
          <w:color w:val="000000" w:themeColor="text1"/>
          <w:sz w:val="28"/>
        </w:rPr>
        <w:t xml:space="preserve"> У таблиці 2.1. представлений детальний опис вибірки.</w:t>
      </w:r>
    </w:p>
    <w:p w14:paraId="726CA5DE" w14:textId="77777777" w:rsidR="009D5F62" w:rsidRPr="00A4013D" w:rsidRDefault="009D5F62" w:rsidP="009D5F62">
      <w:pPr>
        <w:spacing w:after="0" w:line="360" w:lineRule="auto"/>
        <w:ind w:firstLine="709"/>
        <w:jc w:val="right"/>
        <w:outlineLvl w:val="2"/>
        <w:rPr>
          <w:rFonts w:ascii="Times New Roman" w:eastAsia="Times New Roman" w:hAnsi="Times New Roman" w:cs="Times New Roman"/>
          <w:color w:val="000000" w:themeColor="text1"/>
          <w:sz w:val="28"/>
        </w:rPr>
      </w:pPr>
      <w:r w:rsidRPr="00A4013D">
        <w:rPr>
          <w:rFonts w:ascii="Times New Roman" w:eastAsia="Times New Roman" w:hAnsi="Times New Roman" w:cs="Times New Roman"/>
          <w:color w:val="000000" w:themeColor="text1"/>
          <w:sz w:val="28"/>
        </w:rPr>
        <w:t>Таблиця 2.1.</w:t>
      </w:r>
    </w:p>
    <w:p w14:paraId="4D2438C6" w14:textId="77777777" w:rsidR="009D5F62" w:rsidRPr="007061DB" w:rsidRDefault="009D5F62" w:rsidP="009D5F62">
      <w:pPr>
        <w:spacing w:after="0" w:line="360" w:lineRule="auto"/>
        <w:ind w:firstLine="709"/>
        <w:jc w:val="center"/>
        <w:outlineLvl w:val="2"/>
        <w:rPr>
          <w:rFonts w:ascii="Times New Roman" w:eastAsia="Times New Roman" w:hAnsi="Times New Roman" w:cs="Times New Roman"/>
          <w:b/>
          <w:color w:val="000000" w:themeColor="text1"/>
          <w:sz w:val="28"/>
        </w:rPr>
      </w:pPr>
      <w:r w:rsidRPr="007061DB">
        <w:rPr>
          <w:rFonts w:ascii="Times New Roman" w:eastAsia="Times New Roman" w:hAnsi="Times New Roman" w:cs="Times New Roman"/>
          <w:b/>
          <w:color w:val="000000" w:themeColor="text1"/>
          <w:sz w:val="28"/>
        </w:rPr>
        <w:t>Опис вибірки</w:t>
      </w:r>
    </w:p>
    <w:tbl>
      <w:tblPr>
        <w:tblStyle w:val="a9"/>
        <w:tblW w:w="0" w:type="auto"/>
        <w:tblLook w:val="04A0" w:firstRow="1" w:lastRow="0" w:firstColumn="1" w:lastColumn="0" w:noHBand="0" w:noVBand="1"/>
      </w:tblPr>
      <w:tblGrid>
        <w:gridCol w:w="4130"/>
        <w:gridCol w:w="5499"/>
      </w:tblGrid>
      <w:tr w:rsidR="009D5F62" w:rsidRPr="007061DB" w14:paraId="6071A5F1" w14:textId="77777777" w:rsidTr="009D5F62">
        <w:tc>
          <w:tcPr>
            <w:tcW w:w="4219" w:type="dxa"/>
          </w:tcPr>
          <w:p w14:paraId="01A2D8FA"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Вік:</w:t>
            </w:r>
          </w:p>
        </w:tc>
        <w:tc>
          <w:tcPr>
            <w:tcW w:w="5636" w:type="dxa"/>
          </w:tcPr>
          <w:p w14:paraId="5F6AA883"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До 25 років: 10% (4 особи)</w:t>
            </w:r>
          </w:p>
          <w:p w14:paraId="19CFA48D"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26-35 років: 25% (10 осіб)</w:t>
            </w:r>
          </w:p>
          <w:p w14:paraId="4DE876EF"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36-45 років: 30% (12 осіб)</w:t>
            </w:r>
          </w:p>
          <w:p w14:paraId="6A279420"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46-55 років: 20% (8 осіб)</w:t>
            </w:r>
          </w:p>
          <w:p w14:paraId="0B6A7FA5" w14:textId="77777777" w:rsidR="009D5F62"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Понад 55 років: 15% (6 осіб)</w:t>
            </w:r>
          </w:p>
          <w:p w14:paraId="0FAFA5A0" w14:textId="77777777" w:rsidR="00A4013D" w:rsidRPr="00A4013D" w:rsidRDefault="00A4013D" w:rsidP="009D5F62">
            <w:pPr>
              <w:jc w:val="both"/>
              <w:outlineLvl w:val="2"/>
              <w:rPr>
                <w:rFonts w:ascii="Times New Roman" w:eastAsia="Times New Roman" w:hAnsi="Times New Roman" w:cs="Times New Roman"/>
                <w:color w:val="000000" w:themeColor="text1"/>
                <w:sz w:val="16"/>
                <w:szCs w:val="16"/>
              </w:rPr>
            </w:pPr>
          </w:p>
        </w:tc>
      </w:tr>
      <w:tr w:rsidR="009D5F62" w:rsidRPr="007061DB" w14:paraId="384BD693" w14:textId="77777777" w:rsidTr="009D5F62">
        <w:tc>
          <w:tcPr>
            <w:tcW w:w="4219" w:type="dxa"/>
          </w:tcPr>
          <w:p w14:paraId="02F7FEF3"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Стать:</w:t>
            </w:r>
          </w:p>
        </w:tc>
        <w:tc>
          <w:tcPr>
            <w:tcW w:w="5636" w:type="dxa"/>
          </w:tcPr>
          <w:p w14:paraId="7EFC4F12"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Чоловіча: 25% (10 осіб)</w:t>
            </w:r>
          </w:p>
          <w:p w14:paraId="3072587C" w14:textId="77777777" w:rsidR="009D5F62"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Жіноча: 75% (30 осіб)</w:t>
            </w:r>
          </w:p>
          <w:p w14:paraId="2DB949AA" w14:textId="77777777" w:rsidR="00A4013D" w:rsidRPr="00A4013D" w:rsidRDefault="00A4013D" w:rsidP="009D5F62">
            <w:pPr>
              <w:jc w:val="both"/>
              <w:outlineLvl w:val="2"/>
              <w:rPr>
                <w:rFonts w:ascii="Times New Roman" w:eastAsia="Times New Roman" w:hAnsi="Times New Roman" w:cs="Times New Roman"/>
                <w:color w:val="000000" w:themeColor="text1"/>
                <w:sz w:val="16"/>
                <w:szCs w:val="16"/>
              </w:rPr>
            </w:pPr>
          </w:p>
        </w:tc>
      </w:tr>
      <w:tr w:rsidR="009D5F62" w:rsidRPr="007061DB" w14:paraId="46253C3C" w14:textId="77777777" w:rsidTr="009D5F62">
        <w:tc>
          <w:tcPr>
            <w:tcW w:w="4219" w:type="dxa"/>
          </w:tcPr>
          <w:p w14:paraId="50739ABF"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Стаж роботи в освіті:</w:t>
            </w:r>
          </w:p>
        </w:tc>
        <w:tc>
          <w:tcPr>
            <w:tcW w:w="5636" w:type="dxa"/>
          </w:tcPr>
          <w:p w14:paraId="7E0466F4"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До 5 років: 10% (4 особи)</w:t>
            </w:r>
          </w:p>
          <w:p w14:paraId="09EE891E"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6-10 років: 25% (10 осіб)</w:t>
            </w:r>
          </w:p>
          <w:p w14:paraId="1F0EFBB9"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11-20 років: 40% (16 осіб)</w:t>
            </w:r>
          </w:p>
          <w:p w14:paraId="1CDBA80C" w14:textId="77777777" w:rsidR="009D5F62"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Понад 20 років: 25% (10 осіб)</w:t>
            </w:r>
          </w:p>
          <w:p w14:paraId="31CAA4E9" w14:textId="77777777" w:rsidR="00A4013D" w:rsidRPr="00A4013D" w:rsidRDefault="00A4013D" w:rsidP="009D5F62">
            <w:pPr>
              <w:jc w:val="both"/>
              <w:outlineLvl w:val="2"/>
              <w:rPr>
                <w:rFonts w:ascii="Times New Roman" w:eastAsia="Times New Roman" w:hAnsi="Times New Roman" w:cs="Times New Roman"/>
                <w:color w:val="000000" w:themeColor="text1"/>
                <w:sz w:val="16"/>
                <w:szCs w:val="16"/>
              </w:rPr>
            </w:pPr>
          </w:p>
        </w:tc>
      </w:tr>
      <w:tr w:rsidR="009D5F62" w:rsidRPr="007061DB" w14:paraId="31390B92" w14:textId="77777777" w:rsidTr="009D5F62">
        <w:tc>
          <w:tcPr>
            <w:tcW w:w="4219" w:type="dxa"/>
          </w:tcPr>
          <w:p w14:paraId="1D84AF7A"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Тип навчального закладу:</w:t>
            </w:r>
          </w:p>
        </w:tc>
        <w:tc>
          <w:tcPr>
            <w:tcW w:w="5636" w:type="dxa"/>
          </w:tcPr>
          <w:p w14:paraId="064CA175"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Дошкільний: 15% (6 осіб)</w:t>
            </w:r>
          </w:p>
          <w:p w14:paraId="44DAB994"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Школа: 60% (24 особи)</w:t>
            </w:r>
          </w:p>
          <w:p w14:paraId="160E45D3" w14:textId="77777777" w:rsidR="009D5F62" w:rsidRPr="007061DB"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Коледж: 15% (6 осіб)</w:t>
            </w:r>
          </w:p>
          <w:p w14:paraId="3C996813" w14:textId="77777777" w:rsidR="009D5F62" w:rsidRDefault="009D5F62" w:rsidP="009D5F62">
            <w:pPr>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Університет: 10% (4 особи)</w:t>
            </w:r>
          </w:p>
          <w:p w14:paraId="643A721F" w14:textId="77777777" w:rsidR="00A4013D" w:rsidRPr="00A4013D" w:rsidRDefault="00A4013D" w:rsidP="009D5F62">
            <w:pPr>
              <w:jc w:val="both"/>
              <w:outlineLvl w:val="2"/>
              <w:rPr>
                <w:rFonts w:ascii="Times New Roman" w:eastAsia="Times New Roman" w:hAnsi="Times New Roman" w:cs="Times New Roman"/>
                <w:color w:val="000000" w:themeColor="text1"/>
                <w:sz w:val="16"/>
                <w:szCs w:val="16"/>
              </w:rPr>
            </w:pPr>
          </w:p>
        </w:tc>
      </w:tr>
    </w:tbl>
    <w:p w14:paraId="747DA0A0" w14:textId="77777777" w:rsidR="00A4013D" w:rsidRPr="00A4013D" w:rsidRDefault="00A4013D" w:rsidP="009D5F62">
      <w:pPr>
        <w:spacing w:after="0" w:line="360" w:lineRule="auto"/>
        <w:ind w:firstLine="709"/>
        <w:jc w:val="both"/>
        <w:outlineLvl w:val="2"/>
        <w:rPr>
          <w:rFonts w:ascii="Times New Roman" w:eastAsia="Times New Roman" w:hAnsi="Times New Roman" w:cs="Times New Roman"/>
          <w:color w:val="000000" w:themeColor="text1"/>
          <w:sz w:val="16"/>
          <w:szCs w:val="16"/>
        </w:rPr>
      </w:pPr>
    </w:p>
    <w:p w14:paraId="128809FF" w14:textId="77777777" w:rsidR="00907F5F" w:rsidRPr="007061DB" w:rsidRDefault="009D5F62" w:rsidP="009D5F62">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 З отриманих даних видно, що найбільшу частину опитаних становлять педагоги вікової категорії 36-45 років (30%), що свідчить про наявність досвіду у педагогічній діяльності, але також про можливу схильність до стресу та емоційного вигорання на цих етапах кар</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 xml:space="preserve">єри. Також варто відзначити наявність </w:t>
      </w:r>
      <w:r w:rsidRPr="007061DB">
        <w:rPr>
          <w:rFonts w:ascii="Times New Roman" w:eastAsia="Times New Roman" w:hAnsi="Times New Roman" w:cs="Times New Roman"/>
          <w:color w:val="000000" w:themeColor="text1"/>
          <w:sz w:val="28"/>
        </w:rPr>
        <w:lastRenderedPageBreak/>
        <w:t>педагогів молодшого віку (до 25 років), що може свідчити про їх адаптацію до роботи в умовах змінної педагогічної ситуації.</w:t>
      </w:r>
    </w:p>
    <w:p w14:paraId="07F43676" w14:textId="77777777" w:rsidR="009D5F62" w:rsidRPr="007061DB" w:rsidRDefault="009D5F62" w:rsidP="009D5F62">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Результати показують, що більшість опитаних педагогів – жінки (75%), що є характерним для освітньої сфери, де жіноча частина є більш представлена, що може бути важливою інформацією для розуміння гендерних аспектів емоційного вигорання, оскільки дослідження показують, що жінки частіше за чоловіків зазнають стресу в професійній діяльності, що пов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язано з балансуванням між кар</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єрою та сімейними обов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язками.</w:t>
      </w:r>
    </w:p>
    <w:p w14:paraId="3ED9F089" w14:textId="77777777" w:rsidR="009D5F62" w:rsidRPr="007061DB" w:rsidRDefault="009D5F62" w:rsidP="009D5F62">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Найбільша частка педагогів має досвід роботи в межах 11-20 років (40%), що свідчить про значний досвід і водночас можливу високий рівень стресу через накопичену професійну відповідальність. Проте також варто зазначити, що рівень емоційного вигорання може зростати і серед педагогів з великим досвідом (понад 20 років), що пов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язано з виснаженням і монотонністю робочих процесів.</w:t>
      </w:r>
    </w:p>
    <w:p w14:paraId="49ED7CEE" w14:textId="77777777" w:rsidR="009D5F62" w:rsidRPr="007061DB" w:rsidRDefault="009D5F62" w:rsidP="009D5F62">
      <w:pPr>
        <w:spacing w:after="0" w:line="360" w:lineRule="auto"/>
        <w:ind w:firstLine="709"/>
        <w:jc w:val="both"/>
        <w:outlineLvl w:val="2"/>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Педагоги шкіл складають основну групу респондентів (60%), що відображає більшу кількість шкіл в порівнянні з іншими типами навчальних закладів, що також може свідчити про більший рівень стресу серед шкільних педагогів через великий обсяг роботи з учнями та батьками, а також через специфіку роботи в шкільних колективах. Педагоги дошкільних закладів та коледжів складають меншу частину, що може вказувати на менші навантаження або інші типи труднощів в роботі.</w:t>
      </w:r>
    </w:p>
    <w:p w14:paraId="36DE830A" w14:textId="77777777" w:rsidR="00907F5F" w:rsidRPr="007061DB" w:rsidRDefault="00907F5F" w:rsidP="00907F5F">
      <w:pPr>
        <w:spacing w:after="0" w:line="360" w:lineRule="auto"/>
        <w:ind w:firstLine="709"/>
        <w:jc w:val="both"/>
        <w:outlineLvl w:val="2"/>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Для </w:t>
      </w:r>
      <w:proofErr w:type="spellStart"/>
      <w:r w:rsidRPr="007061DB">
        <w:rPr>
          <w:rFonts w:ascii="Times New Roman" w:eastAsia="Times New Roman" w:hAnsi="Times New Roman" w:cs="Times New Roman"/>
          <w:color w:val="000000" w:themeColor="text1"/>
          <w:sz w:val="28"/>
          <w:lang w:val="ru-RU"/>
        </w:rPr>
        <w:t>збору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використовувались</w:t>
      </w:r>
      <w:proofErr w:type="spellEnd"/>
      <w:r w:rsidRPr="007061DB">
        <w:rPr>
          <w:rFonts w:ascii="Times New Roman" w:eastAsia="Times New Roman" w:hAnsi="Times New Roman" w:cs="Times New Roman"/>
          <w:color w:val="000000" w:themeColor="text1"/>
          <w:sz w:val="28"/>
          <w:lang w:val="ru-RU"/>
        </w:rPr>
        <w:t xml:space="preserve"> три </w:t>
      </w:r>
      <w:proofErr w:type="spellStart"/>
      <w:r w:rsidRPr="007061DB">
        <w:rPr>
          <w:rFonts w:ascii="Times New Roman" w:eastAsia="Times New Roman" w:hAnsi="Times New Roman" w:cs="Times New Roman"/>
          <w:color w:val="000000" w:themeColor="text1"/>
          <w:sz w:val="28"/>
          <w:lang w:val="ru-RU"/>
        </w:rPr>
        <w:t>основні</w:t>
      </w:r>
      <w:proofErr w:type="spellEnd"/>
      <w:r w:rsidRPr="007061DB">
        <w:rPr>
          <w:rFonts w:ascii="Times New Roman" w:eastAsia="Times New Roman" w:hAnsi="Times New Roman" w:cs="Times New Roman"/>
          <w:color w:val="000000" w:themeColor="text1"/>
          <w:sz w:val="28"/>
          <w:lang w:val="ru-RU"/>
        </w:rPr>
        <w:t xml:space="preserve"> методики. </w:t>
      </w:r>
      <w:proofErr w:type="spellStart"/>
      <w:r w:rsidRPr="007061DB">
        <w:rPr>
          <w:rFonts w:ascii="Times New Roman" w:eastAsia="Times New Roman" w:hAnsi="Times New Roman" w:cs="Times New Roman"/>
          <w:color w:val="000000" w:themeColor="text1"/>
          <w:sz w:val="28"/>
          <w:lang w:val="ru-RU"/>
        </w:rPr>
        <w:t>П</w:t>
      </w:r>
      <w:r w:rsidR="00D635C7">
        <w:rPr>
          <w:rFonts w:ascii="Times New Roman" w:eastAsia="Times New Roman" w:hAnsi="Times New Roman" w:cs="Times New Roman"/>
          <w:color w:val="000000" w:themeColor="text1"/>
          <w:sz w:val="28"/>
          <w:lang w:val="ru-RU"/>
        </w:rPr>
        <w:t>ершою</w:t>
      </w:r>
      <w:proofErr w:type="spellEnd"/>
      <w:r w:rsidR="00D635C7">
        <w:rPr>
          <w:rFonts w:ascii="Times New Roman" w:eastAsia="Times New Roman" w:hAnsi="Times New Roman" w:cs="Times New Roman"/>
          <w:color w:val="000000" w:themeColor="text1"/>
          <w:sz w:val="28"/>
          <w:lang w:val="ru-RU"/>
        </w:rPr>
        <w:t xml:space="preserve"> з них стала методика О.О. </w:t>
      </w:r>
      <w:proofErr w:type="spellStart"/>
      <w:r w:rsidRPr="007061DB">
        <w:rPr>
          <w:rFonts w:ascii="Times New Roman" w:eastAsia="Times New Roman" w:hAnsi="Times New Roman" w:cs="Times New Roman"/>
          <w:color w:val="000000" w:themeColor="text1"/>
          <w:sz w:val="28"/>
          <w:lang w:val="ru-RU"/>
        </w:rPr>
        <w:t>Рукавішнікова</w:t>
      </w:r>
      <w:proofErr w:type="spellEnd"/>
      <w:r w:rsidRPr="007061DB">
        <w:rPr>
          <w:rFonts w:ascii="Times New Roman" w:eastAsia="Times New Roman" w:hAnsi="Times New Roman" w:cs="Times New Roman"/>
          <w:color w:val="000000" w:themeColor="text1"/>
          <w:sz w:val="28"/>
          <w:lang w:val="ru-RU"/>
        </w:rPr>
        <w:t xml:space="preserve">, яка </w:t>
      </w:r>
      <w:proofErr w:type="spellStart"/>
      <w:r w:rsidRPr="007061DB">
        <w:rPr>
          <w:rFonts w:ascii="Times New Roman" w:eastAsia="Times New Roman" w:hAnsi="Times New Roman" w:cs="Times New Roman"/>
          <w:color w:val="000000" w:themeColor="text1"/>
          <w:sz w:val="28"/>
          <w:lang w:val="ru-RU"/>
        </w:rPr>
        <w:t>спрямована</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виявлення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особистісного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віддалення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аспектом </w:t>
      </w:r>
      <w:proofErr w:type="spellStart"/>
      <w:r w:rsidRPr="007061DB">
        <w:rPr>
          <w:rFonts w:ascii="Times New Roman" w:eastAsia="Times New Roman" w:hAnsi="Times New Roman" w:cs="Times New Roman"/>
          <w:color w:val="000000" w:themeColor="text1"/>
          <w:sz w:val="28"/>
          <w:lang w:val="ru-RU"/>
        </w:rPr>
        <w:t>цієї</w:t>
      </w:r>
      <w:proofErr w:type="spellEnd"/>
      <w:r w:rsidRPr="007061DB">
        <w:rPr>
          <w:rFonts w:ascii="Times New Roman" w:eastAsia="Times New Roman" w:hAnsi="Times New Roman" w:cs="Times New Roman"/>
          <w:color w:val="000000" w:themeColor="text1"/>
          <w:sz w:val="28"/>
          <w:lang w:val="ru-RU"/>
        </w:rPr>
        <w:t xml:space="preserve"> методики є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аналізувати</w:t>
      </w:r>
      <w:proofErr w:type="spellEnd"/>
      <w:r w:rsidRPr="007061DB">
        <w:rPr>
          <w:rFonts w:ascii="Times New Roman" w:eastAsia="Times New Roman" w:hAnsi="Times New Roman" w:cs="Times New Roman"/>
          <w:color w:val="000000" w:themeColor="text1"/>
          <w:sz w:val="28"/>
          <w:lang w:val="ru-RU"/>
        </w:rPr>
        <w:t xml:space="preserve"> прояви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міжособистісному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особистісному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мотиваційному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дало </w:t>
      </w:r>
      <w:proofErr w:type="spellStart"/>
      <w:r w:rsidRPr="007061DB">
        <w:rPr>
          <w:rFonts w:ascii="Times New Roman" w:eastAsia="Times New Roman" w:hAnsi="Times New Roman" w:cs="Times New Roman"/>
          <w:color w:val="000000" w:themeColor="text1"/>
          <w:sz w:val="28"/>
          <w:lang w:val="ru-RU"/>
        </w:rPr>
        <w:t>змогу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глибоко</w:t>
      </w:r>
      <w:proofErr w:type="spellEnd"/>
      <w:r w:rsidRPr="007061DB">
        <w:rPr>
          <w:rFonts w:ascii="Times New Roman" w:eastAsia="Times New Roman" w:hAnsi="Times New Roman" w:cs="Times New Roman"/>
          <w:color w:val="000000" w:themeColor="text1"/>
          <w:sz w:val="28"/>
          <w:lang w:val="ru-RU"/>
        </w:rPr>
        <w:t xml:space="preserve"> і в </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сферах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проявляється</w:t>
      </w:r>
      <w:proofErr w:type="spellEnd"/>
      <w:r w:rsidRPr="007061DB">
        <w:rPr>
          <w:rFonts w:ascii="Times New Roman" w:eastAsia="Times New Roman" w:hAnsi="Times New Roman" w:cs="Times New Roman"/>
          <w:color w:val="000000" w:themeColor="text1"/>
          <w:sz w:val="28"/>
          <w:lang w:val="ru-RU"/>
        </w:rPr>
        <w:t xml:space="preserve"> синдром,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розробити</w:t>
      </w:r>
      <w:proofErr w:type="spellEnd"/>
      <w:r w:rsidRPr="007061DB">
        <w:rPr>
          <w:rFonts w:ascii="Times New Roman" w:eastAsia="Times New Roman" w:hAnsi="Times New Roman" w:cs="Times New Roman"/>
          <w:color w:val="000000" w:themeColor="text1"/>
          <w:sz w:val="28"/>
          <w:lang w:val="ru-RU"/>
        </w:rPr>
        <w:t xml:space="preserve"> систему </w:t>
      </w:r>
      <w:proofErr w:type="spellStart"/>
      <w:r w:rsidRPr="007061DB">
        <w:rPr>
          <w:rFonts w:ascii="Times New Roman" w:eastAsia="Times New Roman" w:hAnsi="Times New Roman" w:cs="Times New Roman"/>
          <w:color w:val="000000" w:themeColor="text1"/>
          <w:sz w:val="28"/>
          <w:lang w:val="ru-RU"/>
        </w:rPr>
        <w:t>психокорекційної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w:t>
      </w:r>
    </w:p>
    <w:p w14:paraId="1155E28A" w14:textId="77777777" w:rsidR="00907F5F" w:rsidRPr="007061DB" w:rsidRDefault="00D635C7" w:rsidP="00907F5F">
      <w:pPr>
        <w:spacing w:after="0" w:line="360" w:lineRule="auto"/>
        <w:ind w:firstLine="709"/>
        <w:jc w:val="both"/>
        <w:outlineLvl w:val="2"/>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 xml:space="preserve">Другою </w:t>
      </w:r>
      <w:proofErr w:type="spellStart"/>
      <w:r>
        <w:rPr>
          <w:rFonts w:ascii="Times New Roman" w:eastAsia="Times New Roman" w:hAnsi="Times New Roman" w:cs="Times New Roman"/>
          <w:color w:val="000000" w:themeColor="text1"/>
          <w:sz w:val="28"/>
          <w:lang w:val="ru-RU"/>
        </w:rPr>
        <w:t>була</w:t>
      </w:r>
      <w:proofErr w:type="spellEnd"/>
      <w:r>
        <w:rPr>
          <w:rFonts w:ascii="Times New Roman" w:eastAsia="Times New Roman" w:hAnsi="Times New Roman" w:cs="Times New Roman"/>
          <w:color w:val="000000" w:themeColor="text1"/>
          <w:sz w:val="28"/>
          <w:lang w:val="ru-RU"/>
        </w:rPr>
        <w:t xml:space="preserve"> методика К. </w:t>
      </w:r>
      <w:proofErr w:type="spellStart"/>
      <w:r>
        <w:rPr>
          <w:rFonts w:ascii="Times New Roman" w:eastAsia="Times New Roman" w:hAnsi="Times New Roman" w:cs="Times New Roman"/>
          <w:color w:val="000000" w:themeColor="text1"/>
          <w:sz w:val="28"/>
          <w:lang w:val="ru-RU"/>
        </w:rPr>
        <w:t>Маслач</w:t>
      </w:r>
      <w:proofErr w:type="spellEnd"/>
      <w:r>
        <w:rPr>
          <w:rFonts w:ascii="Times New Roman" w:eastAsia="Times New Roman" w:hAnsi="Times New Roman" w:cs="Times New Roman"/>
          <w:color w:val="000000" w:themeColor="text1"/>
          <w:sz w:val="28"/>
          <w:lang w:val="ru-RU"/>
        </w:rPr>
        <w:t xml:space="preserve"> і С. </w:t>
      </w:r>
      <w:r w:rsidR="00907F5F" w:rsidRPr="007061DB">
        <w:rPr>
          <w:rFonts w:ascii="Times New Roman" w:eastAsia="Times New Roman" w:hAnsi="Times New Roman" w:cs="Times New Roman"/>
          <w:color w:val="000000" w:themeColor="text1"/>
          <w:sz w:val="28"/>
          <w:lang w:val="ru-RU"/>
        </w:rPr>
        <w:t xml:space="preserve">Джексон, яка </w:t>
      </w:r>
      <w:proofErr w:type="spellStart"/>
      <w:r w:rsidR="00907F5F" w:rsidRPr="007061DB">
        <w:rPr>
          <w:rFonts w:ascii="Times New Roman" w:eastAsia="Times New Roman" w:hAnsi="Times New Roman" w:cs="Times New Roman"/>
          <w:color w:val="000000" w:themeColor="text1"/>
          <w:sz w:val="28"/>
          <w:lang w:val="ru-RU"/>
        </w:rPr>
        <w:t>адаптована</w:t>
      </w:r>
      <w:proofErr w:type="spellEnd"/>
      <w:r w:rsidR="00907F5F" w:rsidRPr="007061DB">
        <w:rPr>
          <w:rFonts w:ascii="Times New Roman" w:eastAsia="Times New Roman" w:hAnsi="Times New Roman" w:cs="Times New Roman"/>
          <w:color w:val="000000" w:themeColor="text1"/>
          <w:sz w:val="28"/>
          <w:lang w:val="ru-RU"/>
        </w:rPr>
        <w:t xml:space="preserve"> для </w:t>
      </w:r>
      <w:proofErr w:type="spellStart"/>
      <w:r w:rsidR="00907F5F" w:rsidRPr="007061DB">
        <w:rPr>
          <w:rFonts w:ascii="Times New Roman" w:eastAsia="Times New Roman" w:hAnsi="Times New Roman" w:cs="Times New Roman"/>
          <w:color w:val="000000" w:themeColor="text1"/>
          <w:sz w:val="28"/>
          <w:lang w:val="ru-RU"/>
        </w:rPr>
        <w:t>дослідження</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професій</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пов</w:t>
      </w:r>
      <w:r w:rsidR="00E61A82" w:rsidRPr="007061DB">
        <w:rPr>
          <w:rFonts w:ascii="Times New Roman" w:eastAsia="Times New Roman" w:hAnsi="Times New Roman" w:cs="Times New Roman"/>
          <w:color w:val="000000" w:themeColor="text1"/>
          <w:sz w:val="28"/>
          <w:lang w:val="ru-RU"/>
        </w:rPr>
        <w:t>’</w:t>
      </w:r>
      <w:r w:rsidR="00907F5F" w:rsidRPr="007061DB">
        <w:rPr>
          <w:rFonts w:ascii="Times New Roman" w:eastAsia="Times New Roman" w:hAnsi="Times New Roman" w:cs="Times New Roman"/>
          <w:color w:val="000000" w:themeColor="text1"/>
          <w:sz w:val="28"/>
          <w:lang w:val="ru-RU"/>
        </w:rPr>
        <w:t>язаних</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із</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взаємодією</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людина-людина</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Її</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особливістю</w:t>
      </w:r>
      <w:proofErr w:type="spellEnd"/>
      <w:r w:rsidR="00907F5F" w:rsidRPr="007061DB">
        <w:rPr>
          <w:rFonts w:ascii="Times New Roman" w:eastAsia="Times New Roman" w:hAnsi="Times New Roman" w:cs="Times New Roman"/>
          <w:color w:val="000000" w:themeColor="text1"/>
          <w:sz w:val="28"/>
          <w:lang w:val="ru-RU"/>
        </w:rPr>
        <w:t xml:space="preserve"> є </w:t>
      </w:r>
      <w:proofErr w:type="spellStart"/>
      <w:r w:rsidR="00907F5F" w:rsidRPr="007061DB">
        <w:rPr>
          <w:rFonts w:ascii="Times New Roman" w:eastAsia="Times New Roman" w:hAnsi="Times New Roman" w:cs="Times New Roman"/>
          <w:color w:val="000000" w:themeColor="text1"/>
          <w:sz w:val="28"/>
          <w:lang w:val="ru-RU"/>
        </w:rPr>
        <w:t>здатність</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швидко</w:t>
      </w:r>
      <w:proofErr w:type="spellEnd"/>
      <w:r w:rsidR="00907F5F" w:rsidRPr="007061DB">
        <w:rPr>
          <w:rFonts w:ascii="Times New Roman" w:eastAsia="Times New Roman" w:hAnsi="Times New Roman" w:cs="Times New Roman"/>
          <w:color w:val="000000" w:themeColor="text1"/>
          <w:sz w:val="28"/>
          <w:lang w:val="ru-RU"/>
        </w:rPr>
        <w:t xml:space="preserve"> і точно </w:t>
      </w:r>
      <w:proofErr w:type="spellStart"/>
      <w:r w:rsidR="00907F5F" w:rsidRPr="007061DB">
        <w:rPr>
          <w:rFonts w:ascii="Times New Roman" w:eastAsia="Times New Roman" w:hAnsi="Times New Roman" w:cs="Times New Roman"/>
          <w:color w:val="000000" w:themeColor="text1"/>
          <w:sz w:val="28"/>
          <w:lang w:val="ru-RU"/>
        </w:rPr>
        <w:t>виявляти</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основні</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складові</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вигорання</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lastRenderedPageBreak/>
        <w:t>емоційне</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виснаження</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деперсоналізацію</w:t>
      </w:r>
      <w:proofErr w:type="spellEnd"/>
      <w:r w:rsidR="00907F5F" w:rsidRPr="007061DB">
        <w:rPr>
          <w:rFonts w:ascii="Times New Roman" w:eastAsia="Times New Roman" w:hAnsi="Times New Roman" w:cs="Times New Roman"/>
          <w:color w:val="000000" w:themeColor="text1"/>
          <w:sz w:val="28"/>
          <w:lang w:val="ru-RU"/>
        </w:rPr>
        <w:t xml:space="preserve"> та </w:t>
      </w:r>
      <w:proofErr w:type="spellStart"/>
      <w:r w:rsidR="00907F5F" w:rsidRPr="007061DB">
        <w:rPr>
          <w:rFonts w:ascii="Times New Roman" w:eastAsia="Times New Roman" w:hAnsi="Times New Roman" w:cs="Times New Roman"/>
          <w:color w:val="000000" w:themeColor="text1"/>
          <w:sz w:val="28"/>
          <w:lang w:val="ru-RU"/>
        </w:rPr>
        <w:t>редукцію</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особистих</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досягнень</w:t>
      </w:r>
      <w:proofErr w:type="spellEnd"/>
      <w:r w:rsidR="00907F5F" w:rsidRPr="007061DB">
        <w:rPr>
          <w:rFonts w:ascii="Times New Roman" w:eastAsia="Times New Roman" w:hAnsi="Times New Roman" w:cs="Times New Roman"/>
          <w:color w:val="000000" w:themeColor="text1"/>
          <w:sz w:val="28"/>
          <w:lang w:val="ru-RU"/>
        </w:rPr>
        <w:t xml:space="preserve">. </w:t>
      </w:r>
      <w:r w:rsidR="00151EC2" w:rsidRPr="007061DB">
        <w:rPr>
          <w:rFonts w:ascii="Times New Roman" w:eastAsia="Times New Roman" w:hAnsi="Times New Roman" w:cs="Times New Roman"/>
          <w:color w:val="000000" w:themeColor="text1"/>
          <w:sz w:val="28"/>
          <w:lang w:val="ru-RU"/>
        </w:rPr>
        <w:t xml:space="preserve">Дана </w:t>
      </w:r>
      <w:r w:rsidR="00907F5F" w:rsidRPr="007061DB">
        <w:rPr>
          <w:rFonts w:ascii="Times New Roman" w:eastAsia="Times New Roman" w:hAnsi="Times New Roman" w:cs="Times New Roman"/>
          <w:color w:val="000000" w:themeColor="text1"/>
          <w:sz w:val="28"/>
          <w:lang w:val="ru-RU"/>
        </w:rPr>
        <w:t xml:space="preserve">методика </w:t>
      </w:r>
      <w:proofErr w:type="spellStart"/>
      <w:r w:rsidR="00907F5F" w:rsidRPr="007061DB">
        <w:rPr>
          <w:rFonts w:ascii="Times New Roman" w:eastAsia="Times New Roman" w:hAnsi="Times New Roman" w:cs="Times New Roman"/>
          <w:color w:val="000000" w:themeColor="text1"/>
          <w:sz w:val="28"/>
          <w:lang w:val="ru-RU"/>
        </w:rPr>
        <w:t>зручна</w:t>
      </w:r>
      <w:proofErr w:type="spellEnd"/>
      <w:r w:rsidR="00907F5F" w:rsidRPr="007061DB">
        <w:rPr>
          <w:rFonts w:ascii="Times New Roman" w:eastAsia="Times New Roman" w:hAnsi="Times New Roman" w:cs="Times New Roman"/>
          <w:color w:val="000000" w:themeColor="text1"/>
          <w:sz w:val="28"/>
          <w:lang w:val="ru-RU"/>
        </w:rPr>
        <w:t xml:space="preserve"> у </w:t>
      </w:r>
      <w:proofErr w:type="spellStart"/>
      <w:r w:rsidR="00907F5F" w:rsidRPr="007061DB">
        <w:rPr>
          <w:rFonts w:ascii="Times New Roman" w:eastAsia="Times New Roman" w:hAnsi="Times New Roman" w:cs="Times New Roman"/>
          <w:color w:val="000000" w:themeColor="text1"/>
          <w:sz w:val="28"/>
          <w:lang w:val="ru-RU"/>
        </w:rPr>
        <w:t>використанні</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оскільки</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має</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компактний</w:t>
      </w:r>
      <w:proofErr w:type="spellEnd"/>
      <w:r w:rsidR="00907F5F" w:rsidRPr="007061DB">
        <w:rPr>
          <w:rFonts w:ascii="Times New Roman" w:eastAsia="Times New Roman" w:hAnsi="Times New Roman" w:cs="Times New Roman"/>
          <w:color w:val="000000" w:themeColor="text1"/>
          <w:sz w:val="28"/>
          <w:lang w:val="ru-RU"/>
        </w:rPr>
        <w:t xml:space="preserve"> формат у 22 </w:t>
      </w:r>
      <w:proofErr w:type="spellStart"/>
      <w:r w:rsidR="00907F5F" w:rsidRPr="007061DB">
        <w:rPr>
          <w:rFonts w:ascii="Times New Roman" w:eastAsia="Times New Roman" w:hAnsi="Times New Roman" w:cs="Times New Roman"/>
          <w:color w:val="000000" w:themeColor="text1"/>
          <w:sz w:val="28"/>
          <w:lang w:val="ru-RU"/>
        </w:rPr>
        <w:t>питання</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що</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дозволяє</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ефективно</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працювати</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навіть</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із</w:t>
      </w:r>
      <w:proofErr w:type="spellEnd"/>
      <w:r w:rsidR="00907F5F" w:rsidRPr="007061DB">
        <w:rPr>
          <w:rFonts w:ascii="Times New Roman" w:eastAsia="Times New Roman" w:hAnsi="Times New Roman" w:cs="Times New Roman"/>
          <w:color w:val="000000" w:themeColor="text1"/>
          <w:sz w:val="28"/>
          <w:lang w:val="ru-RU"/>
        </w:rPr>
        <w:t xml:space="preserve"> великими </w:t>
      </w:r>
      <w:proofErr w:type="spellStart"/>
      <w:r w:rsidR="00907F5F" w:rsidRPr="007061DB">
        <w:rPr>
          <w:rFonts w:ascii="Times New Roman" w:eastAsia="Times New Roman" w:hAnsi="Times New Roman" w:cs="Times New Roman"/>
          <w:color w:val="000000" w:themeColor="text1"/>
          <w:sz w:val="28"/>
          <w:lang w:val="ru-RU"/>
        </w:rPr>
        <w:t>групами</w:t>
      </w:r>
      <w:proofErr w:type="spellEnd"/>
      <w:r w:rsidR="00907F5F" w:rsidRPr="007061DB">
        <w:rPr>
          <w:rFonts w:ascii="Times New Roman" w:eastAsia="Times New Roman" w:hAnsi="Times New Roman" w:cs="Times New Roman"/>
          <w:color w:val="000000" w:themeColor="text1"/>
          <w:sz w:val="28"/>
          <w:lang w:val="ru-RU"/>
        </w:rPr>
        <w:t xml:space="preserve"> </w:t>
      </w:r>
      <w:proofErr w:type="spellStart"/>
      <w:r w:rsidR="00907F5F" w:rsidRPr="007061DB">
        <w:rPr>
          <w:rFonts w:ascii="Times New Roman" w:eastAsia="Times New Roman" w:hAnsi="Times New Roman" w:cs="Times New Roman"/>
          <w:color w:val="000000" w:themeColor="text1"/>
          <w:sz w:val="28"/>
          <w:lang w:val="ru-RU"/>
        </w:rPr>
        <w:t>досліджуваних</w:t>
      </w:r>
      <w:proofErr w:type="spellEnd"/>
      <w:r w:rsidR="00907F5F" w:rsidRPr="007061DB">
        <w:rPr>
          <w:rFonts w:ascii="Times New Roman" w:eastAsia="Times New Roman" w:hAnsi="Times New Roman" w:cs="Times New Roman"/>
          <w:color w:val="000000" w:themeColor="text1"/>
          <w:sz w:val="28"/>
          <w:lang w:val="ru-RU"/>
        </w:rPr>
        <w:t xml:space="preserve"> за короткий час</w:t>
      </w:r>
      <w:r w:rsidR="00D90184" w:rsidRPr="007061DB">
        <w:rPr>
          <w:rFonts w:ascii="Times New Roman" w:eastAsia="Times New Roman" w:hAnsi="Times New Roman" w:cs="Times New Roman"/>
          <w:color w:val="000000" w:themeColor="text1"/>
          <w:sz w:val="28"/>
          <w:lang w:val="ru-RU"/>
        </w:rPr>
        <w:t xml:space="preserve"> [54]</w:t>
      </w:r>
      <w:r w:rsidR="00907F5F" w:rsidRPr="007061DB">
        <w:rPr>
          <w:rFonts w:ascii="Times New Roman" w:eastAsia="Times New Roman" w:hAnsi="Times New Roman" w:cs="Times New Roman"/>
          <w:color w:val="000000" w:themeColor="text1"/>
          <w:sz w:val="28"/>
          <w:lang w:val="ru-RU"/>
        </w:rPr>
        <w:t>.</w:t>
      </w:r>
    </w:p>
    <w:p w14:paraId="26E07BAF" w14:textId="77777777" w:rsidR="00907F5F" w:rsidRPr="007061DB" w:rsidRDefault="00907F5F" w:rsidP="00907F5F">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Третім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став тест </w:t>
      </w:r>
      <w:proofErr w:type="spellStart"/>
      <w:r w:rsidRPr="007061DB">
        <w:rPr>
          <w:rFonts w:ascii="Times New Roman" w:eastAsia="Times New Roman" w:hAnsi="Times New Roman" w:cs="Times New Roman"/>
          <w:color w:val="000000" w:themeColor="text1"/>
          <w:sz w:val="28"/>
          <w:lang w:val="ru-RU"/>
        </w:rPr>
        <w:t>життєстійкості</w:t>
      </w:r>
      <w:proofErr w:type="spellEnd"/>
      <w:r w:rsidRPr="007061DB">
        <w:rPr>
          <w:rFonts w:ascii="Times New Roman" w:eastAsia="Times New Roman" w:hAnsi="Times New Roman" w:cs="Times New Roman"/>
          <w:color w:val="000000" w:themeColor="text1"/>
          <w:sz w:val="28"/>
          <w:lang w:val="ru-RU"/>
        </w:rPr>
        <w:t xml:space="preserve"> С. </w:t>
      </w:r>
      <w:proofErr w:type="spellStart"/>
      <w:r w:rsidRPr="007061DB">
        <w:rPr>
          <w:rFonts w:ascii="Times New Roman" w:eastAsia="Times New Roman" w:hAnsi="Times New Roman" w:cs="Times New Roman"/>
          <w:color w:val="000000" w:themeColor="text1"/>
          <w:sz w:val="28"/>
          <w:lang w:val="ru-RU"/>
        </w:rPr>
        <w:t>Мадді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протистояти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труднощами</w:t>
      </w:r>
      <w:proofErr w:type="spellEnd"/>
      <w:r w:rsidRPr="007061DB">
        <w:rPr>
          <w:rFonts w:ascii="Times New Roman" w:eastAsia="Times New Roman" w:hAnsi="Times New Roman" w:cs="Times New Roman"/>
          <w:color w:val="000000" w:themeColor="text1"/>
          <w:sz w:val="28"/>
          <w:lang w:val="ru-RU"/>
        </w:rPr>
        <w:t xml:space="preserve">. </w:t>
      </w:r>
      <w:proofErr w:type="gramStart"/>
      <w:r w:rsidRPr="007061DB">
        <w:rPr>
          <w:rFonts w:ascii="Times New Roman" w:eastAsia="Times New Roman" w:hAnsi="Times New Roman" w:cs="Times New Roman"/>
          <w:color w:val="000000" w:themeColor="text1"/>
          <w:sz w:val="28"/>
          <w:lang w:val="ru-RU"/>
        </w:rPr>
        <w:t>У рамках</w:t>
      </w:r>
      <w:proofErr w:type="gram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тесту </w:t>
      </w:r>
      <w:proofErr w:type="spellStart"/>
      <w:r w:rsidRPr="007061DB">
        <w:rPr>
          <w:rFonts w:ascii="Times New Roman" w:eastAsia="Times New Roman" w:hAnsi="Times New Roman" w:cs="Times New Roman"/>
          <w:color w:val="000000" w:themeColor="text1"/>
          <w:sz w:val="28"/>
          <w:lang w:val="ru-RU"/>
        </w:rPr>
        <w:t>визначались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залученість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відображає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впевненість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значущості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контроль,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характеризує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події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приймати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рішення</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прийняття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демонструє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готовність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нові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ризиковані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досвіди</w:t>
      </w:r>
      <w:proofErr w:type="spellEnd"/>
      <w:r w:rsidRPr="007061DB">
        <w:rPr>
          <w:rFonts w:ascii="Times New Roman" w:eastAsia="Times New Roman" w:hAnsi="Times New Roman" w:cs="Times New Roman"/>
          <w:color w:val="000000" w:themeColor="text1"/>
          <w:sz w:val="28"/>
          <w:lang w:val="ru-RU"/>
        </w:rPr>
        <w:t xml:space="preserve">. Методика </w:t>
      </w:r>
      <w:proofErr w:type="spellStart"/>
      <w:r w:rsidRPr="007061DB">
        <w:rPr>
          <w:rFonts w:ascii="Times New Roman" w:eastAsia="Times New Roman" w:hAnsi="Times New Roman" w:cs="Times New Roman"/>
          <w:color w:val="000000" w:themeColor="text1"/>
          <w:sz w:val="28"/>
          <w:lang w:val="ru-RU"/>
        </w:rPr>
        <w:t>складається</w:t>
      </w:r>
      <w:proofErr w:type="spellEnd"/>
      <w:r w:rsidRPr="007061DB">
        <w:rPr>
          <w:rFonts w:ascii="Times New Roman" w:eastAsia="Times New Roman" w:hAnsi="Times New Roman" w:cs="Times New Roman"/>
          <w:color w:val="000000" w:themeColor="text1"/>
          <w:sz w:val="28"/>
          <w:lang w:val="ru-RU"/>
        </w:rPr>
        <w:t xml:space="preserve"> з 45 </w:t>
      </w:r>
      <w:proofErr w:type="spellStart"/>
      <w:r w:rsidRPr="007061DB">
        <w:rPr>
          <w:rFonts w:ascii="Times New Roman" w:eastAsia="Times New Roman" w:hAnsi="Times New Roman" w:cs="Times New Roman"/>
          <w:color w:val="000000" w:themeColor="text1"/>
          <w:sz w:val="28"/>
          <w:lang w:val="ru-RU"/>
        </w:rPr>
        <w:t>запитань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пропонує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чотири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градації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гнучкість</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оцінюванні</w:t>
      </w:r>
      <w:proofErr w:type="spellEnd"/>
      <w:r w:rsidR="00D90184" w:rsidRPr="007061DB">
        <w:rPr>
          <w:rFonts w:ascii="Times New Roman" w:eastAsia="Times New Roman" w:hAnsi="Times New Roman" w:cs="Times New Roman"/>
          <w:color w:val="000000" w:themeColor="text1"/>
          <w:sz w:val="28"/>
          <w:lang w:val="ru-RU"/>
        </w:rPr>
        <w:t xml:space="preserve"> [53]</w:t>
      </w:r>
      <w:r w:rsidRPr="007061DB">
        <w:rPr>
          <w:rFonts w:ascii="Times New Roman" w:eastAsia="Times New Roman" w:hAnsi="Times New Roman" w:cs="Times New Roman"/>
          <w:color w:val="000000" w:themeColor="text1"/>
          <w:sz w:val="28"/>
          <w:lang w:val="ru-RU"/>
        </w:rPr>
        <w:t>.</w:t>
      </w:r>
    </w:p>
    <w:p w14:paraId="0CF5C138" w14:textId="77777777" w:rsidR="008D4B45" w:rsidRPr="007061DB" w:rsidRDefault="008D4B45" w:rsidP="00907F5F">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Додатково</w:t>
      </w:r>
      <w:proofErr w:type="spellEnd"/>
      <w:r w:rsidRPr="007061DB">
        <w:rPr>
          <w:rFonts w:ascii="Times New Roman" w:eastAsia="Times New Roman" w:hAnsi="Times New Roman" w:cs="Times New Roman"/>
          <w:color w:val="000000" w:themeColor="text1"/>
          <w:sz w:val="28"/>
          <w:lang w:val="ru-RU"/>
        </w:rPr>
        <w:t xml:space="preserve">, нами </w:t>
      </w:r>
      <w:proofErr w:type="spellStart"/>
      <w:r w:rsidRPr="007061DB">
        <w:rPr>
          <w:rFonts w:ascii="Times New Roman" w:eastAsia="Times New Roman" w:hAnsi="Times New Roman" w:cs="Times New Roman"/>
          <w:color w:val="000000" w:themeColor="text1"/>
          <w:sz w:val="28"/>
          <w:lang w:val="ru-RU"/>
        </w:rPr>
        <w:t>було</w:t>
      </w:r>
      <w:proofErr w:type="spellEnd"/>
      <w:r w:rsidRPr="007061DB">
        <w:rPr>
          <w:rFonts w:ascii="Times New Roman" w:eastAsia="Times New Roman" w:hAnsi="Times New Roman" w:cs="Times New Roman"/>
          <w:color w:val="000000" w:themeColor="text1"/>
          <w:sz w:val="28"/>
          <w:lang w:val="ru-RU"/>
        </w:rPr>
        <w:t xml:space="preserve"> проведено </w:t>
      </w:r>
      <w:proofErr w:type="spellStart"/>
      <w:r w:rsidRPr="007061DB">
        <w:rPr>
          <w:rFonts w:ascii="Times New Roman" w:eastAsia="Times New Roman" w:hAnsi="Times New Roman" w:cs="Times New Roman"/>
          <w:color w:val="000000" w:themeColor="text1"/>
          <w:sz w:val="28"/>
          <w:lang w:val="ru-RU"/>
        </w:rPr>
        <w:t>авторську</w:t>
      </w:r>
      <w:proofErr w:type="spellEnd"/>
      <w:r w:rsidRPr="007061DB">
        <w:rPr>
          <w:rFonts w:ascii="Times New Roman" w:eastAsia="Times New Roman" w:hAnsi="Times New Roman" w:cs="Times New Roman"/>
          <w:color w:val="000000" w:themeColor="text1"/>
          <w:sz w:val="28"/>
          <w:lang w:val="ru-RU"/>
        </w:rPr>
        <w:t xml:space="preserve"> анкету для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r w:rsidRPr="007061DB">
        <w:rPr>
          <w:rFonts w:ascii="Times New Roman" w:eastAsia="Times New Roman" w:hAnsi="Times New Roman" w:cs="Times New Roman"/>
          <w:color w:val="000000" w:themeColor="text1"/>
          <w:sz w:val="28"/>
        </w:rPr>
        <w:t>Головною метою даної анкети є виявлення рівня емоційного вигорання серед педагогів у сучасних умовах, аналіз факторів, які впливають на цей процес, а також визначення можливих шляхів підтримки педагогів. Зібрані дані допоможуть краще зрозуміти проблеми, з якими стикаються вчителі, і розробити рекомендації для покращення їхніх умов праці та емоційного благополуччя.</w:t>
      </w:r>
    </w:p>
    <w:p w14:paraId="4B023040" w14:textId="77777777" w:rsidR="00907F5F" w:rsidRPr="007061DB" w:rsidRDefault="00907F5F" w:rsidP="00907F5F">
      <w:pPr>
        <w:spacing w:after="0" w:line="360" w:lineRule="auto"/>
        <w:ind w:firstLine="709"/>
        <w:jc w:val="both"/>
        <w:outlineLvl w:val="2"/>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Обробка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здійснювалась</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допомогою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описової</w:t>
      </w:r>
      <w:proofErr w:type="spellEnd"/>
      <w:r w:rsidRPr="007061DB">
        <w:rPr>
          <w:rFonts w:ascii="Times New Roman" w:eastAsia="Times New Roman" w:hAnsi="Times New Roman" w:cs="Times New Roman"/>
          <w:color w:val="000000" w:themeColor="text1"/>
          <w:sz w:val="28"/>
          <w:lang w:val="ru-RU"/>
        </w:rPr>
        <w:t xml:space="preserve"> статистики, </w:t>
      </w:r>
      <w:proofErr w:type="spellStart"/>
      <w:r w:rsidRPr="007061DB">
        <w:rPr>
          <w:rFonts w:ascii="Times New Roman" w:eastAsia="Times New Roman" w:hAnsi="Times New Roman" w:cs="Times New Roman"/>
          <w:color w:val="000000" w:themeColor="text1"/>
          <w:sz w:val="28"/>
          <w:lang w:val="ru-RU"/>
        </w:rPr>
        <w:t>кореляційного</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регресійного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аналізу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дозволило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закономірності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взаємозв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комплексний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дав </w:t>
      </w:r>
      <w:proofErr w:type="spellStart"/>
      <w:r w:rsidRPr="007061DB">
        <w:rPr>
          <w:rFonts w:ascii="Times New Roman" w:eastAsia="Times New Roman" w:hAnsi="Times New Roman" w:cs="Times New Roman"/>
          <w:color w:val="000000" w:themeColor="text1"/>
          <w:sz w:val="28"/>
          <w:lang w:val="ru-RU"/>
        </w:rPr>
        <w:t>змогу</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ступінь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визначити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чинники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посилюють</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розробити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рекомендації</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профілактики</w:t>
      </w:r>
      <w:proofErr w:type="spellEnd"/>
      <w:r w:rsidRPr="007061DB">
        <w:rPr>
          <w:rFonts w:ascii="Times New Roman" w:eastAsia="Times New Roman" w:hAnsi="Times New Roman" w:cs="Times New Roman"/>
          <w:color w:val="000000" w:themeColor="text1"/>
          <w:sz w:val="28"/>
          <w:lang w:val="ru-RU"/>
        </w:rPr>
        <w:t xml:space="preserve"> й </w:t>
      </w:r>
      <w:proofErr w:type="spellStart"/>
      <w:r w:rsidRPr="007061DB">
        <w:rPr>
          <w:rFonts w:ascii="Times New Roman" w:eastAsia="Times New Roman" w:hAnsi="Times New Roman" w:cs="Times New Roman"/>
          <w:color w:val="000000" w:themeColor="text1"/>
          <w:sz w:val="28"/>
          <w:lang w:val="ru-RU"/>
        </w:rPr>
        <w:t>корекції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стану.</w:t>
      </w:r>
    </w:p>
    <w:p w14:paraId="2E01D5DA" w14:textId="77777777" w:rsidR="000454AA" w:rsidRPr="00D635C7" w:rsidRDefault="00907F5F" w:rsidP="00D635C7">
      <w:pPr>
        <w:spacing w:after="0" w:line="360" w:lineRule="auto"/>
        <w:ind w:firstLine="708"/>
        <w:jc w:val="both"/>
        <w:rPr>
          <w:rFonts w:ascii="Times New Roman" w:eastAsia="Times New Roman" w:hAnsi="Times New Roman" w:cs="Times New Roman"/>
          <w:b/>
          <w:color w:val="000000" w:themeColor="text1"/>
          <w:sz w:val="28"/>
          <w:lang w:val="ru-RU"/>
        </w:rPr>
      </w:pPr>
      <w:r w:rsidRPr="00D635C7">
        <w:rPr>
          <w:rFonts w:ascii="Times New Roman" w:eastAsia="Times New Roman" w:hAnsi="Times New Roman" w:cs="Times New Roman"/>
          <w:b/>
          <w:color w:val="000000" w:themeColor="text1"/>
          <w:sz w:val="28"/>
          <w:lang w:val="ru-RU"/>
        </w:rPr>
        <w:t xml:space="preserve">2.2. </w:t>
      </w:r>
      <w:proofErr w:type="spellStart"/>
      <w:r w:rsidRPr="00D635C7">
        <w:rPr>
          <w:rFonts w:ascii="Times New Roman" w:eastAsia="Times New Roman" w:hAnsi="Times New Roman" w:cs="Times New Roman"/>
          <w:b/>
          <w:color w:val="000000" w:themeColor="text1"/>
          <w:sz w:val="28"/>
          <w:lang w:val="ru-RU"/>
        </w:rPr>
        <w:t>Аналіз</w:t>
      </w:r>
      <w:proofErr w:type="spellEnd"/>
      <w:r w:rsidRPr="00D635C7">
        <w:rPr>
          <w:rFonts w:ascii="Times New Roman" w:eastAsia="Times New Roman" w:hAnsi="Times New Roman" w:cs="Times New Roman"/>
          <w:b/>
          <w:color w:val="000000" w:themeColor="text1"/>
          <w:sz w:val="28"/>
          <w:lang w:val="ru-RU"/>
        </w:rPr>
        <w:t xml:space="preserve"> </w:t>
      </w:r>
      <w:proofErr w:type="spellStart"/>
      <w:r w:rsidRPr="00D635C7">
        <w:rPr>
          <w:rFonts w:ascii="Times New Roman" w:eastAsia="Times New Roman" w:hAnsi="Times New Roman" w:cs="Times New Roman"/>
          <w:b/>
          <w:color w:val="000000" w:themeColor="text1"/>
          <w:sz w:val="28"/>
          <w:lang w:val="ru-RU"/>
        </w:rPr>
        <w:t>результатів</w:t>
      </w:r>
      <w:proofErr w:type="spellEnd"/>
      <w:r w:rsidRPr="00D635C7">
        <w:rPr>
          <w:rFonts w:ascii="Times New Roman" w:eastAsia="Times New Roman" w:hAnsi="Times New Roman" w:cs="Times New Roman"/>
          <w:b/>
          <w:color w:val="000000" w:themeColor="text1"/>
          <w:sz w:val="28"/>
          <w:lang w:val="ru-RU"/>
        </w:rPr>
        <w:t xml:space="preserve"> </w:t>
      </w:r>
      <w:proofErr w:type="spellStart"/>
      <w:r w:rsidRPr="00D635C7">
        <w:rPr>
          <w:rFonts w:ascii="Times New Roman" w:eastAsia="Times New Roman" w:hAnsi="Times New Roman" w:cs="Times New Roman"/>
          <w:b/>
          <w:color w:val="000000" w:themeColor="text1"/>
          <w:sz w:val="28"/>
          <w:lang w:val="ru-RU"/>
        </w:rPr>
        <w:t>опи</w:t>
      </w:r>
      <w:r w:rsidR="000454AA" w:rsidRPr="00D635C7">
        <w:rPr>
          <w:rFonts w:ascii="Times New Roman" w:eastAsia="Times New Roman" w:hAnsi="Times New Roman" w:cs="Times New Roman"/>
          <w:b/>
          <w:color w:val="000000" w:themeColor="text1"/>
          <w:sz w:val="28"/>
          <w:lang w:val="ru-RU"/>
        </w:rPr>
        <w:t>тування</w:t>
      </w:r>
      <w:proofErr w:type="spellEnd"/>
      <w:r w:rsidR="000454AA" w:rsidRPr="00D635C7">
        <w:rPr>
          <w:rFonts w:ascii="Times New Roman" w:eastAsia="Times New Roman" w:hAnsi="Times New Roman" w:cs="Times New Roman"/>
          <w:b/>
          <w:color w:val="000000" w:themeColor="text1"/>
          <w:sz w:val="28"/>
          <w:lang w:val="ru-RU"/>
        </w:rPr>
        <w:t xml:space="preserve"> та </w:t>
      </w:r>
      <w:proofErr w:type="spellStart"/>
      <w:r w:rsidR="000454AA" w:rsidRPr="00D635C7">
        <w:rPr>
          <w:rFonts w:ascii="Times New Roman" w:eastAsia="Times New Roman" w:hAnsi="Times New Roman" w:cs="Times New Roman"/>
          <w:b/>
          <w:color w:val="000000" w:themeColor="text1"/>
          <w:sz w:val="28"/>
          <w:lang w:val="ru-RU"/>
        </w:rPr>
        <w:t>тестування</w:t>
      </w:r>
      <w:proofErr w:type="spellEnd"/>
      <w:r w:rsidR="000454AA" w:rsidRPr="00D635C7">
        <w:rPr>
          <w:rFonts w:ascii="Times New Roman" w:eastAsia="Times New Roman" w:hAnsi="Times New Roman" w:cs="Times New Roman"/>
          <w:b/>
          <w:color w:val="000000" w:themeColor="text1"/>
          <w:sz w:val="28"/>
          <w:lang w:val="ru-RU"/>
        </w:rPr>
        <w:t xml:space="preserve"> </w:t>
      </w:r>
      <w:proofErr w:type="spellStart"/>
      <w:r w:rsidR="000454AA" w:rsidRPr="00D635C7">
        <w:rPr>
          <w:rFonts w:ascii="Times New Roman" w:eastAsia="Times New Roman" w:hAnsi="Times New Roman" w:cs="Times New Roman"/>
          <w:b/>
          <w:color w:val="000000" w:themeColor="text1"/>
          <w:sz w:val="28"/>
          <w:lang w:val="ru-RU"/>
        </w:rPr>
        <w:t>педагогів</w:t>
      </w:r>
      <w:proofErr w:type="spellEnd"/>
    </w:p>
    <w:p w14:paraId="1775D46E" w14:textId="77777777" w:rsidR="007061DB" w:rsidRPr="004D7291" w:rsidRDefault="007061DB" w:rsidP="000454AA">
      <w:pPr>
        <w:pStyle w:val="a8"/>
        <w:spacing w:after="0" w:line="360" w:lineRule="auto"/>
        <w:ind w:left="0" w:firstLine="709"/>
        <w:jc w:val="both"/>
        <w:rPr>
          <w:rFonts w:ascii="Times New Roman" w:eastAsia="Times New Roman" w:hAnsi="Times New Roman" w:cs="Times New Roman"/>
          <w:color w:val="000000" w:themeColor="text1"/>
          <w:sz w:val="28"/>
          <w:lang w:val="en-US"/>
        </w:rPr>
      </w:pPr>
      <w:r w:rsidRPr="00D635C7">
        <w:rPr>
          <w:rFonts w:ascii="Times New Roman" w:eastAsia="Times New Roman" w:hAnsi="Times New Roman" w:cs="Times New Roman"/>
          <w:color w:val="000000" w:themeColor="text1"/>
          <w:sz w:val="28"/>
        </w:rPr>
        <w:t xml:space="preserve">Пропонуємо до уваги результати анкетування, спрямованого на виявлення рівня емоційного вигорання серед педагогів. Анкетування включало кілька основних інструментів для оцінки цього стану: методику О.О. </w:t>
      </w:r>
      <w:proofErr w:type="spellStart"/>
      <w:r w:rsidRPr="00D635C7">
        <w:rPr>
          <w:rFonts w:ascii="Times New Roman" w:eastAsia="Times New Roman" w:hAnsi="Times New Roman" w:cs="Times New Roman"/>
          <w:color w:val="000000" w:themeColor="text1"/>
          <w:sz w:val="28"/>
        </w:rPr>
        <w:t>Рукавішнікова</w:t>
      </w:r>
      <w:proofErr w:type="spellEnd"/>
      <w:r w:rsidRPr="00D635C7">
        <w:rPr>
          <w:rFonts w:ascii="Times New Roman" w:eastAsia="Times New Roman" w:hAnsi="Times New Roman" w:cs="Times New Roman"/>
          <w:color w:val="000000" w:themeColor="text1"/>
          <w:sz w:val="28"/>
        </w:rPr>
        <w:t xml:space="preserve">, що визначала психоемоційне виснаження, особистісне віддалення та професійну </w:t>
      </w:r>
      <w:r w:rsidR="00D635C7">
        <w:rPr>
          <w:rFonts w:ascii="Times New Roman" w:eastAsia="Times New Roman" w:hAnsi="Times New Roman" w:cs="Times New Roman"/>
          <w:color w:val="000000" w:themeColor="text1"/>
          <w:sz w:val="28"/>
        </w:rPr>
        <w:lastRenderedPageBreak/>
        <w:t>мотивацію; методику К. </w:t>
      </w:r>
      <w:proofErr w:type="spellStart"/>
      <w:r w:rsidR="00D635C7">
        <w:rPr>
          <w:rFonts w:ascii="Times New Roman" w:eastAsia="Times New Roman" w:hAnsi="Times New Roman" w:cs="Times New Roman"/>
          <w:color w:val="000000" w:themeColor="text1"/>
          <w:sz w:val="28"/>
        </w:rPr>
        <w:t>Маслач</w:t>
      </w:r>
      <w:proofErr w:type="spellEnd"/>
      <w:r w:rsidR="00D635C7">
        <w:rPr>
          <w:rFonts w:ascii="Times New Roman" w:eastAsia="Times New Roman" w:hAnsi="Times New Roman" w:cs="Times New Roman"/>
          <w:color w:val="000000" w:themeColor="text1"/>
          <w:sz w:val="28"/>
        </w:rPr>
        <w:t xml:space="preserve"> і С. </w:t>
      </w:r>
      <w:r w:rsidRPr="00D635C7">
        <w:rPr>
          <w:rFonts w:ascii="Times New Roman" w:eastAsia="Times New Roman" w:hAnsi="Times New Roman" w:cs="Times New Roman"/>
          <w:color w:val="000000" w:themeColor="text1"/>
          <w:sz w:val="28"/>
        </w:rPr>
        <w:t>Джексон, яка досліджувала емоційне виснаження, деперсоналізацію та редукцію особистих досягнень; а тако</w:t>
      </w:r>
      <w:r w:rsidR="00D635C7">
        <w:rPr>
          <w:rFonts w:ascii="Times New Roman" w:eastAsia="Times New Roman" w:hAnsi="Times New Roman" w:cs="Times New Roman"/>
          <w:color w:val="000000" w:themeColor="text1"/>
          <w:sz w:val="28"/>
        </w:rPr>
        <w:t>ж тест життєстійкості С. </w:t>
      </w:r>
      <w:proofErr w:type="spellStart"/>
      <w:r w:rsidRPr="00D635C7">
        <w:rPr>
          <w:rFonts w:ascii="Times New Roman" w:eastAsia="Times New Roman" w:hAnsi="Times New Roman" w:cs="Times New Roman"/>
          <w:color w:val="000000" w:themeColor="text1"/>
          <w:sz w:val="28"/>
        </w:rPr>
        <w:t>Мадді</w:t>
      </w:r>
      <w:proofErr w:type="spellEnd"/>
      <w:r w:rsidRPr="00D635C7">
        <w:rPr>
          <w:rFonts w:ascii="Times New Roman" w:eastAsia="Times New Roman" w:hAnsi="Times New Roman" w:cs="Times New Roman"/>
          <w:color w:val="000000" w:themeColor="text1"/>
          <w:sz w:val="28"/>
        </w:rPr>
        <w:t>, що оцінював здатність до протистояння стресу та адаптації до труднощів. Зібрані дані дозволяють глибше проаналізувати фактори, що впливають на емоційне вигорання педагогів</w:t>
      </w:r>
      <w:r w:rsidR="004D7291">
        <w:rPr>
          <w:rFonts w:ascii="Times New Roman" w:eastAsia="Times New Roman" w:hAnsi="Times New Roman" w:cs="Times New Roman"/>
          <w:color w:val="000000" w:themeColor="text1"/>
          <w:sz w:val="28"/>
          <w:lang w:val="en-US"/>
        </w:rPr>
        <w:t>.</w:t>
      </w:r>
    </w:p>
    <w:p w14:paraId="1E633756" w14:textId="77777777" w:rsidR="009D5F62" w:rsidRPr="007061DB" w:rsidRDefault="008D4B45" w:rsidP="007061DB">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анкетування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представлені</w:t>
      </w:r>
      <w:proofErr w:type="spellEnd"/>
      <w:r w:rsidR="009D5F62" w:rsidRPr="007061DB">
        <w:rPr>
          <w:rFonts w:ascii="Times New Roman" w:eastAsia="Times New Roman" w:hAnsi="Times New Roman" w:cs="Times New Roman"/>
          <w:color w:val="000000" w:themeColor="text1"/>
          <w:sz w:val="28"/>
          <w:lang w:val="ru-RU"/>
        </w:rPr>
        <w:t xml:space="preserve"> у </w:t>
      </w:r>
      <w:proofErr w:type="spellStart"/>
      <w:r w:rsidR="009D5F62" w:rsidRPr="007061DB">
        <w:rPr>
          <w:rFonts w:ascii="Times New Roman" w:eastAsia="Times New Roman" w:hAnsi="Times New Roman" w:cs="Times New Roman"/>
          <w:color w:val="000000" w:themeColor="text1"/>
          <w:sz w:val="28"/>
          <w:lang w:val="ru-RU"/>
        </w:rPr>
        <w:t>вигляді</w:t>
      </w:r>
      <w:proofErr w:type="spellEnd"/>
      <w:r w:rsidR="009D5F62" w:rsidRPr="007061DB">
        <w:rPr>
          <w:rFonts w:ascii="Times New Roman" w:eastAsia="Times New Roman" w:hAnsi="Times New Roman" w:cs="Times New Roman"/>
          <w:color w:val="000000" w:themeColor="text1"/>
          <w:sz w:val="28"/>
          <w:lang w:val="ru-RU"/>
        </w:rPr>
        <w:t xml:space="preserve"> </w:t>
      </w:r>
      <w:proofErr w:type="spellStart"/>
      <w:r w:rsidR="009D5F62" w:rsidRPr="007061DB">
        <w:rPr>
          <w:rFonts w:ascii="Times New Roman" w:eastAsia="Times New Roman" w:hAnsi="Times New Roman" w:cs="Times New Roman"/>
          <w:color w:val="000000" w:themeColor="text1"/>
          <w:sz w:val="28"/>
          <w:lang w:val="ru-RU"/>
        </w:rPr>
        <w:t>таблиці</w:t>
      </w:r>
      <w:proofErr w:type="spellEnd"/>
      <w:r w:rsidR="009D5F62" w:rsidRPr="007061DB">
        <w:rPr>
          <w:rFonts w:ascii="Times New Roman" w:eastAsia="Times New Roman" w:hAnsi="Times New Roman" w:cs="Times New Roman"/>
          <w:color w:val="000000" w:themeColor="text1"/>
          <w:sz w:val="28"/>
          <w:lang w:val="ru-RU"/>
        </w:rPr>
        <w:t xml:space="preserve"> 2.2.</w:t>
      </w:r>
    </w:p>
    <w:p w14:paraId="5F4E9AA2" w14:textId="77777777" w:rsidR="009D5F62" w:rsidRPr="00D635C7" w:rsidRDefault="009D5F62" w:rsidP="009D5F62">
      <w:pPr>
        <w:pStyle w:val="a8"/>
        <w:spacing w:after="0" w:line="360" w:lineRule="auto"/>
        <w:ind w:left="0" w:firstLine="709"/>
        <w:jc w:val="right"/>
        <w:rPr>
          <w:rFonts w:ascii="Times New Roman" w:eastAsia="Times New Roman" w:hAnsi="Times New Roman" w:cs="Times New Roman"/>
          <w:color w:val="000000" w:themeColor="text1"/>
          <w:sz w:val="28"/>
          <w:lang w:val="ru-RU"/>
        </w:rPr>
      </w:pPr>
      <w:proofErr w:type="spellStart"/>
      <w:r w:rsidRPr="00D635C7">
        <w:rPr>
          <w:rFonts w:ascii="Times New Roman" w:eastAsia="Times New Roman" w:hAnsi="Times New Roman" w:cs="Times New Roman"/>
          <w:color w:val="000000" w:themeColor="text1"/>
          <w:sz w:val="28"/>
          <w:lang w:val="ru-RU"/>
        </w:rPr>
        <w:t>Таблиця</w:t>
      </w:r>
      <w:proofErr w:type="spellEnd"/>
      <w:r w:rsidRPr="00D635C7">
        <w:rPr>
          <w:rFonts w:ascii="Times New Roman" w:eastAsia="Times New Roman" w:hAnsi="Times New Roman" w:cs="Times New Roman"/>
          <w:color w:val="000000" w:themeColor="text1"/>
          <w:sz w:val="28"/>
          <w:lang w:val="ru-RU"/>
        </w:rPr>
        <w:t xml:space="preserve"> 2.2.</w:t>
      </w:r>
    </w:p>
    <w:p w14:paraId="658F2220" w14:textId="77777777" w:rsidR="009D5F62" w:rsidRPr="007061DB" w:rsidRDefault="009D5F62" w:rsidP="009D5F62">
      <w:pPr>
        <w:pStyle w:val="a8"/>
        <w:spacing w:after="0" w:line="360" w:lineRule="auto"/>
        <w:ind w:left="0" w:firstLine="709"/>
        <w:jc w:val="center"/>
        <w:rPr>
          <w:rFonts w:ascii="Times New Roman" w:eastAsia="Times New Roman" w:hAnsi="Times New Roman" w:cs="Times New Roman"/>
          <w:b/>
          <w:color w:val="000000" w:themeColor="text1"/>
          <w:sz w:val="28"/>
          <w:lang w:val="ru-RU"/>
        </w:rPr>
      </w:pPr>
      <w:proofErr w:type="spellStart"/>
      <w:r w:rsidRPr="007061DB">
        <w:rPr>
          <w:rFonts w:ascii="Times New Roman" w:eastAsia="Times New Roman" w:hAnsi="Times New Roman" w:cs="Times New Roman"/>
          <w:b/>
          <w:color w:val="000000" w:themeColor="text1"/>
          <w:sz w:val="28"/>
          <w:lang w:val="ru-RU"/>
        </w:rPr>
        <w:t>Показники</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проведення</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анкетування</w:t>
      </w:r>
      <w:proofErr w:type="spellEnd"/>
    </w:p>
    <w:tbl>
      <w:tblPr>
        <w:tblStyle w:val="a9"/>
        <w:tblW w:w="0" w:type="auto"/>
        <w:tblLook w:val="04A0" w:firstRow="1" w:lastRow="0" w:firstColumn="1" w:lastColumn="0" w:noHBand="0" w:noVBand="1"/>
      </w:tblPr>
      <w:tblGrid>
        <w:gridCol w:w="4808"/>
        <w:gridCol w:w="4821"/>
      </w:tblGrid>
      <w:tr w:rsidR="009D5F62" w:rsidRPr="007061DB" w14:paraId="22A62B39" w14:textId="77777777" w:rsidTr="009D5F62">
        <w:tc>
          <w:tcPr>
            <w:tcW w:w="4927" w:type="dxa"/>
          </w:tcPr>
          <w:p w14:paraId="3F1D0755" w14:textId="77777777" w:rsidR="009D5F62" w:rsidRPr="007061DB" w:rsidRDefault="009D5F62" w:rsidP="009D5F62">
            <w:pPr>
              <w:pStyle w:val="a8"/>
              <w:ind w:left="0"/>
              <w:jc w:val="both"/>
              <w:rPr>
                <w:rFonts w:ascii="Times New Roman" w:eastAsia="Times New Roman" w:hAnsi="Times New Roman" w:cs="Times New Roman"/>
                <w:color w:val="000000" w:themeColor="text1"/>
                <w:sz w:val="28"/>
                <w:szCs w:val="28"/>
                <w:lang w:val="ru-RU"/>
              </w:rPr>
            </w:pPr>
            <w:r w:rsidRPr="007061DB">
              <w:rPr>
                <w:rFonts w:ascii="Times New Roman" w:eastAsia="Times New Roman" w:hAnsi="Times New Roman" w:cs="Times New Roman"/>
                <w:color w:val="000000" w:themeColor="text1"/>
                <w:sz w:val="28"/>
                <w:szCs w:val="28"/>
              </w:rPr>
              <w:t>Рівень емоційного вигорання</w:t>
            </w:r>
          </w:p>
        </w:tc>
        <w:tc>
          <w:tcPr>
            <w:tcW w:w="4928" w:type="dxa"/>
          </w:tcPr>
          <w:p w14:paraId="57AF1C52" w14:textId="77777777" w:rsidR="009D5F62" w:rsidRPr="007061DB" w:rsidRDefault="009D5F62" w:rsidP="009D5F62">
            <w:pPr>
              <w:rPr>
                <w:rFonts w:ascii="Times New Roman" w:eastAsia="Times New Roman" w:hAnsi="Times New Roman" w:cs="Times New Roman"/>
                <w:sz w:val="28"/>
                <w:szCs w:val="28"/>
                <w:lang w:val="ru-RU" w:eastAsia="ru-RU"/>
              </w:rPr>
            </w:pPr>
            <w:r w:rsidRPr="007061DB">
              <w:rPr>
                <w:rFonts w:ascii="Times New Roman" w:eastAsia="Times New Roman" w:hAnsi="Times New Roman" w:cs="Times New Roman"/>
                <w:sz w:val="28"/>
                <w:szCs w:val="28"/>
                <w:lang w:val="ru-RU" w:eastAsia="ru-RU"/>
              </w:rPr>
              <w:t xml:space="preserve">45% (18 </w:t>
            </w:r>
            <w:proofErr w:type="spellStart"/>
            <w:r w:rsidRPr="007061DB">
              <w:rPr>
                <w:rFonts w:ascii="Times New Roman" w:eastAsia="Times New Roman" w:hAnsi="Times New Roman" w:cs="Times New Roman"/>
                <w:sz w:val="28"/>
                <w:szCs w:val="28"/>
                <w:lang w:val="ru-RU" w:eastAsia="ru-RU"/>
              </w:rPr>
              <w:t>осіб</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педагогів</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повідомили</w:t>
            </w:r>
            <w:proofErr w:type="spellEnd"/>
            <w:r w:rsidRPr="007061DB">
              <w:rPr>
                <w:rFonts w:ascii="Times New Roman" w:eastAsia="Times New Roman" w:hAnsi="Times New Roman" w:cs="Times New Roman"/>
                <w:sz w:val="28"/>
                <w:szCs w:val="28"/>
                <w:lang w:val="ru-RU" w:eastAsia="ru-RU"/>
              </w:rPr>
              <w:t xml:space="preserve"> про </w:t>
            </w:r>
            <w:proofErr w:type="spellStart"/>
            <w:r w:rsidRPr="007061DB">
              <w:rPr>
                <w:rFonts w:ascii="Times New Roman" w:eastAsia="Times New Roman" w:hAnsi="Times New Roman" w:cs="Times New Roman"/>
                <w:sz w:val="28"/>
                <w:szCs w:val="28"/>
                <w:lang w:val="ru-RU" w:eastAsia="ru-RU"/>
              </w:rPr>
              <w:t>часте</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або</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постійне</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відчуття</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емоційного</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виснаження</w:t>
            </w:r>
            <w:proofErr w:type="spellEnd"/>
            <w:r w:rsidRPr="007061DB">
              <w:rPr>
                <w:rFonts w:ascii="Times New Roman" w:eastAsia="Times New Roman" w:hAnsi="Times New Roman" w:cs="Times New Roman"/>
                <w:sz w:val="28"/>
                <w:szCs w:val="28"/>
                <w:lang w:val="ru-RU" w:eastAsia="ru-RU"/>
              </w:rPr>
              <w:t>.</w:t>
            </w:r>
          </w:p>
          <w:p w14:paraId="73DE6AD3" w14:textId="77777777" w:rsidR="009D5F62" w:rsidRPr="007061DB" w:rsidRDefault="009D5F62" w:rsidP="009D5F62">
            <w:pPr>
              <w:rPr>
                <w:rFonts w:ascii="Times New Roman" w:eastAsia="Times New Roman" w:hAnsi="Times New Roman" w:cs="Times New Roman"/>
                <w:sz w:val="28"/>
                <w:szCs w:val="28"/>
                <w:lang w:val="ru-RU" w:eastAsia="ru-RU"/>
              </w:rPr>
            </w:pPr>
            <w:r w:rsidRPr="007061DB">
              <w:rPr>
                <w:rFonts w:ascii="Times New Roman" w:eastAsia="Times New Roman" w:hAnsi="Times New Roman" w:cs="Times New Roman"/>
                <w:sz w:val="28"/>
                <w:szCs w:val="28"/>
                <w:lang w:val="ru-RU" w:eastAsia="ru-RU"/>
              </w:rPr>
              <w:t xml:space="preserve">35% (14 </w:t>
            </w:r>
            <w:proofErr w:type="spellStart"/>
            <w:r w:rsidRPr="007061DB">
              <w:rPr>
                <w:rFonts w:ascii="Times New Roman" w:eastAsia="Times New Roman" w:hAnsi="Times New Roman" w:cs="Times New Roman"/>
                <w:sz w:val="28"/>
                <w:szCs w:val="28"/>
                <w:lang w:val="ru-RU" w:eastAsia="ru-RU"/>
              </w:rPr>
              <w:t>осіб</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відзначили</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що</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іноді</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відчувають</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виснаження</w:t>
            </w:r>
            <w:proofErr w:type="spellEnd"/>
            <w:r w:rsidRPr="007061DB">
              <w:rPr>
                <w:rFonts w:ascii="Times New Roman" w:eastAsia="Times New Roman" w:hAnsi="Times New Roman" w:cs="Times New Roman"/>
                <w:sz w:val="28"/>
                <w:szCs w:val="28"/>
                <w:lang w:val="ru-RU" w:eastAsia="ru-RU"/>
              </w:rPr>
              <w:t>.</w:t>
            </w:r>
          </w:p>
          <w:p w14:paraId="36B51637" w14:textId="77777777" w:rsidR="009D5F62" w:rsidRDefault="009D5F62" w:rsidP="009D5F62">
            <w:pPr>
              <w:pStyle w:val="a8"/>
              <w:ind w:left="0"/>
              <w:jc w:val="both"/>
              <w:rPr>
                <w:rFonts w:ascii="Times New Roman" w:eastAsia="Times New Roman" w:hAnsi="Times New Roman" w:cs="Times New Roman"/>
                <w:sz w:val="28"/>
                <w:szCs w:val="28"/>
                <w:lang w:val="ru-RU" w:eastAsia="ru-RU"/>
              </w:rPr>
            </w:pPr>
            <w:r w:rsidRPr="007061DB">
              <w:rPr>
                <w:rFonts w:ascii="Times New Roman" w:eastAsia="Times New Roman" w:hAnsi="Times New Roman" w:cs="Times New Roman"/>
                <w:sz w:val="28"/>
                <w:szCs w:val="28"/>
                <w:lang w:val="ru-RU" w:eastAsia="ru-RU"/>
              </w:rPr>
              <w:t xml:space="preserve">20% (8 </w:t>
            </w:r>
            <w:proofErr w:type="spellStart"/>
            <w:r w:rsidRPr="007061DB">
              <w:rPr>
                <w:rFonts w:ascii="Times New Roman" w:eastAsia="Times New Roman" w:hAnsi="Times New Roman" w:cs="Times New Roman"/>
                <w:sz w:val="28"/>
                <w:szCs w:val="28"/>
                <w:lang w:val="ru-RU" w:eastAsia="ru-RU"/>
              </w:rPr>
              <w:t>осіб</w:t>
            </w:r>
            <w:proofErr w:type="spellEnd"/>
            <w:r w:rsidRPr="007061DB">
              <w:rPr>
                <w:rFonts w:ascii="Times New Roman" w:eastAsia="Times New Roman" w:hAnsi="Times New Roman" w:cs="Times New Roman"/>
                <w:sz w:val="28"/>
                <w:szCs w:val="28"/>
                <w:lang w:val="ru-RU" w:eastAsia="ru-RU"/>
              </w:rPr>
              <w:t xml:space="preserve">) заявили, </w:t>
            </w:r>
            <w:proofErr w:type="spellStart"/>
            <w:r w:rsidRPr="007061DB">
              <w:rPr>
                <w:rFonts w:ascii="Times New Roman" w:eastAsia="Times New Roman" w:hAnsi="Times New Roman" w:cs="Times New Roman"/>
                <w:sz w:val="28"/>
                <w:szCs w:val="28"/>
                <w:lang w:val="ru-RU" w:eastAsia="ru-RU"/>
              </w:rPr>
              <w:t>що</w:t>
            </w:r>
            <w:proofErr w:type="spellEnd"/>
            <w:r w:rsidRPr="007061DB">
              <w:rPr>
                <w:rFonts w:ascii="Times New Roman" w:eastAsia="Times New Roman" w:hAnsi="Times New Roman" w:cs="Times New Roman"/>
                <w:sz w:val="28"/>
                <w:szCs w:val="28"/>
                <w:lang w:val="ru-RU" w:eastAsia="ru-RU"/>
              </w:rPr>
              <w:t xml:space="preserve"> не </w:t>
            </w:r>
            <w:proofErr w:type="spellStart"/>
            <w:r w:rsidRPr="007061DB">
              <w:rPr>
                <w:rFonts w:ascii="Times New Roman" w:eastAsia="Times New Roman" w:hAnsi="Times New Roman" w:cs="Times New Roman"/>
                <w:sz w:val="28"/>
                <w:szCs w:val="28"/>
                <w:lang w:val="ru-RU" w:eastAsia="ru-RU"/>
              </w:rPr>
              <w:t>відчувають</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емоційного</w:t>
            </w:r>
            <w:proofErr w:type="spellEnd"/>
            <w:r w:rsidRPr="007061DB">
              <w:rPr>
                <w:rFonts w:ascii="Times New Roman" w:eastAsia="Times New Roman" w:hAnsi="Times New Roman" w:cs="Times New Roman"/>
                <w:sz w:val="28"/>
                <w:szCs w:val="28"/>
                <w:lang w:val="ru-RU" w:eastAsia="ru-RU"/>
              </w:rPr>
              <w:t xml:space="preserve"> </w:t>
            </w:r>
            <w:proofErr w:type="spellStart"/>
            <w:r w:rsidRPr="007061DB">
              <w:rPr>
                <w:rFonts w:ascii="Times New Roman" w:eastAsia="Times New Roman" w:hAnsi="Times New Roman" w:cs="Times New Roman"/>
                <w:sz w:val="28"/>
                <w:szCs w:val="28"/>
                <w:lang w:val="ru-RU" w:eastAsia="ru-RU"/>
              </w:rPr>
              <w:t>вигорання</w:t>
            </w:r>
            <w:proofErr w:type="spellEnd"/>
            <w:r w:rsidRPr="007061DB">
              <w:rPr>
                <w:rFonts w:ascii="Times New Roman" w:eastAsia="Times New Roman" w:hAnsi="Times New Roman" w:cs="Times New Roman"/>
                <w:sz w:val="28"/>
                <w:szCs w:val="28"/>
                <w:lang w:val="ru-RU" w:eastAsia="ru-RU"/>
              </w:rPr>
              <w:t>.</w:t>
            </w:r>
          </w:p>
          <w:p w14:paraId="5C2215AB" w14:textId="77777777" w:rsidR="00D635C7" w:rsidRPr="00D635C7" w:rsidRDefault="00D635C7" w:rsidP="009D5F62">
            <w:pPr>
              <w:pStyle w:val="a8"/>
              <w:ind w:left="0"/>
              <w:jc w:val="both"/>
              <w:rPr>
                <w:rFonts w:ascii="Times New Roman" w:eastAsia="Times New Roman" w:hAnsi="Times New Roman" w:cs="Times New Roman"/>
                <w:color w:val="000000" w:themeColor="text1"/>
                <w:sz w:val="16"/>
                <w:szCs w:val="16"/>
                <w:lang w:val="ru-RU"/>
              </w:rPr>
            </w:pPr>
          </w:p>
        </w:tc>
      </w:tr>
      <w:tr w:rsidR="009D5F62" w:rsidRPr="007061DB" w14:paraId="14D24973" w14:textId="77777777" w:rsidTr="009D5F62">
        <w:tc>
          <w:tcPr>
            <w:tcW w:w="4927" w:type="dxa"/>
          </w:tcPr>
          <w:p w14:paraId="5BD4E4F9" w14:textId="77777777" w:rsidR="009D5F62" w:rsidRPr="007061DB" w:rsidRDefault="00942056" w:rsidP="009D5F62">
            <w:pPr>
              <w:pStyle w:val="a8"/>
              <w:ind w:left="0"/>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rPr>
              <w:t>Зниження мотивації до роботи</w:t>
            </w:r>
          </w:p>
        </w:tc>
        <w:tc>
          <w:tcPr>
            <w:tcW w:w="4928" w:type="dxa"/>
          </w:tcPr>
          <w:p w14:paraId="1161184D" w14:textId="77777777" w:rsidR="00942056" w:rsidRPr="007061DB" w:rsidRDefault="00942056" w:rsidP="00942056">
            <w:pPr>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60% (24 особи) </w:t>
            </w:r>
            <w:proofErr w:type="spellStart"/>
            <w:r w:rsidRPr="007061DB">
              <w:rPr>
                <w:rFonts w:ascii="Times New Roman" w:eastAsia="Times New Roman" w:hAnsi="Times New Roman" w:cs="Times New Roman"/>
                <w:color w:val="000000" w:themeColor="text1"/>
                <w:sz w:val="28"/>
                <w:lang w:val="ru-RU"/>
              </w:rPr>
              <w:t>зазначили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w:t>
            </w:r>
          </w:p>
          <w:p w14:paraId="54EDEE67" w14:textId="77777777" w:rsidR="009D5F62" w:rsidRDefault="00942056" w:rsidP="00942056">
            <w:pPr>
              <w:pStyle w:val="a8"/>
              <w:ind w:left="0"/>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40% (16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стикалися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цією</w:t>
            </w:r>
            <w:proofErr w:type="spellEnd"/>
            <w:r w:rsidRPr="007061DB">
              <w:rPr>
                <w:rFonts w:ascii="Times New Roman" w:eastAsia="Times New Roman" w:hAnsi="Times New Roman" w:cs="Times New Roman"/>
                <w:color w:val="000000" w:themeColor="text1"/>
                <w:sz w:val="28"/>
                <w:lang w:val="ru-RU"/>
              </w:rPr>
              <w:t xml:space="preserve"> проблемою.</w:t>
            </w:r>
          </w:p>
          <w:p w14:paraId="46DFDA9B" w14:textId="77777777" w:rsidR="00D635C7" w:rsidRPr="00D635C7" w:rsidRDefault="00D635C7" w:rsidP="00942056">
            <w:pPr>
              <w:pStyle w:val="a8"/>
              <w:ind w:left="0"/>
              <w:jc w:val="both"/>
              <w:rPr>
                <w:rFonts w:ascii="Times New Roman" w:eastAsia="Times New Roman" w:hAnsi="Times New Roman" w:cs="Times New Roman"/>
                <w:color w:val="000000" w:themeColor="text1"/>
                <w:sz w:val="16"/>
                <w:szCs w:val="16"/>
                <w:lang w:val="ru-RU"/>
              </w:rPr>
            </w:pPr>
          </w:p>
        </w:tc>
      </w:tr>
      <w:tr w:rsidR="009D5F62" w:rsidRPr="007061DB" w14:paraId="02876125" w14:textId="77777777" w:rsidTr="009D5F62">
        <w:tc>
          <w:tcPr>
            <w:tcW w:w="4927" w:type="dxa"/>
          </w:tcPr>
          <w:p w14:paraId="62586BC9" w14:textId="77777777" w:rsidR="009D5F62" w:rsidRPr="007061DB" w:rsidRDefault="00942056" w:rsidP="009D5F62">
            <w:pPr>
              <w:pStyle w:val="a8"/>
              <w:ind w:left="0"/>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керівництва</w:t>
            </w:r>
            <w:proofErr w:type="spellEnd"/>
          </w:p>
        </w:tc>
        <w:tc>
          <w:tcPr>
            <w:tcW w:w="4928" w:type="dxa"/>
          </w:tcPr>
          <w:p w14:paraId="752BE1E5" w14:textId="77777777" w:rsidR="00942056" w:rsidRPr="007061DB" w:rsidRDefault="00942056" w:rsidP="00942056">
            <w:pPr>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20% (8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завжди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w:t>
            </w:r>
          </w:p>
          <w:p w14:paraId="2F861344" w14:textId="77777777" w:rsidR="00942056" w:rsidRPr="007061DB" w:rsidRDefault="00942056" w:rsidP="00942056">
            <w:pPr>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30% (12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отримують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w:t>
            </w:r>
          </w:p>
          <w:p w14:paraId="459DE1F5" w14:textId="77777777" w:rsidR="00942056" w:rsidRPr="007061DB" w:rsidRDefault="00942056" w:rsidP="00942056">
            <w:pPr>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30% (12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іноді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w:t>
            </w:r>
          </w:p>
          <w:p w14:paraId="54F24E11" w14:textId="77777777" w:rsidR="009D5F62" w:rsidRDefault="00942056" w:rsidP="00942056">
            <w:pPr>
              <w:pStyle w:val="a8"/>
              <w:ind w:left="0"/>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20% (8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рідко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ніколи</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отримують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w:t>
            </w:r>
          </w:p>
          <w:p w14:paraId="6EA9C8C0" w14:textId="77777777" w:rsidR="00D635C7" w:rsidRPr="00D635C7" w:rsidRDefault="00D635C7" w:rsidP="00942056">
            <w:pPr>
              <w:pStyle w:val="a8"/>
              <w:ind w:left="0"/>
              <w:jc w:val="both"/>
              <w:rPr>
                <w:rFonts w:ascii="Times New Roman" w:eastAsia="Times New Roman" w:hAnsi="Times New Roman" w:cs="Times New Roman"/>
                <w:color w:val="000000" w:themeColor="text1"/>
                <w:sz w:val="16"/>
                <w:szCs w:val="16"/>
                <w:lang w:val="ru-RU"/>
              </w:rPr>
            </w:pPr>
          </w:p>
        </w:tc>
      </w:tr>
      <w:tr w:rsidR="009D5F62" w:rsidRPr="007061DB" w14:paraId="376442DA" w14:textId="77777777" w:rsidTr="009D5F62">
        <w:tc>
          <w:tcPr>
            <w:tcW w:w="4927" w:type="dxa"/>
          </w:tcPr>
          <w:p w14:paraId="1EA6716E" w14:textId="77777777" w:rsidR="009D5F62" w:rsidRPr="007061DB" w:rsidRDefault="00942056" w:rsidP="009D5F62">
            <w:pPr>
              <w:pStyle w:val="a8"/>
              <w:ind w:left="0"/>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Фактори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впливають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p>
        </w:tc>
        <w:tc>
          <w:tcPr>
            <w:tcW w:w="4928" w:type="dxa"/>
          </w:tcPr>
          <w:p w14:paraId="725A4A26" w14:textId="77777777" w:rsidR="00942056" w:rsidRPr="007061DB" w:rsidRDefault="00942056" w:rsidP="00942056">
            <w:pPr>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70% (28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вказали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високе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w:t>
            </w:r>
          </w:p>
          <w:p w14:paraId="0CDB85B3" w14:textId="77777777" w:rsidR="00942056" w:rsidRPr="007061DB" w:rsidRDefault="00942056" w:rsidP="00942056">
            <w:pPr>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50% (20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зазначили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недостатню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w:t>
            </w:r>
          </w:p>
          <w:p w14:paraId="5CA4DB19" w14:textId="77777777" w:rsidR="00942056" w:rsidRPr="007061DB" w:rsidRDefault="00942056" w:rsidP="00942056">
            <w:pPr>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40% (16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виділили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низьку</w:t>
            </w:r>
            <w:proofErr w:type="spellEnd"/>
            <w:r w:rsidRPr="007061DB">
              <w:rPr>
                <w:rFonts w:ascii="Times New Roman" w:eastAsia="Times New Roman" w:hAnsi="Times New Roman" w:cs="Times New Roman"/>
                <w:color w:val="000000" w:themeColor="text1"/>
                <w:sz w:val="28"/>
                <w:lang w:val="ru-RU"/>
              </w:rPr>
              <w:t xml:space="preserve"> оплату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w:t>
            </w:r>
          </w:p>
          <w:p w14:paraId="3B763B54" w14:textId="77777777" w:rsidR="009D5F62" w:rsidRDefault="00942056" w:rsidP="00942056">
            <w:pPr>
              <w:pStyle w:val="a8"/>
              <w:ind w:left="0"/>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25% (10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звернули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увагу</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w:t>
            </w:r>
          </w:p>
          <w:p w14:paraId="41CED8E9" w14:textId="77777777" w:rsidR="00D635C7" w:rsidRPr="00D635C7" w:rsidRDefault="00D635C7" w:rsidP="00942056">
            <w:pPr>
              <w:pStyle w:val="a8"/>
              <w:ind w:left="0"/>
              <w:jc w:val="both"/>
              <w:rPr>
                <w:rFonts w:ascii="Times New Roman" w:eastAsia="Times New Roman" w:hAnsi="Times New Roman" w:cs="Times New Roman"/>
                <w:color w:val="000000" w:themeColor="text1"/>
                <w:sz w:val="16"/>
                <w:szCs w:val="16"/>
                <w:lang w:val="ru-RU"/>
              </w:rPr>
            </w:pPr>
          </w:p>
        </w:tc>
      </w:tr>
      <w:tr w:rsidR="009D5F62" w:rsidRPr="007061DB" w14:paraId="4E67165F" w14:textId="77777777" w:rsidTr="009D5F62">
        <w:tc>
          <w:tcPr>
            <w:tcW w:w="4927" w:type="dxa"/>
          </w:tcPr>
          <w:p w14:paraId="1C6587BA" w14:textId="77777777" w:rsidR="009D5F62" w:rsidRPr="007061DB" w:rsidRDefault="00942056" w:rsidP="009D5F62">
            <w:pPr>
              <w:pStyle w:val="a8"/>
              <w:ind w:left="0"/>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rPr>
              <w:t>Рівень стресу на роботі (за шкалою від 1 до 10)</w:t>
            </w:r>
          </w:p>
        </w:tc>
        <w:tc>
          <w:tcPr>
            <w:tcW w:w="4928" w:type="dxa"/>
          </w:tcPr>
          <w:p w14:paraId="7E14BEF0" w14:textId="77777777" w:rsidR="009D5F62" w:rsidRDefault="00942056" w:rsidP="009D5F62">
            <w:pPr>
              <w:pStyle w:val="a8"/>
              <w:ind w:left="0"/>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Середній бал склав 7,3, що свідчить про високий рівень стресу серед педагогів.</w:t>
            </w:r>
          </w:p>
          <w:p w14:paraId="7CEDEB41" w14:textId="77777777" w:rsidR="004D7291" w:rsidRPr="004D7291" w:rsidRDefault="004D7291" w:rsidP="009D5F62">
            <w:pPr>
              <w:pStyle w:val="a8"/>
              <w:ind w:left="0"/>
              <w:jc w:val="both"/>
              <w:rPr>
                <w:rFonts w:ascii="Times New Roman" w:eastAsia="Times New Roman" w:hAnsi="Times New Roman" w:cs="Times New Roman"/>
                <w:color w:val="000000" w:themeColor="text1"/>
                <w:sz w:val="6"/>
                <w:szCs w:val="6"/>
                <w:lang w:val="ru-RU"/>
              </w:rPr>
            </w:pPr>
          </w:p>
        </w:tc>
      </w:tr>
    </w:tbl>
    <w:p w14:paraId="63D21ACB"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lastRenderedPageBreak/>
        <w:t>Аналіз відповідей на відкриті питання дозволив виокремити кілька основних тенденцій, які стосуються стратегії подолання стресу, впливу сучасних умов роботи, а також ідей щодо покращення умов праці.</w:t>
      </w:r>
    </w:p>
    <w:p w14:paraId="0E5AC740"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rPr>
        <w:t xml:space="preserve">Щодо стратегій подолання стресу, більшість педагогів зазначили, що для зниження рівня стресу вони використовують фізичні вправи, хобі, медитацію та спілкування з близькими людьми. Такі методи дозволяють їм розслабитися, зняти напругу та відновити емоційний баланс після важких робочих днів. </w:t>
      </w:r>
      <w:proofErr w:type="spellStart"/>
      <w:r w:rsidRPr="007061DB">
        <w:rPr>
          <w:rFonts w:ascii="Times New Roman" w:eastAsia="Times New Roman" w:hAnsi="Times New Roman" w:cs="Times New Roman"/>
          <w:color w:val="000000" w:themeColor="text1"/>
          <w:sz w:val="28"/>
          <w:lang w:val="ru-RU"/>
        </w:rPr>
        <w:t>Проте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респонденти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стратегій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необхідність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тренінгів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спрямованих</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механізмів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професійними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викликами</w:t>
      </w:r>
      <w:proofErr w:type="spellEnd"/>
      <w:r w:rsidRPr="007061DB">
        <w:rPr>
          <w:rFonts w:ascii="Times New Roman" w:eastAsia="Times New Roman" w:hAnsi="Times New Roman" w:cs="Times New Roman"/>
          <w:color w:val="000000" w:themeColor="text1"/>
          <w:sz w:val="28"/>
          <w:lang w:val="ru-RU"/>
        </w:rPr>
        <w:t>.</w:t>
      </w:r>
    </w:p>
    <w:p w14:paraId="4B9A8C22"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Вплив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сучасних</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емоційний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виявився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Багато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зазначили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перехід</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дистанційного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суттєво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посилив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вказали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технічні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зростання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обмеження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спілкуванні</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ускладнює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комфортної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атмосфери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підтверджує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врахування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технологічних</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соціальних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аспектів</w:t>
      </w:r>
      <w:proofErr w:type="spellEnd"/>
      <w:r w:rsidRPr="007061DB">
        <w:rPr>
          <w:rFonts w:ascii="Times New Roman" w:eastAsia="Times New Roman" w:hAnsi="Times New Roman" w:cs="Times New Roman"/>
          <w:color w:val="000000" w:themeColor="text1"/>
          <w:sz w:val="28"/>
          <w:lang w:val="ru-RU"/>
        </w:rPr>
        <w:t xml:space="preserve"> при </w:t>
      </w:r>
      <w:proofErr w:type="spellStart"/>
      <w:r w:rsidRPr="007061DB">
        <w:rPr>
          <w:rFonts w:ascii="Times New Roman" w:eastAsia="Times New Roman" w:hAnsi="Times New Roman" w:cs="Times New Roman"/>
          <w:color w:val="000000" w:themeColor="text1"/>
          <w:sz w:val="28"/>
          <w:lang w:val="ru-RU"/>
        </w:rPr>
        <w:t>організації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стресовий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w:t>
      </w:r>
    </w:p>
    <w:p w14:paraId="02FEE2CD"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Відповіді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питання</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вказують</w:t>
      </w:r>
      <w:proofErr w:type="spellEnd"/>
      <w:r w:rsidRPr="007061DB">
        <w:rPr>
          <w:rFonts w:ascii="Times New Roman" w:eastAsia="Times New Roman" w:hAnsi="Times New Roman" w:cs="Times New Roman"/>
          <w:color w:val="000000" w:themeColor="text1"/>
          <w:sz w:val="28"/>
          <w:lang w:val="ru-RU"/>
        </w:rPr>
        <w:t xml:space="preserve"> на те,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педагоги активно </w:t>
      </w:r>
      <w:proofErr w:type="spellStart"/>
      <w:r w:rsidRPr="007061DB">
        <w:rPr>
          <w:rFonts w:ascii="Times New Roman" w:eastAsia="Times New Roman" w:hAnsi="Times New Roman" w:cs="Times New Roman"/>
          <w:color w:val="000000" w:themeColor="text1"/>
          <w:sz w:val="28"/>
          <w:lang w:val="ru-RU"/>
        </w:rPr>
        <w:t>пропонують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конкретні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ідеї</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поліпшення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робочих</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t>Зокрема</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висловлюють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побажання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бюрократичне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підвищити</w:t>
      </w:r>
      <w:proofErr w:type="spellEnd"/>
      <w:r w:rsidRPr="007061DB">
        <w:rPr>
          <w:rFonts w:ascii="Times New Roman" w:eastAsia="Times New Roman" w:hAnsi="Times New Roman" w:cs="Times New Roman"/>
          <w:color w:val="000000" w:themeColor="text1"/>
          <w:sz w:val="28"/>
          <w:lang w:val="ru-RU"/>
        </w:rPr>
        <w:t xml:space="preserve"> оплату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створити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можливостей</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Багато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респондентів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наголосили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важливості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робочих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місцях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думку, могло б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полегшити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психологічні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w:t>
      </w:r>
      <w:proofErr w:type="spellEnd"/>
      <w:r w:rsidRPr="007061DB">
        <w:rPr>
          <w:rFonts w:ascii="Times New Roman" w:eastAsia="Times New Roman" w:hAnsi="Times New Roman" w:cs="Times New Roman"/>
          <w:color w:val="000000" w:themeColor="text1"/>
          <w:sz w:val="28"/>
          <w:lang w:val="ru-RU"/>
        </w:rPr>
        <w:t>.</w:t>
      </w:r>
    </w:p>
    <w:p w14:paraId="074F7BE9" w14:textId="77777777" w:rsidR="009D5F62"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Отже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кількісні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якісні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свідчать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обумовлений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переважно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відсутністю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належної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керівництва</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змінами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пандемію</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дистанційне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підкреслює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впровадження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системних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спрямованих</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lastRenderedPageBreak/>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благополуччя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зокрема</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бюрократичного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можливостей</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саморозвитку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робочих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місцях</w:t>
      </w:r>
      <w:proofErr w:type="spellEnd"/>
      <w:r w:rsidRPr="007061DB">
        <w:rPr>
          <w:rFonts w:ascii="Times New Roman" w:eastAsia="Times New Roman" w:hAnsi="Times New Roman" w:cs="Times New Roman"/>
          <w:color w:val="000000" w:themeColor="text1"/>
          <w:sz w:val="28"/>
          <w:lang w:val="ru-RU"/>
        </w:rPr>
        <w:t>.</w:t>
      </w:r>
    </w:p>
    <w:p w14:paraId="0F515E49" w14:textId="77777777" w:rsidR="00942056" w:rsidRPr="007F112D" w:rsidRDefault="000454AA" w:rsidP="007F112D">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Отримані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за методикою «</w:t>
      </w:r>
      <w:proofErr w:type="spellStart"/>
      <w:r w:rsidRPr="007061DB">
        <w:rPr>
          <w:rFonts w:ascii="Times New Roman" w:eastAsia="Times New Roman" w:hAnsi="Times New Roman" w:cs="Times New Roman"/>
          <w:color w:val="000000" w:themeColor="text1"/>
          <w:sz w:val="28"/>
          <w:lang w:val="ru-RU"/>
        </w:rPr>
        <w:t>Визначення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(О.О. </w:t>
      </w:r>
      <w:proofErr w:type="spellStart"/>
      <w:r w:rsidRPr="007061DB">
        <w:rPr>
          <w:rFonts w:ascii="Times New Roman" w:eastAsia="Times New Roman" w:hAnsi="Times New Roman" w:cs="Times New Roman"/>
          <w:color w:val="000000" w:themeColor="text1"/>
          <w:sz w:val="28"/>
          <w:lang w:val="ru-RU"/>
        </w:rPr>
        <w:t>Рукавішнікова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представлені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вигляді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00C74A6F" w:rsidRPr="007061DB">
        <w:rPr>
          <w:rFonts w:ascii="Times New Roman" w:eastAsia="Times New Roman" w:hAnsi="Times New Roman" w:cs="Times New Roman"/>
          <w:color w:val="000000" w:themeColor="text1"/>
          <w:sz w:val="28"/>
          <w:lang w:val="ru-RU"/>
        </w:rPr>
        <w:t>таблиці</w:t>
      </w:r>
      <w:proofErr w:type="spellEnd"/>
      <w:r w:rsidR="00C74A6F" w:rsidRPr="007061DB">
        <w:rPr>
          <w:rFonts w:ascii="Times New Roman" w:eastAsia="Times New Roman" w:hAnsi="Times New Roman" w:cs="Times New Roman"/>
          <w:color w:val="000000" w:themeColor="text1"/>
          <w:sz w:val="28"/>
          <w:lang w:val="ru-RU"/>
        </w:rPr>
        <w:t xml:space="preserve"> 2.</w:t>
      </w:r>
      <w:r w:rsidR="00942056" w:rsidRPr="007061DB">
        <w:rPr>
          <w:rFonts w:ascii="Times New Roman" w:eastAsia="Times New Roman" w:hAnsi="Times New Roman" w:cs="Times New Roman"/>
          <w:color w:val="000000" w:themeColor="text1"/>
          <w:sz w:val="28"/>
          <w:lang w:val="ru-RU"/>
        </w:rPr>
        <w:t>3</w:t>
      </w:r>
      <w:r w:rsidR="00C74A6F" w:rsidRPr="007061DB">
        <w:rPr>
          <w:rFonts w:ascii="Times New Roman" w:eastAsia="Times New Roman" w:hAnsi="Times New Roman" w:cs="Times New Roman"/>
          <w:color w:val="000000" w:themeColor="text1"/>
          <w:sz w:val="28"/>
          <w:lang w:val="ru-RU"/>
        </w:rPr>
        <w:t>.</w:t>
      </w:r>
    </w:p>
    <w:p w14:paraId="3F9AC950" w14:textId="77777777" w:rsidR="00C74A6F" w:rsidRPr="007061DB" w:rsidRDefault="00C74A6F" w:rsidP="00C74A6F">
      <w:pPr>
        <w:pStyle w:val="a8"/>
        <w:spacing w:after="0" w:line="360" w:lineRule="auto"/>
        <w:ind w:left="0" w:firstLine="709"/>
        <w:jc w:val="right"/>
        <w:rPr>
          <w:rFonts w:ascii="Times New Roman" w:eastAsia="Times New Roman" w:hAnsi="Times New Roman" w:cs="Times New Roman"/>
          <w:i/>
          <w:color w:val="000000" w:themeColor="text1"/>
          <w:sz w:val="28"/>
          <w:lang w:val="ru-RU"/>
        </w:rPr>
      </w:pPr>
      <w:proofErr w:type="spellStart"/>
      <w:r w:rsidRPr="003F4A19">
        <w:rPr>
          <w:rFonts w:ascii="Times New Roman" w:eastAsia="Times New Roman" w:hAnsi="Times New Roman" w:cs="Times New Roman"/>
          <w:color w:val="000000" w:themeColor="text1"/>
          <w:sz w:val="28"/>
          <w:lang w:val="ru-RU"/>
        </w:rPr>
        <w:t>Таблиця</w:t>
      </w:r>
      <w:proofErr w:type="spellEnd"/>
      <w:r w:rsidRPr="003F4A19">
        <w:rPr>
          <w:rFonts w:ascii="Times New Roman" w:eastAsia="Times New Roman" w:hAnsi="Times New Roman" w:cs="Times New Roman"/>
          <w:color w:val="000000" w:themeColor="text1"/>
          <w:sz w:val="28"/>
          <w:lang w:val="ru-RU"/>
        </w:rPr>
        <w:t xml:space="preserve"> 2.</w:t>
      </w:r>
      <w:r w:rsidR="00942056" w:rsidRPr="003F4A19">
        <w:rPr>
          <w:rFonts w:ascii="Times New Roman" w:eastAsia="Times New Roman" w:hAnsi="Times New Roman" w:cs="Times New Roman"/>
          <w:color w:val="000000" w:themeColor="text1"/>
          <w:sz w:val="28"/>
          <w:lang w:val="ru-RU"/>
        </w:rPr>
        <w:t>3</w:t>
      </w:r>
      <w:r w:rsidRPr="007061DB">
        <w:rPr>
          <w:rFonts w:ascii="Times New Roman" w:eastAsia="Times New Roman" w:hAnsi="Times New Roman" w:cs="Times New Roman"/>
          <w:i/>
          <w:color w:val="000000" w:themeColor="text1"/>
          <w:sz w:val="28"/>
          <w:lang w:val="ru-RU"/>
        </w:rPr>
        <w:t>.</w:t>
      </w:r>
    </w:p>
    <w:p w14:paraId="3029D280" w14:textId="77777777" w:rsidR="00C74A6F" w:rsidRPr="007061DB" w:rsidRDefault="00C74A6F" w:rsidP="00C74A6F">
      <w:pPr>
        <w:pStyle w:val="a8"/>
        <w:spacing w:after="0" w:line="360" w:lineRule="auto"/>
        <w:ind w:left="0" w:firstLine="709"/>
        <w:jc w:val="center"/>
        <w:rPr>
          <w:rFonts w:ascii="Times New Roman" w:eastAsia="Times New Roman" w:hAnsi="Times New Roman" w:cs="Times New Roman"/>
          <w:b/>
          <w:color w:val="000000" w:themeColor="text1"/>
          <w:sz w:val="28"/>
          <w:lang w:val="ru-RU"/>
        </w:rPr>
      </w:pPr>
      <w:proofErr w:type="spellStart"/>
      <w:r w:rsidRPr="007061DB">
        <w:rPr>
          <w:rFonts w:ascii="Times New Roman" w:eastAsia="Times New Roman" w:hAnsi="Times New Roman" w:cs="Times New Roman"/>
          <w:b/>
          <w:color w:val="000000" w:themeColor="text1"/>
          <w:sz w:val="28"/>
          <w:lang w:val="ru-RU"/>
        </w:rPr>
        <w:t>Показники</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психічного</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вигорання</w:t>
      </w:r>
      <w:proofErr w:type="spellEnd"/>
    </w:p>
    <w:tbl>
      <w:tblPr>
        <w:tblStyle w:val="a9"/>
        <w:tblW w:w="10505" w:type="dxa"/>
        <w:tblInd w:w="-318" w:type="dxa"/>
        <w:tblLook w:val="04A0" w:firstRow="1" w:lastRow="0" w:firstColumn="1" w:lastColumn="0" w:noHBand="0" w:noVBand="1"/>
      </w:tblPr>
      <w:tblGrid>
        <w:gridCol w:w="2462"/>
        <w:gridCol w:w="1608"/>
        <w:gridCol w:w="1608"/>
        <w:gridCol w:w="1609"/>
        <w:gridCol w:w="1609"/>
        <w:gridCol w:w="1609"/>
      </w:tblGrid>
      <w:tr w:rsidR="00C74A6F" w:rsidRPr="007061DB" w14:paraId="4F484452" w14:textId="77777777" w:rsidTr="00C74A6F">
        <w:trPr>
          <w:trHeight w:val="1004"/>
        </w:trPr>
        <w:tc>
          <w:tcPr>
            <w:tcW w:w="2462" w:type="dxa"/>
          </w:tcPr>
          <w:p w14:paraId="4F7D3EC8"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p>
        </w:tc>
        <w:tc>
          <w:tcPr>
            <w:tcW w:w="1608" w:type="dxa"/>
          </w:tcPr>
          <w:p w14:paraId="12DE6709"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p>
        </w:tc>
        <w:tc>
          <w:tcPr>
            <w:tcW w:w="1608" w:type="dxa"/>
          </w:tcPr>
          <w:p w14:paraId="792378B7"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Низькі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p>
        </w:tc>
        <w:tc>
          <w:tcPr>
            <w:tcW w:w="1609" w:type="dxa"/>
          </w:tcPr>
          <w:p w14:paraId="60DB0A60"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Середні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p>
        </w:tc>
        <w:tc>
          <w:tcPr>
            <w:tcW w:w="1609" w:type="dxa"/>
          </w:tcPr>
          <w:p w14:paraId="4E29F57E"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Високі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p>
        </w:tc>
        <w:tc>
          <w:tcPr>
            <w:tcW w:w="1609" w:type="dxa"/>
          </w:tcPr>
          <w:p w14:paraId="3ABBBCD7"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p>
        </w:tc>
      </w:tr>
      <w:tr w:rsidR="00C74A6F" w:rsidRPr="007061DB" w14:paraId="625D8923" w14:textId="77777777" w:rsidTr="00C74A6F">
        <w:trPr>
          <w:trHeight w:val="675"/>
        </w:trPr>
        <w:tc>
          <w:tcPr>
            <w:tcW w:w="2462" w:type="dxa"/>
          </w:tcPr>
          <w:p w14:paraId="2271CAD1"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Психоемоційне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(ПВ)</w:t>
            </w:r>
          </w:p>
        </w:tc>
        <w:tc>
          <w:tcPr>
            <w:tcW w:w="1608" w:type="dxa"/>
          </w:tcPr>
          <w:p w14:paraId="027E8347"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24,3%</w:t>
            </w:r>
          </w:p>
        </w:tc>
        <w:tc>
          <w:tcPr>
            <w:tcW w:w="1608" w:type="dxa"/>
          </w:tcPr>
          <w:p w14:paraId="4A7EFBFB"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14,3%</w:t>
            </w:r>
          </w:p>
        </w:tc>
        <w:tc>
          <w:tcPr>
            <w:tcW w:w="1609" w:type="dxa"/>
          </w:tcPr>
          <w:p w14:paraId="0495A714"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35,7%</w:t>
            </w:r>
          </w:p>
        </w:tc>
        <w:tc>
          <w:tcPr>
            <w:tcW w:w="1609" w:type="dxa"/>
          </w:tcPr>
          <w:p w14:paraId="7C375B0A"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14,3%</w:t>
            </w:r>
          </w:p>
        </w:tc>
        <w:tc>
          <w:tcPr>
            <w:tcW w:w="1609" w:type="dxa"/>
          </w:tcPr>
          <w:p w14:paraId="72AC9859"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11,4%</w:t>
            </w:r>
          </w:p>
        </w:tc>
      </w:tr>
      <w:tr w:rsidR="00C74A6F" w:rsidRPr="007061DB" w14:paraId="5EC5437C" w14:textId="77777777" w:rsidTr="00C74A6F">
        <w:trPr>
          <w:trHeight w:val="659"/>
        </w:trPr>
        <w:tc>
          <w:tcPr>
            <w:tcW w:w="2462" w:type="dxa"/>
          </w:tcPr>
          <w:p w14:paraId="3962F8D4"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Особистісне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віддалення</w:t>
            </w:r>
            <w:proofErr w:type="spellEnd"/>
            <w:r w:rsidRPr="007061DB">
              <w:rPr>
                <w:rFonts w:ascii="Times New Roman" w:eastAsia="Times New Roman" w:hAnsi="Times New Roman" w:cs="Times New Roman"/>
                <w:color w:val="000000" w:themeColor="text1"/>
                <w:sz w:val="28"/>
                <w:lang w:val="ru-RU"/>
              </w:rPr>
              <w:t xml:space="preserve"> (ОВ)</w:t>
            </w:r>
          </w:p>
        </w:tc>
        <w:tc>
          <w:tcPr>
            <w:tcW w:w="1608" w:type="dxa"/>
          </w:tcPr>
          <w:p w14:paraId="24F0B32F"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31,4%</w:t>
            </w:r>
          </w:p>
        </w:tc>
        <w:tc>
          <w:tcPr>
            <w:tcW w:w="1608" w:type="dxa"/>
          </w:tcPr>
          <w:p w14:paraId="4116E791"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15,7%</w:t>
            </w:r>
          </w:p>
        </w:tc>
        <w:tc>
          <w:tcPr>
            <w:tcW w:w="1609" w:type="dxa"/>
          </w:tcPr>
          <w:p w14:paraId="26BE892F"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28,6%</w:t>
            </w:r>
          </w:p>
        </w:tc>
        <w:tc>
          <w:tcPr>
            <w:tcW w:w="1609" w:type="dxa"/>
          </w:tcPr>
          <w:p w14:paraId="76A18BF0"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14,3%</w:t>
            </w:r>
          </w:p>
        </w:tc>
        <w:tc>
          <w:tcPr>
            <w:tcW w:w="1609" w:type="dxa"/>
          </w:tcPr>
          <w:p w14:paraId="2E827B69"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10%</w:t>
            </w:r>
          </w:p>
        </w:tc>
      </w:tr>
      <w:tr w:rsidR="00C74A6F" w:rsidRPr="007061DB" w14:paraId="7D2F179D" w14:textId="77777777" w:rsidTr="00C74A6F">
        <w:trPr>
          <w:trHeight w:val="675"/>
        </w:trPr>
        <w:tc>
          <w:tcPr>
            <w:tcW w:w="2462" w:type="dxa"/>
          </w:tcPr>
          <w:p w14:paraId="50BACBCE"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Професійна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мотивація</w:t>
            </w:r>
            <w:proofErr w:type="spellEnd"/>
            <w:r w:rsidRPr="007061DB">
              <w:rPr>
                <w:rFonts w:ascii="Times New Roman" w:eastAsia="Times New Roman" w:hAnsi="Times New Roman" w:cs="Times New Roman"/>
                <w:color w:val="000000" w:themeColor="text1"/>
                <w:sz w:val="28"/>
                <w:lang w:val="ru-RU"/>
              </w:rPr>
              <w:t xml:space="preserve"> (ПМ)</w:t>
            </w:r>
          </w:p>
        </w:tc>
        <w:tc>
          <w:tcPr>
            <w:tcW w:w="1608" w:type="dxa"/>
          </w:tcPr>
          <w:p w14:paraId="29297CEC"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21,4%</w:t>
            </w:r>
          </w:p>
        </w:tc>
        <w:tc>
          <w:tcPr>
            <w:tcW w:w="1608" w:type="dxa"/>
          </w:tcPr>
          <w:p w14:paraId="37AA3078"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21,4%</w:t>
            </w:r>
          </w:p>
        </w:tc>
        <w:tc>
          <w:tcPr>
            <w:tcW w:w="1609" w:type="dxa"/>
          </w:tcPr>
          <w:p w14:paraId="1712310E"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12,9%</w:t>
            </w:r>
          </w:p>
        </w:tc>
        <w:tc>
          <w:tcPr>
            <w:tcW w:w="1609" w:type="dxa"/>
          </w:tcPr>
          <w:p w14:paraId="2FF0A82D"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17,1%</w:t>
            </w:r>
          </w:p>
        </w:tc>
        <w:tc>
          <w:tcPr>
            <w:tcW w:w="1609" w:type="dxa"/>
          </w:tcPr>
          <w:p w14:paraId="3E7081C4"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27,1%</w:t>
            </w:r>
          </w:p>
        </w:tc>
      </w:tr>
      <w:tr w:rsidR="00C74A6F" w:rsidRPr="007061DB" w14:paraId="5FC9D399" w14:textId="77777777" w:rsidTr="00C74A6F">
        <w:trPr>
          <w:trHeight w:val="1020"/>
        </w:trPr>
        <w:tc>
          <w:tcPr>
            <w:tcW w:w="2462" w:type="dxa"/>
          </w:tcPr>
          <w:p w14:paraId="12A9D2F5" w14:textId="77777777" w:rsidR="00C74A6F" w:rsidRPr="007061DB" w:rsidRDefault="00C74A6F" w:rsidP="00C74A6F">
            <w:pPr>
              <w:pStyle w:val="a8"/>
              <w:ind w:left="0"/>
              <w:jc w:val="center"/>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Індекс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(ІПВ)</w:t>
            </w:r>
          </w:p>
        </w:tc>
        <w:tc>
          <w:tcPr>
            <w:tcW w:w="1608" w:type="dxa"/>
          </w:tcPr>
          <w:p w14:paraId="180EAA4B"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25,7%</w:t>
            </w:r>
          </w:p>
        </w:tc>
        <w:tc>
          <w:tcPr>
            <w:tcW w:w="1608" w:type="dxa"/>
          </w:tcPr>
          <w:p w14:paraId="05A7B5F3"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17,1%</w:t>
            </w:r>
          </w:p>
        </w:tc>
        <w:tc>
          <w:tcPr>
            <w:tcW w:w="1609" w:type="dxa"/>
          </w:tcPr>
          <w:p w14:paraId="0DFBCF52"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25,7%</w:t>
            </w:r>
          </w:p>
        </w:tc>
        <w:tc>
          <w:tcPr>
            <w:tcW w:w="1609" w:type="dxa"/>
          </w:tcPr>
          <w:p w14:paraId="104D3E6E"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15,7%</w:t>
            </w:r>
          </w:p>
        </w:tc>
        <w:tc>
          <w:tcPr>
            <w:tcW w:w="1609" w:type="dxa"/>
          </w:tcPr>
          <w:p w14:paraId="7E60B9EE" w14:textId="77777777" w:rsidR="00C74A6F" w:rsidRPr="007061DB" w:rsidRDefault="00E93485" w:rsidP="00C74A6F">
            <w:pPr>
              <w:pStyle w:val="a8"/>
              <w:ind w:left="0"/>
              <w:jc w:val="center"/>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15,7%</w:t>
            </w:r>
          </w:p>
        </w:tc>
      </w:tr>
    </w:tbl>
    <w:p w14:paraId="5CC78366" w14:textId="77777777" w:rsidR="003F4A19" w:rsidRPr="003F4A19" w:rsidRDefault="003F4A19" w:rsidP="00E93485">
      <w:pPr>
        <w:pStyle w:val="a8"/>
        <w:spacing w:after="0" w:line="360" w:lineRule="auto"/>
        <w:ind w:left="0" w:firstLine="709"/>
        <w:jc w:val="both"/>
        <w:rPr>
          <w:rFonts w:ascii="Times New Roman" w:eastAsia="Times New Roman" w:hAnsi="Times New Roman" w:cs="Times New Roman"/>
          <w:color w:val="000000" w:themeColor="text1"/>
          <w:sz w:val="16"/>
          <w:szCs w:val="16"/>
        </w:rPr>
      </w:pPr>
    </w:p>
    <w:p w14:paraId="6D08D2B1" w14:textId="77777777" w:rsidR="00E93485" w:rsidRPr="007061DB" w:rsidRDefault="00E93485" w:rsidP="00E93485">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rPr>
        <w:t xml:space="preserve">Показники психічного вигорання педагогів були проаналізовані за чотирма основними параметрами: психоемоційне виснаження, особистісне віддалення, професійна мотивація та загальний індекс психічного вигорання. </w:t>
      </w:r>
      <w:proofErr w:type="spellStart"/>
      <w:r w:rsidRPr="007061DB">
        <w:rPr>
          <w:rFonts w:ascii="Times New Roman" w:eastAsia="Times New Roman" w:hAnsi="Times New Roman" w:cs="Times New Roman"/>
          <w:color w:val="000000" w:themeColor="text1"/>
          <w:sz w:val="28"/>
          <w:lang w:val="ru-RU"/>
        </w:rPr>
        <w:t>Отримані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дозволили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розподіл</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категоріях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низьких</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високих</w:t>
      </w:r>
      <w:proofErr w:type="spellEnd"/>
      <w:r w:rsidRPr="007061DB">
        <w:rPr>
          <w:rFonts w:ascii="Times New Roman" w:eastAsia="Times New Roman" w:hAnsi="Times New Roman" w:cs="Times New Roman"/>
          <w:color w:val="000000" w:themeColor="text1"/>
          <w:sz w:val="28"/>
          <w:lang w:val="ru-RU"/>
        </w:rPr>
        <w:t>.</w:t>
      </w:r>
    </w:p>
    <w:p w14:paraId="0687CD0F" w14:textId="77777777" w:rsidR="00E93485" w:rsidRPr="007061DB" w:rsidRDefault="00E93485" w:rsidP="00E93485">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Психоемоційне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(ПВ) є </w:t>
      </w:r>
      <w:proofErr w:type="spellStart"/>
      <w:r w:rsidRPr="007061DB">
        <w:rPr>
          <w:rFonts w:ascii="Times New Roman" w:eastAsia="Times New Roman" w:hAnsi="Times New Roman" w:cs="Times New Roman"/>
          <w:color w:val="000000" w:themeColor="text1"/>
          <w:sz w:val="28"/>
          <w:lang w:val="ru-RU"/>
        </w:rPr>
        <w:t>ключовим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відображає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(35,7%) </w:t>
      </w:r>
      <w:proofErr w:type="spellStart"/>
      <w:r w:rsidRPr="007061DB">
        <w:rPr>
          <w:rFonts w:ascii="Times New Roman" w:eastAsia="Times New Roman" w:hAnsi="Times New Roman" w:cs="Times New Roman"/>
          <w:color w:val="000000" w:themeColor="text1"/>
          <w:sz w:val="28"/>
          <w:lang w:val="ru-RU"/>
        </w:rPr>
        <w:t>продемонструвала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помірні</w:t>
      </w:r>
      <w:proofErr w:type="spellEnd"/>
      <w:r w:rsidRPr="007061DB">
        <w:rPr>
          <w:rFonts w:ascii="Times New Roman" w:eastAsia="Times New Roman" w:hAnsi="Times New Roman" w:cs="Times New Roman"/>
          <w:color w:val="000000" w:themeColor="text1"/>
          <w:sz w:val="28"/>
          <w:lang w:val="ru-RU"/>
        </w:rPr>
        <w:t xml:space="preserve"> прояви </w:t>
      </w:r>
      <w:proofErr w:type="spellStart"/>
      <w:r w:rsidRPr="007061DB">
        <w:rPr>
          <w:rFonts w:ascii="Times New Roman" w:eastAsia="Times New Roman" w:hAnsi="Times New Roman" w:cs="Times New Roman"/>
          <w:color w:val="000000" w:themeColor="text1"/>
          <w:sz w:val="28"/>
          <w:lang w:val="ru-RU"/>
        </w:rPr>
        <w:t>втоми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перевантаження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Водночас</w:t>
      </w:r>
      <w:proofErr w:type="spellEnd"/>
      <w:r w:rsidRPr="007061DB">
        <w:rPr>
          <w:rFonts w:ascii="Times New Roman" w:eastAsia="Times New Roman" w:hAnsi="Times New Roman" w:cs="Times New Roman"/>
          <w:color w:val="000000" w:themeColor="text1"/>
          <w:sz w:val="28"/>
          <w:lang w:val="ru-RU"/>
        </w:rPr>
        <w:t xml:space="preserve"> 24,3% </w:t>
      </w:r>
      <w:proofErr w:type="spellStart"/>
      <w:r w:rsidRPr="007061DB">
        <w:rPr>
          <w:rFonts w:ascii="Times New Roman" w:eastAsia="Times New Roman" w:hAnsi="Times New Roman" w:cs="Times New Roman"/>
          <w:color w:val="000000" w:themeColor="text1"/>
          <w:sz w:val="28"/>
          <w:lang w:val="ru-RU"/>
        </w:rPr>
        <w:t>мали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Проте</w:t>
      </w:r>
      <w:proofErr w:type="spellEnd"/>
      <w:r w:rsidRPr="007061DB">
        <w:rPr>
          <w:rFonts w:ascii="Times New Roman" w:eastAsia="Times New Roman" w:hAnsi="Times New Roman" w:cs="Times New Roman"/>
          <w:color w:val="000000" w:themeColor="text1"/>
          <w:sz w:val="28"/>
          <w:lang w:val="ru-RU"/>
        </w:rPr>
        <w:t xml:space="preserve"> 14,3% і 11,4%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наявність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22D27C90" w14:textId="77777777" w:rsidR="00E93485" w:rsidRPr="007061DB" w:rsidRDefault="00E93485" w:rsidP="00E93485">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Особистісне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віддалення</w:t>
      </w:r>
      <w:proofErr w:type="spellEnd"/>
      <w:r w:rsidRPr="007061DB">
        <w:rPr>
          <w:rFonts w:ascii="Times New Roman" w:eastAsia="Times New Roman" w:hAnsi="Times New Roman" w:cs="Times New Roman"/>
          <w:color w:val="000000" w:themeColor="text1"/>
          <w:sz w:val="28"/>
          <w:lang w:val="ru-RU"/>
        </w:rPr>
        <w:t xml:space="preserve"> (ОВ) </w:t>
      </w:r>
      <w:proofErr w:type="spellStart"/>
      <w:r w:rsidRPr="007061DB">
        <w:rPr>
          <w:rFonts w:ascii="Times New Roman" w:eastAsia="Times New Roman" w:hAnsi="Times New Roman" w:cs="Times New Roman"/>
          <w:color w:val="000000" w:themeColor="text1"/>
          <w:sz w:val="28"/>
          <w:lang w:val="ru-RU"/>
        </w:rPr>
        <w:t>характеризує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31,4%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низький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збереження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залученості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Однак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частка</w:t>
      </w:r>
      <w:proofErr w:type="spellEnd"/>
      <w:r w:rsidRPr="007061DB">
        <w:rPr>
          <w:rFonts w:ascii="Times New Roman" w:eastAsia="Times New Roman" w:hAnsi="Times New Roman" w:cs="Times New Roman"/>
          <w:color w:val="000000" w:themeColor="text1"/>
          <w:sz w:val="28"/>
          <w:lang w:val="ru-RU"/>
        </w:rPr>
        <w:t xml:space="preserve"> (28,6%) </w:t>
      </w:r>
      <w:proofErr w:type="spellStart"/>
      <w:r w:rsidRPr="007061DB">
        <w:rPr>
          <w:rFonts w:ascii="Times New Roman" w:eastAsia="Times New Roman" w:hAnsi="Times New Roman" w:cs="Times New Roman"/>
          <w:color w:val="000000" w:themeColor="text1"/>
          <w:sz w:val="28"/>
          <w:lang w:val="ru-RU"/>
        </w:rPr>
        <w:t>перебуває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середньому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тенденцію</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залученості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виявлені</w:t>
      </w:r>
      <w:proofErr w:type="spellEnd"/>
      <w:r w:rsidRPr="007061DB">
        <w:rPr>
          <w:rFonts w:ascii="Times New Roman" w:eastAsia="Times New Roman" w:hAnsi="Times New Roman" w:cs="Times New Roman"/>
          <w:color w:val="000000" w:themeColor="text1"/>
          <w:sz w:val="28"/>
          <w:lang w:val="ru-RU"/>
        </w:rPr>
        <w:t xml:space="preserve"> у 14,3% та 10%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демонструє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виразного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w:t>
      </w:r>
    </w:p>
    <w:p w14:paraId="00015810" w14:textId="77777777" w:rsidR="00E93485" w:rsidRPr="007061DB" w:rsidRDefault="00E93485" w:rsidP="00E93485">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Професійна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мотивація</w:t>
      </w:r>
      <w:proofErr w:type="spellEnd"/>
      <w:r w:rsidRPr="007061DB">
        <w:rPr>
          <w:rFonts w:ascii="Times New Roman" w:eastAsia="Times New Roman" w:hAnsi="Times New Roman" w:cs="Times New Roman"/>
          <w:color w:val="000000" w:themeColor="text1"/>
          <w:sz w:val="28"/>
          <w:lang w:val="ru-RU"/>
        </w:rPr>
        <w:t xml:space="preserve"> (ПМ)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фактором,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залученість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значущість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(27,1%) мала </w:t>
      </w: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сильну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Водночас</w:t>
      </w:r>
      <w:proofErr w:type="spellEnd"/>
      <w:r w:rsidRPr="007061DB">
        <w:rPr>
          <w:rFonts w:ascii="Times New Roman" w:eastAsia="Times New Roman" w:hAnsi="Times New Roman" w:cs="Times New Roman"/>
          <w:color w:val="000000" w:themeColor="text1"/>
          <w:sz w:val="28"/>
          <w:lang w:val="ru-RU"/>
        </w:rPr>
        <w:t xml:space="preserve"> 21,4%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продемонстрували</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так і </w:t>
      </w: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свідчити</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Лише 12,9% </w:t>
      </w:r>
      <w:proofErr w:type="spellStart"/>
      <w:r w:rsidRPr="007061DB">
        <w:rPr>
          <w:rFonts w:ascii="Times New Roman" w:eastAsia="Times New Roman" w:hAnsi="Times New Roman" w:cs="Times New Roman"/>
          <w:color w:val="000000" w:themeColor="text1"/>
          <w:sz w:val="28"/>
          <w:lang w:val="ru-RU"/>
        </w:rPr>
        <w:t>мали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а 17,1% – </w:t>
      </w:r>
      <w:proofErr w:type="spellStart"/>
      <w:r w:rsidRPr="007061DB">
        <w:rPr>
          <w:rFonts w:ascii="Times New Roman" w:eastAsia="Times New Roman" w:hAnsi="Times New Roman" w:cs="Times New Roman"/>
          <w:color w:val="000000" w:themeColor="text1"/>
          <w:sz w:val="28"/>
          <w:lang w:val="ru-RU"/>
        </w:rPr>
        <w:t>високі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демонструє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розбіжності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мотиваційній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сфері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залежно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умов і </w:t>
      </w:r>
      <w:proofErr w:type="spellStart"/>
      <w:r w:rsidRPr="007061DB">
        <w:rPr>
          <w:rFonts w:ascii="Times New Roman" w:eastAsia="Times New Roman" w:hAnsi="Times New Roman" w:cs="Times New Roman"/>
          <w:color w:val="000000" w:themeColor="text1"/>
          <w:sz w:val="28"/>
          <w:lang w:val="ru-RU"/>
        </w:rPr>
        <w:t>досвіду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w:t>
      </w:r>
    </w:p>
    <w:p w14:paraId="4E9C16AF" w14:textId="77777777" w:rsidR="00C74A6F" w:rsidRPr="007061DB" w:rsidRDefault="00E93485" w:rsidP="00E93485">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Індекс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(ІПВ),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узагальнює</w:t>
      </w:r>
      <w:proofErr w:type="spellEnd"/>
      <w:r w:rsidRPr="007061DB">
        <w:rPr>
          <w:rFonts w:ascii="Times New Roman" w:eastAsia="Times New Roman" w:hAnsi="Times New Roman" w:cs="Times New Roman"/>
          <w:color w:val="000000" w:themeColor="text1"/>
          <w:sz w:val="28"/>
          <w:lang w:val="ru-RU"/>
        </w:rPr>
        <w:t xml:space="preserve"> прояви </w:t>
      </w:r>
      <w:proofErr w:type="spellStart"/>
      <w:r w:rsidRPr="007061DB">
        <w:rPr>
          <w:rFonts w:ascii="Times New Roman" w:eastAsia="Times New Roman" w:hAnsi="Times New Roman" w:cs="Times New Roman"/>
          <w:color w:val="000000" w:themeColor="text1"/>
          <w:sz w:val="28"/>
          <w:lang w:val="ru-RU"/>
        </w:rPr>
        <w:t>всіх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компонентів</w:t>
      </w:r>
      <w:proofErr w:type="spellEnd"/>
      <w:r w:rsidRPr="007061DB">
        <w:rPr>
          <w:rFonts w:ascii="Times New Roman" w:eastAsia="Times New Roman" w:hAnsi="Times New Roman" w:cs="Times New Roman"/>
          <w:color w:val="000000" w:themeColor="text1"/>
          <w:sz w:val="28"/>
          <w:lang w:val="ru-RU"/>
        </w:rPr>
        <w:t xml:space="preserve"> синдрому, показав,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чверть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(25,7%) </w:t>
      </w:r>
      <w:proofErr w:type="spellStart"/>
      <w:r w:rsidRPr="007061DB">
        <w:rPr>
          <w:rFonts w:ascii="Times New Roman" w:eastAsia="Times New Roman" w:hAnsi="Times New Roman" w:cs="Times New Roman"/>
          <w:color w:val="000000" w:themeColor="text1"/>
          <w:sz w:val="28"/>
          <w:lang w:val="ru-RU"/>
        </w:rPr>
        <w:t>мали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мінімальні</w:t>
      </w:r>
      <w:proofErr w:type="spellEnd"/>
      <w:r w:rsidRPr="007061DB">
        <w:rPr>
          <w:rFonts w:ascii="Times New Roman" w:eastAsia="Times New Roman" w:hAnsi="Times New Roman" w:cs="Times New Roman"/>
          <w:color w:val="000000" w:themeColor="text1"/>
          <w:sz w:val="28"/>
          <w:lang w:val="ru-RU"/>
        </w:rPr>
        <w:t xml:space="preserve"> прояви синдрому. </w:t>
      </w:r>
      <w:proofErr w:type="spellStart"/>
      <w:r w:rsidRPr="007061DB">
        <w:rPr>
          <w:rFonts w:ascii="Times New Roman" w:eastAsia="Times New Roman" w:hAnsi="Times New Roman" w:cs="Times New Roman"/>
          <w:color w:val="000000" w:themeColor="text1"/>
          <w:sz w:val="28"/>
          <w:lang w:val="ru-RU"/>
        </w:rPr>
        <w:t>Водночас</w:t>
      </w:r>
      <w:proofErr w:type="spellEnd"/>
      <w:r w:rsidRPr="007061DB">
        <w:rPr>
          <w:rFonts w:ascii="Times New Roman" w:eastAsia="Times New Roman" w:hAnsi="Times New Roman" w:cs="Times New Roman"/>
          <w:color w:val="000000" w:themeColor="text1"/>
          <w:sz w:val="28"/>
          <w:lang w:val="ru-RU"/>
        </w:rPr>
        <w:t xml:space="preserve"> 15,7%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вкрай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ІПВ,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індикатором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частка</w:t>
      </w:r>
      <w:proofErr w:type="spellEnd"/>
      <w:r w:rsidRPr="007061DB">
        <w:rPr>
          <w:rFonts w:ascii="Times New Roman" w:eastAsia="Times New Roman" w:hAnsi="Times New Roman" w:cs="Times New Roman"/>
          <w:color w:val="000000" w:themeColor="text1"/>
          <w:sz w:val="28"/>
          <w:lang w:val="ru-RU"/>
        </w:rPr>
        <w:t xml:space="preserve"> (25,7%) мала </w:t>
      </w:r>
      <w:proofErr w:type="spellStart"/>
      <w:r w:rsidRPr="007061DB">
        <w:rPr>
          <w:rFonts w:ascii="Times New Roman" w:eastAsia="Times New Roman" w:hAnsi="Times New Roman" w:cs="Times New Roman"/>
          <w:color w:val="000000" w:themeColor="text1"/>
          <w:sz w:val="28"/>
          <w:lang w:val="ru-RU"/>
        </w:rPr>
        <w:t>середні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помірний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проявів</w:t>
      </w:r>
      <w:proofErr w:type="spellEnd"/>
      <w:r w:rsidRPr="007061DB">
        <w:rPr>
          <w:rFonts w:ascii="Times New Roman" w:eastAsia="Times New Roman" w:hAnsi="Times New Roman" w:cs="Times New Roman"/>
          <w:color w:val="000000" w:themeColor="text1"/>
          <w:sz w:val="28"/>
          <w:lang w:val="ru-RU"/>
        </w:rPr>
        <w:t xml:space="preserve"> синдрому.</w:t>
      </w:r>
    </w:p>
    <w:p w14:paraId="551F0C3E" w14:textId="77777777" w:rsidR="00E93485" w:rsidRPr="007061DB" w:rsidRDefault="00E93485"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Отримані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за методикою «</w:t>
      </w:r>
      <w:proofErr w:type="spellStart"/>
      <w:r w:rsidRPr="007061DB">
        <w:rPr>
          <w:rFonts w:ascii="Times New Roman" w:eastAsia="Times New Roman" w:hAnsi="Times New Roman" w:cs="Times New Roman"/>
          <w:color w:val="000000" w:themeColor="text1"/>
          <w:sz w:val="28"/>
          <w:lang w:val="ru-RU"/>
        </w:rPr>
        <w:t>Профе</w:t>
      </w:r>
      <w:r w:rsidR="003F4A19">
        <w:rPr>
          <w:rFonts w:ascii="Times New Roman" w:eastAsia="Times New Roman" w:hAnsi="Times New Roman" w:cs="Times New Roman"/>
          <w:color w:val="000000" w:themeColor="text1"/>
          <w:sz w:val="28"/>
          <w:lang w:val="ru-RU"/>
        </w:rPr>
        <w:t>сійне</w:t>
      </w:r>
      <w:proofErr w:type="spellEnd"/>
      <w:r w:rsidR="003F4A19">
        <w:rPr>
          <w:rFonts w:ascii="Times New Roman" w:eastAsia="Times New Roman" w:hAnsi="Times New Roman" w:cs="Times New Roman"/>
          <w:color w:val="000000" w:themeColor="text1"/>
          <w:sz w:val="28"/>
          <w:lang w:val="ru-RU"/>
        </w:rPr>
        <w:t xml:space="preserve"> </w:t>
      </w:r>
      <w:proofErr w:type="spellStart"/>
      <w:r w:rsidR="003F4A19">
        <w:rPr>
          <w:rFonts w:ascii="Times New Roman" w:eastAsia="Times New Roman" w:hAnsi="Times New Roman" w:cs="Times New Roman"/>
          <w:color w:val="000000" w:themeColor="text1"/>
          <w:sz w:val="28"/>
          <w:lang w:val="ru-RU"/>
        </w:rPr>
        <w:t>вигорання</w:t>
      </w:r>
      <w:proofErr w:type="spellEnd"/>
      <w:r w:rsidR="003F4A19">
        <w:rPr>
          <w:rFonts w:ascii="Times New Roman" w:eastAsia="Times New Roman" w:hAnsi="Times New Roman" w:cs="Times New Roman"/>
          <w:color w:val="000000" w:themeColor="text1"/>
          <w:sz w:val="28"/>
          <w:lang w:val="ru-RU"/>
        </w:rPr>
        <w:t xml:space="preserve">» К. </w:t>
      </w:r>
      <w:proofErr w:type="spellStart"/>
      <w:r w:rsidR="003F4A19">
        <w:rPr>
          <w:rFonts w:ascii="Times New Roman" w:eastAsia="Times New Roman" w:hAnsi="Times New Roman" w:cs="Times New Roman"/>
          <w:color w:val="000000" w:themeColor="text1"/>
          <w:sz w:val="28"/>
          <w:lang w:val="ru-RU"/>
        </w:rPr>
        <w:t>Маслач</w:t>
      </w:r>
      <w:proofErr w:type="spellEnd"/>
      <w:r w:rsidR="003F4A19">
        <w:rPr>
          <w:rFonts w:ascii="Times New Roman" w:eastAsia="Times New Roman" w:hAnsi="Times New Roman" w:cs="Times New Roman"/>
          <w:color w:val="000000" w:themeColor="text1"/>
          <w:sz w:val="28"/>
          <w:lang w:val="ru-RU"/>
        </w:rPr>
        <w:t xml:space="preserve"> і С. </w:t>
      </w:r>
      <w:r w:rsidRPr="007061DB">
        <w:rPr>
          <w:rFonts w:ascii="Times New Roman" w:eastAsia="Times New Roman" w:hAnsi="Times New Roman" w:cs="Times New Roman"/>
          <w:color w:val="000000" w:themeColor="text1"/>
          <w:sz w:val="28"/>
          <w:lang w:val="ru-RU"/>
        </w:rPr>
        <w:t xml:space="preserve">Джексон </w:t>
      </w:r>
      <w:proofErr w:type="spellStart"/>
      <w:r w:rsidRPr="007061DB">
        <w:rPr>
          <w:rFonts w:ascii="Times New Roman" w:eastAsia="Times New Roman" w:hAnsi="Times New Roman" w:cs="Times New Roman"/>
          <w:color w:val="000000" w:themeColor="text1"/>
          <w:sz w:val="28"/>
          <w:lang w:val="ru-RU"/>
        </w:rPr>
        <w:t>представлені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вигляді</w:t>
      </w:r>
      <w:proofErr w:type="spellEnd"/>
      <w:r w:rsidRPr="007061DB">
        <w:rPr>
          <w:rFonts w:ascii="Times New Roman" w:eastAsia="Times New Roman" w:hAnsi="Times New Roman" w:cs="Times New Roman"/>
          <w:color w:val="000000" w:themeColor="text1"/>
          <w:sz w:val="28"/>
          <w:lang w:val="ru-RU"/>
        </w:rPr>
        <w:t xml:space="preserve"> рисунка 2.</w:t>
      </w:r>
      <w:r w:rsidR="00942056" w:rsidRPr="007061DB">
        <w:rPr>
          <w:rFonts w:ascii="Times New Roman" w:eastAsia="Times New Roman" w:hAnsi="Times New Roman" w:cs="Times New Roman"/>
          <w:color w:val="000000" w:themeColor="text1"/>
          <w:sz w:val="28"/>
          <w:lang w:val="ru-RU"/>
        </w:rPr>
        <w:t>4</w:t>
      </w:r>
      <w:r w:rsidRPr="007061DB">
        <w:rPr>
          <w:rFonts w:ascii="Times New Roman" w:eastAsia="Times New Roman" w:hAnsi="Times New Roman" w:cs="Times New Roman"/>
          <w:color w:val="000000" w:themeColor="text1"/>
          <w:sz w:val="28"/>
          <w:lang w:val="ru-RU"/>
        </w:rPr>
        <w:t>.</w:t>
      </w:r>
    </w:p>
    <w:p w14:paraId="232597F8" w14:textId="77777777" w:rsidR="003F4A19" w:rsidRPr="00005AB3" w:rsidRDefault="00E93485" w:rsidP="00005AB3">
      <w:pPr>
        <w:pStyle w:val="a8"/>
        <w:spacing w:after="0" w:line="360" w:lineRule="auto"/>
        <w:ind w:left="0" w:firstLine="709"/>
        <w:jc w:val="both"/>
        <w:rPr>
          <w:rFonts w:ascii="Times New Roman" w:eastAsia="Times New Roman" w:hAnsi="Times New Roman" w:cs="Times New Roman"/>
          <w:i/>
          <w:color w:val="000000" w:themeColor="text1"/>
          <w:sz w:val="28"/>
        </w:rPr>
      </w:pPr>
      <w:r w:rsidRPr="003F4A19">
        <w:rPr>
          <w:rFonts w:ascii="Times New Roman" w:eastAsia="Times New Roman" w:hAnsi="Times New Roman" w:cs="Times New Roman"/>
          <w:i/>
          <w:noProof/>
          <w:color w:val="000000" w:themeColor="text1"/>
          <w:sz w:val="28"/>
          <w:lang w:eastAsia="uk-UA"/>
        </w:rPr>
        <w:lastRenderedPageBreak/>
        <w:drawing>
          <wp:anchor distT="0" distB="0" distL="114300" distR="114300" simplePos="0" relativeHeight="251658240" behindDoc="1" locked="0" layoutInCell="1" allowOverlap="1" wp14:anchorId="6D856702" wp14:editId="31CD9A55">
            <wp:simplePos x="0" y="0"/>
            <wp:positionH relativeFrom="column">
              <wp:posOffset>224155</wp:posOffset>
            </wp:positionH>
            <wp:positionV relativeFrom="paragraph">
              <wp:posOffset>0</wp:posOffset>
            </wp:positionV>
            <wp:extent cx="5810250" cy="3200400"/>
            <wp:effectExtent l="0" t="0" r="19050" b="19050"/>
            <wp:wrapTight wrapText="bothSides">
              <wp:wrapPolygon edited="0">
                <wp:start x="0" y="0"/>
                <wp:lineTo x="0" y="21600"/>
                <wp:lineTo x="21600" y="21600"/>
                <wp:lineTo x="21600"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D94A3A" w:rsidRPr="003F4A19">
        <w:rPr>
          <w:rFonts w:ascii="Times New Roman" w:eastAsia="Times New Roman" w:hAnsi="Times New Roman" w:cs="Times New Roman"/>
          <w:i/>
          <w:color w:val="000000" w:themeColor="text1"/>
          <w:sz w:val="28"/>
          <w:lang w:val="ru-RU"/>
        </w:rPr>
        <w:t>Рис. 2.</w:t>
      </w:r>
      <w:r w:rsidR="00942056" w:rsidRPr="003F4A19">
        <w:rPr>
          <w:rFonts w:ascii="Times New Roman" w:eastAsia="Times New Roman" w:hAnsi="Times New Roman" w:cs="Times New Roman"/>
          <w:i/>
          <w:color w:val="000000" w:themeColor="text1"/>
          <w:sz w:val="28"/>
          <w:lang w:val="ru-RU"/>
        </w:rPr>
        <w:t>4</w:t>
      </w:r>
      <w:r w:rsidR="00D94A3A" w:rsidRPr="003F4A19">
        <w:rPr>
          <w:rFonts w:ascii="Times New Roman" w:eastAsia="Times New Roman" w:hAnsi="Times New Roman" w:cs="Times New Roman"/>
          <w:i/>
          <w:color w:val="000000" w:themeColor="text1"/>
          <w:sz w:val="28"/>
          <w:lang w:val="ru-RU"/>
        </w:rPr>
        <w:t xml:space="preserve">. </w:t>
      </w:r>
      <w:proofErr w:type="spellStart"/>
      <w:r w:rsidR="00D94A3A" w:rsidRPr="003F4A19">
        <w:rPr>
          <w:rFonts w:ascii="Times New Roman" w:eastAsia="Times New Roman" w:hAnsi="Times New Roman" w:cs="Times New Roman"/>
          <w:i/>
          <w:color w:val="000000" w:themeColor="text1"/>
          <w:sz w:val="28"/>
          <w:lang w:val="ru-RU"/>
        </w:rPr>
        <w:t>Показники</w:t>
      </w:r>
      <w:proofErr w:type="spellEnd"/>
      <w:r w:rsidR="00D94A3A" w:rsidRPr="003F4A19">
        <w:rPr>
          <w:rFonts w:ascii="Times New Roman" w:eastAsia="Times New Roman" w:hAnsi="Times New Roman" w:cs="Times New Roman"/>
          <w:i/>
          <w:color w:val="000000" w:themeColor="text1"/>
          <w:sz w:val="28"/>
          <w:lang w:val="ru-RU"/>
        </w:rPr>
        <w:t xml:space="preserve"> </w:t>
      </w:r>
      <w:proofErr w:type="spellStart"/>
      <w:r w:rsidR="00D94A3A" w:rsidRPr="003F4A19">
        <w:rPr>
          <w:rFonts w:ascii="Times New Roman" w:eastAsia="Times New Roman" w:hAnsi="Times New Roman" w:cs="Times New Roman"/>
          <w:i/>
          <w:color w:val="000000" w:themeColor="text1"/>
          <w:sz w:val="28"/>
          <w:lang w:val="ru-RU"/>
        </w:rPr>
        <w:t>професійного</w:t>
      </w:r>
      <w:proofErr w:type="spellEnd"/>
      <w:r w:rsidR="00D94A3A" w:rsidRPr="003F4A19">
        <w:rPr>
          <w:rFonts w:ascii="Times New Roman" w:eastAsia="Times New Roman" w:hAnsi="Times New Roman" w:cs="Times New Roman"/>
          <w:i/>
          <w:color w:val="000000" w:themeColor="text1"/>
          <w:sz w:val="28"/>
          <w:lang w:val="ru-RU"/>
        </w:rPr>
        <w:t xml:space="preserve"> </w:t>
      </w:r>
      <w:proofErr w:type="spellStart"/>
      <w:r w:rsidR="00D94A3A" w:rsidRPr="003F4A19">
        <w:rPr>
          <w:rFonts w:ascii="Times New Roman" w:eastAsia="Times New Roman" w:hAnsi="Times New Roman" w:cs="Times New Roman"/>
          <w:i/>
          <w:color w:val="000000" w:themeColor="text1"/>
          <w:sz w:val="28"/>
          <w:lang w:val="ru-RU"/>
        </w:rPr>
        <w:t>вигорання</w:t>
      </w:r>
      <w:proofErr w:type="spellEnd"/>
    </w:p>
    <w:p w14:paraId="7443B8B7" w14:textId="77777777" w:rsidR="00D94A3A" w:rsidRPr="007061DB" w:rsidRDefault="00D94A3A" w:rsidP="00D94A3A">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характеризує</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тривалого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(41,4%) </w:t>
      </w:r>
      <w:proofErr w:type="spellStart"/>
      <w:r w:rsidRPr="007061DB">
        <w:rPr>
          <w:rFonts w:ascii="Times New Roman" w:eastAsia="Times New Roman" w:hAnsi="Times New Roman" w:cs="Times New Roman"/>
          <w:color w:val="000000" w:themeColor="text1"/>
          <w:sz w:val="28"/>
          <w:lang w:val="ru-RU"/>
        </w:rPr>
        <w:t>перебуває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середньому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помірні</w:t>
      </w:r>
      <w:proofErr w:type="spellEnd"/>
      <w:r w:rsidRPr="007061DB">
        <w:rPr>
          <w:rFonts w:ascii="Times New Roman" w:eastAsia="Times New Roman" w:hAnsi="Times New Roman" w:cs="Times New Roman"/>
          <w:color w:val="000000" w:themeColor="text1"/>
          <w:sz w:val="28"/>
          <w:lang w:val="ru-RU"/>
        </w:rPr>
        <w:t xml:space="preserve"> прояви </w:t>
      </w:r>
      <w:proofErr w:type="spellStart"/>
      <w:r w:rsidRPr="007061DB">
        <w:rPr>
          <w:rFonts w:ascii="Times New Roman" w:eastAsia="Times New Roman" w:hAnsi="Times New Roman" w:cs="Times New Roman"/>
          <w:color w:val="000000" w:themeColor="text1"/>
          <w:sz w:val="28"/>
          <w:lang w:val="ru-RU"/>
        </w:rPr>
        <w:t>стомленості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втоми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спостерігається</w:t>
      </w:r>
      <w:proofErr w:type="spellEnd"/>
      <w:r w:rsidRPr="007061DB">
        <w:rPr>
          <w:rFonts w:ascii="Times New Roman" w:eastAsia="Times New Roman" w:hAnsi="Times New Roman" w:cs="Times New Roman"/>
          <w:color w:val="000000" w:themeColor="text1"/>
          <w:sz w:val="28"/>
          <w:lang w:val="ru-RU"/>
        </w:rPr>
        <w:t xml:space="preserve"> у 32,9% </w:t>
      </w:r>
      <w:proofErr w:type="spellStart"/>
      <w:r w:rsidRPr="007061DB">
        <w:rPr>
          <w:rFonts w:ascii="Times New Roman" w:eastAsia="Times New Roman" w:hAnsi="Times New Roman" w:cs="Times New Roman"/>
          <w:color w:val="000000" w:themeColor="text1"/>
          <w:sz w:val="28"/>
          <w:lang w:val="ru-RU"/>
        </w:rPr>
        <w:t>респондентів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значну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перевтому</w:t>
      </w:r>
      <w:proofErr w:type="spellEnd"/>
      <w:r w:rsidRPr="007061DB">
        <w:rPr>
          <w:rFonts w:ascii="Times New Roman" w:eastAsia="Times New Roman" w:hAnsi="Times New Roman" w:cs="Times New Roman"/>
          <w:color w:val="000000" w:themeColor="text1"/>
          <w:sz w:val="28"/>
          <w:lang w:val="ru-RU"/>
        </w:rPr>
        <w:t xml:space="preserve">, яка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суттєво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професійне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самопочуття</w:t>
      </w:r>
      <w:proofErr w:type="spellEnd"/>
      <w:r w:rsidRPr="007061DB">
        <w:rPr>
          <w:rFonts w:ascii="Times New Roman" w:eastAsia="Times New Roman" w:hAnsi="Times New Roman" w:cs="Times New Roman"/>
          <w:color w:val="000000" w:themeColor="text1"/>
          <w:sz w:val="28"/>
          <w:lang w:val="ru-RU"/>
        </w:rPr>
        <w:t xml:space="preserve">. Лише 25,7%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тобто</w:t>
      </w:r>
      <w:proofErr w:type="spellEnd"/>
      <w:r w:rsidRPr="007061DB">
        <w:rPr>
          <w:rFonts w:ascii="Times New Roman" w:eastAsia="Times New Roman" w:hAnsi="Times New Roman" w:cs="Times New Roman"/>
          <w:color w:val="000000" w:themeColor="text1"/>
          <w:sz w:val="28"/>
          <w:lang w:val="ru-RU"/>
        </w:rPr>
        <w:t xml:space="preserve"> практично не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перевантаження</w:t>
      </w:r>
      <w:proofErr w:type="spellEnd"/>
      <w:r w:rsidRPr="007061DB">
        <w:rPr>
          <w:rFonts w:ascii="Times New Roman" w:eastAsia="Times New Roman" w:hAnsi="Times New Roman" w:cs="Times New Roman"/>
          <w:color w:val="000000" w:themeColor="text1"/>
          <w:sz w:val="28"/>
          <w:lang w:val="ru-RU"/>
        </w:rPr>
        <w:t>.</w:t>
      </w:r>
    </w:p>
    <w:p w14:paraId="65124A73" w14:textId="77777777" w:rsidR="00D94A3A" w:rsidRPr="007061DB" w:rsidRDefault="00D94A3A" w:rsidP="00D94A3A">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proofErr w:type="gramStart"/>
      <w:r w:rsidRPr="007061DB">
        <w:rPr>
          <w:rFonts w:ascii="Times New Roman" w:eastAsia="Times New Roman" w:hAnsi="Times New Roman" w:cs="Times New Roman"/>
          <w:color w:val="000000" w:themeColor="text1"/>
          <w:sz w:val="28"/>
          <w:lang w:val="ru-RU"/>
        </w:rPr>
        <w:t>Деперсоналізація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відображає</w:t>
      </w:r>
      <w:proofErr w:type="spellEnd"/>
      <w:proofErr w:type="gram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цинічне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ставлення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деперсоналізації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спостерігається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найбільшої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(42,9%),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тенденцію</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формування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відсторонення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деперсоналізації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зафіксовано</w:t>
      </w:r>
      <w:proofErr w:type="spellEnd"/>
      <w:r w:rsidRPr="007061DB">
        <w:rPr>
          <w:rFonts w:ascii="Times New Roman" w:eastAsia="Times New Roman" w:hAnsi="Times New Roman" w:cs="Times New Roman"/>
          <w:color w:val="000000" w:themeColor="text1"/>
          <w:sz w:val="28"/>
          <w:lang w:val="ru-RU"/>
        </w:rPr>
        <w:t xml:space="preserve"> у 27,1%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яскраво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виражене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демонструють</w:t>
      </w:r>
      <w:proofErr w:type="spellEnd"/>
      <w:r w:rsidRPr="007061DB">
        <w:rPr>
          <w:rFonts w:ascii="Times New Roman" w:eastAsia="Times New Roman" w:hAnsi="Times New Roman" w:cs="Times New Roman"/>
          <w:color w:val="000000" w:themeColor="text1"/>
          <w:sz w:val="28"/>
          <w:lang w:val="ru-RU"/>
        </w:rPr>
        <w:t xml:space="preserve"> 30%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зберігають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діяльністю</w:t>
      </w:r>
      <w:proofErr w:type="spellEnd"/>
      <w:r w:rsidRPr="007061DB">
        <w:rPr>
          <w:rFonts w:ascii="Times New Roman" w:eastAsia="Times New Roman" w:hAnsi="Times New Roman" w:cs="Times New Roman"/>
          <w:color w:val="000000" w:themeColor="text1"/>
          <w:sz w:val="28"/>
          <w:lang w:val="ru-RU"/>
        </w:rPr>
        <w:t>.</w:t>
      </w:r>
    </w:p>
    <w:p w14:paraId="09BF154B" w14:textId="77777777" w:rsidR="00D94A3A" w:rsidRPr="007061DB" w:rsidRDefault="00D94A3A" w:rsidP="00D94A3A">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Редукція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відображає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впевненості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власної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значущості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редукції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зафіксовано</w:t>
      </w:r>
      <w:proofErr w:type="spellEnd"/>
      <w:r w:rsidRPr="007061DB">
        <w:rPr>
          <w:rFonts w:ascii="Times New Roman" w:eastAsia="Times New Roman" w:hAnsi="Times New Roman" w:cs="Times New Roman"/>
          <w:color w:val="000000" w:themeColor="text1"/>
          <w:sz w:val="28"/>
          <w:lang w:val="ru-RU"/>
        </w:rPr>
        <w:t xml:space="preserve"> у 37,1%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суттєве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самооцінки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впевненості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здібностях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34,3%,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помірний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ступінь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невдоволення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своїми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досягненнями</w:t>
      </w:r>
      <w:proofErr w:type="spellEnd"/>
      <w:r w:rsidRPr="007061DB">
        <w:rPr>
          <w:rFonts w:ascii="Times New Roman" w:eastAsia="Times New Roman" w:hAnsi="Times New Roman" w:cs="Times New Roman"/>
          <w:color w:val="000000" w:themeColor="text1"/>
          <w:sz w:val="28"/>
          <w:lang w:val="ru-RU"/>
        </w:rPr>
        <w:t xml:space="preserve">. Лише 28,6% </w:t>
      </w:r>
      <w:proofErr w:type="spellStart"/>
      <w:r w:rsidRPr="007061DB">
        <w:rPr>
          <w:rFonts w:ascii="Times New Roman" w:eastAsia="Times New Roman" w:hAnsi="Times New Roman" w:cs="Times New Roman"/>
          <w:color w:val="000000" w:themeColor="text1"/>
          <w:sz w:val="28"/>
          <w:lang w:val="ru-RU"/>
        </w:rPr>
        <w:t>респондентів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продемонстрували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тобто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значущості</w:t>
      </w:r>
      <w:proofErr w:type="spellEnd"/>
      <w:r w:rsidRPr="007061DB">
        <w:rPr>
          <w:rFonts w:ascii="Times New Roman" w:eastAsia="Times New Roman" w:hAnsi="Times New Roman" w:cs="Times New Roman"/>
          <w:color w:val="000000" w:themeColor="text1"/>
          <w:sz w:val="28"/>
          <w:lang w:val="ru-RU"/>
        </w:rPr>
        <w:t>.</w:t>
      </w:r>
    </w:p>
    <w:p w14:paraId="02A086DC" w14:textId="77777777" w:rsidR="00D94A3A" w:rsidRPr="007061DB" w:rsidRDefault="00D94A3A" w:rsidP="00D94A3A">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відображає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інтегровану</w:t>
      </w:r>
      <w:proofErr w:type="spellEnd"/>
      <w:r w:rsidRPr="007061DB">
        <w:rPr>
          <w:rFonts w:ascii="Times New Roman" w:eastAsia="Times New Roman" w:hAnsi="Times New Roman" w:cs="Times New Roman"/>
          <w:color w:val="000000" w:themeColor="text1"/>
          <w:sz w:val="28"/>
          <w:lang w:val="ru-RU"/>
        </w:rPr>
        <w:t xml:space="preserve"> картину стану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частка</w:t>
      </w:r>
      <w:proofErr w:type="spellEnd"/>
      <w:r w:rsidRPr="007061DB">
        <w:rPr>
          <w:rFonts w:ascii="Times New Roman" w:eastAsia="Times New Roman" w:hAnsi="Times New Roman" w:cs="Times New Roman"/>
          <w:color w:val="000000" w:themeColor="text1"/>
          <w:sz w:val="28"/>
          <w:lang w:val="ru-RU"/>
        </w:rPr>
        <w:t xml:space="preserve"> (40%) </w:t>
      </w:r>
      <w:proofErr w:type="spellStart"/>
      <w:r w:rsidRPr="007061DB">
        <w:rPr>
          <w:rFonts w:ascii="Times New Roman" w:eastAsia="Times New Roman" w:hAnsi="Times New Roman" w:cs="Times New Roman"/>
          <w:color w:val="000000" w:themeColor="text1"/>
          <w:sz w:val="28"/>
          <w:lang w:val="ru-RU"/>
        </w:rPr>
        <w:t>перебуває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середньому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помірні</w:t>
      </w:r>
      <w:proofErr w:type="spellEnd"/>
      <w:r w:rsidRPr="007061DB">
        <w:rPr>
          <w:rFonts w:ascii="Times New Roman" w:eastAsia="Times New Roman" w:hAnsi="Times New Roman" w:cs="Times New Roman"/>
          <w:color w:val="000000" w:themeColor="text1"/>
          <w:sz w:val="28"/>
          <w:lang w:val="ru-RU"/>
        </w:rPr>
        <w:t xml:space="preserve"> прояви синдрому.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спостерігається</w:t>
      </w:r>
      <w:proofErr w:type="spellEnd"/>
      <w:r w:rsidRPr="007061DB">
        <w:rPr>
          <w:rFonts w:ascii="Times New Roman" w:eastAsia="Times New Roman" w:hAnsi="Times New Roman" w:cs="Times New Roman"/>
          <w:color w:val="000000" w:themeColor="text1"/>
          <w:sz w:val="28"/>
          <w:lang w:val="ru-RU"/>
        </w:rPr>
        <w:t xml:space="preserve"> у 32,9%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серйозні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психологічному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стані</w:t>
      </w:r>
      <w:proofErr w:type="spellEnd"/>
      <w:r w:rsidRPr="007061DB">
        <w:rPr>
          <w:rFonts w:ascii="Times New Roman" w:eastAsia="Times New Roman" w:hAnsi="Times New Roman" w:cs="Times New Roman"/>
          <w:color w:val="000000" w:themeColor="text1"/>
          <w:sz w:val="28"/>
          <w:lang w:val="ru-RU"/>
        </w:rPr>
        <w:t xml:space="preserve">. Лише 27,1%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професійними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навантаженнями</w:t>
      </w:r>
      <w:proofErr w:type="spellEnd"/>
      <w:r w:rsidRPr="007061DB">
        <w:rPr>
          <w:rFonts w:ascii="Times New Roman" w:eastAsia="Times New Roman" w:hAnsi="Times New Roman" w:cs="Times New Roman"/>
          <w:color w:val="000000" w:themeColor="text1"/>
          <w:sz w:val="28"/>
          <w:lang w:val="ru-RU"/>
        </w:rPr>
        <w:t>.</w:t>
      </w:r>
    </w:p>
    <w:p w14:paraId="63626AA1" w14:textId="77777777" w:rsidR="00D94A3A" w:rsidRPr="007061DB" w:rsidRDefault="00D94A3A" w:rsidP="00D94A3A">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Отримані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за тестом </w:t>
      </w:r>
      <w:proofErr w:type="spellStart"/>
      <w:r w:rsidRPr="007061DB">
        <w:rPr>
          <w:rFonts w:ascii="Times New Roman" w:eastAsia="Times New Roman" w:hAnsi="Times New Roman" w:cs="Times New Roman"/>
          <w:color w:val="000000" w:themeColor="text1"/>
          <w:sz w:val="28"/>
          <w:lang w:val="ru-RU"/>
        </w:rPr>
        <w:t>життєстійкості</w:t>
      </w:r>
      <w:proofErr w:type="spellEnd"/>
      <w:r w:rsidRPr="007061DB">
        <w:rPr>
          <w:rFonts w:ascii="Times New Roman" w:eastAsia="Times New Roman" w:hAnsi="Times New Roman" w:cs="Times New Roman"/>
          <w:color w:val="000000" w:themeColor="text1"/>
          <w:sz w:val="28"/>
          <w:lang w:val="ru-RU"/>
        </w:rPr>
        <w:t xml:space="preserve"> С. </w:t>
      </w:r>
      <w:proofErr w:type="spellStart"/>
      <w:r w:rsidRPr="007061DB">
        <w:rPr>
          <w:rFonts w:ascii="Times New Roman" w:eastAsia="Times New Roman" w:hAnsi="Times New Roman" w:cs="Times New Roman"/>
          <w:color w:val="000000" w:themeColor="text1"/>
          <w:sz w:val="28"/>
          <w:lang w:val="ru-RU"/>
        </w:rPr>
        <w:t>Мадді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представлені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вигляді</w:t>
      </w:r>
      <w:proofErr w:type="spellEnd"/>
      <w:r w:rsidRPr="007061DB">
        <w:rPr>
          <w:rFonts w:ascii="Times New Roman" w:eastAsia="Times New Roman" w:hAnsi="Times New Roman" w:cs="Times New Roman"/>
          <w:color w:val="000000" w:themeColor="text1"/>
          <w:sz w:val="28"/>
          <w:lang w:val="ru-RU"/>
        </w:rPr>
        <w:t xml:space="preserve"> рисунка 2.</w:t>
      </w:r>
      <w:r w:rsidR="00942056" w:rsidRPr="007061DB">
        <w:rPr>
          <w:rFonts w:ascii="Times New Roman" w:eastAsia="Times New Roman" w:hAnsi="Times New Roman" w:cs="Times New Roman"/>
          <w:color w:val="000000" w:themeColor="text1"/>
          <w:sz w:val="28"/>
          <w:lang w:val="ru-RU"/>
        </w:rPr>
        <w:t>5</w:t>
      </w:r>
      <w:r w:rsidRPr="007061DB">
        <w:rPr>
          <w:rFonts w:ascii="Times New Roman" w:eastAsia="Times New Roman" w:hAnsi="Times New Roman" w:cs="Times New Roman"/>
          <w:color w:val="000000" w:themeColor="text1"/>
          <w:sz w:val="28"/>
          <w:lang w:val="ru-RU"/>
        </w:rPr>
        <w:t>.</w:t>
      </w:r>
    </w:p>
    <w:p w14:paraId="51A191FC" w14:textId="77777777" w:rsidR="00D94A3A" w:rsidRPr="00005AB3" w:rsidRDefault="00A708C7" w:rsidP="00D94A3A">
      <w:pPr>
        <w:pStyle w:val="a8"/>
        <w:spacing w:after="0" w:line="360" w:lineRule="auto"/>
        <w:ind w:left="0" w:firstLine="709"/>
        <w:jc w:val="both"/>
        <w:rPr>
          <w:rFonts w:ascii="Times New Roman" w:eastAsia="Times New Roman" w:hAnsi="Times New Roman" w:cs="Times New Roman"/>
          <w:i/>
          <w:color w:val="000000" w:themeColor="text1"/>
          <w:sz w:val="28"/>
          <w:lang w:val="ru-RU"/>
        </w:rPr>
      </w:pPr>
      <w:r w:rsidRPr="00005AB3">
        <w:rPr>
          <w:rFonts w:ascii="Times New Roman" w:eastAsia="Times New Roman" w:hAnsi="Times New Roman" w:cs="Times New Roman"/>
          <w:i/>
          <w:noProof/>
          <w:color w:val="000000" w:themeColor="text1"/>
          <w:sz w:val="28"/>
          <w:lang w:eastAsia="uk-UA"/>
        </w:rPr>
        <w:drawing>
          <wp:anchor distT="0" distB="0" distL="114300" distR="114300" simplePos="0" relativeHeight="251659264" behindDoc="1" locked="0" layoutInCell="1" allowOverlap="1" wp14:anchorId="37A68A38" wp14:editId="0B1149EF">
            <wp:simplePos x="0" y="0"/>
            <wp:positionH relativeFrom="column">
              <wp:posOffset>176530</wp:posOffset>
            </wp:positionH>
            <wp:positionV relativeFrom="paragraph">
              <wp:posOffset>-1905</wp:posOffset>
            </wp:positionV>
            <wp:extent cx="5762625" cy="3200400"/>
            <wp:effectExtent l="0" t="0" r="9525" b="19050"/>
            <wp:wrapTight wrapText="bothSides">
              <wp:wrapPolygon edited="0">
                <wp:start x="0" y="0"/>
                <wp:lineTo x="0" y="21600"/>
                <wp:lineTo x="21564" y="21600"/>
                <wp:lineTo x="21564"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005AB3">
        <w:rPr>
          <w:rFonts w:ascii="Times New Roman" w:eastAsia="Times New Roman" w:hAnsi="Times New Roman" w:cs="Times New Roman"/>
          <w:i/>
          <w:color w:val="000000" w:themeColor="text1"/>
          <w:sz w:val="28"/>
          <w:lang w:val="ru-RU"/>
        </w:rPr>
        <w:t>Рис. 2.</w:t>
      </w:r>
      <w:r w:rsidR="00942056" w:rsidRPr="00005AB3">
        <w:rPr>
          <w:rFonts w:ascii="Times New Roman" w:eastAsia="Times New Roman" w:hAnsi="Times New Roman" w:cs="Times New Roman"/>
          <w:i/>
          <w:color w:val="000000" w:themeColor="text1"/>
          <w:sz w:val="28"/>
          <w:lang w:val="ru-RU"/>
        </w:rPr>
        <w:t>5</w:t>
      </w:r>
      <w:r w:rsidRPr="00005AB3">
        <w:rPr>
          <w:rFonts w:ascii="Times New Roman" w:eastAsia="Times New Roman" w:hAnsi="Times New Roman" w:cs="Times New Roman"/>
          <w:i/>
          <w:color w:val="000000" w:themeColor="text1"/>
          <w:sz w:val="28"/>
          <w:lang w:val="ru-RU"/>
        </w:rPr>
        <w:t xml:space="preserve">. </w:t>
      </w:r>
      <w:proofErr w:type="spellStart"/>
      <w:r w:rsidRPr="00005AB3">
        <w:rPr>
          <w:rFonts w:ascii="Times New Roman" w:eastAsia="Times New Roman" w:hAnsi="Times New Roman" w:cs="Times New Roman"/>
          <w:i/>
          <w:color w:val="000000" w:themeColor="text1"/>
          <w:sz w:val="28"/>
          <w:lang w:val="ru-RU"/>
        </w:rPr>
        <w:t>Показники</w:t>
      </w:r>
      <w:proofErr w:type="spellEnd"/>
      <w:r w:rsidRPr="00005AB3">
        <w:rPr>
          <w:rFonts w:ascii="Times New Roman" w:eastAsia="Times New Roman" w:hAnsi="Times New Roman" w:cs="Times New Roman"/>
          <w:i/>
          <w:color w:val="000000" w:themeColor="text1"/>
          <w:sz w:val="28"/>
          <w:lang w:val="ru-RU"/>
        </w:rPr>
        <w:t xml:space="preserve"> </w:t>
      </w:r>
      <w:proofErr w:type="spellStart"/>
      <w:r w:rsidRPr="00005AB3">
        <w:rPr>
          <w:rFonts w:ascii="Times New Roman" w:eastAsia="Times New Roman" w:hAnsi="Times New Roman" w:cs="Times New Roman"/>
          <w:i/>
          <w:color w:val="000000" w:themeColor="text1"/>
          <w:sz w:val="28"/>
          <w:lang w:val="ru-RU"/>
        </w:rPr>
        <w:t>життєстійкості</w:t>
      </w:r>
      <w:proofErr w:type="spellEnd"/>
    </w:p>
    <w:p w14:paraId="3E6A45D1" w14:textId="77777777" w:rsidR="00A708C7" w:rsidRPr="007061DB" w:rsidRDefault="00A708C7"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Залученість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характеризує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впевненість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значущості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залучення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неї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(40%)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залученості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помірну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інтерес</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залученості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демонструють</w:t>
      </w:r>
      <w:proofErr w:type="spellEnd"/>
      <w:r w:rsidRPr="007061DB">
        <w:rPr>
          <w:rFonts w:ascii="Times New Roman" w:eastAsia="Times New Roman" w:hAnsi="Times New Roman" w:cs="Times New Roman"/>
          <w:color w:val="000000" w:themeColor="text1"/>
          <w:sz w:val="28"/>
          <w:lang w:val="ru-RU"/>
        </w:rPr>
        <w:t xml:space="preserve"> 31,4%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активну</w:t>
      </w:r>
      <w:proofErr w:type="spellEnd"/>
      <w:r w:rsidRPr="007061DB">
        <w:rPr>
          <w:rFonts w:ascii="Times New Roman" w:eastAsia="Times New Roman" w:hAnsi="Times New Roman" w:cs="Times New Roman"/>
          <w:color w:val="000000" w:themeColor="text1"/>
          <w:sz w:val="28"/>
          <w:lang w:val="ru-RU"/>
        </w:rPr>
        <w:t xml:space="preserve"> участь та </w:t>
      </w:r>
      <w:proofErr w:type="spellStart"/>
      <w:r w:rsidRPr="007061DB">
        <w:rPr>
          <w:rFonts w:ascii="Times New Roman" w:eastAsia="Times New Roman" w:hAnsi="Times New Roman" w:cs="Times New Roman"/>
          <w:color w:val="000000" w:themeColor="text1"/>
          <w:sz w:val="28"/>
          <w:lang w:val="ru-RU"/>
        </w:rPr>
        <w:t>позитивне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ставлення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виявлено</w:t>
      </w:r>
      <w:proofErr w:type="spellEnd"/>
      <w:r w:rsidRPr="007061DB">
        <w:rPr>
          <w:rFonts w:ascii="Times New Roman" w:eastAsia="Times New Roman" w:hAnsi="Times New Roman" w:cs="Times New Roman"/>
          <w:color w:val="000000" w:themeColor="text1"/>
          <w:sz w:val="28"/>
          <w:lang w:val="ru-RU"/>
        </w:rPr>
        <w:t xml:space="preserve"> у 28,6%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свідчити</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знижену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w:t>
      </w:r>
      <w:r w:rsidR="00942056" w:rsidRPr="007061DB">
        <w:rPr>
          <w:rFonts w:ascii="Times New Roman" w:eastAsia="Times New Roman" w:hAnsi="Times New Roman" w:cs="Times New Roman"/>
          <w:color w:val="000000" w:themeColor="text1"/>
          <w:sz w:val="28"/>
          <w:lang w:val="ru-RU"/>
        </w:rPr>
        <w:t>цію</w:t>
      </w:r>
      <w:proofErr w:type="spellEnd"/>
      <w:r w:rsidR="00942056" w:rsidRPr="007061DB">
        <w:rPr>
          <w:rFonts w:ascii="Times New Roman" w:eastAsia="Times New Roman" w:hAnsi="Times New Roman" w:cs="Times New Roman"/>
          <w:color w:val="000000" w:themeColor="text1"/>
          <w:sz w:val="28"/>
          <w:lang w:val="ru-RU"/>
        </w:rPr>
        <w:t xml:space="preserve"> та </w:t>
      </w:r>
      <w:proofErr w:type="spellStart"/>
      <w:r w:rsidR="00942056" w:rsidRPr="007061DB">
        <w:rPr>
          <w:rFonts w:ascii="Times New Roman" w:eastAsia="Times New Roman" w:hAnsi="Times New Roman" w:cs="Times New Roman"/>
          <w:color w:val="000000" w:themeColor="text1"/>
          <w:sz w:val="28"/>
          <w:lang w:val="ru-RU"/>
        </w:rPr>
        <w:t>емоційне</w:t>
      </w:r>
      <w:proofErr w:type="spellEnd"/>
      <w:r w:rsidR="00942056" w:rsidRPr="007061DB">
        <w:rPr>
          <w:rFonts w:ascii="Times New Roman" w:eastAsia="Times New Roman" w:hAnsi="Times New Roman" w:cs="Times New Roman"/>
          <w:color w:val="000000" w:themeColor="text1"/>
          <w:sz w:val="28"/>
          <w:lang w:val="ru-RU"/>
        </w:rPr>
        <w:t xml:space="preserve"> </w:t>
      </w:r>
      <w:proofErr w:type="spellStart"/>
      <w:r w:rsidR="00942056" w:rsidRPr="007061DB">
        <w:rPr>
          <w:rFonts w:ascii="Times New Roman" w:eastAsia="Times New Roman" w:hAnsi="Times New Roman" w:cs="Times New Roman"/>
          <w:color w:val="000000" w:themeColor="text1"/>
          <w:sz w:val="28"/>
          <w:lang w:val="ru-RU"/>
        </w:rPr>
        <w:t>дистанціювання</w:t>
      </w:r>
      <w:proofErr w:type="spellEnd"/>
      <w:r w:rsidR="00942056" w:rsidRPr="007061DB">
        <w:rPr>
          <w:rFonts w:ascii="Times New Roman" w:eastAsia="Times New Roman" w:hAnsi="Times New Roman" w:cs="Times New Roman"/>
          <w:color w:val="000000" w:themeColor="text1"/>
          <w:sz w:val="28"/>
          <w:lang w:val="ru-RU"/>
        </w:rPr>
        <w:t>.</w:t>
      </w:r>
    </w:p>
    <w:p w14:paraId="0E053187" w14:textId="77777777" w:rsidR="00A708C7" w:rsidRPr="007061DB" w:rsidRDefault="00A708C7" w:rsidP="00A708C7">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lastRenderedPageBreak/>
        <w:t xml:space="preserve">Контроль </w:t>
      </w:r>
      <w:proofErr w:type="spellStart"/>
      <w:r w:rsidRPr="007061DB">
        <w:rPr>
          <w:rFonts w:ascii="Times New Roman" w:eastAsia="Times New Roman" w:hAnsi="Times New Roman" w:cs="Times New Roman"/>
          <w:color w:val="000000" w:themeColor="text1"/>
          <w:sz w:val="28"/>
          <w:lang w:val="ru-RU"/>
        </w:rPr>
        <w:t>відображає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віру</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ситуацію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приймати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самостійні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(38,5%)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контролю,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впевненість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власних</w:t>
      </w:r>
      <w:proofErr w:type="spellEnd"/>
      <w:r w:rsidRPr="007061DB">
        <w:rPr>
          <w:rFonts w:ascii="Times New Roman" w:eastAsia="Times New Roman" w:hAnsi="Times New Roman" w:cs="Times New Roman"/>
          <w:color w:val="000000" w:themeColor="text1"/>
          <w:sz w:val="28"/>
          <w:lang w:val="ru-RU"/>
        </w:rPr>
        <w:t xml:space="preserve"> силах і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повсякденними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контролю </w:t>
      </w:r>
      <w:proofErr w:type="spellStart"/>
      <w:r w:rsidRPr="007061DB">
        <w:rPr>
          <w:rFonts w:ascii="Times New Roman" w:eastAsia="Times New Roman" w:hAnsi="Times New Roman" w:cs="Times New Roman"/>
          <w:color w:val="000000" w:themeColor="text1"/>
          <w:sz w:val="28"/>
          <w:lang w:val="ru-RU"/>
        </w:rPr>
        <w:t>демонструють</w:t>
      </w:r>
      <w:proofErr w:type="spellEnd"/>
      <w:r w:rsidRPr="007061DB">
        <w:rPr>
          <w:rFonts w:ascii="Times New Roman" w:eastAsia="Times New Roman" w:hAnsi="Times New Roman" w:cs="Times New Roman"/>
          <w:color w:val="000000" w:themeColor="text1"/>
          <w:sz w:val="28"/>
          <w:lang w:val="ru-RU"/>
        </w:rPr>
        <w:t xml:space="preserve"> 28,6%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певну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обмеженість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відчутті</w:t>
      </w:r>
      <w:proofErr w:type="spellEnd"/>
      <w:r w:rsidRPr="007061DB">
        <w:rPr>
          <w:rFonts w:ascii="Times New Roman" w:eastAsia="Times New Roman" w:hAnsi="Times New Roman" w:cs="Times New Roman"/>
          <w:color w:val="000000" w:themeColor="text1"/>
          <w:sz w:val="28"/>
          <w:lang w:val="ru-RU"/>
        </w:rPr>
        <w:t xml:space="preserve"> контролю над </w:t>
      </w:r>
      <w:proofErr w:type="spellStart"/>
      <w:r w:rsidRPr="007061DB">
        <w:rPr>
          <w:rFonts w:ascii="Times New Roman" w:eastAsia="Times New Roman" w:hAnsi="Times New Roman" w:cs="Times New Roman"/>
          <w:color w:val="000000" w:themeColor="text1"/>
          <w:sz w:val="28"/>
          <w:lang w:val="ru-RU"/>
        </w:rPr>
        <w:t>подіями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контролю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32,9% </w:t>
      </w:r>
      <w:proofErr w:type="spellStart"/>
      <w:r w:rsidRPr="007061DB">
        <w:rPr>
          <w:rFonts w:ascii="Times New Roman" w:eastAsia="Times New Roman" w:hAnsi="Times New Roman" w:cs="Times New Roman"/>
          <w:color w:val="000000" w:themeColor="text1"/>
          <w:sz w:val="28"/>
          <w:lang w:val="ru-RU"/>
        </w:rPr>
        <w:t>респондентів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залежність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зовнішніх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обставин</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труднощі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прийнятті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самостійних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рішень</w:t>
      </w:r>
      <w:proofErr w:type="spellEnd"/>
      <w:r w:rsidRPr="007061DB">
        <w:rPr>
          <w:rFonts w:ascii="Times New Roman" w:eastAsia="Times New Roman" w:hAnsi="Times New Roman" w:cs="Times New Roman"/>
          <w:color w:val="000000" w:themeColor="text1"/>
          <w:sz w:val="28"/>
          <w:lang w:val="ru-RU"/>
        </w:rPr>
        <w:t>.</w:t>
      </w:r>
    </w:p>
    <w:p w14:paraId="7849D045" w14:textId="77777777" w:rsidR="00A708C7" w:rsidRPr="007061DB" w:rsidRDefault="00A708C7" w:rsidP="00A708C7">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Прийняття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характеризує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готовність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набуття</w:t>
      </w:r>
      <w:proofErr w:type="spellEnd"/>
      <w:r w:rsidRPr="007061DB">
        <w:rPr>
          <w:rFonts w:ascii="Times New Roman" w:eastAsia="Times New Roman" w:hAnsi="Times New Roman" w:cs="Times New Roman"/>
          <w:color w:val="000000" w:themeColor="text1"/>
          <w:sz w:val="28"/>
          <w:lang w:val="ru-RU"/>
        </w:rPr>
        <w:t xml:space="preserve"> нового </w:t>
      </w:r>
      <w:proofErr w:type="spellStart"/>
      <w:r w:rsidRPr="007061DB">
        <w:rPr>
          <w:rFonts w:ascii="Times New Roman" w:eastAsia="Times New Roman" w:hAnsi="Times New Roman" w:cs="Times New Roman"/>
          <w:color w:val="000000" w:themeColor="text1"/>
          <w:sz w:val="28"/>
          <w:lang w:val="ru-RU"/>
        </w:rPr>
        <w:t>досвіду</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страху і </w:t>
      </w:r>
      <w:proofErr w:type="spellStart"/>
      <w:r w:rsidRPr="007061DB">
        <w:rPr>
          <w:rFonts w:ascii="Times New Roman" w:eastAsia="Times New Roman" w:hAnsi="Times New Roman" w:cs="Times New Roman"/>
          <w:color w:val="000000" w:themeColor="text1"/>
          <w:sz w:val="28"/>
          <w:lang w:val="ru-RU"/>
        </w:rPr>
        <w:t>ризику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(44,3%)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прийняття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уникнення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невизначеності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прагнення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стабільності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спостерігається</w:t>
      </w:r>
      <w:proofErr w:type="spellEnd"/>
      <w:r w:rsidRPr="007061DB">
        <w:rPr>
          <w:rFonts w:ascii="Times New Roman" w:eastAsia="Times New Roman" w:hAnsi="Times New Roman" w:cs="Times New Roman"/>
          <w:color w:val="000000" w:themeColor="text1"/>
          <w:sz w:val="28"/>
          <w:lang w:val="ru-RU"/>
        </w:rPr>
        <w:t xml:space="preserve"> у 28,6% </w:t>
      </w:r>
      <w:proofErr w:type="spellStart"/>
      <w:r w:rsidRPr="007061DB">
        <w:rPr>
          <w:rFonts w:ascii="Times New Roman" w:eastAsia="Times New Roman" w:hAnsi="Times New Roman" w:cs="Times New Roman"/>
          <w:color w:val="000000" w:themeColor="text1"/>
          <w:sz w:val="28"/>
          <w:lang w:val="ru-RU"/>
        </w:rPr>
        <w:t>респондентів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помірну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готовність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змін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прийняття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демонструють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27,1%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відкриті</w:t>
      </w:r>
      <w:proofErr w:type="spellEnd"/>
      <w:r w:rsidRPr="007061DB">
        <w:rPr>
          <w:rFonts w:ascii="Times New Roman" w:eastAsia="Times New Roman" w:hAnsi="Times New Roman" w:cs="Times New Roman"/>
          <w:color w:val="000000" w:themeColor="text1"/>
          <w:sz w:val="28"/>
          <w:lang w:val="ru-RU"/>
        </w:rPr>
        <w:t xml:space="preserve"> до нового </w:t>
      </w:r>
      <w:proofErr w:type="spellStart"/>
      <w:r w:rsidRPr="007061DB">
        <w:rPr>
          <w:rFonts w:ascii="Times New Roman" w:eastAsia="Times New Roman" w:hAnsi="Times New Roman" w:cs="Times New Roman"/>
          <w:color w:val="000000" w:themeColor="text1"/>
          <w:sz w:val="28"/>
          <w:lang w:val="ru-RU"/>
        </w:rPr>
        <w:t>досвіду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готові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експериментувати</w:t>
      </w:r>
      <w:proofErr w:type="spellEnd"/>
      <w:r w:rsidRPr="007061DB">
        <w:rPr>
          <w:rFonts w:ascii="Times New Roman" w:eastAsia="Times New Roman" w:hAnsi="Times New Roman" w:cs="Times New Roman"/>
          <w:color w:val="000000" w:themeColor="text1"/>
          <w:sz w:val="28"/>
          <w:lang w:val="ru-RU"/>
        </w:rPr>
        <w:t>.</w:t>
      </w:r>
    </w:p>
    <w:p w14:paraId="42C7EB2A" w14:textId="77777777" w:rsidR="00A708C7" w:rsidRPr="007061DB" w:rsidRDefault="00A708C7" w:rsidP="00A708C7">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Загальний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життєстійкості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відображає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протистояти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адаптуватися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змін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розподілилися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майже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рівномірно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32,9%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середній</w:t>
      </w:r>
      <w:proofErr w:type="spellEnd"/>
      <w:r w:rsidRPr="007061DB">
        <w:rPr>
          <w:rFonts w:ascii="Times New Roman" w:eastAsia="Times New Roman" w:hAnsi="Times New Roman" w:cs="Times New Roman"/>
          <w:color w:val="000000" w:themeColor="text1"/>
          <w:sz w:val="28"/>
          <w:lang w:val="ru-RU"/>
        </w:rPr>
        <w:t xml:space="preserve"> – 32,9%,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 34,2%. </w:t>
      </w:r>
      <w:proofErr w:type="spellStart"/>
      <w:r w:rsidRPr="007061DB">
        <w:rPr>
          <w:rFonts w:ascii="Times New Roman" w:eastAsia="Times New Roman" w:hAnsi="Times New Roman" w:cs="Times New Roman"/>
          <w:color w:val="000000" w:themeColor="text1"/>
          <w:sz w:val="28"/>
          <w:lang w:val="ru-RU"/>
        </w:rPr>
        <w:t>Такий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розподіл</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суттєву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життєстійкість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негативно </w:t>
      </w:r>
      <w:proofErr w:type="spellStart"/>
      <w:r w:rsidRPr="007061DB">
        <w:rPr>
          <w:rFonts w:ascii="Times New Roman" w:eastAsia="Times New Roman" w:hAnsi="Times New Roman" w:cs="Times New Roman"/>
          <w:color w:val="000000" w:themeColor="text1"/>
          <w:sz w:val="28"/>
          <w:lang w:val="ru-RU"/>
        </w:rPr>
        <w:t>впливати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професійними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труднощами</w:t>
      </w:r>
      <w:proofErr w:type="spellEnd"/>
      <w:r w:rsidRPr="007061DB">
        <w:rPr>
          <w:rFonts w:ascii="Times New Roman" w:eastAsia="Times New Roman" w:hAnsi="Times New Roman" w:cs="Times New Roman"/>
          <w:color w:val="000000" w:themeColor="text1"/>
          <w:sz w:val="28"/>
          <w:lang w:val="ru-RU"/>
        </w:rPr>
        <w:t>.</w:t>
      </w:r>
    </w:p>
    <w:p w14:paraId="0A958D18" w14:textId="77777777" w:rsidR="00EB1E0D" w:rsidRPr="007061DB" w:rsidRDefault="00EB1E0D" w:rsidP="00B85772">
      <w:pPr>
        <w:pStyle w:val="a8"/>
        <w:spacing w:after="0" w:line="360" w:lineRule="auto"/>
        <w:ind w:left="0" w:firstLine="708"/>
        <w:jc w:val="both"/>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 xml:space="preserve">2.3. </w:t>
      </w:r>
      <w:proofErr w:type="spellStart"/>
      <w:r w:rsidRPr="007061DB">
        <w:rPr>
          <w:rFonts w:ascii="Times New Roman" w:eastAsia="Times New Roman" w:hAnsi="Times New Roman" w:cs="Times New Roman"/>
          <w:b/>
          <w:color w:val="000000" w:themeColor="text1"/>
          <w:sz w:val="28"/>
          <w:lang w:val="ru-RU"/>
        </w:rPr>
        <w:t>Визначення</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основних</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факторів</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що</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впливають</w:t>
      </w:r>
      <w:proofErr w:type="spellEnd"/>
      <w:r w:rsidRPr="007061DB">
        <w:rPr>
          <w:rFonts w:ascii="Times New Roman" w:eastAsia="Times New Roman" w:hAnsi="Times New Roman" w:cs="Times New Roman"/>
          <w:b/>
          <w:color w:val="000000" w:themeColor="text1"/>
          <w:sz w:val="28"/>
          <w:lang w:val="ru-RU"/>
        </w:rPr>
        <w:t xml:space="preserve"> на </w:t>
      </w:r>
      <w:proofErr w:type="spellStart"/>
      <w:r w:rsidRPr="007061DB">
        <w:rPr>
          <w:rFonts w:ascii="Times New Roman" w:eastAsia="Times New Roman" w:hAnsi="Times New Roman" w:cs="Times New Roman"/>
          <w:b/>
          <w:color w:val="000000" w:themeColor="text1"/>
          <w:sz w:val="28"/>
          <w:lang w:val="ru-RU"/>
        </w:rPr>
        <w:t>емоційне</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вигорання</w:t>
      </w:r>
      <w:proofErr w:type="spellEnd"/>
    </w:p>
    <w:p w14:paraId="2652753D" w14:textId="77777777" w:rsidR="00B24A59" w:rsidRPr="007061DB" w:rsidRDefault="00411D7B"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Для визначення кореляційних </w:t>
      </w:r>
      <w:proofErr w:type="spellStart"/>
      <w:r w:rsidRPr="007061DB">
        <w:rPr>
          <w:rFonts w:ascii="Times New Roman" w:eastAsia="Times New Roman" w:hAnsi="Times New Roman" w:cs="Times New Roman"/>
          <w:color w:val="000000" w:themeColor="text1"/>
          <w:sz w:val="28"/>
        </w:rPr>
        <w:t>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язків</w:t>
      </w:r>
      <w:proofErr w:type="spellEnd"/>
      <w:r w:rsidRPr="007061DB">
        <w:rPr>
          <w:rFonts w:ascii="Times New Roman" w:eastAsia="Times New Roman" w:hAnsi="Times New Roman" w:cs="Times New Roman"/>
          <w:color w:val="000000" w:themeColor="text1"/>
          <w:sz w:val="28"/>
        </w:rPr>
        <w:t xml:space="preserve"> між досліджуваними параметрами обраного </w:t>
      </w:r>
      <w:proofErr w:type="spellStart"/>
      <w:r w:rsidRPr="007061DB">
        <w:rPr>
          <w:rFonts w:ascii="Times New Roman" w:eastAsia="Times New Roman" w:hAnsi="Times New Roman" w:cs="Times New Roman"/>
          <w:color w:val="000000" w:themeColor="text1"/>
          <w:sz w:val="28"/>
        </w:rPr>
        <w:t>психодіагностичного</w:t>
      </w:r>
      <w:proofErr w:type="spellEnd"/>
      <w:r w:rsidRPr="007061DB">
        <w:rPr>
          <w:rFonts w:ascii="Times New Roman" w:eastAsia="Times New Roman" w:hAnsi="Times New Roman" w:cs="Times New Roman"/>
          <w:color w:val="000000" w:themeColor="text1"/>
          <w:sz w:val="28"/>
        </w:rPr>
        <w:t xml:space="preserve"> інструментарію нами було використано коефіцієнт кореляції </w:t>
      </w:r>
      <w:proofErr w:type="spellStart"/>
      <w:r w:rsidRPr="007061DB">
        <w:rPr>
          <w:rFonts w:ascii="Times New Roman" w:eastAsia="Times New Roman" w:hAnsi="Times New Roman" w:cs="Times New Roman"/>
          <w:color w:val="000000" w:themeColor="text1"/>
          <w:sz w:val="28"/>
        </w:rPr>
        <w:t>Пірсона</w:t>
      </w:r>
      <w:proofErr w:type="spellEnd"/>
      <w:r w:rsidRPr="007061DB">
        <w:rPr>
          <w:rFonts w:ascii="Times New Roman" w:eastAsia="Times New Roman" w:hAnsi="Times New Roman" w:cs="Times New Roman"/>
          <w:color w:val="000000" w:themeColor="text1"/>
          <w:sz w:val="28"/>
        </w:rPr>
        <w:t xml:space="preserve">. Отримані показники представлені </w:t>
      </w:r>
      <w:r w:rsidR="00B24A59" w:rsidRPr="007061DB">
        <w:rPr>
          <w:rFonts w:ascii="Times New Roman" w:eastAsia="Times New Roman" w:hAnsi="Times New Roman" w:cs="Times New Roman"/>
          <w:color w:val="000000" w:themeColor="text1"/>
          <w:sz w:val="28"/>
        </w:rPr>
        <w:t>у таблиці 2.</w:t>
      </w:r>
      <w:r w:rsidR="00942056" w:rsidRPr="007061DB">
        <w:rPr>
          <w:rFonts w:ascii="Times New Roman" w:eastAsia="Times New Roman" w:hAnsi="Times New Roman" w:cs="Times New Roman"/>
          <w:color w:val="000000" w:themeColor="text1"/>
          <w:sz w:val="28"/>
        </w:rPr>
        <w:t>6</w:t>
      </w:r>
      <w:r w:rsidR="00B24A59" w:rsidRPr="007061DB">
        <w:rPr>
          <w:rFonts w:ascii="Times New Roman" w:eastAsia="Times New Roman" w:hAnsi="Times New Roman" w:cs="Times New Roman"/>
          <w:color w:val="000000" w:themeColor="text1"/>
          <w:sz w:val="28"/>
        </w:rPr>
        <w:t>.</w:t>
      </w:r>
    </w:p>
    <w:p w14:paraId="44685C62" w14:textId="77777777" w:rsidR="007061DB" w:rsidRPr="00B85772" w:rsidRDefault="007061DB" w:rsidP="00B85772">
      <w:pPr>
        <w:spacing w:after="0" w:line="360" w:lineRule="auto"/>
        <w:rPr>
          <w:rFonts w:ascii="Times New Roman" w:eastAsia="Times New Roman" w:hAnsi="Times New Roman" w:cs="Times New Roman"/>
          <w:i/>
          <w:color w:val="000000" w:themeColor="text1"/>
          <w:sz w:val="28"/>
        </w:rPr>
      </w:pPr>
    </w:p>
    <w:p w14:paraId="72ACF06B" w14:textId="77777777" w:rsidR="00B85772" w:rsidRDefault="00B85772" w:rsidP="00B24A59">
      <w:pPr>
        <w:pStyle w:val="a8"/>
        <w:spacing w:after="0" w:line="360" w:lineRule="auto"/>
        <w:ind w:left="0" w:firstLine="709"/>
        <w:jc w:val="right"/>
        <w:rPr>
          <w:rFonts w:ascii="Times New Roman" w:eastAsia="Times New Roman" w:hAnsi="Times New Roman" w:cs="Times New Roman"/>
          <w:color w:val="000000" w:themeColor="text1"/>
          <w:sz w:val="28"/>
        </w:rPr>
      </w:pPr>
    </w:p>
    <w:p w14:paraId="6F902A63" w14:textId="77777777" w:rsidR="00B85772" w:rsidRDefault="00B85772" w:rsidP="00B24A59">
      <w:pPr>
        <w:pStyle w:val="a8"/>
        <w:spacing w:after="0" w:line="360" w:lineRule="auto"/>
        <w:ind w:left="0" w:firstLine="709"/>
        <w:jc w:val="right"/>
        <w:rPr>
          <w:rFonts w:ascii="Times New Roman" w:eastAsia="Times New Roman" w:hAnsi="Times New Roman" w:cs="Times New Roman"/>
          <w:color w:val="000000" w:themeColor="text1"/>
          <w:sz w:val="28"/>
        </w:rPr>
      </w:pPr>
    </w:p>
    <w:p w14:paraId="08B6F900" w14:textId="77777777" w:rsidR="00B85772" w:rsidRDefault="00B85772" w:rsidP="00B24A59">
      <w:pPr>
        <w:pStyle w:val="a8"/>
        <w:spacing w:after="0" w:line="360" w:lineRule="auto"/>
        <w:ind w:left="0" w:firstLine="709"/>
        <w:jc w:val="right"/>
        <w:rPr>
          <w:rFonts w:ascii="Times New Roman" w:eastAsia="Times New Roman" w:hAnsi="Times New Roman" w:cs="Times New Roman"/>
          <w:color w:val="000000" w:themeColor="text1"/>
          <w:sz w:val="28"/>
        </w:rPr>
      </w:pPr>
    </w:p>
    <w:p w14:paraId="6E7B312A" w14:textId="77777777" w:rsidR="00B85772" w:rsidRDefault="00B85772" w:rsidP="00B24A59">
      <w:pPr>
        <w:pStyle w:val="a8"/>
        <w:spacing w:after="0" w:line="360" w:lineRule="auto"/>
        <w:ind w:left="0" w:firstLine="709"/>
        <w:jc w:val="right"/>
        <w:rPr>
          <w:rFonts w:ascii="Times New Roman" w:eastAsia="Times New Roman" w:hAnsi="Times New Roman" w:cs="Times New Roman"/>
          <w:color w:val="000000" w:themeColor="text1"/>
          <w:sz w:val="28"/>
        </w:rPr>
      </w:pPr>
    </w:p>
    <w:p w14:paraId="071A12FF" w14:textId="77777777" w:rsidR="00B24A59" w:rsidRPr="00B85772" w:rsidRDefault="00B24A59" w:rsidP="00B24A59">
      <w:pPr>
        <w:pStyle w:val="a8"/>
        <w:spacing w:after="0" w:line="360" w:lineRule="auto"/>
        <w:ind w:left="0" w:firstLine="709"/>
        <w:jc w:val="right"/>
        <w:rPr>
          <w:rFonts w:ascii="Times New Roman" w:eastAsia="Times New Roman" w:hAnsi="Times New Roman" w:cs="Times New Roman"/>
          <w:color w:val="000000" w:themeColor="text1"/>
          <w:sz w:val="28"/>
        </w:rPr>
      </w:pPr>
      <w:r w:rsidRPr="00B85772">
        <w:rPr>
          <w:rFonts w:ascii="Times New Roman" w:eastAsia="Times New Roman" w:hAnsi="Times New Roman" w:cs="Times New Roman"/>
          <w:color w:val="000000" w:themeColor="text1"/>
          <w:sz w:val="28"/>
        </w:rPr>
        <w:lastRenderedPageBreak/>
        <w:t>Таблиця 2.</w:t>
      </w:r>
      <w:r w:rsidR="00942056" w:rsidRPr="00B85772">
        <w:rPr>
          <w:rFonts w:ascii="Times New Roman" w:eastAsia="Times New Roman" w:hAnsi="Times New Roman" w:cs="Times New Roman"/>
          <w:color w:val="000000" w:themeColor="text1"/>
          <w:sz w:val="28"/>
        </w:rPr>
        <w:t>6</w:t>
      </w:r>
      <w:r w:rsidRPr="00B85772">
        <w:rPr>
          <w:rFonts w:ascii="Times New Roman" w:eastAsia="Times New Roman" w:hAnsi="Times New Roman" w:cs="Times New Roman"/>
          <w:color w:val="000000" w:themeColor="text1"/>
          <w:sz w:val="28"/>
        </w:rPr>
        <w:t>.</w:t>
      </w:r>
    </w:p>
    <w:p w14:paraId="0E576222" w14:textId="77777777" w:rsidR="00B24A59" w:rsidRPr="007061DB" w:rsidRDefault="00B24A59" w:rsidP="00B24A59">
      <w:pPr>
        <w:pStyle w:val="a8"/>
        <w:spacing w:after="0" w:line="360" w:lineRule="auto"/>
        <w:ind w:left="0" w:firstLine="709"/>
        <w:jc w:val="center"/>
        <w:rPr>
          <w:rFonts w:ascii="Times New Roman" w:eastAsia="Times New Roman" w:hAnsi="Times New Roman" w:cs="Times New Roman"/>
          <w:b/>
          <w:color w:val="000000" w:themeColor="text1"/>
          <w:sz w:val="28"/>
        </w:rPr>
      </w:pPr>
      <w:r w:rsidRPr="007061DB">
        <w:rPr>
          <w:rFonts w:ascii="Times New Roman" w:eastAsia="Times New Roman" w:hAnsi="Times New Roman" w:cs="Times New Roman"/>
          <w:b/>
          <w:color w:val="000000" w:themeColor="text1"/>
          <w:sz w:val="28"/>
        </w:rPr>
        <w:t>Значущі показники кореляційного аналізу</w:t>
      </w:r>
    </w:p>
    <w:tbl>
      <w:tblPr>
        <w:tblStyle w:val="a9"/>
        <w:tblW w:w="0" w:type="auto"/>
        <w:tblInd w:w="-176" w:type="dxa"/>
        <w:tblLook w:val="04A0" w:firstRow="1" w:lastRow="0" w:firstColumn="1" w:lastColumn="0" w:noHBand="0" w:noVBand="1"/>
      </w:tblPr>
      <w:tblGrid>
        <w:gridCol w:w="1771"/>
        <w:gridCol w:w="1611"/>
        <w:gridCol w:w="1611"/>
        <w:gridCol w:w="1395"/>
        <w:gridCol w:w="1817"/>
        <w:gridCol w:w="1600"/>
      </w:tblGrid>
      <w:tr w:rsidR="00B24A59" w:rsidRPr="007061DB" w14:paraId="58BF893D" w14:textId="77777777" w:rsidTr="00B24A59">
        <w:tc>
          <w:tcPr>
            <w:tcW w:w="1818" w:type="dxa"/>
          </w:tcPr>
          <w:p w14:paraId="495C6D3F"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2" w:type="dxa"/>
          </w:tcPr>
          <w:p w14:paraId="79D7DAE2"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ЖС</w:t>
            </w:r>
          </w:p>
        </w:tc>
        <w:tc>
          <w:tcPr>
            <w:tcW w:w="1642" w:type="dxa"/>
          </w:tcPr>
          <w:p w14:paraId="68F4F780"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ЕВ</w:t>
            </w:r>
          </w:p>
        </w:tc>
        <w:tc>
          <w:tcPr>
            <w:tcW w:w="1419" w:type="dxa"/>
          </w:tcPr>
          <w:p w14:paraId="18C7DCD1"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ДП</w:t>
            </w:r>
          </w:p>
        </w:tc>
        <w:tc>
          <w:tcPr>
            <w:tcW w:w="1867" w:type="dxa"/>
          </w:tcPr>
          <w:p w14:paraId="466F064E"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Редукція ОД</w:t>
            </w:r>
          </w:p>
        </w:tc>
        <w:tc>
          <w:tcPr>
            <w:tcW w:w="1643" w:type="dxa"/>
          </w:tcPr>
          <w:p w14:paraId="2C51CA02"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ПВ</w:t>
            </w:r>
          </w:p>
        </w:tc>
      </w:tr>
      <w:tr w:rsidR="00B24A59" w:rsidRPr="007061DB" w14:paraId="61D8349B" w14:textId="77777777" w:rsidTr="00B24A59">
        <w:tc>
          <w:tcPr>
            <w:tcW w:w="1818" w:type="dxa"/>
          </w:tcPr>
          <w:p w14:paraId="4700D32F"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ЖС</w:t>
            </w:r>
          </w:p>
        </w:tc>
        <w:tc>
          <w:tcPr>
            <w:tcW w:w="1642" w:type="dxa"/>
          </w:tcPr>
          <w:p w14:paraId="05B28CBE"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2" w:type="dxa"/>
          </w:tcPr>
          <w:p w14:paraId="2DCE0042"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-0,237**</w:t>
            </w:r>
          </w:p>
        </w:tc>
        <w:tc>
          <w:tcPr>
            <w:tcW w:w="1419" w:type="dxa"/>
          </w:tcPr>
          <w:p w14:paraId="52ECB666"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867" w:type="dxa"/>
          </w:tcPr>
          <w:p w14:paraId="5E1E3966"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3" w:type="dxa"/>
          </w:tcPr>
          <w:p w14:paraId="488CEFCC"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-0,201*</w:t>
            </w:r>
          </w:p>
        </w:tc>
      </w:tr>
      <w:tr w:rsidR="00B24A59" w:rsidRPr="007061DB" w14:paraId="0A271CF4" w14:textId="77777777" w:rsidTr="00B24A59">
        <w:tc>
          <w:tcPr>
            <w:tcW w:w="1818" w:type="dxa"/>
          </w:tcPr>
          <w:p w14:paraId="3E6713CC"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ЕВ</w:t>
            </w:r>
          </w:p>
        </w:tc>
        <w:tc>
          <w:tcPr>
            <w:tcW w:w="1642" w:type="dxa"/>
          </w:tcPr>
          <w:p w14:paraId="136F4BC2"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-0,237**</w:t>
            </w:r>
          </w:p>
        </w:tc>
        <w:tc>
          <w:tcPr>
            <w:tcW w:w="1642" w:type="dxa"/>
          </w:tcPr>
          <w:p w14:paraId="2FBA125E"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419" w:type="dxa"/>
          </w:tcPr>
          <w:p w14:paraId="105F5F2B"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867" w:type="dxa"/>
          </w:tcPr>
          <w:p w14:paraId="35D29EE2"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3" w:type="dxa"/>
          </w:tcPr>
          <w:p w14:paraId="6C2608A9"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r>
      <w:tr w:rsidR="00B24A59" w:rsidRPr="007061DB" w14:paraId="222A82B8" w14:textId="77777777" w:rsidTr="00B24A59">
        <w:tc>
          <w:tcPr>
            <w:tcW w:w="1818" w:type="dxa"/>
          </w:tcPr>
          <w:p w14:paraId="198E834D"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ДП</w:t>
            </w:r>
          </w:p>
        </w:tc>
        <w:tc>
          <w:tcPr>
            <w:tcW w:w="1642" w:type="dxa"/>
          </w:tcPr>
          <w:p w14:paraId="0B4FDF77"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2" w:type="dxa"/>
          </w:tcPr>
          <w:p w14:paraId="123C9E71"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419" w:type="dxa"/>
          </w:tcPr>
          <w:p w14:paraId="3A971018"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867" w:type="dxa"/>
          </w:tcPr>
          <w:p w14:paraId="505147A7"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3" w:type="dxa"/>
          </w:tcPr>
          <w:p w14:paraId="5936B0D3"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r>
      <w:tr w:rsidR="00B24A59" w:rsidRPr="007061DB" w14:paraId="4A180CD4" w14:textId="77777777" w:rsidTr="00B24A59">
        <w:tc>
          <w:tcPr>
            <w:tcW w:w="1818" w:type="dxa"/>
          </w:tcPr>
          <w:p w14:paraId="53E58E2E"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Редукція ОД</w:t>
            </w:r>
          </w:p>
        </w:tc>
        <w:tc>
          <w:tcPr>
            <w:tcW w:w="1642" w:type="dxa"/>
          </w:tcPr>
          <w:p w14:paraId="288C638A"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2" w:type="dxa"/>
          </w:tcPr>
          <w:p w14:paraId="2CD35D08"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419" w:type="dxa"/>
          </w:tcPr>
          <w:p w14:paraId="43A4C2B7"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867" w:type="dxa"/>
          </w:tcPr>
          <w:p w14:paraId="22CEB2E9"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3" w:type="dxa"/>
          </w:tcPr>
          <w:p w14:paraId="6EB2529C"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r>
      <w:tr w:rsidR="00B24A59" w:rsidRPr="007061DB" w14:paraId="190EC421" w14:textId="77777777" w:rsidTr="00B24A59">
        <w:tc>
          <w:tcPr>
            <w:tcW w:w="1818" w:type="dxa"/>
          </w:tcPr>
          <w:p w14:paraId="17B0F90F"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Проф. В</w:t>
            </w:r>
          </w:p>
        </w:tc>
        <w:tc>
          <w:tcPr>
            <w:tcW w:w="1642" w:type="dxa"/>
          </w:tcPr>
          <w:p w14:paraId="7B4F7855"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-0,201*</w:t>
            </w:r>
          </w:p>
        </w:tc>
        <w:tc>
          <w:tcPr>
            <w:tcW w:w="1642" w:type="dxa"/>
          </w:tcPr>
          <w:p w14:paraId="32C84473"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419" w:type="dxa"/>
          </w:tcPr>
          <w:p w14:paraId="47F6B516"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867" w:type="dxa"/>
          </w:tcPr>
          <w:p w14:paraId="5E8DE781"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3" w:type="dxa"/>
          </w:tcPr>
          <w:p w14:paraId="04F729E4"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r>
      <w:tr w:rsidR="00B24A59" w:rsidRPr="007061DB" w14:paraId="5517B2F5" w14:textId="77777777" w:rsidTr="00B24A59">
        <w:tc>
          <w:tcPr>
            <w:tcW w:w="1818" w:type="dxa"/>
          </w:tcPr>
          <w:p w14:paraId="6686F795"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ПВ</w:t>
            </w:r>
          </w:p>
        </w:tc>
        <w:tc>
          <w:tcPr>
            <w:tcW w:w="1642" w:type="dxa"/>
          </w:tcPr>
          <w:p w14:paraId="62D507E9"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2" w:type="dxa"/>
          </w:tcPr>
          <w:p w14:paraId="219D6E5B"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419" w:type="dxa"/>
          </w:tcPr>
          <w:p w14:paraId="2F9F6470"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0,245**</w:t>
            </w:r>
          </w:p>
        </w:tc>
        <w:tc>
          <w:tcPr>
            <w:tcW w:w="1867" w:type="dxa"/>
          </w:tcPr>
          <w:p w14:paraId="10DCEC31"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0,317***</w:t>
            </w:r>
          </w:p>
        </w:tc>
        <w:tc>
          <w:tcPr>
            <w:tcW w:w="1643" w:type="dxa"/>
          </w:tcPr>
          <w:p w14:paraId="065DBC91"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0,217**</w:t>
            </w:r>
          </w:p>
        </w:tc>
      </w:tr>
      <w:tr w:rsidR="00B24A59" w:rsidRPr="007061DB" w14:paraId="53F3A2FC" w14:textId="77777777" w:rsidTr="00B24A59">
        <w:tc>
          <w:tcPr>
            <w:tcW w:w="1818" w:type="dxa"/>
          </w:tcPr>
          <w:p w14:paraId="09394842"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ОВ</w:t>
            </w:r>
          </w:p>
        </w:tc>
        <w:tc>
          <w:tcPr>
            <w:tcW w:w="1642" w:type="dxa"/>
          </w:tcPr>
          <w:p w14:paraId="7595CAFD"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0,311***</w:t>
            </w:r>
          </w:p>
        </w:tc>
        <w:tc>
          <w:tcPr>
            <w:tcW w:w="1642" w:type="dxa"/>
          </w:tcPr>
          <w:p w14:paraId="0E9942E6"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419" w:type="dxa"/>
          </w:tcPr>
          <w:p w14:paraId="28A8361E"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867" w:type="dxa"/>
          </w:tcPr>
          <w:p w14:paraId="5830D817"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3" w:type="dxa"/>
          </w:tcPr>
          <w:p w14:paraId="64DED739"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r>
      <w:tr w:rsidR="00B24A59" w:rsidRPr="007061DB" w14:paraId="433C5885" w14:textId="77777777" w:rsidTr="00B24A59">
        <w:tc>
          <w:tcPr>
            <w:tcW w:w="1818" w:type="dxa"/>
          </w:tcPr>
          <w:p w14:paraId="44C0925C"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ПМ</w:t>
            </w:r>
          </w:p>
        </w:tc>
        <w:tc>
          <w:tcPr>
            <w:tcW w:w="1642" w:type="dxa"/>
          </w:tcPr>
          <w:p w14:paraId="2ABBB415"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2" w:type="dxa"/>
          </w:tcPr>
          <w:p w14:paraId="7DF8493D"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-0,315***</w:t>
            </w:r>
          </w:p>
        </w:tc>
        <w:tc>
          <w:tcPr>
            <w:tcW w:w="1419" w:type="dxa"/>
          </w:tcPr>
          <w:p w14:paraId="391EB188"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867" w:type="dxa"/>
          </w:tcPr>
          <w:p w14:paraId="698D785C"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643" w:type="dxa"/>
          </w:tcPr>
          <w:p w14:paraId="734F45F9"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r>
      <w:tr w:rsidR="00B24A59" w:rsidRPr="007061DB" w14:paraId="1B23AECF" w14:textId="77777777" w:rsidTr="00B24A59">
        <w:tc>
          <w:tcPr>
            <w:tcW w:w="1818" w:type="dxa"/>
          </w:tcPr>
          <w:p w14:paraId="7D1CB1EA"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ІПВ</w:t>
            </w:r>
          </w:p>
        </w:tc>
        <w:tc>
          <w:tcPr>
            <w:tcW w:w="1642" w:type="dxa"/>
          </w:tcPr>
          <w:p w14:paraId="50E268C6"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-0,239**</w:t>
            </w:r>
          </w:p>
        </w:tc>
        <w:tc>
          <w:tcPr>
            <w:tcW w:w="1642" w:type="dxa"/>
          </w:tcPr>
          <w:p w14:paraId="18DA5D0F"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-0,198*</w:t>
            </w:r>
          </w:p>
        </w:tc>
        <w:tc>
          <w:tcPr>
            <w:tcW w:w="1419" w:type="dxa"/>
          </w:tcPr>
          <w:p w14:paraId="0C30B5DC"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c>
          <w:tcPr>
            <w:tcW w:w="1867" w:type="dxa"/>
          </w:tcPr>
          <w:p w14:paraId="43BD6F3F"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-0,213**</w:t>
            </w:r>
          </w:p>
        </w:tc>
        <w:tc>
          <w:tcPr>
            <w:tcW w:w="1643" w:type="dxa"/>
          </w:tcPr>
          <w:p w14:paraId="556191D0" w14:textId="77777777" w:rsidR="00B24A59" w:rsidRPr="007061DB" w:rsidRDefault="00B24A59" w:rsidP="00B24A59">
            <w:pPr>
              <w:pStyle w:val="a8"/>
              <w:ind w:left="0"/>
              <w:jc w:val="center"/>
              <w:rPr>
                <w:rFonts w:ascii="Times New Roman" w:eastAsia="Times New Roman" w:hAnsi="Times New Roman" w:cs="Times New Roman"/>
                <w:color w:val="000000" w:themeColor="text1"/>
                <w:sz w:val="28"/>
              </w:rPr>
            </w:pPr>
          </w:p>
        </w:tc>
      </w:tr>
    </w:tbl>
    <w:p w14:paraId="42F5F14C" w14:textId="77777777" w:rsidR="00B85772" w:rsidRDefault="00B85772" w:rsidP="004D64B5">
      <w:pPr>
        <w:pStyle w:val="a8"/>
        <w:spacing w:after="0" w:line="240" w:lineRule="auto"/>
        <w:ind w:left="0" w:firstLine="709"/>
        <w:jc w:val="both"/>
        <w:rPr>
          <w:rFonts w:ascii="Times New Roman" w:eastAsia="Times New Roman" w:hAnsi="Times New Roman" w:cs="Times New Roman"/>
          <w:i/>
          <w:color w:val="000000" w:themeColor="text1"/>
          <w:sz w:val="24"/>
        </w:rPr>
      </w:pPr>
    </w:p>
    <w:p w14:paraId="7036CFFE" w14:textId="77777777" w:rsidR="00B24A59" w:rsidRDefault="00B24A59" w:rsidP="004D64B5">
      <w:pPr>
        <w:pStyle w:val="a8"/>
        <w:spacing w:after="0" w:line="240" w:lineRule="auto"/>
        <w:ind w:left="0" w:firstLine="709"/>
        <w:jc w:val="both"/>
        <w:rPr>
          <w:rFonts w:ascii="Times New Roman" w:eastAsia="Times New Roman" w:hAnsi="Times New Roman" w:cs="Times New Roman"/>
          <w:i/>
          <w:color w:val="000000" w:themeColor="text1"/>
          <w:sz w:val="24"/>
        </w:rPr>
      </w:pPr>
      <w:r w:rsidRPr="007061DB">
        <w:rPr>
          <w:rFonts w:ascii="Times New Roman" w:eastAsia="Times New Roman" w:hAnsi="Times New Roman" w:cs="Times New Roman"/>
          <w:i/>
          <w:color w:val="000000" w:themeColor="text1"/>
          <w:sz w:val="24"/>
        </w:rPr>
        <w:t>Примітка: ЖС – життєстійкість; ЕВ – емоційне виснаження; ДП – деперсоналізація; Редукція ОД – реду</w:t>
      </w:r>
      <w:r w:rsidR="00B85772">
        <w:rPr>
          <w:rFonts w:ascii="Times New Roman" w:eastAsia="Times New Roman" w:hAnsi="Times New Roman" w:cs="Times New Roman"/>
          <w:i/>
          <w:color w:val="000000" w:themeColor="text1"/>
          <w:sz w:val="24"/>
        </w:rPr>
        <w:t>кція особистих досягнень; Проф. </w:t>
      </w:r>
      <w:r w:rsidRPr="007061DB">
        <w:rPr>
          <w:rFonts w:ascii="Times New Roman" w:eastAsia="Times New Roman" w:hAnsi="Times New Roman" w:cs="Times New Roman"/>
          <w:i/>
          <w:color w:val="000000" w:themeColor="text1"/>
          <w:sz w:val="24"/>
        </w:rPr>
        <w:t xml:space="preserve">В – професійне вигорання; ПВ – психоемоційне виснаження; ОВ – особистісне відчуження; ПМ – професійна мотивація; ІПВ – індекс психічного вигорання; </w:t>
      </w:r>
      <w:r w:rsidR="004D64B5" w:rsidRPr="007061DB">
        <w:rPr>
          <w:rFonts w:ascii="Times New Roman" w:eastAsia="Times New Roman" w:hAnsi="Times New Roman" w:cs="Times New Roman"/>
          <w:i/>
          <w:color w:val="000000" w:themeColor="text1"/>
          <w:sz w:val="24"/>
        </w:rPr>
        <w:t>* – &gt;0,1; ** – &gt;0,05; *** – &gt;0,01</w:t>
      </w:r>
    </w:p>
    <w:p w14:paraId="01D625E2" w14:textId="77777777" w:rsidR="00B85772" w:rsidRPr="007061DB" w:rsidRDefault="00B85772" w:rsidP="004D64B5">
      <w:pPr>
        <w:pStyle w:val="a8"/>
        <w:spacing w:after="0" w:line="240" w:lineRule="auto"/>
        <w:ind w:left="0" w:firstLine="709"/>
        <w:jc w:val="both"/>
        <w:rPr>
          <w:rFonts w:ascii="Times New Roman" w:eastAsia="Times New Roman" w:hAnsi="Times New Roman" w:cs="Times New Roman"/>
          <w:i/>
          <w:color w:val="000000" w:themeColor="text1"/>
          <w:sz w:val="24"/>
        </w:rPr>
      </w:pPr>
    </w:p>
    <w:p w14:paraId="0F780414"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Аналіз кореляційних </w:t>
      </w:r>
      <w:proofErr w:type="spellStart"/>
      <w:r w:rsidRPr="007061DB">
        <w:rPr>
          <w:rFonts w:ascii="Times New Roman" w:eastAsia="Times New Roman" w:hAnsi="Times New Roman" w:cs="Times New Roman"/>
          <w:color w:val="000000" w:themeColor="text1"/>
          <w:sz w:val="28"/>
        </w:rPr>
        <w:t>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язків</w:t>
      </w:r>
      <w:proofErr w:type="spellEnd"/>
      <w:r w:rsidRPr="007061DB">
        <w:rPr>
          <w:rFonts w:ascii="Times New Roman" w:eastAsia="Times New Roman" w:hAnsi="Times New Roman" w:cs="Times New Roman"/>
          <w:color w:val="000000" w:themeColor="text1"/>
          <w:sz w:val="28"/>
        </w:rPr>
        <w:t xml:space="preserve"> між показниками життєстійкості та професійного вигорання педагогів дозволяє виділити значущі взаємозв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 xml:space="preserve">язки між окремими компонентами. </w:t>
      </w:r>
    </w:p>
    <w:p w14:paraId="0A4136DB"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язок між життєстійкістю та показниками вигорання:</w:t>
      </w:r>
    </w:p>
    <w:p w14:paraId="02E233E6"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Існує негативний кореляційний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 xml:space="preserve">язок між життєстійкістю та емоційним виснаженням (r = -0,237, p </w:t>
      </w:r>
      <w:r w:rsidR="00151EC2" w:rsidRPr="007061DB">
        <w:rPr>
          <w:rFonts w:ascii="Times New Roman" w:eastAsia="Times New Roman" w:hAnsi="Times New Roman" w:cs="Times New Roman"/>
          <w:color w:val="000000" w:themeColor="text1"/>
          <w:sz w:val="24"/>
        </w:rPr>
        <w:t xml:space="preserve">&gt; </w:t>
      </w:r>
      <w:r w:rsidRPr="007061DB">
        <w:rPr>
          <w:rFonts w:ascii="Times New Roman" w:eastAsia="Times New Roman" w:hAnsi="Times New Roman" w:cs="Times New Roman"/>
          <w:color w:val="000000" w:themeColor="text1"/>
          <w:sz w:val="28"/>
        </w:rPr>
        <w:t>0,05), що вказує на те, що педагоги з високим рівнем життєстійкості рідше відчувають емоційне виснаження.</w:t>
      </w:r>
    </w:p>
    <w:p w14:paraId="3AEDA4D8"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Також життєстійкість негативно корелює з редукцією особистих досягнень  (r = -0,201, p </w:t>
      </w:r>
      <w:r w:rsidR="00151EC2" w:rsidRPr="007061DB">
        <w:rPr>
          <w:rFonts w:ascii="Times New Roman" w:eastAsia="Times New Roman" w:hAnsi="Times New Roman" w:cs="Times New Roman"/>
          <w:color w:val="000000" w:themeColor="text1"/>
          <w:sz w:val="24"/>
        </w:rPr>
        <w:t xml:space="preserve">&gt; </w:t>
      </w:r>
      <w:r w:rsidRPr="007061DB">
        <w:rPr>
          <w:rFonts w:ascii="Times New Roman" w:eastAsia="Times New Roman" w:hAnsi="Times New Roman" w:cs="Times New Roman"/>
          <w:color w:val="000000" w:themeColor="text1"/>
          <w:sz w:val="28"/>
        </w:rPr>
        <w:t>0,1), що свідчить про зниження відчуття професійної неефективності у респондентів із вищою життєстійкістю.</w:t>
      </w:r>
    </w:p>
    <w:p w14:paraId="49D9C557"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Індекс психічного вигорання має зворотний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 xml:space="preserve">язок із життєстійкістю (r = -0,239, p </w:t>
      </w:r>
      <w:r w:rsidR="00151EC2" w:rsidRPr="007061DB">
        <w:rPr>
          <w:rFonts w:ascii="Times New Roman" w:eastAsia="Times New Roman" w:hAnsi="Times New Roman" w:cs="Times New Roman"/>
          <w:color w:val="000000" w:themeColor="text1"/>
          <w:sz w:val="24"/>
        </w:rPr>
        <w:t>&gt;</w:t>
      </w:r>
      <w:r w:rsidRPr="007061DB">
        <w:rPr>
          <w:rFonts w:ascii="Times New Roman" w:eastAsia="Times New Roman" w:hAnsi="Times New Roman" w:cs="Times New Roman"/>
          <w:color w:val="000000" w:themeColor="text1"/>
          <w:sz w:val="28"/>
        </w:rPr>
        <w:t xml:space="preserve"> 0,05), що підтверджує, що життєстійкість є захисним фактором проти розвитку вигорання.</w:t>
      </w:r>
    </w:p>
    <w:p w14:paraId="42748767"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 Взаємозв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язки між показниками професійного вигорання:</w:t>
      </w:r>
    </w:p>
    <w:p w14:paraId="0B7B4A5F"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Психоемоційне виснаження позитивно корелює з деперсоналізацією (r = 0,245, p </w:t>
      </w:r>
      <w:r w:rsidR="00151EC2" w:rsidRPr="007061DB">
        <w:rPr>
          <w:rFonts w:ascii="Times New Roman" w:eastAsia="Times New Roman" w:hAnsi="Times New Roman" w:cs="Times New Roman"/>
          <w:color w:val="000000" w:themeColor="text1"/>
          <w:sz w:val="24"/>
        </w:rPr>
        <w:t>&gt;</w:t>
      </w:r>
      <w:r w:rsidRPr="007061DB">
        <w:rPr>
          <w:rFonts w:ascii="Times New Roman" w:eastAsia="Times New Roman" w:hAnsi="Times New Roman" w:cs="Times New Roman"/>
          <w:color w:val="000000" w:themeColor="text1"/>
          <w:sz w:val="28"/>
        </w:rPr>
        <w:t xml:space="preserve"> 0,05), редукцією особистих досягнень (r = 0,317, p </w:t>
      </w:r>
      <w:r w:rsidR="00151EC2" w:rsidRPr="007061DB">
        <w:rPr>
          <w:rFonts w:ascii="Times New Roman" w:eastAsia="Times New Roman" w:hAnsi="Times New Roman" w:cs="Times New Roman"/>
          <w:color w:val="000000" w:themeColor="text1"/>
          <w:sz w:val="24"/>
        </w:rPr>
        <w:t xml:space="preserve">&gt; </w:t>
      </w:r>
      <w:r w:rsidRPr="007061DB">
        <w:rPr>
          <w:rFonts w:ascii="Times New Roman" w:eastAsia="Times New Roman" w:hAnsi="Times New Roman" w:cs="Times New Roman"/>
          <w:color w:val="000000" w:themeColor="text1"/>
          <w:sz w:val="28"/>
        </w:rPr>
        <w:t xml:space="preserve">0,01) та індексом психічного вигорання (r = 0,217, p </w:t>
      </w:r>
      <w:r w:rsidR="00151EC2" w:rsidRPr="007061DB">
        <w:rPr>
          <w:rFonts w:ascii="Times New Roman" w:eastAsia="Times New Roman" w:hAnsi="Times New Roman" w:cs="Times New Roman"/>
          <w:color w:val="000000" w:themeColor="text1"/>
          <w:sz w:val="24"/>
        </w:rPr>
        <w:t>&gt;</w:t>
      </w:r>
      <w:r w:rsidRPr="007061DB">
        <w:rPr>
          <w:rFonts w:ascii="Times New Roman" w:eastAsia="Times New Roman" w:hAnsi="Times New Roman" w:cs="Times New Roman"/>
          <w:color w:val="000000" w:themeColor="text1"/>
          <w:sz w:val="28"/>
        </w:rPr>
        <w:t xml:space="preserve"> 0,1), що свідчить про взаємозв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язок між емоційним виснаженням та іншими складовими синдрому вигорання.</w:t>
      </w:r>
    </w:p>
    <w:p w14:paraId="13E0CAB9"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lastRenderedPageBreak/>
        <w:t>Особистісне відчуження має сильний позитивний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 xml:space="preserve">язок із психоемоційним виснаженням (r = 0,311, p </w:t>
      </w:r>
      <w:r w:rsidR="00151EC2" w:rsidRPr="007061DB">
        <w:rPr>
          <w:rFonts w:ascii="Times New Roman" w:eastAsia="Times New Roman" w:hAnsi="Times New Roman" w:cs="Times New Roman"/>
          <w:color w:val="000000" w:themeColor="text1"/>
          <w:sz w:val="24"/>
        </w:rPr>
        <w:t>&gt;</w:t>
      </w:r>
      <w:r w:rsidRPr="007061DB">
        <w:rPr>
          <w:rFonts w:ascii="Times New Roman" w:eastAsia="Times New Roman" w:hAnsi="Times New Roman" w:cs="Times New Roman"/>
          <w:color w:val="000000" w:themeColor="text1"/>
          <w:sz w:val="28"/>
        </w:rPr>
        <w:t xml:space="preserve"> 0,01) та негативно корелює з професійною мотивацією (r = -0,315, p</w:t>
      </w:r>
      <w:r w:rsidR="00151EC2" w:rsidRPr="007061DB">
        <w:rPr>
          <w:rFonts w:ascii="Times New Roman" w:eastAsia="Times New Roman" w:hAnsi="Times New Roman" w:cs="Times New Roman"/>
          <w:color w:val="000000" w:themeColor="text1"/>
          <w:sz w:val="28"/>
        </w:rPr>
        <w:t xml:space="preserve"> </w:t>
      </w:r>
      <w:r w:rsidR="00151EC2" w:rsidRPr="007061DB">
        <w:rPr>
          <w:rFonts w:ascii="Times New Roman" w:eastAsia="Times New Roman" w:hAnsi="Times New Roman" w:cs="Times New Roman"/>
          <w:color w:val="000000" w:themeColor="text1"/>
          <w:sz w:val="24"/>
        </w:rPr>
        <w:t xml:space="preserve">&gt; </w:t>
      </w:r>
      <w:r w:rsidRPr="007061DB">
        <w:rPr>
          <w:rFonts w:ascii="Times New Roman" w:eastAsia="Times New Roman" w:hAnsi="Times New Roman" w:cs="Times New Roman"/>
          <w:color w:val="000000" w:themeColor="text1"/>
          <w:sz w:val="28"/>
        </w:rPr>
        <w:t>0,01), що вказує на те, що особистісна дистанція може супроводжуватися зниженням мотивації до роботи.</w:t>
      </w:r>
    </w:p>
    <w:p w14:paraId="31CDD521"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 Професійна мотивація:</w:t>
      </w:r>
    </w:p>
    <w:p w14:paraId="40761620"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Професійна мотивація має негативний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 xml:space="preserve">язок із індексом психічного вигорання (ІПВ) (r = -0,198, p </w:t>
      </w:r>
      <w:r w:rsidR="00151EC2" w:rsidRPr="007061DB">
        <w:rPr>
          <w:rFonts w:ascii="Times New Roman" w:eastAsia="Times New Roman" w:hAnsi="Times New Roman" w:cs="Times New Roman"/>
          <w:color w:val="000000" w:themeColor="text1"/>
          <w:sz w:val="24"/>
        </w:rPr>
        <w:t>&gt;</w:t>
      </w:r>
      <w:r w:rsidRPr="007061DB">
        <w:rPr>
          <w:rFonts w:ascii="Times New Roman" w:eastAsia="Times New Roman" w:hAnsi="Times New Roman" w:cs="Times New Roman"/>
          <w:color w:val="000000" w:themeColor="text1"/>
          <w:sz w:val="28"/>
        </w:rPr>
        <w:t xml:space="preserve"> 0,1) і редукцією особистих досягнень (r = -0,213, p </w:t>
      </w:r>
      <w:r w:rsidR="00151EC2" w:rsidRPr="007061DB">
        <w:rPr>
          <w:rFonts w:ascii="Times New Roman" w:eastAsia="Times New Roman" w:hAnsi="Times New Roman" w:cs="Times New Roman"/>
          <w:color w:val="000000" w:themeColor="text1"/>
          <w:sz w:val="24"/>
        </w:rPr>
        <w:t>&gt;</w:t>
      </w:r>
      <w:r w:rsidRPr="007061DB">
        <w:rPr>
          <w:rFonts w:ascii="Times New Roman" w:eastAsia="Times New Roman" w:hAnsi="Times New Roman" w:cs="Times New Roman"/>
          <w:color w:val="000000" w:themeColor="text1"/>
          <w:sz w:val="28"/>
        </w:rPr>
        <w:t xml:space="preserve"> 0,05), що свідчить про те, що висока професійна мотивація є важливим чинником запобігання редукції досягнень і вигорання.</w:t>
      </w:r>
    </w:p>
    <w:p w14:paraId="0D3B99E0"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 Редукція особистих досягнень:</w:t>
      </w:r>
    </w:p>
    <w:p w14:paraId="428AEE75" w14:textId="77777777" w:rsidR="004D64B5"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Редукція особистих досягнень позитивно корелює з деперсоналізацією (r = 0,317, p </w:t>
      </w:r>
      <w:r w:rsidR="00151EC2" w:rsidRPr="007061DB">
        <w:rPr>
          <w:rFonts w:ascii="Times New Roman" w:eastAsia="Times New Roman" w:hAnsi="Times New Roman" w:cs="Times New Roman"/>
          <w:color w:val="000000" w:themeColor="text1"/>
          <w:sz w:val="24"/>
        </w:rPr>
        <w:t>&gt;</w:t>
      </w:r>
      <w:r w:rsidRPr="007061DB">
        <w:rPr>
          <w:rFonts w:ascii="Times New Roman" w:eastAsia="Times New Roman" w:hAnsi="Times New Roman" w:cs="Times New Roman"/>
          <w:color w:val="000000" w:themeColor="text1"/>
          <w:sz w:val="28"/>
        </w:rPr>
        <w:t xml:space="preserve"> 0,01) і загальним професійним вигоранням (r = -0,201, p </w:t>
      </w:r>
      <w:r w:rsidR="00151EC2" w:rsidRPr="007061DB">
        <w:rPr>
          <w:rFonts w:ascii="Times New Roman" w:eastAsia="Times New Roman" w:hAnsi="Times New Roman" w:cs="Times New Roman"/>
          <w:color w:val="000000" w:themeColor="text1"/>
          <w:sz w:val="24"/>
        </w:rPr>
        <w:t>&gt;</w:t>
      </w:r>
      <w:r w:rsidRPr="007061DB">
        <w:rPr>
          <w:rFonts w:ascii="Times New Roman" w:eastAsia="Times New Roman" w:hAnsi="Times New Roman" w:cs="Times New Roman"/>
          <w:color w:val="000000" w:themeColor="text1"/>
          <w:sz w:val="28"/>
        </w:rPr>
        <w:t xml:space="preserve"> 0,1), що підтверджує її центральну роль у структурі синдрому вигорання.</w:t>
      </w:r>
    </w:p>
    <w:p w14:paraId="66EACE4D" w14:textId="77777777" w:rsidR="00B24A59" w:rsidRPr="007061DB" w:rsidRDefault="004D64B5" w:rsidP="004D64B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Отримані результати свідчать, що життєстійкість має негативний вплив на розвиток синдрому вигорання, а окремі складові вигорання (емоційне виснаження, деперсоналізація, редукція досягнень) тісно взаємопов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язані між собою. Професійна мотивація також виступає важливим фактором, який послаблює прояви вигорання, що підкреслює значущість розробки програм, спрямованих на підвищення життєстійкості та мотивації педагогів.</w:t>
      </w:r>
    </w:p>
    <w:p w14:paraId="58F94AF8" w14:textId="77777777" w:rsidR="00003751" w:rsidRPr="007061DB" w:rsidRDefault="00003751" w:rsidP="00003751">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Аналіз кореляційних </w:t>
      </w:r>
      <w:proofErr w:type="spellStart"/>
      <w:r w:rsidRPr="007061DB">
        <w:rPr>
          <w:rFonts w:ascii="Times New Roman" w:eastAsia="Times New Roman" w:hAnsi="Times New Roman" w:cs="Times New Roman"/>
          <w:color w:val="000000" w:themeColor="text1"/>
          <w:sz w:val="28"/>
        </w:rPr>
        <w:t>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язків</w:t>
      </w:r>
      <w:proofErr w:type="spellEnd"/>
      <w:r w:rsidRPr="007061DB">
        <w:rPr>
          <w:rFonts w:ascii="Times New Roman" w:eastAsia="Times New Roman" w:hAnsi="Times New Roman" w:cs="Times New Roman"/>
          <w:color w:val="000000" w:themeColor="text1"/>
          <w:sz w:val="28"/>
        </w:rPr>
        <w:t xml:space="preserve"> між показниками життєстійкості та професійного вигорання педагогів виявив суттєві залежності, що дозволяють глибше зрозуміти вплив цих чинників на професійну діяльність та психоемоційний стан фахівців. Результати дослідження свідчать, що життєстійкість, яка характеризується здатністю людини ефективно долати стресові ситуації, має негативний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язок із ключовими показниками професійного вигорання, такими як емоційне виснаження, деперсоналізація та редукція особистих досягнень.</w:t>
      </w:r>
    </w:p>
    <w:p w14:paraId="6EBDF49E" w14:textId="77777777" w:rsidR="00003751" w:rsidRPr="007061DB" w:rsidRDefault="00003751" w:rsidP="00003751">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Зокрема, виявлено, що високий рівень життєстійкості знижує ризик емоційного виснаження, що підтверджується негативним кореляційним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 xml:space="preserve">язком між цими показниками. Люди з високою життєстійкістю краще справляються з </w:t>
      </w:r>
      <w:r w:rsidRPr="007061DB">
        <w:rPr>
          <w:rFonts w:ascii="Times New Roman" w:eastAsia="Times New Roman" w:hAnsi="Times New Roman" w:cs="Times New Roman"/>
          <w:color w:val="000000" w:themeColor="text1"/>
          <w:sz w:val="28"/>
        </w:rPr>
        <w:lastRenderedPageBreak/>
        <w:t>професійними викликами, оскільки здатні зберігати емоційну стабільність і віру в свої сили навіть у складних обставинах. Аналогічний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язок спостерігається між життєстійкістю та редукцією особистих досягнень, що свідчить про те, що педагоги з розвиненою стійкістю менше схильні до відчуття власної неефективності або зниження самооцінки через професійну діяльність.</w:t>
      </w:r>
    </w:p>
    <w:p w14:paraId="085E3A27" w14:textId="77777777" w:rsidR="00003751" w:rsidRPr="007061DB" w:rsidRDefault="00003751" w:rsidP="00003751">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Важливим аспектом є вплив життєстійкості на загальний індекс психічного вигорання. Негативний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язок між цими показниками вказує на те, що життєстійкість виступає як своєрідний буфер, який допомагає педагогам долати складні професійні ситуації, не дозволяючи їм перейти в стан хронічного вигорання. Даний факт підкреслює значення життєстійкості як важливого ресурсу для підтримки емоційного здоров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 в умовах інтенсивного професійного навантаження.</w:t>
      </w:r>
    </w:p>
    <w:p w14:paraId="21E99B40" w14:textId="77777777" w:rsidR="00003751" w:rsidRPr="007061DB" w:rsidRDefault="00003751" w:rsidP="00003751">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Додатково було встановлено, що між складовими професійного вигорання існують значущі взаємозв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язки, які посилюють один одного. Зокрема, емоційне виснаження позитивно корелює з деперсоналізацією та редукцією особистих досягнень, що означає, що педагоги, які відчувають емоційне виснаження, часто також демонструють емоційну дистанцію від інших людей, що супроводжується знеціненням власних професійних досягнень. Такий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язок підкреслює системний характер синдрому вигорання, який проявляється у взаємозалежності його складових.</w:t>
      </w:r>
    </w:p>
    <w:p w14:paraId="19F598C1" w14:textId="77777777" w:rsidR="00003751" w:rsidRPr="007061DB" w:rsidRDefault="00003751" w:rsidP="00003751">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Також важливою є роль професійної мотивації, яка виявилася пов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язаною із вигоранням. Негативна кореляція між професійною мотивацією та індексом психічного вигорання свідчить про те, що мотивація може бути важливим захисним механізмом. Педагоги, які зберігають високу професійну мотивацію, менше схильні до вигорання, оскільки їхня робота залишається для них джерелом задоволення та сенсу. У свою чергу, зниження мотивації посилює відчуття професійної неефективності, що може сприяти поглибленню вигорання.</w:t>
      </w:r>
    </w:p>
    <w:p w14:paraId="7DF1E7EC" w14:textId="77777777" w:rsidR="00003751" w:rsidRPr="007061DB" w:rsidRDefault="00003751" w:rsidP="00003751">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Отримані результати також демонструють, що редукція особистих досягнень є ключовою складовою, яка тісно пов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 xml:space="preserve">язана з іншими елементами вигорання. Педагоги, які відчувають зниження власної професійної </w:t>
      </w:r>
      <w:r w:rsidRPr="007061DB">
        <w:rPr>
          <w:rFonts w:ascii="Times New Roman" w:eastAsia="Times New Roman" w:hAnsi="Times New Roman" w:cs="Times New Roman"/>
          <w:color w:val="000000" w:themeColor="text1"/>
          <w:sz w:val="28"/>
        </w:rPr>
        <w:lastRenderedPageBreak/>
        <w:t>ефективності, також демонструють підвищений рівень деперсоналізації та емоційного виснаження, що вказує на те, що почуття професійної неспроможності може бути не лише наслідком, а й причиною поглиблення інших складових вигорання.</w:t>
      </w:r>
    </w:p>
    <w:p w14:paraId="445B3156" w14:textId="77777777" w:rsidR="00003751" w:rsidRPr="007061DB" w:rsidRDefault="00003751" w:rsidP="00003751">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Загалом, результати дослідження свідчать, що життєстійкість і професійна мотивація відіграють важливу роль у попередженні розвитку професійного вигорання. Педагоги, які володіють високою стійкістю до стресу та зберігають мотивацію до роботи, менш схильні до емоційного виснаження та інших негативних проявів синдрому вигорання. У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язку з цим виникає необхідність у розробці психологічних програм, спрямованих на зміцнення життєстійкості та підвищення професійної мотивації педагогів, що дозволить знизити рівень їхнього психоемоційного напруження та підвищити ефективність професійної діяльності.</w:t>
      </w:r>
    </w:p>
    <w:p w14:paraId="79807998" w14:textId="77777777" w:rsidR="00942056" w:rsidRPr="00B85772" w:rsidRDefault="00942056" w:rsidP="00B85772">
      <w:pPr>
        <w:spacing w:after="0" w:line="360" w:lineRule="auto"/>
        <w:ind w:firstLine="708"/>
        <w:jc w:val="both"/>
        <w:rPr>
          <w:rFonts w:ascii="Times New Roman" w:eastAsia="Times New Roman" w:hAnsi="Times New Roman" w:cs="Times New Roman"/>
          <w:b/>
          <w:color w:val="000000" w:themeColor="text1"/>
          <w:sz w:val="28"/>
        </w:rPr>
      </w:pPr>
      <w:r w:rsidRPr="00B85772">
        <w:rPr>
          <w:rFonts w:ascii="Times New Roman" w:eastAsia="Times New Roman" w:hAnsi="Times New Roman" w:cs="Times New Roman"/>
          <w:b/>
          <w:color w:val="000000" w:themeColor="text1"/>
          <w:sz w:val="28"/>
        </w:rPr>
        <w:t xml:space="preserve">Висновки до розділу </w:t>
      </w:r>
      <w:r w:rsidR="00B85772">
        <w:rPr>
          <w:rFonts w:ascii="Times New Roman" w:eastAsia="Times New Roman" w:hAnsi="Times New Roman" w:cs="Times New Roman"/>
          <w:b/>
          <w:color w:val="000000" w:themeColor="text1"/>
          <w:sz w:val="28"/>
          <w:lang w:val="en-US"/>
        </w:rPr>
        <w:t>II</w:t>
      </w:r>
    </w:p>
    <w:p w14:paraId="50C5B5C0"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Висновки, отримані з аналізу кореляційних </w:t>
      </w:r>
      <w:proofErr w:type="spellStart"/>
      <w:r w:rsidRPr="007061DB">
        <w:rPr>
          <w:rFonts w:ascii="Times New Roman" w:eastAsia="Times New Roman" w:hAnsi="Times New Roman" w:cs="Times New Roman"/>
          <w:color w:val="000000" w:themeColor="text1"/>
          <w:sz w:val="28"/>
        </w:rPr>
        <w:t>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язків</w:t>
      </w:r>
      <w:proofErr w:type="spellEnd"/>
      <w:r w:rsidRPr="007061DB">
        <w:rPr>
          <w:rFonts w:ascii="Times New Roman" w:eastAsia="Times New Roman" w:hAnsi="Times New Roman" w:cs="Times New Roman"/>
          <w:color w:val="000000" w:themeColor="text1"/>
          <w:sz w:val="28"/>
        </w:rPr>
        <w:t xml:space="preserve"> між показниками життєстійкості та професійного вигорання педагогів, підтверджують, що життєстійкість є важливим захисним фактором від розвитку вигорання. Спостерігається негативний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язок між життєстійкістю та емоційним виснаженням, редукцією особистих досягнень та загальним індексом психічного вигорання, що свідчить про те, що педагоги з високим рівнем життєстійкості менш схильні до вигорання, що підтверджує, що життєстійкість допомагає зберігати емоційну стабільність та професійну ефективність у стресових умовах.</w:t>
      </w:r>
    </w:p>
    <w:p w14:paraId="4BDA7891"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Також виявлено, що показники професійного вигорання, такі як емоційне виснаження, деперсоналізація та редукція досягнень, тісно пов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язані між собою. Зокрема, педагоги, які відчувають емоційне виснаження, часто мають високий рівень деперсоналізації та відчуття професійної неефективності, що свідчить про взаємозалежність складових синдрому вигорання і їх системний характер.</w:t>
      </w:r>
    </w:p>
    <w:p w14:paraId="17502925"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Професійна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виступає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захисним</w:t>
      </w:r>
      <w:proofErr w:type="spellEnd"/>
      <w:r w:rsidRPr="007061DB">
        <w:rPr>
          <w:rFonts w:ascii="Times New Roman" w:eastAsia="Times New Roman" w:hAnsi="Times New Roman" w:cs="Times New Roman"/>
          <w:color w:val="000000" w:themeColor="text1"/>
          <w:sz w:val="28"/>
          <w:lang w:val="ru-RU"/>
        </w:rPr>
        <w:t xml:space="preserve"> фактором, </w:t>
      </w:r>
      <w:proofErr w:type="spellStart"/>
      <w:r w:rsidRPr="007061DB">
        <w:rPr>
          <w:rFonts w:ascii="Times New Roman" w:eastAsia="Times New Roman" w:hAnsi="Times New Roman" w:cs="Times New Roman"/>
          <w:color w:val="000000" w:themeColor="text1"/>
          <w:sz w:val="28"/>
          <w:lang w:val="ru-RU"/>
        </w:rPr>
        <w:t>знижуючи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допомагає</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зберігати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стресових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тим</w:t>
      </w:r>
      <w:proofErr w:type="spellEnd"/>
      <w:r w:rsidRPr="007061DB">
        <w:rPr>
          <w:rFonts w:ascii="Times New Roman" w:eastAsia="Times New Roman" w:hAnsi="Times New Roman" w:cs="Times New Roman"/>
          <w:color w:val="000000" w:themeColor="text1"/>
          <w:sz w:val="28"/>
          <w:lang w:val="ru-RU"/>
        </w:rPr>
        <w:t xml:space="preserve"> самим </w:t>
      </w:r>
      <w:proofErr w:type="spellStart"/>
      <w:r w:rsidRPr="007061DB">
        <w:rPr>
          <w:rFonts w:ascii="Times New Roman" w:eastAsia="Times New Roman" w:hAnsi="Times New Roman" w:cs="Times New Roman"/>
          <w:color w:val="000000" w:themeColor="text1"/>
          <w:sz w:val="28"/>
          <w:lang w:val="ru-RU"/>
        </w:rPr>
        <w:t>запобігаючи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w:t>
      </w:r>
    </w:p>
    <w:p w14:paraId="79473B71"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висновком</w:t>
      </w:r>
      <w:proofErr w:type="spellEnd"/>
      <w:r w:rsidRPr="007061DB">
        <w:rPr>
          <w:rFonts w:ascii="Times New Roman" w:eastAsia="Times New Roman" w:hAnsi="Times New Roman" w:cs="Times New Roman"/>
          <w:color w:val="000000" w:themeColor="text1"/>
          <w:sz w:val="28"/>
          <w:lang w:val="ru-RU"/>
        </w:rPr>
        <w:t xml:space="preserve"> є те,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редукція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досягнень</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ключовою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складовою</w:t>
      </w:r>
      <w:proofErr w:type="spellEnd"/>
      <w:r w:rsidRPr="007061DB">
        <w:rPr>
          <w:rFonts w:ascii="Times New Roman" w:eastAsia="Times New Roman" w:hAnsi="Times New Roman" w:cs="Times New Roman"/>
          <w:color w:val="000000" w:themeColor="text1"/>
          <w:sz w:val="28"/>
          <w:lang w:val="ru-RU"/>
        </w:rPr>
        <w:t xml:space="preserve"> синдрому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яка </w:t>
      </w:r>
      <w:proofErr w:type="spellStart"/>
      <w:r w:rsidRPr="007061DB">
        <w:rPr>
          <w:rFonts w:ascii="Times New Roman" w:eastAsia="Times New Roman" w:hAnsi="Times New Roman" w:cs="Times New Roman"/>
          <w:color w:val="000000" w:themeColor="text1"/>
          <w:sz w:val="28"/>
          <w:lang w:val="ru-RU"/>
        </w:rPr>
        <w:t>взаємодіє</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іншими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елементами</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власної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демонструють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деперсоналізації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вказує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необхідність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цією</w:t>
      </w:r>
      <w:proofErr w:type="spellEnd"/>
      <w:r w:rsidRPr="007061DB">
        <w:rPr>
          <w:rFonts w:ascii="Times New Roman" w:eastAsia="Times New Roman" w:hAnsi="Times New Roman" w:cs="Times New Roman"/>
          <w:color w:val="000000" w:themeColor="text1"/>
          <w:sz w:val="28"/>
          <w:lang w:val="ru-RU"/>
        </w:rPr>
        <w:t xml:space="preserve"> проблемою для </w:t>
      </w:r>
      <w:proofErr w:type="spellStart"/>
      <w:r w:rsidRPr="007061DB">
        <w:rPr>
          <w:rFonts w:ascii="Times New Roman" w:eastAsia="Times New Roman" w:hAnsi="Times New Roman" w:cs="Times New Roman"/>
          <w:color w:val="000000" w:themeColor="text1"/>
          <w:sz w:val="28"/>
          <w:lang w:val="ru-RU"/>
        </w:rPr>
        <w:t>попередження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поглиблення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3CC0576F" w14:textId="77777777" w:rsidR="008B58AE"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Отже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підтверджують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життєстійкості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запобігання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впровадження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спеціальних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робочих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місцях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дозволить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покращити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психоемоційний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w:t>
      </w:r>
    </w:p>
    <w:p w14:paraId="39E7210E"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72EBE6DB"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5F04586B"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44C0DA43"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35820A91"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58DC286D"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1107CFF1"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73C10B11"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4FD2860F"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5A6DC317"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3FE23ACC"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64F67E19"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5F5064B0" w14:textId="77777777" w:rsidR="007061DB" w:rsidRDefault="007061DB"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2A33AB73" w14:textId="77777777" w:rsidR="00ED78B0" w:rsidRDefault="00ED78B0"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1B4529C1" w14:textId="77777777" w:rsidR="00ED78B0" w:rsidRDefault="00ED78B0"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475F95D3" w14:textId="77777777" w:rsidR="00ED78B0" w:rsidRDefault="00ED78B0"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390388C8" w14:textId="77777777" w:rsidR="00ED78B0" w:rsidRDefault="00ED78B0"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57A34549" w14:textId="77777777" w:rsidR="008B58AE" w:rsidRPr="007061DB" w:rsidRDefault="008B58AE"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lastRenderedPageBreak/>
        <w:t>РОЗДІЛ ІІІ</w:t>
      </w:r>
    </w:p>
    <w:p w14:paraId="2DA5D930" w14:textId="77777777" w:rsidR="008B58AE" w:rsidRPr="007061DB" w:rsidRDefault="008B58AE"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РОЗРОБКА ТА АПРОБАЦІЯ ПСИХОЛОГІЧНОЇ ПРОГРАМИ</w:t>
      </w:r>
    </w:p>
    <w:p w14:paraId="4E89CDD8" w14:textId="77777777" w:rsidR="008B58AE" w:rsidRPr="007061DB" w:rsidRDefault="008B58AE" w:rsidP="008B58AE">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17AAB548" w14:textId="77777777" w:rsidR="008B58AE" w:rsidRPr="007061DB" w:rsidRDefault="008B58AE" w:rsidP="008B58AE">
      <w:pPr>
        <w:pStyle w:val="a8"/>
        <w:spacing w:after="0" w:line="360" w:lineRule="auto"/>
        <w:ind w:left="0" w:firstLine="709"/>
        <w:jc w:val="both"/>
        <w:rPr>
          <w:rFonts w:ascii="Times New Roman" w:eastAsia="Times New Roman" w:hAnsi="Times New Roman" w:cs="Times New Roman"/>
          <w:b/>
          <w:color w:val="000000" w:themeColor="text1"/>
          <w:sz w:val="28"/>
        </w:rPr>
      </w:pPr>
      <w:r w:rsidRPr="007061DB">
        <w:rPr>
          <w:rFonts w:ascii="Times New Roman" w:eastAsia="Times New Roman" w:hAnsi="Times New Roman" w:cs="Times New Roman"/>
          <w:b/>
          <w:color w:val="000000" w:themeColor="text1"/>
          <w:sz w:val="28"/>
          <w:lang w:val="ru-RU"/>
        </w:rPr>
        <w:t xml:space="preserve">3.1. </w:t>
      </w:r>
      <w:proofErr w:type="spellStart"/>
      <w:r w:rsidRPr="007061DB">
        <w:rPr>
          <w:rFonts w:ascii="Times New Roman" w:eastAsia="Times New Roman" w:hAnsi="Times New Roman" w:cs="Times New Roman"/>
          <w:b/>
          <w:color w:val="000000" w:themeColor="text1"/>
          <w:sz w:val="28"/>
          <w:lang w:val="ru-RU"/>
        </w:rPr>
        <w:t>Попередження</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емоційного</w:t>
      </w:r>
      <w:proofErr w:type="spellEnd"/>
      <w:r w:rsidRPr="007061DB">
        <w:rPr>
          <w:rFonts w:ascii="Times New Roman" w:eastAsia="Times New Roman" w:hAnsi="Times New Roman" w:cs="Times New Roman"/>
          <w:b/>
          <w:color w:val="000000" w:themeColor="text1"/>
          <w:sz w:val="28"/>
          <w:lang w:val="ru-RU"/>
        </w:rPr>
        <w:t xml:space="preserve"> </w:t>
      </w:r>
      <w:proofErr w:type="spellStart"/>
      <w:r w:rsidRPr="007061DB">
        <w:rPr>
          <w:rFonts w:ascii="Times New Roman" w:eastAsia="Times New Roman" w:hAnsi="Times New Roman" w:cs="Times New Roman"/>
          <w:b/>
          <w:color w:val="000000" w:themeColor="text1"/>
          <w:sz w:val="28"/>
          <w:lang w:val="ru-RU"/>
        </w:rPr>
        <w:t>вигорання</w:t>
      </w:r>
      <w:proofErr w:type="spellEnd"/>
    </w:p>
    <w:p w14:paraId="0AF94E85" w14:textId="77777777" w:rsidR="00B5081F"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Емоційне вигорання є одним із поширених наслідків тривалого стресу, який проявляється у вигляді фізичного, емоційного та ментального виснаження. Для запобігання цього стану важливо впроваджувати комплексні заходи, які спрямовані на підтримання балансу між роботою, особистим життям та здоров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ям.</w:t>
      </w:r>
    </w:p>
    <w:p w14:paraId="1946031C"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Одним із ключових етапів запобігання емоційному вигоранню є розпізнавання його ранніх симптомів, які можуть проявлятися як на фізичному, так і на емоційному та когнітивному рівнях. </w:t>
      </w:r>
      <w:r w:rsidR="00B527AF" w:rsidRPr="007061DB">
        <w:rPr>
          <w:rFonts w:ascii="Times New Roman" w:eastAsia="Times New Roman" w:hAnsi="Times New Roman" w:cs="Times New Roman"/>
          <w:color w:val="000000" w:themeColor="text1"/>
          <w:sz w:val="28"/>
        </w:rPr>
        <w:t xml:space="preserve"> </w:t>
      </w:r>
      <w:r w:rsidRPr="007061DB">
        <w:rPr>
          <w:rFonts w:ascii="Times New Roman" w:eastAsia="Times New Roman" w:hAnsi="Times New Roman" w:cs="Times New Roman"/>
          <w:color w:val="000000" w:themeColor="text1"/>
          <w:sz w:val="28"/>
        </w:rPr>
        <w:t>Першою ознакою, яка сигналізує про можливе емоційне вигорання, є постійна втома, що не зникає навіть після відпочинку. Людина може відчувати нестачу енергії для виконання щоденних обов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язків, часто переживає сонливість або, навпаки, труднощі зі сном, що додатково погіршує загальний стан</w:t>
      </w:r>
      <w:r w:rsidR="00D90184" w:rsidRPr="007061DB">
        <w:rPr>
          <w:rFonts w:ascii="Times New Roman" w:eastAsia="Times New Roman" w:hAnsi="Times New Roman" w:cs="Times New Roman"/>
          <w:color w:val="000000" w:themeColor="text1"/>
          <w:sz w:val="28"/>
        </w:rPr>
        <w:t xml:space="preserve"> [2</w:t>
      </w:r>
      <w:r w:rsidR="007F112D">
        <w:rPr>
          <w:rFonts w:ascii="Times New Roman" w:eastAsia="Times New Roman" w:hAnsi="Times New Roman" w:cs="Times New Roman"/>
          <w:color w:val="000000" w:themeColor="text1"/>
          <w:sz w:val="28"/>
        </w:rPr>
        <w:t>7</w:t>
      </w:r>
      <w:r w:rsidR="00D90184"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w:t>
      </w:r>
    </w:p>
    <w:p w14:paraId="2DF204E4"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Другою </w:t>
      </w:r>
      <w:proofErr w:type="spellStart"/>
      <w:r w:rsidRPr="007061DB">
        <w:rPr>
          <w:rFonts w:ascii="Times New Roman" w:eastAsia="Times New Roman" w:hAnsi="Times New Roman" w:cs="Times New Roman"/>
          <w:color w:val="000000" w:themeColor="text1"/>
          <w:sz w:val="28"/>
          <w:lang w:val="ru-RU"/>
        </w:rPr>
        <w:t>поширеною</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ознакою</w:t>
      </w:r>
      <w:proofErr w:type="spellEnd"/>
      <w:r w:rsidR="00B527AF" w:rsidRPr="007061DB">
        <w:rPr>
          <w:rFonts w:ascii="Times New Roman" w:eastAsia="Times New Roman" w:hAnsi="Times New Roman" w:cs="Times New Roman"/>
          <w:color w:val="000000" w:themeColor="text1"/>
          <w:sz w:val="28"/>
          <w:lang w:val="ru-RU"/>
        </w:rPr>
        <w:t xml:space="preserve"> є </w:t>
      </w:r>
      <w:proofErr w:type="spellStart"/>
      <w:r w:rsidR="00B527AF" w:rsidRPr="007061DB">
        <w:rPr>
          <w:rFonts w:ascii="Times New Roman" w:eastAsia="Times New Roman" w:hAnsi="Times New Roman" w:cs="Times New Roman"/>
          <w:color w:val="000000" w:themeColor="text1"/>
          <w:sz w:val="28"/>
          <w:lang w:val="ru-RU"/>
        </w:rPr>
        <w:t>зниження</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мотивації</w:t>
      </w:r>
      <w:proofErr w:type="spellEnd"/>
      <w:r w:rsidR="00B527AF" w:rsidRPr="007061DB">
        <w:rPr>
          <w:rFonts w:ascii="Times New Roman" w:eastAsia="Times New Roman" w:hAnsi="Times New Roman" w:cs="Times New Roman"/>
          <w:color w:val="000000" w:themeColor="text1"/>
          <w:sz w:val="28"/>
          <w:lang w:val="ru-RU"/>
        </w:rPr>
        <w:t xml:space="preserve"> – т</w:t>
      </w:r>
      <w:r w:rsidRPr="007061DB">
        <w:rPr>
          <w:rFonts w:ascii="Times New Roman" w:eastAsia="Times New Roman" w:hAnsi="Times New Roman" w:cs="Times New Roman"/>
          <w:color w:val="000000" w:themeColor="text1"/>
          <w:sz w:val="28"/>
          <w:lang w:val="ru-RU"/>
        </w:rPr>
        <w:t xml:space="preserve">е,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раніше</w:t>
      </w:r>
      <w:proofErr w:type="spellEnd"/>
      <w:r w:rsidRPr="007061DB">
        <w:rPr>
          <w:rFonts w:ascii="Times New Roman" w:eastAsia="Times New Roman" w:hAnsi="Times New Roman" w:cs="Times New Roman"/>
          <w:color w:val="000000" w:themeColor="text1"/>
          <w:sz w:val="28"/>
          <w:lang w:val="ru-RU"/>
        </w:rPr>
        <w:t xml:space="preserve"> приносило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надихало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байдужим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дратує</w:t>
      </w:r>
      <w:proofErr w:type="spellEnd"/>
      <w:r w:rsidRPr="007061DB">
        <w:rPr>
          <w:rFonts w:ascii="Times New Roman" w:eastAsia="Times New Roman" w:hAnsi="Times New Roman" w:cs="Times New Roman"/>
          <w:color w:val="000000" w:themeColor="text1"/>
          <w:sz w:val="28"/>
          <w:lang w:val="ru-RU"/>
        </w:rPr>
        <w:t xml:space="preserve">. Людина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раніше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виконувала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втрачати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00D90184"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7</w:t>
      </w:r>
      <w:r w:rsidR="00D90184"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38B26FC0" w14:textId="77777777" w:rsidR="008B58AE" w:rsidRPr="007061DB" w:rsidRDefault="00B527AF"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w:t>
      </w:r>
      <w:r w:rsidR="008B58AE" w:rsidRPr="007061DB">
        <w:rPr>
          <w:rFonts w:ascii="Times New Roman" w:eastAsia="Times New Roman" w:hAnsi="Times New Roman" w:cs="Times New Roman"/>
          <w:color w:val="000000" w:themeColor="text1"/>
          <w:sz w:val="28"/>
          <w:lang w:val="ru-RU"/>
        </w:rPr>
        <w:t>ажливим</w:t>
      </w:r>
      <w:proofErr w:type="spellEnd"/>
      <w:r w:rsidR="008B58AE" w:rsidRPr="007061DB">
        <w:rPr>
          <w:rFonts w:ascii="Times New Roman" w:eastAsia="Times New Roman" w:hAnsi="Times New Roman" w:cs="Times New Roman"/>
          <w:color w:val="000000" w:themeColor="text1"/>
          <w:sz w:val="28"/>
          <w:lang w:val="ru-RU"/>
        </w:rPr>
        <w:t xml:space="preserve"> сигналом є </w:t>
      </w:r>
      <w:proofErr w:type="spellStart"/>
      <w:r w:rsidR="008B58AE" w:rsidRPr="007061DB">
        <w:rPr>
          <w:rFonts w:ascii="Times New Roman" w:eastAsia="Times New Roman" w:hAnsi="Times New Roman" w:cs="Times New Roman"/>
          <w:color w:val="000000" w:themeColor="text1"/>
          <w:sz w:val="28"/>
          <w:lang w:val="ru-RU"/>
        </w:rPr>
        <w:t>втрата</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продуктивності</w:t>
      </w:r>
      <w:proofErr w:type="spellEnd"/>
      <w:r w:rsidRPr="007061DB">
        <w:rPr>
          <w:rFonts w:ascii="Times New Roman" w:eastAsia="Times New Roman" w:hAnsi="Times New Roman" w:cs="Times New Roman"/>
          <w:color w:val="000000" w:themeColor="text1"/>
          <w:sz w:val="28"/>
          <w:lang w:val="ru-RU"/>
        </w:rPr>
        <w:t xml:space="preserve"> є те, </w:t>
      </w:r>
      <w:proofErr w:type="spellStart"/>
      <w:r w:rsidRPr="007061DB">
        <w:rPr>
          <w:rFonts w:ascii="Times New Roman" w:eastAsia="Times New Roman" w:hAnsi="Times New Roman" w:cs="Times New Roman"/>
          <w:color w:val="000000" w:themeColor="text1"/>
          <w:sz w:val="28"/>
          <w:lang w:val="ru-RU"/>
        </w:rPr>
        <w:t>шо</w:t>
      </w:r>
      <w:proofErr w:type="spellEnd"/>
      <w:r w:rsidRPr="007061DB">
        <w:rPr>
          <w:rFonts w:ascii="Times New Roman" w:eastAsia="Times New Roman" w:hAnsi="Times New Roman" w:cs="Times New Roman"/>
          <w:color w:val="000000" w:themeColor="text1"/>
          <w:sz w:val="28"/>
          <w:lang w:val="ru-RU"/>
        </w:rPr>
        <w:t xml:space="preserve"> через</w:t>
      </w:r>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виснаження</w:t>
      </w:r>
      <w:proofErr w:type="spellEnd"/>
      <w:r w:rsidR="008B58AE" w:rsidRPr="007061DB">
        <w:rPr>
          <w:rFonts w:ascii="Times New Roman" w:eastAsia="Times New Roman" w:hAnsi="Times New Roman" w:cs="Times New Roman"/>
          <w:color w:val="000000" w:themeColor="text1"/>
          <w:sz w:val="28"/>
          <w:lang w:val="ru-RU"/>
        </w:rPr>
        <w:t xml:space="preserve"> ресурсу </w:t>
      </w:r>
      <w:proofErr w:type="spellStart"/>
      <w:r w:rsidR="008B58AE" w:rsidRPr="007061DB">
        <w:rPr>
          <w:rFonts w:ascii="Times New Roman" w:eastAsia="Times New Roman" w:hAnsi="Times New Roman" w:cs="Times New Roman"/>
          <w:color w:val="000000" w:themeColor="text1"/>
          <w:sz w:val="28"/>
          <w:lang w:val="ru-RU"/>
        </w:rPr>
        <w:t>концентрація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уваги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знижується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виникають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труднощі</w:t>
      </w:r>
      <w:proofErr w:type="spellEnd"/>
      <w:r w:rsidR="008B58AE" w:rsidRPr="007061DB">
        <w:rPr>
          <w:rFonts w:ascii="Times New Roman" w:eastAsia="Times New Roman" w:hAnsi="Times New Roman" w:cs="Times New Roman"/>
          <w:color w:val="000000" w:themeColor="text1"/>
          <w:sz w:val="28"/>
          <w:lang w:val="ru-RU"/>
        </w:rPr>
        <w:t xml:space="preserve"> з </w:t>
      </w:r>
      <w:proofErr w:type="spellStart"/>
      <w:r w:rsidR="008B58AE" w:rsidRPr="007061DB">
        <w:rPr>
          <w:rFonts w:ascii="Times New Roman" w:eastAsia="Times New Roman" w:hAnsi="Times New Roman" w:cs="Times New Roman"/>
          <w:color w:val="000000" w:themeColor="text1"/>
          <w:sz w:val="28"/>
          <w:lang w:val="ru-RU"/>
        </w:rPr>
        <w:t>прийняттям</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рішень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зростає</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кількість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помилок</w:t>
      </w:r>
      <w:proofErr w:type="spellEnd"/>
      <w:r w:rsidR="008B58AE" w:rsidRPr="007061DB">
        <w:rPr>
          <w:rFonts w:ascii="Times New Roman" w:eastAsia="Times New Roman" w:hAnsi="Times New Roman" w:cs="Times New Roman"/>
          <w:color w:val="000000" w:themeColor="text1"/>
          <w:sz w:val="28"/>
          <w:lang w:val="ru-RU"/>
        </w:rPr>
        <w:t xml:space="preserve">. Людина </w:t>
      </w:r>
      <w:proofErr w:type="spellStart"/>
      <w:r w:rsidR="008B58AE" w:rsidRPr="007061DB">
        <w:rPr>
          <w:rFonts w:ascii="Times New Roman" w:eastAsia="Times New Roman" w:hAnsi="Times New Roman" w:cs="Times New Roman"/>
          <w:color w:val="000000" w:themeColor="text1"/>
          <w:sz w:val="28"/>
          <w:lang w:val="ru-RU"/>
        </w:rPr>
        <w:t>може</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почуватися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неефективною</w:t>
      </w:r>
      <w:proofErr w:type="spellEnd"/>
      <w:r w:rsidR="008B58AE" w:rsidRPr="007061DB">
        <w:rPr>
          <w:rFonts w:ascii="Times New Roman" w:eastAsia="Times New Roman" w:hAnsi="Times New Roman" w:cs="Times New Roman"/>
          <w:color w:val="000000" w:themeColor="text1"/>
          <w:sz w:val="28"/>
          <w:lang w:val="ru-RU"/>
        </w:rPr>
        <w:t xml:space="preserve"> та </w:t>
      </w:r>
      <w:proofErr w:type="spellStart"/>
      <w:r w:rsidR="008B58AE" w:rsidRPr="007061DB">
        <w:rPr>
          <w:rFonts w:ascii="Times New Roman" w:eastAsia="Times New Roman" w:hAnsi="Times New Roman" w:cs="Times New Roman"/>
          <w:color w:val="000000" w:themeColor="text1"/>
          <w:sz w:val="28"/>
          <w:lang w:val="ru-RU"/>
        </w:rPr>
        <w:t>розчарованою</w:t>
      </w:r>
      <w:proofErr w:type="spellEnd"/>
      <w:r w:rsidR="008B58AE" w:rsidRPr="007061DB">
        <w:rPr>
          <w:rFonts w:ascii="Times New Roman" w:eastAsia="Times New Roman" w:hAnsi="Times New Roman" w:cs="Times New Roman"/>
          <w:color w:val="000000" w:themeColor="text1"/>
          <w:sz w:val="28"/>
          <w:lang w:val="ru-RU"/>
        </w:rPr>
        <w:t xml:space="preserve"> у </w:t>
      </w:r>
      <w:proofErr w:type="spellStart"/>
      <w:r w:rsidR="008B58AE" w:rsidRPr="007061DB">
        <w:rPr>
          <w:rFonts w:ascii="Times New Roman" w:eastAsia="Times New Roman" w:hAnsi="Times New Roman" w:cs="Times New Roman"/>
          <w:color w:val="000000" w:themeColor="text1"/>
          <w:sz w:val="28"/>
          <w:lang w:val="ru-RU"/>
        </w:rPr>
        <w:t>власній</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роботі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що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лише</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посилює</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стрес</w:t>
      </w:r>
      <w:proofErr w:type="spellEnd"/>
      <w:r w:rsidR="008B58AE"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Емоційні</w:t>
      </w:r>
      <w:proofErr w:type="spellEnd"/>
      <w:r w:rsidR="008B58AE" w:rsidRPr="007061DB">
        <w:rPr>
          <w:rFonts w:ascii="Times New Roman" w:eastAsia="Times New Roman" w:hAnsi="Times New Roman" w:cs="Times New Roman"/>
          <w:color w:val="000000" w:themeColor="text1"/>
          <w:sz w:val="28"/>
          <w:lang w:val="ru-RU"/>
        </w:rPr>
        <w:t xml:space="preserve"> прояви </w:t>
      </w:r>
      <w:proofErr w:type="spellStart"/>
      <w:r w:rsidR="008B58AE" w:rsidRPr="007061DB">
        <w:rPr>
          <w:rFonts w:ascii="Times New Roman" w:eastAsia="Times New Roman" w:hAnsi="Times New Roman" w:cs="Times New Roman"/>
          <w:color w:val="000000" w:themeColor="text1"/>
          <w:sz w:val="28"/>
          <w:lang w:val="ru-RU"/>
        </w:rPr>
        <w:t>також</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включають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почуття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безнадійності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або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безпорадності</w:t>
      </w:r>
      <w:proofErr w:type="spellEnd"/>
      <w:r w:rsidR="008B58AE" w:rsidRPr="007061DB">
        <w:rPr>
          <w:rFonts w:ascii="Times New Roman" w:eastAsia="Times New Roman" w:hAnsi="Times New Roman" w:cs="Times New Roman"/>
          <w:color w:val="000000" w:themeColor="text1"/>
          <w:sz w:val="28"/>
          <w:lang w:val="ru-RU"/>
        </w:rPr>
        <w:t xml:space="preserve">. Людина </w:t>
      </w:r>
      <w:proofErr w:type="spellStart"/>
      <w:r w:rsidR="008B58AE" w:rsidRPr="007061DB">
        <w:rPr>
          <w:rFonts w:ascii="Times New Roman" w:eastAsia="Times New Roman" w:hAnsi="Times New Roman" w:cs="Times New Roman"/>
          <w:color w:val="000000" w:themeColor="text1"/>
          <w:sz w:val="28"/>
          <w:lang w:val="ru-RU"/>
        </w:rPr>
        <w:t>може</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відчувати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що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її</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зусилля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марні</w:t>
      </w:r>
      <w:proofErr w:type="spellEnd"/>
      <w:r w:rsidR="008B58AE" w:rsidRPr="007061DB">
        <w:rPr>
          <w:rFonts w:ascii="Times New Roman" w:eastAsia="Times New Roman" w:hAnsi="Times New Roman" w:cs="Times New Roman"/>
          <w:color w:val="000000" w:themeColor="text1"/>
          <w:sz w:val="28"/>
          <w:lang w:val="ru-RU"/>
        </w:rPr>
        <w:t xml:space="preserve">, а </w:t>
      </w:r>
      <w:proofErr w:type="spellStart"/>
      <w:r w:rsidR="008B58AE" w:rsidRPr="007061DB">
        <w:rPr>
          <w:rFonts w:ascii="Times New Roman" w:eastAsia="Times New Roman" w:hAnsi="Times New Roman" w:cs="Times New Roman"/>
          <w:color w:val="000000" w:themeColor="text1"/>
          <w:sz w:val="28"/>
          <w:lang w:val="ru-RU"/>
        </w:rPr>
        <w:t>досягнення</w:t>
      </w:r>
      <w:proofErr w:type="spellEnd"/>
      <w:r w:rsidR="008B58AE" w:rsidRPr="007061DB">
        <w:rPr>
          <w:rFonts w:ascii="Times New Roman" w:eastAsia="Times New Roman" w:hAnsi="Times New Roman" w:cs="Times New Roman"/>
          <w:color w:val="000000" w:themeColor="text1"/>
          <w:sz w:val="28"/>
          <w:lang w:val="ru-RU"/>
        </w:rPr>
        <w:t xml:space="preserve"> мети </w:t>
      </w:r>
      <w:proofErr w:type="spellStart"/>
      <w:r w:rsidR="008B58AE" w:rsidRPr="007061DB">
        <w:rPr>
          <w:rFonts w:ascii="Times New Roman" w:eastAsia="Times New Roman" w:hAnsi="Times New Roman" w:cs="Times New Roman"/>
          <w:color w:val="000000" w:themeColor="text1"/>
          <w:sz w:val="28"/>
          <w:lang w:val="ru-RU"/>
        </w:rPr>
        <w:t>стає</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недосяжним</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Такі</w:t>
      </w:r>
      <w:proofErr w:type="spellEnd"/>
      <w:r w:rsidR="008B58AE" w:rsidRPr="007061DB">
        <w:rPr>
          <w:rFonts w:ascii="Times New Roman" w:eastAsia="Times New Roman" w:hAnsi="Times New Roman" w:cs="Times New Roman"/>
          <w:color w:val="000000" w:themeColor="text1"/>
          <w:sz w:val="28"/>
          <w:lang w:val="ru-RU"/>
        </w:rPr>
        <w:t xml:space="preserve"> думки часто </w:t>
      </w:r>
      <w:proofErr w:type="spellStart"/>
      <w:r w:rsidR="008B58AE" w:rsidRPr="007061DB">
        <w:rPr>
          <w:rFonts w:ascii="Times New Roman" w:eastAsia="Times New Roman" w:hAnsi="Times New Roman" w:cs="Times New Roman"/>
          <w:color w:val="000000" w:themeColor="text1"/>
          <w:sz w:val="28"/>
          <w:lang w:val="ru-RU"/>
        </w:rPr>
        <w:t>супроводжуються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зниженням</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самооцінки</w:t>
      </w:r>
      <w:proofErr w:type="spellEnd"/>
      <w:r w:rsidR="008B58AE" w:rsidRPr="007061DB">
        <w:rPr>
          <w:rFonts w:ascii="Times New Roman" w:eastAsia="Times New Roman" w:hAnsi="Times New Roman" w:cs="Times New Roman"/>
          <w:color w:val="000000" w:themeColor="text1"/>
          <w:sz w:val="28"/>
          <w:lang w:val="ru-RU"/>
        </w:rPr>
        <w:t xml:space="preserve"> та </w:t>
      </w:r>
      <w:proofErr w:type="spellStart"/>
      <w:r w:rsidR="008B58AE" w:rsidRPr="007061DB">
        <w:rPr>
          <w:rFonts w:ascii="Times New Roman" w:eastAsia="Times New Roman" w:hAnsi="Times New Roman" w:cs="Times New Roman"/>
          <w:color w:val="000000" w:themeColor="text1"/>
          <w:sz w:val="28"/>
          <w:lang w:val="ru-RU"/>
        </w:rPr>
        <w:t>наростанням</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почуття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провини</w:t>
      </w:r>
      <w:proofErr w:type="spellEnd"/>
      <w:r w:rsidR="008B58AE" w:rsidRPr="007061DB">
        <w:rPr>
          <w:rFonts w:ascii="Times New Roman" w:eastAsia="Times New Roman" w:hAnsi="Times New Roman" w:cs="Times New Roman"/>
          <w:color w:val="000000" w:themeColor="text1"/>
          <w:sz w:val="28"/>
          <w:lang w:val="ru-RU"/>
        </w:rPr>
        <w:t xml:space="preserve"> за «</w:t>
      </w:r>
      <w:proofErr w:type="spellStart"/>
      <w:r w:rsidR="008B58AE" w:rsidRPr="007061DB">
        <w:rPr>
          <w:rFonts w:ascii="Times New Roman" w:eastAsia="Times New Roman" w:hAnsi="Times New Roman" w:cs="Times New Roman"/>
          <w:color w:val="000000" w:themeColor="text1"/>
          <w:sz w:val="28"/>
          <w:lang w:val="ru-RU"/>
        </w:rPr>
        <w:t>недостатні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результати</w:t>
      </w:r>
      <w:proofErr w:type="spellEnd"/>
      <w:r w:rsidR="00D90184"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7</w:t>
      </w:r>
      <w:r w:rsidR="00D90184" w:rsidRPr="007061DB">
        <w:rPr>
          <w:rFonts w:ascii="Times New Roman" w:eastAsia="Times New Roman" w:hAnsi="Times New Roman" w:cs="Times New Roman"/>
          <w:color w:val="000000" w:themeColor="text1"/>
          <w:sz w:val="28"/>
          <w:lang w:val="ru-RU"/>
        </w:rPr>
        <w:t>]</w:t>
      </w:r>
      <w:r w:rsidR="008B58AE" w:rsidRPr="007061DB">
        <w:rPr>
          <w:rFonts w:ascii="Times New Roman" w:eastAsia="Times New Roman" w:hAnsi="Times New Roman" w:cs="Times New Roman"/>
          <w:color w:val="000000" w:themeColor="text1"/>
          <w:sz w:val="28"/>
          <w:lang w:val="ru-RU"/>
        </w:rPr>
        <w:t>.</w:t>
      </w:r>
    </w:p>
    <w:p w14:paraId="3075F92F"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тривожних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сигналів</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цинізму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байдужості</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оточуючих</w:t>
      </w:r>
      <w:proofErr w:type="spellEnd"/>
      <w:r w:rsidRPr="007061DB">
        <w:rPr>
          <w:rFonts w:ascii="Times New Roman" w:eastAsia="Times New Roman" w:hAnsi="Times New Roman" w:cs="Times New Roman"/>
          <w:color w:val="000000" w:themeColor="text1"/>
          <w:sz w:val="28"/>
          <w:lang w:val="ru-RU"/>
        </w:rPr>
        <w:t xml:space="preserve">. Людина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контактів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виявляти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роздратування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агресію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скептичність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стосунках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друзями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близькими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поведінка</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захисною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реакцією</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перенапруження</w:t>
      </w:r>
      <w:proofErr w:type="spellEnd"/>
      <w:r w:rsidR="00D90184" w:rsidRPr="007061DB">
        <w:rPr>
          <w:rFonts w:ascii="Times New Roman" w:eastAsia="Times New Roman" w:hAnsi="Times New Roman" w:cs="Times New Roman"/>
          <w:color w:val="000000" w:themeColor="text1"/>
          <w:sz w:val="28"/>
          <w:lang w:val="ru-RU"/>
        </w:rPr>
        <w:t xml:space="preserve"> [3]</w:t>
      </w:r>
      <w:r w:rsidRPr="007061DB">
        <w:rPr>
          <w:rFonts w:ascii="Times New Roman" w:eastAsia="Times New Roman" w:hAnsi="Times New Roman" w:cs="Times New Roman"/>
          <w:color w:val="000000" w:themeColor="text1"/>
          <w:sz w:val="28"/>
          <w:lang w:val="ru-RU"/>
        </w:rPr>
        <w:t>.</w:t>
      </w:r>
    </w:p>
    <w:p w14:paraId="38E55126"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Раннє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усвідомлення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симптомів</w:t>
      </w:r>
      <w:proofErr w:type="spellEnd"/>
      <w:r w:rsidRPr="007061DB">
        <w:rPr>
          <w:rFonts w:ascii="Times New Roman" w:eastAsia="Times New Roman" w:hAnsi="Times New Roman" w:cs="Times New Roman"/>
          <w:color w:val="000000" w:themeColor="text1"/>
          <w:sz w:val="28"/>
          <w:lang w:val="ru-RU"/>
        </w:rPr>
        <w:t xml:space="preserve"> є критично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вжити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відновлення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ресурсу. </w:t>
      </w:r>
      <w:proofErr w:type="spellStart"/>
      <w:r w:rsidR="00B527AF" w:rsidRPr="007061DB">
        <w:rPr>
          <w:rFonts w:ascii="Times New Roman" w:eastAsia="Times New Roman" w:hAnsi="Times New Roman" w:cs="Times New Roman"/>
          <w:color w:val="000000" w:themeColor="text1"/>
          <w:sz w:val="28"/>
          <w:lang w:val="ru-RU"/>
        </w:rPr>
        <w:t>Так</w:t>
      </w:r>
      <w:r w:rsidRPr="007061DB">
        <w:rPr>
          <w:rFonts w:ascii="Times New Roman" w:eastAsia="Times New Roman" w:hAnsi="Times New Roman" w:cs="Times New Roman"/>
          <w:color w:val="000000" w:themeColor="text1"/>
          <w:sz w:val="28"/>
          <w:lang w:val="ru-RU"/>
        </w:rPr>
        <w:t>і</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перерву в </w:t>
      </w:r>
      <w:proofErr w:type="spellStart"/>
      <w:r w:rsidRPr="007061DB">
        <w:rPr>
          <w:rFonts w:ascii="Times New Roman" w:eastAsia="Times New Roman" w:hAnsi="Times New Roman" w:cs="Times New Roman"/>
          <w:color w:val="000000" w:themeColor="text1"/>
          <w:sz w:val="28"/>
          <w:lang w:val="ru-RU"/>
        </w:rPr>
        <w:t>роботі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зміну</w:t>
      </w:r>
      <w:proofErr w:type="spellEnd"/>
      <w:r w:rsidRPr="007061DB">
        <w:rPr>
          <w:rFonts w:ascii="Times New Roman" w:eastAsia="Times New Roman" w:hAnsi="Times New Roman" w:cs="Times New Roman"/>
          <w:color w:val="000000" w:themeColor="text1"/>
          <w:sz w:val="28"/>
          <w:lang w:val="ru-RU"/>
        </w:rPr>
        <w:t xml:space="preserve"> обстановки, </w:t>
      </w:r>
      <w:proofErr w:type="spellStart"/>
      <w:r w:rsidRPr="007061DB">
        <w:rPr>
          <w:rFonts w:ascii="Times New Roman" w:eastAsia="Times New Roman" w:hAnsi="Times New Roman" w:cs="Times New Roman"/>
          <w:color w:val="000000" w:themeColor="text1"/>
          <w:sz w:val="28"/>
          <w:lang w:val="ru-RU"/>
        </w:rPr>
        <w:t>звернення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спеціаліста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самодопомоги</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релаксація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розмова</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підтримуючими</w:t>
      </w:r>
      <w:proofErr w:type="spellEnd"/>
      <w:r w:rsidRPr="007061DB">
        <w:rPr>
          <w:rFonts w:ascii="Times New Roman" w:eastAsia="Times New Roman" w:hAnsi="Times New Roman" w:cs="Times New Roman"/>
          <w:color w:val="000000" w:themeColor="text1"/>
          <w:sz w:val="28"/>
          <w:lang w:val="ru-RU"/>
        </w:rPr>
        <w:t xml:space="preserve"> людьми. </w:t>
      </w:r>
      <w:proofErr w:type="spellStart"/>
      <w:r w:rsidRPr="007061DB">
        <w:rPr>
          <w:rFonts w:ascii="Times New Roman" w:eastAsia="Times New Roman" w:hAnsi="Times New Roman" w:cs="Times New Roman"/>
          <w:color w:val="000000" w:themeColor="text1"/>
          <w:sz w:val="28"/>
          <w:lang w:val="ru-RU"/>
        </w:rPr>
        <w:t>Відкладення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вирішення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хронічного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потребуватиме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тривалого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періоду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відновлення</w:t>
      </w:r>
      <w:proofErr w:type="spellEnd"/>
      <w:r w:rsidR="00D90184" w:rsidRPr="007061DB">
        <w:rPr>
          <w:rFonts w:ascii="Times New Roman" w:eastAsia="Times New Roman" w:hAnsi="Times New Roman" w:cs="Times New Roman"/>
          <w:color w:val="000000" w:themeColor="text1"/>
          <w:sz w:val="28"/>
          <w:lang w:val="ru-RU"/>
        </w:rPr>
        <w:t xml:space="preserve"> [3]</w:t>
      </w:r>
      <w:r w:rsidRPr="007061DB">
        <w:rPr>
          <w:rFonts w:ascii="Times New Roman" w:eastAsia="Times New Roman" w:hAnsi="Times New Roman" w:cs="Times New Roman"/>
          <w:color w:val="000000" w:themeColor="text1"/>
          <w:sz w:val="28"/>
          <w:lang w:val="ru-RU"/>
        </w:rPr>
        <w:t xml:space="preserve">. </w:t>
      </w:r>
    </w:p>
    <w:p w14:paraId="5066E6CF"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аспектом </w:t>
      </w:r>
      <w:proofErr w:type="spellStart"/>
      <w:r w:rsidRPr="007061DB">
        <w:rPr>
          <w:rFonts w:ascii="Times New Roman" w:eastAsia="Times New Roman" w:hAnsi="Times New Roman" w:cs="Times New Roman"/>
          <w:color w:val="000000" w:themeColor="text1"/>
          <w:sz w:val="28"/>
          <w:lang w:val="ru-RU"/>
        </w:rPr>
        <w:t>профілактики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грамотне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планування</w:t>
      </w:r>
      <w:proofErr w:type="spellEnd"/>
      <w:r w:rsidRPr="007061DB">
        <w:rPr>
          <w:rFonts w:ascii="Times New Roman" w:eastAsia="Times New Roman" w:hAnsi="Times New Roman" w:cs="Times New Roman"/>
          <w:color w:val="000000" w:themeColor="text1"/>
          <w:sz w:val="28"/>
          <w:lang w:val="ru-RU"/>
        </w:rPr>
        <w:t xml:space="preserve"> часу для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w:t>
      </w:r>
      <w:proofErr w:type="spellEnd"/>
      <w:r w:rsidRPr="007061DB">
        <w:rPr>
          <w:rFonts w:ascii="Times New Roman" w:eastAsia="Times New Roman" w:hAnsi="Times New Roman" w:cs="Times New Roman"/>
          <w:color w:val="000000" w:themeColor="text1"/>
          <w:sz w:val="28"/>
          <w:lang w:val="ru-RU"/>
        </w:rPr>
        <w:t xml:space="preserve">, а й </w:t>
      </w:r>
      <w:proofErr w:type="spellStart"/>
      <w:r w:rsidRPr="007061DB">
        <w:rPr>
          <w:rFonts w:ascii="Times New Roman" w:eastAsia="Times New Roman" w:hAnsi="Times New Roman" w:cs="Times New Roman"/>
          <w:color w:val="000000" w:themeColor="text1"/>
          <w:sz w:val="28"/>
          <w:lang w:val="ru-RU"/>
        </w:rPr>
        <w:t>емоційно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відновлюватися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Відпочинок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відіграє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ключову</w:t>
      </w:r>
      <w:proofErr w:type="spellEnd"/>
      <w:r w:rsidRPr="007061DB">
        <w:rPr>
          <w:rFonts w:ascii="Times New Roman" w:eastAsia="Times New Roman" w:hAnsi="Times New Roman" w:cs="Times New Roman"/>
          <w:color w:val="000000" w:themeColor="text1"/>
          <w:sz w:val="28"/>
          <w:lang w:val="ru-RU"/>
        </w:rPr>
        <w:t xml:space="preserve"> роль у </w:t>
      </w:r>
      <w:proofErr w:type="spellStart"/>
      <w:r w:rsidRPr="007061DB">
        <w:rPr>
          <w:rFonts w:ascii="Times New Roman" w:eastAsia="Times New Roman" w:hAnsi="Times New Roman" w:cs="Times New Roman"/>
          <w:color w:val="000000" w:themeColor="text1"/>
          <w:sz w:val="28"/>
          <w:lang w:val="ru-RU"/>
        </w:rPr>
        <w:t>відновленні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енергетичного</w:t>
      </w:r>
      <w:proofErr w:type="spellEnd"/>
      <w:r w:rsidRPr="007061DB">
        <w:rPr>
          <w:rFonts w:ascii="Times New Roman" w:eastAsia="Times New Roman" w:hAnsi="Times New Roman" w:cs="Times New Roman"/>
          <w:color w:val="000000" w:themeColor="text1"/>
          <w:sz w:val="28"/>
          <w:lang w:val="ru-RU"/>
        </w:rPr>
        <w:t xml:space="preserve"> балансу, </w:t>
      </w:r>
      <w:proofErr w:type="spellStart"/>
      <w:r w:rsidRPr="007061DB">
        <w:rPr>
          <w:rFonts w:ascii="Times New Roman" w:eastAsia="Times New Roman" w:hAnsi="Times New Roman" w:cs="Times New Roman"/>
          <w:color w:val="000000" w:themeColor="text1"/>
          <w:sz w:val="28"/>
          <w:lang w:val="ru-RU"/>
        </w:rPr>
        <w:t>підвищенні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працездатності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зменшенні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Раціональне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управління</w:t>
      </w:r>
      <w:proofErr w:type="spellEnd"/>
      <w:r w:rsidRPr="007061DB">
        <w:rPr>
          <w:rFonts w:ascii="Times New Roman" w:eastAsia="Times New Roman" w:hAnsi="Times New Roman" w:cs="Times New Roman"/>
          <w:color w:val="000000" w:themeColor="text1"/>
          <w:sz w:val="28"/>
          <w:lang w:val="ru-RU"/>
        </w:rPr>
        <w:t xml:space="preserve"> часом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базуватися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регулярності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різноманітності</w:t>
      </w:r>
      <w:proofErr w:type="spellEnd"/>
      <w:r w:rsidRPr="007061DB">
        <w:rPr>
          <w:rFonts w:ascii="Times New Roman" w:eastAsia="Times New Roman" w:hAnsi="Times New Roman" w:cs="Times New Roman"/>
          <w:color w:val="000000" w:themeColor="text1"/>
          <w:sz w:val="28"/>
          <w:lang w:val="ru-RU"/>
        </w:rPr>
        <w:t xml:space="preserve"> форм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адаптації</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індивідуальних</w:t>
      </w:r>
      <w:proofErr w:type="spellEnd"/>
      <w:r w:rsidRPr="007061DB">
        <w:rPr>
          <w:rFonts w:ascii="Times New Roman" w:eastAsia="Times New Roman" w:hAnsi="Times New Roman" w:cs="Times New Roman"/>
          <w:color w:val="000000" w:themeColor="text1"/>
          <w:sz w:val="28"/>
          <w:lang w:val="ru-RU"/>
        </w:rPr>
        <w:t xml:space="preserve"> потреб</w:t>
      </w:r>
      <w:r w:rsidR="00B90EDC" w:rsidRPr="007061DB">
        <w:rPr>
          <w:rFonts w:ascii="Times New Roman" w:eastAsia="Times New Roman" w:hAnsi="Times New Roman" w:cs="Times New Roman"/>
          <w:color w:val="000000" w:themeColor="text1"/>
          <w:sz w:val="28"/>
          <w:lang w:val="ru-RU"/>
        </w:rPr>
        <w:t xml:space="preserve"> [4</w:t>
      </w:r>
      <w:r w:rsidR="007F112D">
        <w:rPr>
          <w:rFonts w:ascii="Times New Roman" w:eastAsia="Times New Roman" w:hAnsi="Times New Roman" w:cs="Times New Roman"/>
          <w:color w:val="000000" w:themeColor="text1"/>
          <w:sz w:val="28"/>
          <w:lang w:val="ru-RU"/>
        </w:rPr>
        <w:t>6</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16B18265"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базових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підходів</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впровадження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регулярних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перерв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Безперервна</w:t>
      </w:r>
      <w:proofErr w:type="spellEnd"/>
      <w:r w:rsidRPr="007061DB">
        <w:rPr>
          <w:rFonts w:ascii="Times New Roman" w:eastAsia="Times New Roman" w:hAnsi="Times New Roman" w:cs="Times New Roman"/>
          <w:color w:val="000000" w:themeColor="text1"/>
          <w:sz w:val="28"/>
          <w:lang w:val="ru-RU"/>
        </w:rPr>
        <w:t xml:space="preserve"> робота </w:t>
      </w:r>
      <w:proofErr w:type="spellStart"/>
      <w:r w:rsidRPr="007061DB">
        <w:rPr>
          <w:rFonts w:ascii="Times New Roman" w:eastAsia="Times New Roman" w:hAnsi="Times New Roman" w:cs="Times New Roman"/>
          <w:color w:val="000000" w:themeColor="text1"/>
          <w:sz w:val="28"/>
          <w:lang w:val="ru-RU"/>
        </w:rPr>
        <w:t>протягом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тривалого</w:t>
      </w:r>
      <w:proofErr w:type="spellEnd"/>
      <w:r w:rsidRPr="007061DB">
        <w:rPr>
          <w:rFonts w:ascii="Times New Roman" w:eastAsia="Times New Roman" w:hAnsi="Times New Roman" w:cs="Times New Roman"/>
          <w:color w:val="000000" w:themeColor="text1"/>
          <w:sz w:val="28"/>
          <w:lang w:val="ru-RU"/>
        </w:rPr>
        <w:t xml:space="preserve"> часу </w:t>
      </w:r>
      <w:proofErr w:type="spellStart"/>
      <w:r w:rsidRPr="007061DB">
        <w:rPr>
          <w:rFonts w:ascii="Times New Roman" w:eastAsia="Times New Roman" w:hAnsi="Times New Roman" w:cs="Times New Roman"/>
          <w:color w:val="000000" w:themeColor="text1"/>
          <w:sz w:val="28"/>
          <w:lang w:val="ru-RU"/>
        </w:rPr>
        <w:t>знижує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накопичення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Оптимальним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варіантом</w:t>
      </w:r>
      <w:proofErr w:type="spellEnd"/>
      <w:r w:rsidR="00B527AF" w:rsidRPr="007061DB">
        <w:rPr>
          <w:rFonts w:ascii="Times New Roman" w:eastAsia="Times New Roman" w:hAnsi="Times New Roman" w:cs="Times New Roman"/>
          <w:color w:val="000000" w:themeColor="text1"/>
          <w:sz w:val="28"/>
          <w:lang w:val="ru-RU"/>
        </w:rPr>
        <w:t xml:space="preserve"> є </w:t>
      </w:r>
      <w:proofErr w:type="spellStart"/>
      <w:r w:rsidR="00B527AF" w:rsidRPr="007061DB">
        <w:rPr>
          <w:rFonts w:ascii="Times New Roman" w:eastAsia="Times New Roman" w:hAnsi="Times New Roman" w:cs="Times New Roman"/>
          <w:color w:val="000000" w:themeColor="text1"/>
          <w:sz w:val="28"/>
          <w:lang w:val="ru-RU"/>
        </w:rPr>
        <w:t>короткі</w:t>
      </w:r>
      <w:proofErr w:type="spellEnd"/>
      <w:r w:rsidR="00B527AF" w:rsidRPr="007061DB">
        <w:rPr>
          <w:rFonts w:ascii="Times New Roman" w:eastAsia="Times New Roman" w:hAnsi="Times New Roman" w:cs="Times New Roman"/>
          <w:color w:val="000000" w:themeColor="text1"/>
          <w:sz w:val="28"/>
          <w:lang w:val="ru-RU"/>
        </w:rPr>
        <w:t xml:space="preserve"> перерви </w:t>
      </w:r>
      <w:proofErr w:type="spellStart"/>
      <w:r w:rsidR="00B527AF" w:rsidRPr="007061DB">
        <w:rPr>
          <w:rFonts w:ascii="Times New Roman" w:eastAsia="Times New Roman" w:hAnsi="Times New Roman" w:cs="Times New Roman"/>
          <w:color w:val="000000" w:themeColor="text1"/>
          <w:sz w:val="28"/>
          <w:lang w:val="ru-RU"/>
        </w:rPr>
        <w:t>тривалістю</w:t>
      </w:r>
      <w:proofErr w:type="spellEnd"/>
      <w:r w:rsidR="00B527AF" w:rsidRPr="007061DB">
        <w:rPr>
          <w:rFonts w:ascii="Times New Roman" w:eastAsia="Times New Roman" w:hAnsi="Times New Roman" w:cs="Times New Roman"/>
          <w:color w:val="000000" w:themeColor="text1"/>
          <w:sz w:val="28"/>
          <w:lang w:val="ru-RU"/>
        </w:rPr>
        <w:t xml:space="preserve"> 5-</w:t>
      </w:r>
      <w:r w:rsidRPr="007061DB">
        <w:rPr>
          <w:rFonts w:ascii="Times New Roman" w:eastAsia="Times New Roman" w:hAnsi="Times New Roman" w:cs="Times New Roman"/>
          <w:color w:val="000000" w:themeColor="text1"/>
          <w:sz w:val="28"/>
          <w:lang w:val="ru-RU"/>
        </w:rPr>
        <w:t xml:space="preserve">10 </w:t>
      </w:r>
      <w:proofErr w:type="spellStart"/>
      <w:r w:rsidRPr="007061DB">
        <w:rPr>
          <w:rFonts w:ascii="Times New Roman" w:eastAsia="Times New Roman" w:hAnsi="Times New Roman" w:cs="Times New Roman"/>
          <w:color w:val="000000" w:themeColor="text1"/>
          <w:sz w:val="28"/>
          <w:lang w:val="ru-RU"/>
        </w:rPr>
        <w:t>хвилин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кожних</w:t>
      </w:r>
      <w:proofErr w:type="spellEnd"/>
      <w:r w:rsidRPr="007061DB">
        <w:rPr>
          <w:rFonts w:ascii="Times New Roman" w:eastAsia="Times New Roman" w:hAnsi="Times New Roman" w:cs="Times New Roman"/>
          <w:color w:val="000000" w:themeColor="text1"/>
          <w:sz w:val="28"/>
          <w:lang w:val="ru-RU"/>
        </w:rPr>
        <w:t xml:space="preserve"> 50</w:t>
      </w:r>
      <w:r w:rsidR="00B527AF"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90 </w:t>
      </w:r>
      <w:proofErr w:type="spellStart"/>
      <w:r w:rsidRPr="007061DB">
        <w:rPr>
          <w:rFonts w:ascii="Times New Roman" w:eastAsia="Times New Roman" w:hAnsi="Times New Roman" w:cs="Times New Roman"/>
          <w:color w:val="000000" w:themeColor="text1"/>
          <w:sz w:val="28"/>
          <w:lang w:val="ru-RU"/>
        </w:rPr>
        <w:t>хвилин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w:t>
      </w:r>
      <w:proofErr w:type="spellEnd"/>
      <w:r w:rsidRPr="007061DB">
        <w:rPr>
          <w:rFonts w:ascii="Times New Roman" w:eastAsia="Times New Roman" w:hAnsi="Times New Roman" w:cs="Times New Roman"/>
          <w:color w:val="000000" w:themeColor="text1"/>
          <w:sz w:val="28"/>
          <w:lang w:val="ru-RU"/>
        </w:rPr>
        <w:t xml:space="preserve"> час таких пауз </w:t>
      </w:r>
      <w:proofErr w:type="spellStart"/>
      <w:r w:rsidRPr="007061DB">
        <w:rPr>
          <w:rFonts w:ascii="Times New Roman" w:eastAsia="Times New Roman" w:hAnsi="Times New Roman" w:cs="Times New Roman"/>
          <w:color w:val="000000" w:themeColor="text1"/>
          <w:sz w:val="28"/>
          <w:lang w:val="ru-RU"/>
        </w:rPr>
        <w:t>рекомендується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змінювати</w:t>
      </w:r>
      <w:proofErr w:type="spellEnd"/>
      <w:r w:rsidRPr="007061DB">
        <w:rPr>
          <w:rFonts w:ascii="Times New Roman" w:eastAsia="Times New Roman" w:hAnsi="Times New Roman" w:cs="Times New Roman"/>
          <w:color w:val="000000" w:themeColor="text1"/>
          <w:sz w:val="28"/>
          <w:lang w:val="ru-RU"/>
        </w:rPr>
        <w:t xml:space="preserve"> вид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розтягувати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дихальні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вправи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просто </w:t>
      </w:r>
      <w:proofErr w:type="spellStart"/>
      <w:r w:rsidRPr="007061DB">
        <w:rPr>
          <w:rFonts w:ascii="Times New Roman" w:eastAsia="Times New Roman" w:hAnsi="Times New Roman" w:cs="Times New Roman"/>
          <w:color w:val="000000" w:themeColor="text1"/>
          <w:sz w:val="28"/>
          <w:lang w:val="ru-RU"/>
        </w:rPr>
        <w:t>відійти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місця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Так</w:t>
      </w:r>
      <w:r w:rsidRPr="007061DB">
        <w:rPr>
          <w:rFonts w:ascii="Times New Roman" w:eastAsia="Times New Roman" w:hAnsi="Times New Roman" w:cs="Times New Roman"/>
          <w:color w:val="000000" w:themeColor="text1"/>
          <w:sz w:val="28"/>
          <w:lang w:val="ru-RU"/>
        </w:rPr>
        <w:t>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зняттю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кровообігу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когнітивного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00B90EDC" w:rsidRPr="007061DB">
        <w:rPr>
          <w:rFonts w:ascii="Times New Roman" w:eastAsia="Times New Roman" w:hAnsi="Times New Roman" w:cs="Times New Roman"/>
          <w:color w:val="000000" w:themeColor="text1"/>
          <w:sz w:val="28"/>
          <w:lang w:val="ru-RU"/>
        </w:rPr>
        <w:t xml:space="preserve"> [4</w:t>
      </w:r>
      <w:r w:rsidR="007F112D">
        <w:rPr>
          <w:rFonts w:ascii="Times New Roman" w:eastAsia="Times New Roman" w:hAnsi="Times New Roman" w:cs="Times New Roman"/>
          <w:color w:val="000000" w:themeColor="text1"/>
          <w:sz w:val="28"/>
          <w:lang w:val="ru-RU"/>
        </w:rPr>
        <w:t>6</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32E42573"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Другим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елементом</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організація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повноцінних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вихідних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днів</w:t>
      </w:r>
      <w:proofErr w:type="spellEnd"/>
      <w:r w:rsidRPr="007061DB">
        <w:rPr>
          <w:rFonts w:ascii="Times New Roman" w:eastAsia="Times New Roman" w:hAnsi="Times New Roman" w:cs="Times New Roman"/>
          <w:color w:val="000000" w:themeColor="text1"/>
          <w:sz w:val="28"/>
          <w:lang w:val="ru-RU"/>
        </w:rPr>
        <w:t xml:space="preserve"> без </w:t>
      </w:r>
      <w:proofErr w:type="spellStart"/>
      <w:r w:rsidRPr="007061DB">
        <w:rPr>
          <w:rFonts w:ascii="Times New Roman" w:eastAsia="Times New Roman" w:hAnsi="Times New Roman" w:cs="Times New Roman"/>
          <w:color w:val="000000" w:themeColor="text1"/>
          <w:sz w:val="28"/>
          <w:lang w:val="ru-RU"/>
        </w:rPr>
        <w:t>робочих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Часто люди, особливо </w:t>
      </w:r>
      <w:proofErr w:type="spellStart"/>
      <w:r w:rsidRPr="007061DB">
        <w:rPr>
          <w:rFonts w:ascii="Times New Roman" w:eastAsia="Times New Roman" w:hAnsi="Times New Roman" w:cs="Times New Roman"/>
          <w:color w:val="000000" w:themeColor="text1"/>
          <w:sz w:val="28"/>
          <w:lang w:val="ru-RU"/>
        </w:rPr>
        <w:t>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віддалено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займається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підприємницькою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діяльністю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схильні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w:t>
      </w:r>
      <w:r w:rsidR="00B527AF" w:rsidRPr="007061DB">
        <w:rPr>
          <w:rFonts w:ascii="Times New Roman" w:eastAsia="Times New Roman" w:hAnsi="Times New Roman" w:cs="Times New Roman"/>
          <w:color w:val="000000" w:themeColor="text1"/>
          <w:sz w:val="28"/>
          <w:lang w:val="ru-RU"/>
        </w:rPr>
        <w:t>ають</w:t>
      </w:r>
      <w:proofErr w:type="spellEnd"/>
      <w:r w:rsidR="00B527AF" w:rsidRPr="007061DB">
        <w:rPr>
          <w:rFonts w:ascii="Times New Roman" w:eastAsia="Times New Roman" w:hAnsi="Times New Roman" w:cs="Times New Roman"/>
          <w:color w:val="000000" w:themeColor="text1"/>
          <w:sz w:val="28"/>
          <w:lang w:val="ru-RU"/>
        </w:rPr>
        <w:t xml:space="preserve"> бути </w:t>
      </w:r>
      <w:proofErr w:type="spellStart"/>
      <w:r w:rsidR="00B527AF" w:rsidRPr="007061DB">
        <w:rPr>
          <w:rFonts w:ascii="Times New Roman" w:eastAsia="Times New Roman" w:hAnsi="Times New Roman" w:cs="Times New Roman"/>
          <w:color w:val="000000" w:themeColor="text1"/>
          <w:sz w:val="28"/>
          <w:lang w:val="ru-RU"/>
        </w:rPr>
        <w:t>присвячені</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відпочинку</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ілюзію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продуктивності</w:t>
      </w:r>
      <w:proofErr w:type="spellEnd"/>
      <w:r w:rsidRPr="007061DB">
        <w:rPr>
          <w:rFonts w:ascii="Times New Roman" w:eastAsia="Times New Roman" w:hAnsi="Times New Roman" w:cs="Times New Roman"/>
          <w:color w:val="000000" w:themeColor="text1"/>
          <w:sz w:val="28"/>
          <w:lang w:val="ru-RU"/>
        </w:rPr>
        <w:t xml:space="preserve">, але </w:t>
      </w:r>
      <w:proofErr w:type="spellStart"/>
      <w:r w:rsidRPr="007061DB">
        <w:rPr>
          <w:rFonts w:ascii="Times New Roman" w:eastAsia="Times New Roman" w:hAnsi="Times New Roman" w:cs="Times New Roman"/>
          <w:color w:val="000000" w:themeColor="text1"/>
          <w:sz w:val="28"/>
          <w:lang w:val="ru-RU"/>
        </w:rPr>
        <w:t>водночас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позбавляє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розвантаження</w:t>
      </w:r>
      <w:proofErr w:type="spellEnd"/>
      <w:r w:rsidRPr="007061DB">
        <w:rPr>
          <w:rFonts w:ascii="Times New Roman" w:eastAsia="Times New Roman" w:hAnsi="Times New Roman" w:cs="Times New Roman"/>
          <w:color w:val="000000" w:themeColor="text1"/>
          <w:sz w:val="28"/>
          <w:lang w:val="ru-RU"/>
        </w:rPr>
        <w:t xml:space="preserve">. Рекомендовано </w:t>
      </w:r>
      <w:proofErr w:type="spellStart"/>
      <w:r w:rsidRPr="007061DB">
        <w:rPr>
          <w:rFonts w:ascii="Times New Roman" w:eastAsia="Times New Roman" w:hAnsi="Times New Roman" w:cs="Times New Roman"/>
          <w:color w:val="000000" w:themeColor="text1"/>
          <w:sz w:val="28"/>
          <w:lang w:val="ru-RU"/>
        </w:rPr>
        <w:t>планувати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вихідні</w:t>
      </w:r>
      <w:proofErr w:type="spellEnd"/>
      <w:r w:rsidRPr="007061DB">
        <w:rPr>
          <w:rFonts w:ascii="Times New Roman" w:eastAsia="Times New Roman" w:hAnsi="Times New Roman" w:cs="Times New Roman"/>
          <w:color w:val="000000" w:themeColor="text1"/>
          <w:sz w:val="28"/>
          <w:lang w:val="ru-RU"/>
        </w:rPr>
        <w:t xml:space="preserve"> таким чином,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вони включали </w:t>
      </w:r>
      <w:proofErr w:type="spellStart"/>
      <w:r w:rsidRPr="007061DB">
        <w:rPr>
          <w:rFonts w:ascii="Times New Roman" w:eastAsia="Times New Roman" w:hAnsi="Times New Roman" w:cs="Times New Roman"/>
          <w:color w:val="000000" w:themeColor="text1"/>
          <w:sz w:val="28"/>
          <w:lang w:val="ru-RU"/>
        </w:rPr>
        <w:t>активності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приносять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задоволення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переключитися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повсякденних</w:t>
      </w:r>
      <w:proofErr w:type="spellEnd"/>
      <w:r w:rsidRPr="007061DB">
        <w:rPr>
          <w:rFonts w:ascii="Times New Roman" w:eastAsia="Times New Roman" w:hAnsi="Times New Roman" w:cs="Times New Roman"/>
          <w:color w:val="000000" w:themeColor="text1"/>
          <w:sz w:val="28"/>
          <w:lang w:val="ru-RU"/>
        </w:rPr>
        <w:t xml:space="preserve"> справ: </w:t>
      </w:r>
      <w:proofErr w:type="spellStart"/>
      <w:r w:rsidRPr="007061DB">
        <w:rPr>
          <w:rFonts w:ascii="Times New Roman" w:eastAsia="Times New Roman" w:hAnsi="Times New Roman" w:cs="Times New Roman"/>
          <w:color w:val="000000" w:themeColor="text1"/>
          <w:sz w:val="28"/>
          <w:lang w:val="ru-RU"/>
        </w:rPr>
        <w:t>прогулянки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природі</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сім</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єю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друзями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спортом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творчістю</w:t>
      </w:r>
      <w:proofErr w:type="spellEnd"/>
      <w:r w:rsidR="00B90EDC" w:rsidRPr="007061DB">
        <w:rPr>
          <w:rFonts w:ascii="Times New Roman" w:eastAsia="Times New Roman" w:hAnsi="Times New Roman" w:cs="Times New Roman"/>
          <w:color w:val="000000" w:themeColor="text1"/>
          <w:sz w:val="28"/>
          <w:lang w:val="ru-RU"/>
        </w:rPr>
        <w:t xml:space="preserve"> [4</w:t>
      </w:r>
      <w:r w:rsidR="007F112D">
        <w:rPr>
          <w:rFonts w:ascii="Times New Roman" w:eastAsia="Times New Roman" w:hAnsi="Times New Roman" w:cs="Times New Roman"/>
          <w:color w:val="000000" w:themeColor="text1"/>
          <w:sz w:val="28"/>
          <w:lang w:val="ru-RU"/>
        </w:rPr>
        <w:t>6</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757D6E90" w14:textId="77777777" w:rsidR="008B58AE" w:rsidRPr="007061DB" w:rsidRDefault="00B527AF"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Д</w:t>
      </w:r>
      <w:r w:rsidR="008B58AE" w:rsidRPr="007061DB">
        <w:rPr>
          <w:rFonts w:ascii="Times New Roman" w:eastAsia="Times New Roman" w:hAnsi="Times New Roman" w:cs="Times New Roman"/>
          <w:color w:val="000000" w:themeColor="text1"/>
          <w:sz w:val="28"/>
          <w:lang w:val="ru-RU"/>
        </w:rPr>
        <w:t>ієвим</w:t>
      </w:r>
      <w:proofErr w:type="spellEnd"/>
      <w:r w:rsidR="008B58AE" w:rsidRPr="007061DB">
        <w:rPr>
          <w:rFonts w:ascii="Times New Roman" w:eastAsia="Times New Roman" w:hAnsi="Times New Roman" w:cs="Times New Roman"/>
          <w:color w:val="000000" w:themeColor="text1"/>
          <w:sz w:val="28"/>
          <w:lang w:val="ru-RU"/>
        </w:rPr>
        <w:t xml:space="preserve"> способом </w:t>
      </w:r>
      <w:proofErr w:type="spellStart"/>
      <w:r w:rsidR="008B58AE" w:rsidRPr="007061DB">
        <w:rPr>
          <w:rFonts w:ascii="Times New Roman" w:eastAsia="Times New Roman" w:hAnsi="Times New Roman" w:cs="Times New Roman"/>
          <w:color w:val="000000" w:themeColor="text1"/>
          <w:sz w:val="28"/>
          <w:lang w:val="ru-RU"/>
        </w:rPr>
        <w:t>зменшення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емоційного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навантаження</w:t>
      </w:r>
      <w:proofErr w:type="spellEnd"/>
      <w:r w:rsidR="008B58AE" w:rsidRPr="007061DB">
        <w:rPr>
          <w:rFonts w:ascii="Times New Roman" w:eastAsia="Times New Roman" w:hAnsi="Times New Roman" w:cs="Times New Roman"/>
          <w:color w:val="000000" w:themeColor="text1"/>
          <w:sz w:val="28"/>
          <w:lang w:val="ru-RU"/>
        </w:rPr>
        <w:t xml:space="preserve"> є </w:t>
      </w:r>
      <w:proofErr w:type="spellStart"/>
      <w:r w:rsidR="008B58AE" w:rsidRPr="007061DB">
        <w:rPr>
          <w:rFonts w:ascii="Times New Roman" w:eastAsia="Times New Roman" w:hAnsi="Times New Roman" w:cs="Times New Roman"/>
          <w:color w:val="000000" w:themeColor="text1"/>
          <w:sz w:val="28"/>
          <w:lang w:val="ru-RU"/>
        </w:rPr>
        <w:t>планування</w:t>
      </w:r>
      <w:proofErr w:type="spellEnd"/>
      <w:r w:rsidR="008B58AE" w:rsidRPr="007061DB">
        <w:rPr>
          <w:rFonts w:ascii="Times New Roman" w:eastAsia="Times New Roman" w:hAnsi="Times New Roman" w:cs="Times New Roman"/>
          <w:color w:val="000000" w:themeColor="text1"/>
          <w:sz w:val="28"/>
          <w:lang w:val="ru-RU"/>
        </w:rPr>
        <w:t xml:space="preserve"> коротких </w:t>
      </w:r>
      <w:proofErr w:type="spellStart"/>
      <w:r w:rsidR="008B58AE" w:rsidRPr="007061DB">
        <w:rPr>
          <w:rFonts w:ascii="Times New Roman" w:eastAsia="Times New Roman" w:hAnsi="Times New Roman" w:cs="Times New Roman"/>
          <w:color w:val="000000" w:themeColor="text1"/>
          <w:sz w:val="28"/>
          <w:lang w:val="ru-RU"/>
        </w:rPr>
        <w:t>відпусток</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Важливо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щоб</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під</w:t>
      </w:r>
      <w:proofErr w:type="spellEnd"/>
      <w:r w:rsidR="008B58AE" w:rsidRPr="007061DB">
        <w:rPr>
          <w:rFonts w:ascii="Times New Roman" w:eastAsia="Times New Roman" w:hAnsi="Times New Roman" w:cs="Times New Roman"/>
          <w:color w:val="000000" w:themeColor="text1"/>
          <w:sz w:val="28"/>
          <w:lang w:val="ru-RU"/>
        </w:rPr>
        <w:t xml:space="preserve"> час таких </w:t>
      </w:r>
      <w:proofErr w:type="spellStart"/>
      <w:r w:rsidR="008B58AE" w:rsidRPr="007061DB">
        <w:rPr>
          <w:rFonts w:ascii="Times New Roman" w:eastAsia="Times New Roman" w:hAnsi="Times New Roman" w:cs="Times New Roman"/>
          <w:color w:val="000000" w:themeColor="text1"/>
          <w:sz w:val="28"/>
          <w:lang w:val="ru-RU"/>
        </w:rPr>
        <w:t>періодів</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відпочинку</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людина</w:t>
      </w:r>
      <w:proofErr w:type="spellEnd"/>
      <w:r w:rsidR="008B58AE" w:rsidRPr="007061DB">
        <w:rPr>
          <w:rFonts w:ascii="Times New Roman" w:eastAsia="Times New Roman" w:hAnsi="Times New Roman" w:cs="Times New Roman"/>
          <w:color w:val="000000" w:themeColor="text1"/>
          <w:sz w:val="28"/>
          <w:lang w:val="ru-RU"/>
        </w:rPr>
        <w:t xml:space="preserve"> могла </w:t>
      </w:r>
      <w:proofErr w:type="spellStart"/>
      <w:r w:rsidR="008B58AE" w:rsidRPr="007061DB">
        <w:rPr>
          <w:rFonts w:ascii="Times New Roman" w:eastAsia="Times New Roman" w:hAnsi="Times New Roman" w:cs="Times New Roman"/>
          <w:color w:val="000000" w:themeColor="text1"/>
          <w:sz w:val="28"/>
          <w:lang w:val="ru-RU"/>
        </w:rPr>
        <w:t>змінити</w:t>
      </w:r>
      <w:proofErr w:type="spellEnd"/>
      <w:r w:rsidR="008B58AE" w:rsidRPr="007061DB">
        <w:rPr>
          <w:rFonts w:ascii="Times New Roman" w:eastAsia="Times New Roman" w:hAnsi="Times New Roman" w:cs="Times New Roman"/>
          <w:color w:val="000000" w:themeColor="text1"/>
          <w:sz w:val="28"/>
          <w:lang w:val="ru-RU"/>
        </w:rPr>
        <w:t xml:space="preserve"> обстановку, </w:t>
      </w:r>
      <w:proofErr w:type="spellStart"/>
      <w:r w:rsidR="008B58AE" w:rsidRPr="007061DB">
        <w:rPr>
          <w:rFonts w:ascii="Times New Roman" w:eastAsia="Times New Roman" w:hAnsi="Times New Roman" w:cs="Times New Roman"/>
          <w:color w:val="000000" w:themeColor="text1"/>
          <w:sz w:val="28"/>
          <w:lang w:val="ru-RU"/>
        </w:rPr>
        <w:t>адже</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нове</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середовище</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стимулює</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емоційну</w:t>
      </w:r>
      <w:proofErr w:type="spellEnd"/>
      <w:r w:rsidR="008B58AE" w:rsidRPr="007061DB">
        <w:rPr>
          <w:rFonts w:ascii="Times New Roman" w:eastAsia="Times New Roman" w:hAnsi="Times New Roman" w:cs="Times New Roman"/>
          <w:color w:val="000000" w:themeColor="text1"/>
          <w:sz w:val="28"/>
          <w:lang w:val="ru-RU"/>
        </w:rPr>
        <w:t xml:space="preserve"> «перезарядку». </w:t>
      </w:r>
      <w:proofErr w:type="spellStart"/>
      <w:r w:rsidR="008B58AE" w:rsidRPr="007061DB">
        <w:rPr>
          <w:rFonts w:ascii="Times New Roman" w:eastAsia="Times New Roman" w:hAnsi="Times New Roman" w:cs="Times New Roman"/>
          <w:color w:val="000000" w:themeColor="text1"/>
          <w:sz w:val="28"/>
          <w:lang w:val="ru-RU"/>
        </w:rPr>
        <w:t>Навіть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короткострокові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подорожі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або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виїзди</w:t>
      </w:r>
      <w:proofErr w:type="spellEnd"/>
      <w:r w:rsidR="008B58AE" w:rsidRPr="007061DB">
        <w:rPr>
          <w:rFonts w:ascii="Times New Roman" w:eastAsia="Times New Roman" w:hAnsi="Times New Roman" w:cs="Times New Roman"/>
          <w:color w:val="000000" w:themeColor="text1"/>
          <w:sz w:val="28"/>
          <w:lang w:val="ru-RU"/>
        </w:rPr>
        <w:t xml:space="preserve"> за </w:t>
      </w:r>
      <w:proofErr w:type="spellStart"/>
      <w:r w:rsidR="008B58AE" w:rsidRPr="007061DB">
        <w:rPr>
          <w:rFonts w:ascii="Times New Roman" w:eastAsia="Times New Roman" w:hAnsi="Times New Roman" w:cs="Times New Roman"/>
          <w:color w:val="000000" w:themeColor="text1"/>
          <w:sz w:val="28"/>
          <w:lang w:val="ru-RU"/>
        </w:rPr>
        <w:t>межі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звичного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місця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проживання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допомагають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відволіктися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від</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рутини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отримати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нові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враження</w:t>
      </w:r>
      <w:proofErr w:type="spellEnd"/>
      <w:r w:rsidR="008B58AE" w:rsidRPr="007061DB">
        <w:rPr>
          <w:rFonts w:ascii="Times New Roman" w:eastAsia="Times New Roman" w:hAnsi="Times New Roman" w:cs="Times New Roman"/>
          <w:color w:val="000000" w:themeColor="text1"/>
          <w:sz w:val="28"/>
          <w:lang w:val="ru-RU"/>
        </w:rPr>
        <w:t xml:space="preserve"> та </w:t>
      </w:r>
      <w:proofErr w:type="spellStart"/>
      <w:r w:rsidR="008B58AE" w:rsidRPr="007061DB">
        <w:rPr>
          <w:rFonts w:ascii="Times New Roman" w:eastAsia="Times New Roman" w:hAnsi="Times New Roman" w:cs="Times New Roman"/>
          <w:color w:val="000000" w:themeColor="text1"/>
          <w:sz w:val="28"/>
          <w:lang w:val="ru-RU"/>
        </w:rPr>
        <w:t>зменшити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стрес</w:t>
      </w:r>
      <w:proofErr w:type="spellEnd"/>
      <w:r w:rsidR="008B58AE" w:rsidRPr="007061DB">
        <w:rPr>
          <w:rFonts w:ascii="Times New Roman" w:eastAsia="Times New Roman" w:hAnsi="Times New Roman" w:cs="Times New Roman"/>
          <w:color w:val="000000" w:themeColor="text1"/>
          <w:sz w:val="28"/>
          <w:lang w:val="ru-RU"/>
        </w:rPr>
        <w:t xml:space="preserve">. Для </w:t>
      </w:r>
      <w:proofErr w:type="spellStart"/>
      <w:r w:rsidR="008B58AE" w:rsidRPr="007061DB">
        <w:rPr>
          <w:rFonts w:ascii="Times New Roman" w:eastAsia="Times New Roman" w:hAnsi="Times New Roman" w:cs="Times New Roman"/>
          <w:color w:val="000000" w:themeColor="text1"/>
          <w:sz w:val="28"/>
          <w:lang w:val="ru-RU"/>
        </w:rPr>
        <w:t>досягнення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максимальної</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користі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від</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відпустки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важливо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заздалегідь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розпланувати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її</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мінімізувавши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робочі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контакти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під</w:t>
      </w:r>
      <w:proofErr w:type="spellEnd"/>
      <w:r w:rsidR="008B58AE" w:rsidRPr="007061DB">
        <w:rPr>
          <w:rFonts w:ascii="Times New Roman" w:eastAsia="Times New Roman" w:hAnsi="Times New Roman" w:cs="Times New Roman"/>
          <w:color w:val="000000" w:themeColor="text1"/>
          <w:sz w:val="28"/>
          <w:lang w:val="ru-RU"/>
        </w:rPr>
        <w:t xml:space="preserve"> час </w:t>
      </w:r>
      <w:proofErr w:type="spellStart"/>
      <w:r w:rsidR="008B58AE" w:rsidRPr="007061DB">
        <w:rPr>
          <w:rFonts w:ascii="Times New Roman" w:eastAsia="Times New Roman" w:hAnsi="Times New Roman" w:cs="Times New Roman"/>
          <w:color w:val="000000" w:themeColor="text1"/>
          <w:sz w:val="28"/>
          <w:lang w:val="ru-RU"/>
        </w:rPr>
        <w:t>відпочинку</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наприклад</w:t>
      </w:r>
      <w:proofErr w:type="spellEnd"/>
      <w:r w:rsidR="008B58AE" w:rsidRPr="007061DB">
        <w:rPr>
          <w:rFonts w:ascii="Times New Roman" w:eastAsia="Times New Roman" w:hAnsi="Times New Roman" w:cs="Times New Roman"/>
          <w:color w:val="000000" w:themeColor="text1"/>
          <w:sz w:val="28"/>
          <w:lang w:val="ru-RU"/>
        </w:rPr>
        <w:t xml:space="preserve">, через </w:t>
      </w:r>
      <w:proofErr w:type="spellStart"/>
      <w:r w:rsidR="008B58AE" w:rsidRPr="007061DB">
        <w:rPr>
          <w:rFonts w:ascii="Times New Roman" w:eastAsia="Times New Roman" w:hAnsi="Times New Roman" w:cs="Times New Roman"/>
          <w:color w:val="000000" w:themeColor="text1"/>
          <w:sz w:val="28"/>
          <w:lang w:val="ru-RU"/>
        </w:rPr>
        <w:t>повідомлення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колегам</w:t>
      </w:r>
      <w:proofErr w:type="spellEnd"/>
      <w:r w:rsidR="008B58AE" w:rsidRPr="007061DB">
        <w:rPr>
          <w:rFonts w:ascii="Times New Roman" w:eastAsia="Times New Roman" w:hAnsi="Times New Roman" w:cs="Times New Roman"/>
          <w:color w:val="000000" w:themeColor="text1"/>
          <w:sz w:val="28"/>
          <w:lang w:val="ru-RU"/>
        </w:rPr>
        <w:t xml:space="preserve"> про свою </w:t>
      </w:r>
      <w:proofErr w:type="spellStart"/>
      <w:r w:rsidR="008B58AE" w:rsidRPr="007061DB">
        <w:rPr>
          <w:rFonts w:ascii="Times New Roman" w:eastAsia="Times New Roman" w:hAnsi="Times New Roman" w:cs="Times New Roman"/>
          <w:color w:val="000000" w:themeColor="text1"/>
          <w:sz w:val="28"/>
          <w:lang w:val="ru-RU"/>
        </w:rPr>
        <w:t>відсутність</w:t>
      </w:r>
      <w:proofErr w:type="spellEnd"/>
      <w:r w:rsidR="008B58AE" w:rsidRPr="007061DB">
        <w:rPr>
          <w:rFonts w:ascii="Times New Roman" w:eastAsia="Times New Roman" w:hAnsi="Times New Roman" w:cs="Times New Roman"/>
          <w:color w:val="000000" w:themeColor="text1"/>
          <w:sz w:val="28"/>
          <w:lang w:val="ru-RU"/>
        </w:rPr>
        <w:t xml:space="preserve"> і </w:t>
      </w:r>
      <w:proofErr w:type="spellStart"/>
      <w:r w:rsidR="008B58AE" w:rsidRPr="007061DB">
        <w:rPr>
          <w:rFonts w:ascii="Times New Roman" w:eastAsia="Times New Roman" w:hAnsi="Times New Roman" w:cs="Times New Roman"/>
          <w:color w:val="000000" w:themeColor="text1"/>
          <w:sz w:val="28"/>
          <w:lang w:val="ru-RU"/>
        </w:rPr>
        <w:t>встановлення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автовідповідача</w:t>
      </w:r>
      <w:proofErr w:type="spellEnd"/>
      <w:r w:rsidR="008B58AE" w:rsidRPr="007061DB">
        <w:rPr>
          <w:rFonts w:ascii="Times New Roman" w:eastAsia="Times New Roman" w:hAnsi="Times New Roman" w:cs="Times New Roman"/>
          <w:color w:val="000000" w:themeColor="text1"/>
          <w:sz w:val="28"/>
          <w:lang w:val="ru-RU"/>
        </w:rPr>
        <w:t xml:space="preserve"> на </w:t>
      </w:r>
      <w:proofErr w:type="spellStart"/>
      <w:r w:rsidR="008B58AE" w:rsidRPr="007061DB">
        <w:rPr>
          <w:rFonts w:ascii="Times New Roman" w:eastAsia="Times New Roman" w:hAnsi="Times New Roman" w:cs="Times New Roman"/>
          <w:color w:val="000000" w:themeColor="text1"/>
          <w:sz w:val="28"/>
          <w:lang w:val="ru-RU"/>
        </w:rPr>
        <w:t>електронну</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пошту</w:t>
      </w:r>
      <w:proofErr w:type="spellEnd"/>
      <w:r w:rsidR="00B90EDC" w:rsidRPr="007061DB">
        <w:rPr>
          <w:rFonts w:ascii="Times New Roman" w:eastAsia="Times New Roman" w:hAnsi="Times New Roman" w:cs="Times New Roman"/>
          <w:color w:val="000000" w:themeColor="text1"/>
          <w:sz w:val="28"/>
          <w:lang w:val="ru-RU"/>
        </w:rPr>
        <w:t xml:space="preserve"> [5</w:t>
      </w:r>
      <w:r w:rsidR="007F112D">
        <w:rPr>
          <w:rFonts w:ascii="Times New Roman" w:eastAsia="Times New Roman" w:hAnsi="Times New Roman" w:cs="Times New Roman"/>
          <w:color w:val="000000" w:themeColor="text1"/>
          <w:sz w:val="28"/>
          <w:lang w:val="ru-RU"/>
        </w:rPr>
        <w:t>4</w:t>
      </w:r>
      <w:r w:rsidR="00B90EDC" w:rsidRPr="007061DB">
        <w:rPr>
          <w:rFonts w:ascii="Times New Roman" w:eastAsia="Times New Roman" w:hAnsi="Times New Roman" w:cs="Times New Roman"/>
          <w:color w:val="000000" w:themeColor="text1"/>
          <w:sz w:val="28"/>
          <w:lang w:val="ru-RU"/>
        </w:rPr>
        <w:t>]</w:t>
      </w:r>
      <w:r w:rsidR="008B58AE" w:rsidRPr="007061DB">
        <w:rPr>
          <w:rFonts w:ascii="Times New Roman" w:eastAsia="Times New Roman" w:hAnsi="Times New Roman" w:cs="Times New Roman"/>
          <w:color w:val="000000" w:themeColor="text1"/>
          <w:sz w:val="28"/>
          <w:lang w:val="ru-RU"/>
        </w:rPr>
        <w:t>.</w:t>
      </w:r>
    </w:p>
    <w:p w14:paraId="68077695"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Ключовим</w:t>
      </w:r>
      <w:proofErr w:type="spellEnd"/>
      <w:r w:rsidRPr="007061DB">
        <w:rPr>
          <w:rFonts w:ascii="Times New Roman" w:eastAsia="Times New Roman" w:hAnsi="Times New Roman" w:cs="Times New Roman"/>
          <w:color w:val="000000" w:themeColor="text1"/>
          <w:sz w:val="28"/>
          <w:lang w:val="ru-RU"/>
        </w:rPr>
        <w:t xml:space="preserve"> принципом грамотного </w:t>
      </w:r>
      <w:proofErr w:type="spellStart"/>
      <w:r w:rsidRPr="007061DB">
        <w:rPr>
          <w:rFonts w:ascii="Times New Roman" w:eastAsia="Times New Roman" w:hAnsi="Times New Roman" w:cs="Times New Roman"/>
          <w:color w:val="000000" w:themeColor="text1"/>
          <w:sz w:val="28"/>
          <w:lang w:val="ru-RU"/>
        </w:rPr>
        <w:t>планування</w:t>
      </w:r>
      <w:proofErr w:type="spellEnd"/>
      <w:r w:rsidRPr="007061DB">
        <w:rPr>
          <w:rFonts w:ascii="Times New Roman" w:eastAsia="Times New Roman" w:hAnsi="Times New Roman" w:cs="Times New Roman"/>
          <w:color w:val="000000" w:themeColor="text1"/>
          <w:sz w:val="28"/>
          <w:lang w:val="ru-RU"/>
        </w:rPr>
        <w:t xml:space="preserve"> часу для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усвідомлення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значущості</w:t>
      </w:r>
      <w:proofErr w:type="spellEnd"/>
      <w:r w:rsidRPr="007061DB">
        <w:rPr>
          <w:rFonts w:ascii="Times New Roman" w:eastAsia="Times New Roman" w:hAnsi="Times New Roman" w:cs="Times New Roman"/>
          <w:color w:val="000000" w:themeColor="text1"/>
          <w:sz w:val="28"/>
          <w:lang w:val="ru-RU"/>
        </w:rPr>
        <w:t xml:space="preserve">. Люди часто </w:t>
      </w:r>
      <w:proofErr w:type="spellStart"/>
      <w:r w:rsidRPr="007061DB">
        <w:rPr>
          <w:rFonts w:ascii="Times New Roman" w:eastAsia="Times New Roman" w:hAnsi="Times New Roman" w:cs="Times New Roman"/>
          <w:color w:val="000000" w:themeColor="text1"/>
          <w:sz w:val="28"/>
          <w:lang w:val="ru-RU"/>
        </w:rPr>
        <w:t>схильні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недооцінювати</w:t>
      </w:r>
      <w:proofErr w:type="spellEnd"/>
      <w:r w:rsidRPr="007061DB">
        <w:rPr>
          <w:rFonts w:ascii="Times New Roman" w:eastAsia="Times New Roman" w:hAnsi="Times New Roman" w:cs="Times New Roman"/>
          <w:color w:val="000000" w:themeColor="text1"/>
          <w:sz w:val="28"/>
          <w:lang w:val="ru-RU"/>
        </w:rPr>
        <w:t xml:space="preserve"> потребу у </w:t>
      </w:r>
      <w:proofErr w:type="spellStart"/>
      <w:r w:rsidRPr="007061DB">
        <w:rPr>
          <w:rFonts w:ascii="Times New Roman" w:eastAsia="Times New Roman" w:hAnsi="Times New Roman" w:cs="Times New Roman"/>
          <w:color w:val="000000" w:themeColor="text1"/>
          <w:sz w:val="28"/>
          <w:lang w:val="ru-RU"/>
        </w:rPr>
        <w:t>відновленні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надаючи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перевагу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безперервній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заради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короткострокових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цілей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Проте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ігнорування</w:t>
      </w:r>
      <w:proofErr w:type="spellEnd"/>
      <w:r w:rsidRPr="007061DB">
        <w:rPr>
          <w:rFonts w:ascii="Times New Roman" w:eastAsia="Times New Roman" w:hAnsi="Times New Roman" w:cs="Times New Roman"/>
          <w:color w:val="000000" w:themeColor="text1"/>
          <w:sz w:val="28"/>
          <w:lang w:val="ru-RU"/>
        </w:rPr>
        <w:t xml:space="preserve"> часу для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Тому для </w:t>
      </w:r>
      <w:proofErr w:type="spellStart"/>
      <w:r w:rsidRPr="007061DB">
        <w:rPr>
          <w:rFonts w:ascii="Times New Roman" w:eastAsia="Times New Roman" w:hAnsi="Times New Roman" w:cs="Times New Roman"/>
          <w:color w:val="000000" w:themeColor="text1"/>
          <w:sz w:val="28"/>
          <w:lang w:val="ru-RU"/>
        </w:rPr>
        <w:t>профілактики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регулярно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свій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графік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періоди</w:t>
      </w:r>
      <w:proofErr w:type="spellEnd"/>
      <w:r w:rsidRPr="007061DB">
        <w:rPr>
          <w:rFonts w:ascii="Times New Roman" w:eastAsia="Times New Roman" w:hAnsi="Times New Roman" w:cs="Times New Roman"/>
          <w:color w:val="000000" w:themeColor="text1"/>
          <w:sz w:val="28"/>
          <w:lang w:val="ru-RU"/>
        </w:rPr>
        <w:t xml:space="preserve"> активного й </w:t>
      </w:r>
      <w:proofErr w:type="spellStart"/>
      <w:r w:rsidRPr="007061DB">
        <w:rPr>
          <w:rFonts w:ascii="Times New Roman" w:eastAsia="Times New Roman" w:hAnsi="Times New Roman" w:cs="Times New Roman"/>
          <w:color w:val="000000" w:themeColor="text1"/>
          <w:sz w:val="28"/>
          <w:lang w:val="ru-RU"/>
        </w:rPr>
        <w:t>пасивного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зважаючи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роль у </w:t>
      </w:r>
      <w:proofErr w:type="spellStart"/>
      <w:r w:rsidRPr="007061DB">
        <w:rPr>
          <w:rFonts w:ascii="Times New Roman" w:eastAsia="Times New Roman" w:hAnsi="Times New Roman" w:cs="Times New Roman"/>
          <w:color w:val="000000" w:themeColor="text1"/>
          <w:sz w:val="28"/>
          <w:lang w:val="ru-RU"/>
        </w:rPr>
        <w:t>підтримці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довгострокової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продуктивності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психічного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00B90EDC" w:rsidRPr="007061DB">
        <w:rPr>
          <w:rFonts w:ascii="Times New Roman" w:eastAsia="Times New Roman" w:hAnsi="Times New Roman" w:cs="Times New Roman"/>
          <w:color w:val="000000" w:themeColor="text1"/>
          <w:sz w:val="28"/>
          <w:lang w:val="ru-RU"/>
        </w:rPr>
        <w:t xml:space="preserve"> [5</w:t>
      </w:r>
      <w:r w:rsidR="007F112D">
        <w:rPr>
          <w:rFonts w:ascii="Times New Roman" w:eastAsia="Times New Roman" w:hAnsi="Times New Roman" w:cs="Times New Roman"/>
          <w:color w:val="000000" w:themeColor="text1"/>
          <w:sz w:val="28"/>
          <w:lang w:val="ru-RU"/>
        </w:rPr>
        <w:t>4</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015D1E1B"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встановлювати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межі</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компонентом </w:t>
      </w:r>
      <w:proofErr w:type="spellStart"/>
      <w:r w:rsidRPr="007061DB">
        <w:rPr>
          <w:rFonts w:ascii="Times New Roman" w:eastAsia="Times New Roman" w:hAnsi="Times New Roman" w:cs="Times New Roman"/>
          <w:color w:val="000000" w:themeColor="text1"/>
          <w:sz w:val="28"/>
          <w:lang w:val="ru-RU"/>
        </w:rPr>
        <w:t>профілактики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вона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управляти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власними</w:t>
      </w:r>
      <w:proofErr w:type="spellEnd"/>
      <w:r w:rsidRPr="007061DB">
        <w:rPr>
          <w:rFonts w:ascii="Times New Roman" w:eastAsia="Times New Roman" w:hAnsi="Times New Roman" w:cs="Times New Roman"/>
          <w:color w:val="000000" w:themeColor="text1"/>
          <w:sz w:val="28"/>
          <w:lang w:val="ru-RU"/>
        </w:rPr>
        <w:t xml:space="preserve"> ресурсами та </w:t>
      </w:r>
      <w:proofErr w:type="spellStart"/>
      <w:r w:rsidRPr="007061DB">
        <w:rPr>
          <w:rFonts w:ascii="Times New Roman" w:eastAsia="Times New Roman" w:hAnsi="Times New Roman" w:cs="Times New Roman"/>
          <w:color w:val="000000" w:themeColor="text1"/>
          <w:sz w:val="28"/>
          <w:lang w:val="ru-RU"/>
        </w:rPr>
        <w:t>уникати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межі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можливостей</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захищати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простір</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збереженню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енергії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продуктивності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w:t>
      </w:r>
    </w:p>
    <w:p w14:paraId="6C589B77"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ключових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аспектів</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вміння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відмовлятися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додаткових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разі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перевантаження</w:t>
      </w:r>
      <w:proofErr w:type="spellEnd"/>
      <w:r w:rsidRPr="007061DB">
        <w:rPr>
          <w:rFonts w:ascii="Times New Roman" w:eastAsia="Times New Roman" w:hAnsi="Times New Roman" w:cs="Times New Roman"/>
          <w:color w:val="000000" w:themeColor="text1"/>
          <w:sz w:val="28"/>
          <w:lang w:val="ru-RU"/>
        </w:rPr>
        <w:t xml:space="preserve">. Часто люди, особливо </w:t>
      </w:r>
      <w:proofErr w:type="spellStart"/>
      <w:r w:rsidRPr="007061DB">
        <w:rPr>
          <w:rFonts w:ascii="Times New Roman" w:eastAsia="Times New Roman" w:hAnsi="Times New Roman" w:cs="Times New Roman"/>
          <w:color w:val="000000" w:themeColor="text1"/>
          <w:sz w:val="28"/>
          <w:lang w:val="ru-RU"/>
        </w:rPr>
        <w:t>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прагне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боїться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втратити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довіру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беруть</w:t>
      </w:r>
      <w:proofErr w:type="spellEnd"/>
      <w:r w:rsidRPr="007061DB">
        <w:rPr>
          <w:rFonts w:ascii="Times New Roman" w:eastAsia="Times New Roman" w:hAnsi="Times New Roman" w:cs="Times New Roman"/>
          <w:color w:val="000000" w:themeColor="text1"/>
          <w:sz w:val="28"/>
          <w:lang w:val="ru-RU"/>
        </w:rPr>
        <w:t xml:space="preserve"> на себе </w:t>
      </w:r>
      <w:proofErr w:type="spellStart"/>
      <w:r w:rsidRPr="007061DB">
        <w:rPr>
          <w:rFonts w:ascii="Times New Roman" w:eastAsia="Times New Roman" w:hAnsi="Times New Roman" w:cs="Times New Roman"/>
          <w:color w:val="000000" w:themeColor="text1"/>
          <w:sz w:val="28"/>
          <w:lang w:val="ru-RU"/>
        </w:rPr>
        <w:t>надмірну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хронічної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і, як </w:t>
      </w:r>
      <w:proofErr w:type="spellStart"/>
      <w:r w:rsidRPr="007061DB">
        <w:rPr>
          <w:rFonts w:ascii="Times New Roman" w:eastAsia="Times New Roman" w:hAnsi="Times New Roman" w:cs="Times New Roman"/>
          <w:color w:val="000000" w:themeColor="text1"/>
          <w:sz w:val="28"/>
          <w:lang w:val="ru-RU"/>
        </w:rPr>
        <w:t>наслідок</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встановлення</w:t>
      </w:r>
      <w:proofErr w:type="spellEnd"/>
      <w:r w:rsidRPr="007061DB">
        <w:rPr>
          <w:rFonts w:ascii="Times New Roman" w:eastAsia="Times New Roman" w:hAnsi="Times New Roman" w:cs="Times New Roman"/>
          <w:color w:val="000000" w:themeColor="text1"/>
          <w:sz w:val="28"/>
          <w:lang w:val="ru-RU"/>
        </w:rPr>
        <w:t xml:space="preserve"> меж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навчитися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говорити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пропозиції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виходять</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межі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власних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суперечать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пріоритетам</w:t>
      </w:r>
      <w:proofErr w:type="spellEnd"/>
      <w:r w:rsidR="00D56BDE" w:rsidRPr="007061DB">
        <w:rPr>
          <w:rFonts w:ascii="Times New Roman" w:eastAsia="Times New Roman" w:hAnsi="Times New Roman" w:cs="Times New Roman"/>
          <w:color w:val="000000" w:themeColor="text1"/>
          <w:sz w:val="28"/>
          <w:lang w:val="ru-RU"/>
        </w:rPr>
        <w:t xml:space="preserve">, </w:t>
      </w:r>
      <w:proofErr w:type="spellStart"/>
      <w:r w:rsidR="00D56BDE"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означає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відмову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співпраці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прояснення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обмежень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замість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прямої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відмови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формулювання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підкреслюють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готовність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співпраці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обставинах</w:t>
      </w:r>
      <w:proofErr w:type="spellEnd"/>
      <w:r w:rsidRPr="007061DB">
        <w:rPr>
          <w:rFonts w:ascii="Times New Roman" w:eastAsia="Times New Roman" w:hAnsi="Times New Roman" w:cs="Times New Roman"/>
          <w:color w:val="000000" w:themeColor="text1"/>
          <w:sz w:val="28"/>
          <w:lang w:val="ru-RU"/>
        </w:rPr>
        <w:t xml:space="preserve">: «Я зараз </w:t>
      </w:r>
      <w:proofErr w:type="spellStart"/>
      <w:r w:rsidRPr="007061DB">
        <w:rPr>
          <w:rFonts w:ascii="Times New Roman" w:eastAsia="Times New Roman" w:hAnsi="Times New Roman" w:cs="Times New Roman"/>
          <w:color w:val="000000" w:themeColor="text1"/>
          <w:sz w:val="28"/>
          <w:lang w:val="ru-RU"/>
        </w:rPr>
        <w:t>завершую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проєкт</w:t>
      </w:r>
      <w:proofErr w:type="spellEnd"/>
      <w:r w:rsidRPr="007061DB">
        <w:rPr>
          <w:rFonts w:ascii="Times New Roman" w:eastAsia="Times New Roman" w:hAnsi="Times New Roman" w:cs="Times New Roman"/>
          <w:color w:val="000000" w:themeColor="text1"/>
          <w:sz w:val="28"/>
          <w:lang w:val="ru-RU"/>
        </w:rPr>
        <w:t xml:space="preserve">, але </w:t>
      </w:r>
      <w:proofErr w:type="spellStart"/>
      <w:r w:rsidRPr="007061DB">
        <w:rPr>
          <w:rFonts w:ascii="Times New Roman" w:eastAsia="Times New Roman" w:hAnsi="Times New Roman" w:cs="Times New Roman"/>
          <w:color w:val="000000" w:themeColor="text1"/>
          <w:sz w:val="28"/>
          <w:lang w:val="ru-RU"/>
        </w:rPr>
        <w:t>можу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повернутися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цієї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задачі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наступного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тижня</w:t>
      </w:r>
      <w:proofErr w:type="spellEnd"/>
      <w:r w:rsidRPr="007061DB">
        <w:rPr>
          <w:rFonts w:ascii="Times New Roman" w:eastAsia="Times New Roman" w:hAnsi="Times New Roman" w:cs="Times New Roman"/>
          <w:color w:val="000000" w:themeColor="text1"/>
          <w:sz w:val="28"/>
          <w:lang w:val="ru-RU"/>
        </w:rPr>
        <w:t>»</w:t>
      </w:r>
      <w:r w:rsidR="00B90EDC" w:rsidRPr="007061DB">
        <w:rPr>
          <w:rFonts w:ascii="Times New Roman" w:eastAsia="Times New Roman" w:hAnsi="Times New Roman" w:cs="Times New Roman"/>
          <w:color w:val="000000" w:themeColor="text1"/>
          <w:sz w:val="28"/>
          <w:lang w:val="ru-RU"/>
        </w:rPr>
        <w:t xml:space="preserve"> [6]</w:t>
      </w:r>
      <w:r w:rsidRPr="007061DB">
        <w:rPr>
          <w:rFonts w:ascii="Times New Roman" w:eastAsia="Times New Roman" w:hAnsi="Times New Roman" w:cs="Times New Roman"/>
          <w:color w:val="000000" w:themeColor="text1"/>
          <w:sz w:val="28"/>
          <w:lang w:val="ru-RU"/>
        </w:rPr>
        <w:t>.</w:t>
      </w:r>
    </w:p>
    <w:p w14:paraId="1E512423"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Фокусування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пріоритетних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завданнях</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ще</w:t>
      </w:r>
      <w:proofErr w:type="spellEnd"/>
      <w:r w:rsidRPr="007061DB">
        <w:rPr>
          <w:rFonts w:ascii="Times New Roman" w:eastAsia="Times New Roman" w:hAnsi="Times New Roman" w:cs="Times New Roman"/>
          <w:color w:val="000000" w:themeColor="text1"/>
          <w:sz w:val="28"/>
          <w:lang w:val="ru-RU"/>
        </w:rPr>
        <w:t xml:space="preserve"> одним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елементом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встановлення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здорових</w:t>
      </w:r>
      <w:proofErr w:type="spellEnd"/>
      <w:r w:rsidRPr="007061DB">
        <w:rPr>
          <w:rFonts w:ascii="Times New Roman" w:eastAsia="Times New Roman" w:hAnsi="Times New Roman" w:cs="Times New Roman"/>
          <w:color w:val="000000" w:themeColor="text1"/>
          <w:sz w:val="28"/>
          <w:lang w:val="ru-RU"/>
        </w:rPr>
        <w:t xml:space="preserve"> меж. Часто </w:t>
      </w:r>
      <w:proofErr w:type="spellStart"/>
      <w:r w:rsidRPr="007061DB">
        <w:rPr>
          <w:rFonts w:ascii="Times New Roman" w:eastAsia="Times New Roman" w:hAnsi="Times New Roman" w:cs="Times New Roman"/>
          <w:color w:val="000000" w:themeColor="text1"/>
          <w:sz w:val="28"/>
          <w:lang w:val="ru-RU"/>
        </w:rPr>
        <w:t>надмірне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виникає</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спроби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одночасно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приділити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однакову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увагу</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так і </w:t>
      </w:r>
      <w:proofErr w:type="spellStart"/>
      <w:r w:rsidRPr="007061DB">
        <w:rPr>
          <w:rFonts w:ascii="Times New Roman" w:eastAsia="Times New Roman" w:hAnsi="Times New Roman" w:cs="Times New Roman"/>
          <w:color w:val="000000" w:themeColor="text1"/>
          <w:sz w:val="28"/>
          <w:lang w:val="ru-RU"/>
        </w:rPr>
        <w:t>другорядним</w:t>
      </w:r>
      <w:proofErr w:type="spellEnd"/>
      <w:r w:rsidRPr="007061DB">
        <w:rPr>
          <w:rFonts w:ascii="Times New Roman" w:eastAsia="Times New Roman" w:hAnsi="Times New Roman" w:cs="Times New Roman"/>
          <w:color w:val="000000" w:themeColor="text1"/>
          <w:sz w:val="28"/>
          <w:lang w:val="ru-RU"/>
        </w:rPr>
        <w:t xml:space="preserve"> справам. Для </w:t>
      </w:r>
      <w:proofErr w:type="spellStart"/>
      <w:r w:rsidRPr="007061DB">
        <w:rPr>
          <w:rFonts w:ascii="Times New Roman" w:eastAsia="Times New Roman" w:hAnsi="Times New Roman" w:cs="Times New Roman"/>
          <w:color w:val="000000" w:themeColor="text1"/>
          <w:sz w:val="28"/>
          <w:lang w:val="ru-RU"/>
        </w:rPr>
        <w:t>уникнення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варто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управління</w:t>
      </w:r>
      <w:proofErr w:type="spellEnd"/>
      <w:r w:rsidRPr="007061DB">
        <w:rPr>
          <w:rFonts w:ascii="Times New Roman" w:eastAsia="Times New Roman" w:hAnsi="Times New Roman" w:cs="Times New Roman"/>
          <w:color w:val="000000" w:themeColor="text1"/>
          <w:sz w:val="28"/>
          <w:lang w:val="ru-RU"/>
        </w:rPr>
        <w:t xml:space="preserve"> часом,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матриця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Ейзенхауера</w:t>
      </w:r>
      <w:proofErr w:type="spellEnd"/>
      <w:r w:rsidRPr="007061DB">
        <w:rPr>
          <w:rFonts w:ascii="Times New Roman" w:eastAsia="Times New Roman" w:hAnsi="Times New Roman" w:cs="Times New Roman"/>
          <w:color w:val="000000" w:themeColor="text1"/>
          <w:sz w:val="28"/>
          <w:lang w:val="ru-RU"/>
        </w:rPr>
        <w:t xml:space="preserve">, де </w:t>
      </w:r>
      <w:proofErr w:type="spellStart"/>
      <w:r w:rsidRPr="007061DB">
        <w:rPr>
          <w:rFonts w:ascii="Times New Roman" w:eastAsia="Times New Roman" w:hAnsi="Times New Roman" w:cs="Times New Roman"/>
          <w:color w:val="000000" w:themeColor="text1"/>
          <w:sz w:val="28"/>
          <w:lang w:val="ru-RU"/>
        </w:rPr>
        <w:t>завдання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розподіляються</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категоріями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залежно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терміновості</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енергію</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виконання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ключових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цілей</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відкласти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делегувати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значущі</w:t>
      </w:r>
      <w:proofErr w:type="spellEnd"/>
      <w:r w:rsidR="00B90EDC" w:rsidRPr="007061DB">
        <w:rPr>
          <w:rFonts w:ascii="Times New Roman" w:eastAsia="Times New Roman" w:hAnsi="Times New Roman" w:cs="Times New Roman"/>
          <w:color w:val="000000" w:themeColor="text1"/>
          <w:sz w:val="28"/>
          <w:lang w:val="ru-RU"/>
        </w:rPr>
        <w:t xml:space="preserve"> [6]</w:t>
      </w:r>
      <w:r w:rsidRPr="007061DB">
        <w:rPr>
          <w:rFonts w:ascii="Times New Roman" w:eastAsia="Times New Roman" w:hAnsi="Times New Roman" w:cs="Times New Roman"/>
          <w:color w:val="000000" w:themeColor="text1"/>
          <w:sz w:val="28"/>
          <w:lang w:val="ru-RU"/>
        </w:rPr>
        <w:t>.</w:t>
      </w:r>
    </w:p>
    <w:p w14:paraId="29E41421"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Обмеження</w:t>
      </w:r>
      <w:proofErr w:type="spellEnd"/>
      <w:r w:rsidRPr="007061DB">
        <w:rPr>
          <w:rFonts w:ascii="Times New Roman" w:eastAsia="Times New Roman" w:hAnsi="Times New Roman" w:cs="Times New Roman"/>
          <w:color w:val="000000" w:themeColor="text1"/>
          <w:sz w:val="28"/>
          <w:lang w:val="ru-RU"/>
        </w:rPr>
        <w:t xml:space="preserve"> часу, </w:t>
      </w:r>
      <w:proofErr w:type="spellStart"/>
      <w:r w:rsidRPr="007061DB">
        <w:rPr>
          <w:rFonts w:ascii="Times New Roman" w:eastAsia="Times New Roman" w:hAnsi="Times New Roman" w:cs="Times New Roman"/>
          <w:color w:val="000000" w:themeColor="text1"/>
          <w:sz w:val="28"/>
          <w:lang w:val="ru-RU"/>
        </w:rPr>
        <w:t>витраченого</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перевірку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електронної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пошти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соціальних</w:t>
      </w:r>
      <w:proofErr w:type="spellEnd"/>
      <w:r w:rsidRPr="007061DB">
        <w:rPr>
          <w:rFonts w:ascii="Times New Roman" w:eastAsia="Times New Roman" w:hAnsi="Times New Roman" w:cs="Times New Roman"/>
          <w:color w:val="000000" w:themeColor="text1"/>
          <w:sz w:val="28"/>
          <w:lang w:val="ru-RU"/>
        </w:rPr>
        <w:t xml:space="preserve"> мереж,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відіграє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значну</w:t>
      </w:r>
      <w:proofErr w:type="spellEnd"/>
      <w:r w:rsidRPr="007061DB">
        <w:rPr>
          <w:rFonts w:ascii="Times New Roman" w:eastAsia="Times New Roman" w:hAnsi="Times New Roman" w:cs="Times New Roman"/>
          <w:color w:val="000000" w:themeColor="text1"/>
          <w:sz w:val="28"/>
          <w:lang w:val="ru-RU"/>
        </w:rPr>
        <w:t xml:space="preserve"> роль у </w:t>
      </w:r>
      <w:proofErr w:type="spellStart"/>
      <w:r w:rsidRPr="007061DB">
        <w:rPr>
          <w:rFonts w:ascii="Times New Roman" w:eastAsia="Times New Roman" w:hAnsi="Times New Roman" w:cs="Times New Roman"/>
          <w:color w:val="000000" w:themeColor="text1"/>
          <w:sz w:val="28"/>
          <w:lang w:val="ru-RU"/>
        </w:rPr>
        <w:t>захисті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особистих</w:t>
      </w:r>
      <w:proofErr w:type="spellEnd"/>
      <w:r w:rsidRPr="007061DB">
        <w:rPr>
          <w:rFonts w:ascii="Times New Roman" w:eastAsia="Times New Roman" w:hAnsi="Times New Roman" w:cs="Times New Roman"/>
          <w:color w:val="000000" w:themeColor="text1"/>
          <w:sz w:val="28"/>
          <w:lang w:val="ru-RU"/>
        </w:rPr>
        <w:t xml:space="preserve"> меж. </w:t>
      </w:r>
      <w:proofErr w:type="spellStart"/>
      <w:r w:rsidR="00B527AF" w:rsidRPr="007061DB">
        <w:rPr>
          <w:rFonts w:ascii="Times New Roman" w:eastAsia="Times New Roman" w:hAnsi="Times New Roman" w:cs="Times New Roman"/>
          <w:color w:val="000000" w:themeColor="text1"/>
          <w:sz w:val="28"/>
          <w:lang w:val="ru-RU"/>
        </w:rPr>
        <w:t>Такі</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активності</w:t>
      </w:r>
      <w:proofErr w:type="spellEnd"/>
      <w:r w:rsidRPr="007061DB">
        <w:rPr>
          <w:rFonts w:ascii="Times New Roman" w:eastAsia="Times New Roman" w:hAnsi="Times New Roman" w:cs="Times New Roman"/>
          <w:color w:val="000000" w:themeColor="text1"/>
          <w:sz w:val="28"/>
          <w:lang w:val="ru-RU"/>
        </w:rPr>
        <w:t xml:space="preserve">, попри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корисність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комунікації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отриманні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інформації</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стають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джерелом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розсіяності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призводять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надмірного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інформаційного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мінімізації</w:t>
      </w:r>
      <w:proofErr w:type="spellEnd"/>
      <w:r w:rsidRPr="007061DB">
        <w:rPr>
          <w:rFonts w:ascii="Times New Roman" w:eastAsia="Times New Roman" w:hAnsi="Times New Roman" w:cs="Times New Roman"/>
          <w:color w:val="000000" w:themeColor="text1"/>
          <w:sz w:val="28"/>
          <w:lang w:val="ru-RU"/>
        </w:rPr>
        <w:t xml:space="preserve"> негативного </w:t>
      </w:r>
      <w:proofErr w:type="spellStart"/>
      <w:r w:rsidRPr="007061DB">
        <w:rPr>
          <w:rFonts w:ascii="Times New Roman" w:eastAsia="Times New Roman" w:hAnsi="Times New Roman" w:cs="Times New Roman"/>
          <w:color w:val="000000" w:themeColor="text1"/>
          <w:sz w:val="28"/>
          <w:lang w:val="ru-RU"/>
        </w:rPr>
        <w:t>впливу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рекомендується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встановлювати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чіткі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часові</w:t>
      </w:r>
      <w:proofErr w:type="spellEnd"/>
      <w:r w:rsidRPr="007061DB">
        <w:rPr>
          <w:rFonts w:ascii="Times New Roman" w:eastAsia="Times New Roman" w:hAnsi="Times New Roman" w:cs="Times New Roman"/>
          <w:color w:val="000000" w:themeColor="text1"/>
          <w:sz w:val="28"/>
          <w:lang w:val="ru-RU"/>
        </w:rPr>
        <w:t xml:space="preserve"> рамки для </w:t>
      </w:r>
      <w:proofErr w:type="spellStart"/>
      <w:r w:rsidRPr="007061DB">
        <w:rPr>
          <w:rFonts w:ascii="Times New Roman" w:eastAsia="Times New Roman" w:hAnsi="Times New Roman" w:cs="Times New Roman"/>
          <w:color w:val="000000" w:themeColor="text1"/>
          <w:sz w:val="28"/>
          <w:lang w:val="ru-RU"/>
        </w:rPr>
        <w:t>перевірки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пошти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перегляду</w:t>
      </w:r>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соціальних</w:t>
      </w:r>
      <w:proofErr w:type="spellEnd"/>
      <w:r w:rsidR="00B527AF" w:rsidRPr="007061DB">
        <w:rPr>
          <w:rFonts w:ascii="Times New Roman" w:eastAsia="Times New Roman" w:hAnsi="Times New Roman" w:cs="Times New Roman"/>
          <w:color w:val="000000" w:themeColor="text1"/>
          <w:sz w:val="28"/>
          <w:lang w:val="ru-RU"/>
        </w:rPr>
        <w:t xml:space="preserve"> мереж, </w:t>
      </w:r>
      <w:proofErr w:type="spellStart"/>
      <w:r w:rsidR="00B527AF" w:rsidRPr="007061DB">
        <w:rPr>
          <w:rFonts w:ascii="Times New Roman" w:eastAsia="Times New Roman" w:hAnsi="Times New Roman" w:cs="Times New Roman"/>
          <w:color w:val="000000" w:themeColor="text1"/>
          <w:sz w:val="28"/>
          <w:lang w:val="ru-RU"/>
        </w:rPr>
        <w:t>наприклад</w:t>
      </w:r>
      <w:proofErr w:type="spellEnd"/>
      <w:r w:rsidR="00B527AF" w:rsidRPr="007061DB">
        <w:rPr>
          <w:rFonts w:ascii="Times New Roman" w:eastAsia="Times New Roman" w:hAnsi="Times New Roman" w:cs="Times New Roman"/>
          <w:color w:val="000000" w:themeColor="text1"/>
          <w:sz w:val="28"/>
          <w:lang w:val="ru-RU"/>
        </w:rPr>
        <w:t>, 2-</w:t>
      </w:r>
      <w:r w:rsidRPr="007061DB">
        <w:rPr>
          <w:rFonts w:ascii="Times New Roman" w:eastAsia="Times New Roman" w:hAnsi="Times New Roman" w:cs="Times New Roman"/>
          <w:color w:val="000000" w:themeColor="text1"/>
          <w:sz w:val="28"/>
          <w:lang w:val="ru-RU"/>
        </w:rPr>
        <w:t xml:space="preserve">3 рази на день у </w:t>
      </w:r>
      <w:proofErr w:type="spellStart"/>
      <w:r w:rsidRPr="007061DB">
        <w:rPr>
          <w:rFonts w:ascii="Times New Roman" w:eastAsia="Times New Roman" w:hAnsi="Times New Roman" w:cs="Times New Roman"/>
          <w:color w:val="000000" w:themeColor="text1"/>
          <w:sz w:val="28"/>
          <w:lang w:val="ru-RU"/>
        </w:rPr>
        <w:t>визначений</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Крім</w:t>
      </w:r>
      <w:proofErr w:type="spellEnd"/>
      <w:r w:rsidRPr="007061DB">
        <w:rPr>
          <w:rFonts w:ascii="Times New Roman" w:eastAsia="Times New Roman" w:hAnsi="Times New Roman" w:cs="Times New Roman"/>
          <w:color w:val="000000" w:themeColor="text1"/>
          <w:sz w:val="28"/>
          <w:lang w:val="ru-RU"/>
        </w:rPr>
        <w:t xml:space="preserve"> того, </w:t>
      </w:r>
      <w:proofErr w:type="spellStart"/>
      <w:r w:rsidRPr="007061DB">
        <w:rPr>
          <w:rFonts w:ascii="Times New Roman" w:eastAsia="Times New Roman" w:hAnsi="Times New Roman" w:cs="Times New Roman"/>
          <w:color w:val="000000" w:themeColor="text1"/>
          <w:sz w:val="28"/>
          <w:lang w:val="ru-RU"/>
        </w:rPr>
        <w:t>варто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непотрібні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сповіщення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відволікають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роботи</w:t>
      </w:r>
      <w:proofErr w:type="spellEnd"/>
      <w:r w:rsidR="00B90EDC" w:rsidRPr="007061DB">
        <w:rPr>
          <w:rFonts w:ascii="Times New Roman" w:eastAsia="Times New Roman" w:hAnsi="Times New Roman" w:cs="Times New Roman"/>
          <w:color w:val="000000" w:themeColor="text1"/>
          <w:sz w:val="28"/>
          <w:lang w:val="ru-RU"/>
        </w:rPr>
        <w:t xml:space="preserve"> [6]</w:t>
      </w:r>
      <w:r w:rsidRPr="007061DB">
        <w:rPr>
          <w:rFonts w:ascii="Times New Roman" w:eastAsia="Times New Roman" w:hAnsi="Times New Roman" w:cs="Times New Roman"/>
          <w:color w:val="000000" w:themeColor="text1"/>
          <w:sz w:val="28"/>
          <w:lang w:val="ru-RU"/>
        </w:rPr>
        <w:t>.</w:t>
      </w:r>
    </w:p>
    <w:p w14:paraId="2DE4FF6B"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Успішне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встановлення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здорових</w:t>
      </w:r>
      <w:proofErr w:type="spellEnd"/>
      <w:r w:rsidRPr="007061DB">
        <w:rPr>
          <w:rFonts w:ascii="Times New Roman" w:eastAsia="Times New Roman" w:hAnsi="Times New Roman" w:cs="Times New Roman"/>
          <w:color w:val="000000" w:themeColor="text1"/>
          <w:sz w:val="28"/>
          <w:lang w:val="ru-RU"/>
        </w:rPr>
        <w:t xml:space="preserve"> меж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потребує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прояснення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оточуючих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заздалегідь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повідомити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клієнтів</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години</w:t>
      </w:r>
      <w:proofErr w:type="spellEnd"/>
      <w:r w:rsidRPr="007061DB">
        <w:rPr>
          <w:rFonts w:ascii="Times New Roman" w:eastAsia="Times New Roman" w:hAnsi="Times New Roman" w:cs="Times New Roman"/>
          <w:color w:val="000000" w:themeColor="text1"/>
          <w:sz w:val="28"/>
          <w:lang w:val="ru-RU"/>
        </w:rPr>
        <w:t xml:space="preserve">, коли </w:t>
      </w:r>
      <w:proofErr w:type="spellStart"/>
      <w:r w:rsidRPr="007061DB">
        <w:rPr>
          <w:rFonts w:ascii="Times New Roman" w:eastAsia="Times New Roman" w:hAnsi="Times New Roman" w:cs="Times New Roman"/>
          <w:color w:val="000000" w:themeColor="text1"/>
          <w:sz w:val="28"/>
          <w:lang w:val="ru-RU"/>
        </w:rPr>
        <w:t>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доступні</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обговорити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обсяг</w:t>
      </w:r>
      <w:proofErr w:type="spellEnd"/>
      <w:r w:rsidRPr="007061DB">
        <w:rPr>
          <w:rFonts w:ascii="Times New Roman" w:eastAsia="Times New Roman" w:hAnsi="Times New Roman" w:cs="Times New Roman"/>
          <w:color w:val="000000" w:themeColor="text1"/>
          <w:sz w:val="28"/>
          <w:lang w:val="ru-RU"/>
        </w:rPr>
        <w:t xml:space="preserve"> ваших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команді</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формуванню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взаєморозуміння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уникнути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непорозумінь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недосяжними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очікуваннями</w:t>
      </w:r>
      <w:proofErr w:type="spellEnd"/>
      <w:r w:rsidRPr="007061DB">
        <w:rPr>
          <w:rFonts w:ascii="Times New Roman" w:eastAsia="Times New Roman" w:hAnsi="Times New Roman" w:cs="Times New Roman"/>
          <w:color w:val="000000" w:themeColor="text1"/>
          <w:sz w:val="28"/>
          <w:lang w:val="ru-RU"/>
        </w:rPr>
        <w:t>.</w:t>
      </w:r>
    </w:p>
    <w:p w14:paraId="45278603" w14:textId="77777777" w:rsidR="008B58AE" w:rsidRPr="007061DB" w:rsidRDefault="00B527AF"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На нашу думку,</w:t>
      </w:r>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здатність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встановлювати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здорові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межі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забезпечує</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можливість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зберігати</w:t>
      </w:r>
      <w:proofErr w:type="spellEnd"/>
      <w:r w:rsidR="008B58AE" w:rsidRPr="007061DB">
        <w:rPr>
          <w:rFonts w:ascii="Times New Roman" w:eastAsia="Times New Roman" w:hAnsi="Times New Roman" w:cs="Times New Roman"/>
          <w:color w:val="000000" w:themeColor="text1"/>
          <w:sz w:val="28"/>
          <w:lang w:val="ru-RU"/>
        </w:rPr>
        <w:t xml:space="preserve"> баланс </w:t>
      </w:r>
      <w:proofErr w:type="spellStart"/>
      <w:r w:rsidR="008B58AE" w:rsidRPr="007061DB">
        <w:rPr>
          <w:rFonts w:ascii="Times New Roman" w:eastAsia="Times New Roman" w:hAnsi="Times New Roman" w:cs="Times New Roman"/>
          <w:color w:val="000000" w:themeColor="text1"/>
          <w:sz w:val="28"/>
          <w:lang w:val="ru-RU"/>
        </w:rPr>
        <w:t>між</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роботою</w:t>
      </w:r>
      <w:proofErr w:type="spellEnd"/>
      <w:r w:rsidR="008B58AE" w:rsidRPr="007061DB">
        <w:rPr>
          <w:rFonts w:ascii="Times New Roman" w:eastAsia="Times New Roman" w:hAnsi="Times New Roman" w:cs="Times New Roman"/>
          <w:color w:val="000000" w:themeColor="text1"/>
          <w:sz w:val="28"/>
          <w:lang w:val="ru-RU"/>
        </w:rPr>
        <w:t xml:space="preserve"> та </w:t>
      </w:r>
      <w:proofErr w:type="spellStart"/>
      <w:r w:rsidR="008B58AE" w:rsidRPr="007061DB">
        <w:rPr>
          <w:rFonts w:ascii="Times New Roman" w:eastAsia="Times New Roman" w:hAnsi="Times New Roman" w:cs="Times New Roman"/>
          <w:color w:val="000000" w:themeColor="text1"/>
          <w:sz w:val="28"/>
          <w:lang w:val="ru-RU"/>
        </w:rPr>
        <w:t>особистим</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життям</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зменшує</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ризик</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емоційного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виснаження</w:t>
      </w:r>
      <w:proofErr w:type="spellEnd"/>
      <w:r w:rsidR="008B58AE" w:rsidRPr="007061DB">
        <w:rPr>
          <w:rFonts w:ascii="Times New Roman" w:eastAsia="Times New Roman" w:hAnsi="Times New Roman" w:cs="Times New Roman"/>
          <w:color w:val="000000" w:themeColor="text1"/>
          <w:sz w:val="28"/>
          <w:lang w:val="ru-RU"/>
        </w:rPr>
        <w:t xml:space="preserve"> та </w:t>
      </w:r>
      <w:proofErr w:type="spellStart"/>
      <w:r w:rsidR="008B58AE" w:rsidRPr="007061DB">
        <w:rPr>
          <w:rFonts w:ascii="Times New Roman" w:eastAsia="Times New Roman" w:hAnsi="Times New Roman" w:cs="Times New Roman"/>
          <w:color w:val="000000" w:themeColor="text1"/>
          <w:sz w:val="28"/>
          <w:lang w:val="ru-RU"/>
        </w:rPr>
        <w:t>сприяє</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підтримці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довгострокової</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lastRenderedPageBreak/>
        <w:t>вимагає</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усвідомленості</w:t>
      </w:r>
      <w:proofErr w:type="spellEnd"/>
      <w:r w:rsidR="008B58AE" w:rsidRPr="007061DB">
        <w:rPr>
          <w:rFonts w:ascii="Times New Roman" w:eastAsia="Times New Roman" w:hAnsi="Times New Roman" w:cs="Times New Roman"/>
          <w:color w:val="000000" w:themeColor="text1"/>
          <w:sz w:val="28"/>
          <w:lang w:val="ru-RU"/>
        </w:rPr>
        <w:t xml:space="preserve">, практики </w:t>
      </w:r>
      <w:proofErr w:type="spellStart"/>
      <w:r w:rsidR="008B58AE" w:rsidRPr="007061DB">
        <w:rPr>
          <w:rFonts w:ascii="Times New Roman" w:eastAsia="Times New Roman" w:hAnsi="Times New Roman" w:cs="Times New Roman"/>
          <w:color w:val="000000" w:themeColor="text1"/>
          <w:sz w:val="28"/>
          <w:lang w:val="ru-RU"/>
        </w:rPr>
        <w:t>відстоювання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своїх</w:t>
      </w:r>
      <w:proofErr w:type="spellEnd"/>
      <w:r w:rsidR="008B58AE" w:rsidRPr="007061DB">
        <w:rPr>
          <w:rFonts w:ascii="Times New Roman" w:eastAsia="Times New Roman" w:hAnsi="Times New Roman" w:cs="Times New Roman"/>
          <w:color w:val="000000" w:themeColor="text1"/>
          <w:sz w:val="28"/>
          <w:lang w:val="ru-RU"/>
        </w:rPr>
        <w:t xml:space="preserve"> потреб і </w:t>
      </w:r>
      <w:proofErr w:type="spellStart"/>
      <w:r w:rsidR="008B58AE" w:rsidRPr="007061DB">
        <w:rPr>
          <w:rFonts w:ascii="Times New Roman" w:eastAsia="Times New Roman" w:hAnsi="Times New Roman" w:cs="Times New Roman"/>
          <w:color w:val="000000" w:themeColor="text1"/>
          <w:sz w:val="28"/>
          <w:lang w:val="ru-RU"/>
        </w:rPr>
        <w:t>чіткого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розуміння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своїх</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пріоритетів</w:t>
      </w:r>
      <w:proofErr w:type="spellEnd"/>
      <w:r w:rsidR="008B58AE" w:rsidRPr="007061DB">
        <w:rPr>
          <w:rFonts w:ascii="Times New Roman" w:eastAsia="Times New Roman" w:hAnsi="Times New Roman" w:cs="Times New Roman"/>
          <w:color w:val="000000" w:themeColor="text1"/>
          <w:sz w:val="28"/>
          <w:lang w:val="ru-RU"/>
        </w:rPr>
        <w:t>.</w:t>
      </w:r>
    </w:p>
    <w:p w14:paraId="184CE846"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Додатковим</w:t>
      </w:r>
      <w:proofErr w:type="spellEnd"/>
      <w:r w:rsidRPr="007061DB">
        <w:rPr>
          <w:rFonts w:ascii="Times New Roman" w:eastAsia="Times New Roman" w:hAnsi="Times New Roman" w:cs="Times New Roman"/>
          <w:color w:val="000000" w:themeColor="text1"/>
          <w:sz w:val="28"/>
          <w:lang w:val="ru-RU"/>
        </w:rPr>
        <w:t xml:space="preserve"> ресурсом для </w:t>
      </w:r>
      <w:proofErr w:type="spellStart"/>
      <w:r w:rsidRPr="007061DB">
        <w:rPr>
          <w:rFonts w:ascii="Times New Roman" w:eastAsia="Times New Roman" w:hAnsi="Times New Roman" w:cs="Times New Roman"/>
          <w:color w:val="000000" w:themeColor="text1"/>
          <w:sz w:val="28"/>
          <w:lang w:val="ru-RU"/>
        </w:rPr>
        <w:t>запобігання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вигоранню</w:t>
      </w:r>
      <w:proofErr w:type="spellEnd"/>
      <w:r w:rsidRPr="007061DB">
        <w:rPr>
          <w:rFonts w:ascii="Times New Roman" w:eastAsia="Times New Roman" w:hAnsi="Times New Roman" w:cs="Times New Roman"/>
          <w:color w:val="000000" w:themeColor="text1"/>
          <w:sz w:val="28"/>
          <w:lang w:val="ru-RU"/>
        </w:rPr>
        <w:t xml:space="preserve"> є участь у </w:t>
      </w:r>
      <w:proofErr w:type="spellStart"/>
      <w:r w:rsidRPr="007061DB">
        <w:rPr>
          <w:rFonts w:ascii="Times New Roman" w:eastAsia="Times New Roman" w:hAnsi="Times New Roman" w:cs="Times New Roman"/>
          <w:color w:val="000000" w:themeColor="text1"/>
          <w:sz w:val="28"/>
          <w:lang w:val="ru-RU"/>
        </w:rPr>
        <w:t>діяльностях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приносять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радість</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адже</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забезпечують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розвантаження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r w:rsidR="00B527AF" w:rsidRPr="007061DB">
        <w:rPr>
          <w:rFonts w:ascii="Times New Roman" w:eastAsia="Times New Roman" w:hAnsi="Times New Roman" w:cs="Times New Roman"/>
          <w:color w:val="000000" w:themeColor="text1"/>
          <w:sz w:val="28"/>
          <w:lang w:val="ru-RU"/>
        </w:rPr>
        <w:t>новленню</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внутрішнього</w:t>
      </w:r>
      <w:proofErr w:type="spellEnd"/>
      <w:r w:rsidR="00B527AF" w:rsidRPr="007061DB">
        <w:rPr>
          <w:rFonts w:ascii="Times New Roman" w:eastAsia="Times New Roman" w:hAnsi="Times New Roman" w:cs="Times New Roman"/>
          <w:color w:val="000000" w:themeColor="text1"/>
          <w:sz w:val="28"/>
          <w:lang w:val="ru-RU"/>
        </w:rPr>
        <w:t xml:space="preserve"> ресурсу – </w:t>
      </w:r>
      <w:proofErr w:type="spellStart"/>
      <w:r w:rsidR="00B527AF" w:rsidRPr="007061DB">
        <w:rPr>
          <w:rFonts w:ascii="Times New Roman" w:eastAsia="Times New Roman" w:hAnsi="Times New Roman" w:cs="Times New Roman"/>
          <w:color w:val="000000" w:themeColor="text1"/>
          <w:sz w:val="28"/>
          <w:lang w:val="ru-RU"/>
        </w:rPr>
        <w:t>ц</w:t>
      </w:r>
      <w:r w:rsidRPr="007061DB">
        <w:rPr>
          <w:rFonts w:ascii="Times New Roman" w:eastAsia="Times New Roman" w:hAnsi="Times New Roman" w:cs="Times New Roman"/>
          <w:color w:val="000000" w:themeColor="text1"/>
          <w:sz w:val="28"/>
          <w:lang w:val="ru-RU"/>
        </w:rPr>
        <w:t>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різноманітні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хобі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творчі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спілкування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близькими</w:t>
      </w:r>
      <w:proofErr w:type="spellEnd"/>
      <w:r w:rsidRPr="007061DB">
        <w:rPr>
          <w:rFonts w:ascii="Times New Roman" w:eastAsia="Times New Roman" w:hAnsi="Times New Roman" w:cs="Times New Roman"/>
          <w:color w:val="000000" w:themeColor="text1"/>
          <w:sz w:val="28"/>
          <w:lang w:val="ru-RU"/>
        </w:rPr>
        <w:t xml:space="preserve"> людьми,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переключитися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рутинних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позитивні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переживання</w:t>
      </w:r>
      <w:proofErr w:type="spellEnd"/>
      <w:r w:rsidRPr="007061DB">
        <w:rPr>
          <w:rFonts w:ascii="Times New Roman" w:eastAsia="Times New Roman" w:hAnsi="Times New Roman" w:cs="Times New Roman"/>
          <w:color w:val="000000" w:themeColor="text1"/>
          <w:sz w:val="28"/>
          <w:lang w:val="ru-RU"/>
        </w:rPr>
        <w:t>.</w:t>
      </w:r>
      <w:r w:rsidR="00B527AF"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Хобі</w:t>
      </w:r>
      <w:proofErr w:type="spellEnd"/>
      <w:r w:rsidRPr="007061DB">
        <w:rPr>
          <w:rFonts w:ascii="Times New Roman" w:eastAsia="Times New Roman" w:hAnsi="Times New Roman" w:cs="Times New Roman"/>
          <w:color w:val="000000" w:themeColor="text1"/>
          <w:sz w:val="28"/>
          <w:lang w:val="ru-RU"/>
        </w:rPr>
        <w:t xml:space="preserve">, як-от </w:t>
      </w:r>
      <w:proofErr w:type="spellStart"/>
      <w:r w:rsidRPr="007061DB">
        <w:rPr>
          <w:rFonts w:ascii="Times New Roman" w:eastAsia="Times New Roman" w:hAnsi="Times New Roman" w:cs="Times New Roman"/>
          <w:color w:val="000000" w:themeColor="text1"/>
          <w:sz w:val="28"/>
          <w:lang w:val="ru-RU"/>
        </w:rPr>
        <w:t>малювання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кулінарія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садівництво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гра</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музичних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інструментах</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розслабитися</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розвивають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даруючи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чогось</w:t>
      </w:r>
      <w:proofErr w:type="spellEnd"/>
      <w:r w:rsidRPr="007061DB">
        <w:rPr>
          <w:rFonts w:ascii="Times New Roman" w:eastAsia="Times New Roman" w:hAnsi="Times New Roman" w:cs="Times New Roman"/>
          <w:color w:val="000000" w:themeColor="text1"/>
          <w:sz w:val="28"/>
          <w:lang w:val="ru-RU"/>
        </w:rPr>
        <w:t xml:space="preserve"> нового. </w:t>
      </w:r>
      <w:proofErr w:type="spellStart"/>
      <w:r w:rsidRPr="007061DB">
        <w:rPr>
          <w:rFonts w:ascii="Times New Roman" w:eastAsia="Times New Roman" w:hAnsi="Times New Roman" w:cs="Times New Roman"/>
          <w:color w:val="000000" w:themeColor="text1"/>
          <w:sz w:val="28"/>
          <w:lang w:val="ru-RU"/>
        </w:rPr>
        <w:t>Творчі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стимулюють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креативність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адже</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дають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змогу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висловити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передати</w:t>
      </w:r>
      <w:proofErr w:type="spellEnd"/>
      <w:r w:rsidRPr="007061DB">
        <w:rPr>
          <w:rFonts w:ascii="Times New Roman" w:eastAsia="Times New Roman" w:hAnsi="Times New Roman" w:cs="Times New Roman"/>
          <w:color w:val="000000" w:themeColor="text1"/>
          <w:sz w:val="28"/>
          <w:lang w:val="ru-RU"/>
        </w:rPr>
        <w:t xml:space="preserve"> словами</w:t>
      </w:r>
      <w:r w:rsidR="00B90EDC" w:rsidRPr="007061DB">
        <w:rPr>
          <w:rFonts w:ascii="Times New Roman" w:eastAsia="Times New Roman" w:hAnsi="Times New Roman" w:cs="Times New Roman"/>
          <w:color w:val="000000" w:themeColor="text1"/>
          <w:sz w:val="28"/>
          <w:lang w:val="ru-RU"/>
        </w:rPr>
        <w:t xml:space="preserve"> [6]</w:t>
      </w:r>
      <w:r w:rsidRPr="007061DB">
        <w:rPr>
          <w:rFonts w:ascii="Times New Roman" w:eastAsia="Times New Roman" w:hAnsi="Times New Roman" w:cs="Times New Roman"/>
          <w:color w:val="000000" w:themeColor="text1"/>
          <w:sz w:val="28"/>
          <w:lang w:val="ru-RU"/>
        </w:rPr>
        <w:t>.</w:t>
      </w:r>
    </w:p>
    <w:p w14:paraId="59778E55"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Спілкування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близькими</w:t>
      </w:r>
      <w:proofErr w:type="spellEnd"/>
      <w:r w:rsidRPr="007061DB">
        <w:rPr>
          <w:rFonts w:ascii="Times New Roman" w:eastAsia="Times New Roman" w:hAnsi="Times New Roman" w:cs="Times New Roman"/>
          <w:color w:val="000000" w:themeColor="text1"/>
          <w:sz w:val="28"/>
          <w:lang w:val="ru-RU"/>
        </w:rPr>
        <w:t xml:space="preserve"> людьми </w:t>
      </w:r>
      <w:proofErr w:type="spellStart"/>
      <w:r w:rsidRPr="007061DB">
        <w:rPr>
          <w:rFonts w:ascii="Times New Roman" w:eastAsia="Times New Roman" w:hAnsi="Times New Roman" w:cs="Times New Roman"/>
          <w:color w:val="000000" w:themeColor="text1"/>
          <w:sz w:val="28"/>
          <w:lang w:val="ru-RU"/>
        </w:rPr>
        <w:t>відіграє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ключову</w:t>
      </w:r>
      <w:proofErr w:type="spellEnd"/>
      <w:r w:rsidRPr="007061DB">
        <w:rPr>
          <w:rFonts w:ascii="Times New Roman" w:eastAsia="Times New Roman" w:hAnsi="Times New Roman" w:cs="Times New Roman"/>
          <w:color w:val="000000" w:themeColor="text1"/>
          <w:sz w:val="28"/>
          <w:lang w:val="ru-RU"/>
        </w:rPr>
        <w:t xml:space="preserve"> роль у </w:t>
      </w:r>
      <w:proofErr w:type="spellStart"/>
      <w:r w:rsidRPr="007061DB">
        <w:rPr>
          <w:rFonts w:ascii="Times New Roman" w:eastAsia="Times New Roman" w:hAnsi="Times New Roman" w:cs="Times New Roman"/>
          <w:color w:val="000000" w:themeColor="text1"/>
          <w:sz w:val="28"/>
          <w:lang w:val="ru-RU"/>
        </w:rPr>
        <w:t>підтриманні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Контакт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друзями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сім</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єю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w:t>
      </w:r>
      <w:r w:rsidR="00B527AF" w:rsidRPr="007061DB">
        <w:rPr>
          <w:rFonts w:ascii="Times New Roman" w:eastAsia="Times New Roman" w:hAnsi="Times New Roman" w:cs="Times New Roman"/>
          <w:color w:val="000000" w:themeColor="text1"/>
          <w:sz w:val="28"/>
          <w:lang w:val="ru-RU"/>
        </w:rPr>
        <w:t>ти</w:t>
      </w:r>
      <w:proofErr w:type="spellEnd"/>
      <w:r w:rsidR="00B527AF" w:rsidRPr="007061DB">
        <w:rPr>
          <w:rFonts w:ascii="Times New Roman" w:eastAsia="Times New Roman" w:hAnsi="Times New Roman" w:cs="Times New Roman"/>
          <w:color w:val="000000" w:themeColor="text1"/>
          <w:sz w:val="28"/>
          <w:lang w:val="ru-RU"/>
        </w:rPr>
        <w:t xml:space="preserve"> себе </w:t>
      </w:r>
      <w:proofErr w:type="spellStart"/>
      <w:r w:rsidR="00B527AF" w:rsidRPr="007061DB">
        <w:rPr>
          <w:rFonts w:ascii="Times New Roman" w:eastAsia="Times New Roman" w:hAnsi="Times New Roman" w:cs="Times New Roman"/>
          <w:color w:val="000000" w:themeColor="text1"/>
          <w:sz w:val="28"/>
          <w:lang w:val="ru-RU"/>
        </w:rPr>
        <w:t>зрозумілим</w:t>
      </w:r>
      <w:proofErr w:type="spellEnd"/>
      <w:r w:rsidR="00B527AF" w:rsidRPr="007061DB">
        <w:rPr>
          <w:rFonts w:ascii="Times New Roman" w:eastAsia="Times New Roman" w:hAnsi="Times New Roman" w:cs="Times New Roman"/>
          <w:color w:val="000000" w:themeColor="text1"/>
          <w:sz w:val="28"/>
          <w:lang w:val="ru-RU"/>
        </w:rPr>
        <w:t xml:space="preserve"> і </w:t>
      </w:r>
      <w:proofErr w:type="spellStart"/>
      <w:r w:rsidR="00B527AF" w:rsidRPr="007061DB">
        <w:rPr>
          <w:rFonts w:ascii="Times New Roman" w:eastAsia="Times New Roman" w:hAnsi="Times New Roman" w:cs="Times New Roman"/>
          <w:color w:val="000000" w:themeColor="text1"/>
          <w:sz w:val="28"/>
          <w:lang w:val="ru-RU"/>
        </w:rPr>
        <w:t>прийнятим</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що</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створює</w:t>
      </w:r>
      <w:proofErr w:type="spellEnd"/>
      <w:r w:rsidRPr="007061DB">
        <w:rPr>
          <w:rFonts w:ascii="Times New Roman" w:eastAsia="Times New Roman" w:hAnsi="Times New Roman" w:cs="Times New Roman"/>
          <w:color w:val="000000" w:themeColor="text1"/>
          <w:sz w:val="28"/>
          <w:lang w:val="ru-RU"/>
        </w:rPr>
        <w:t xml:space="preserve"> основу для </w:t>
      </w:r>
      <w:proofErr w:type="spellStart"/>
      <w:r w:rsidRPr="007061DB">
        <w:rPr>
          <w:rFonts w:ascii="Times New Roman" w:eastAsia="Times New Roman" w:hAnsi="Times New Roman" w:cs="Times New Roman"/>
          <w:color w:val="000000" w:themeColor="text1"/>
          <w:sz w:val="28"/>
          <w:lang w:val="ru-RU"/>
        </w:rPr>
        <w:t>формування</w:t>
      </w:r>
      <w:proofErr w:type="spellEnd"/>
      <w:r w:rsidRPr="007061DB">
        <w:rPr>
          <w:rFonts w:ascii="Times New Roman" w:eastAsia="Times New Roman" w:hAnsi="Times New Roman" w:cs="Times New Roman"/>
          <w:color w:val="000000" w:themeColor="text1"/>
          <w:sz w:val="28"/>
          <w:lang w:val="ru-RU"/>
        </w:rPr>
        <w:t xml:space="preserve"> позитивного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фону, </w:t>
      </w:r>
      <w:proofErr w:type="spellStart"/>
      <w:r w:rsidRPr="007061DB">
        <w:rPr>
          <w:rFonts w:ascii="Times New Roman" w:eastAsia="Times New Roman" w:hAnsi="Times New Roman" w:cs="Times New Roman"/>
          <w:color w:val="000000" w:themeColor="text1"/>
          <w:sz w:val="28"/>
          <w:lang w:val="ru-RU"/>
        </w:rPr>
        <w:t>зменшення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ізольованості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напруги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дружня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бесіда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часу за </w:t>
      </w:r>
      <w:proofErr w:type="spellStart"/>
      <w:r w:rsidRPr="007061DB">
        <w:rPr>
          <w:rFonts w:ascii="Times New Roman" w:eastAsia="Times New Roman" w:hAnsi="Times New Roman" w:cs="Times New Roman"/>
          <w:color w:val="000000" w:themeColor="text1"/>
          <w:sz w:val="28"/>
          <w:lang w:val="ru-RU"/>
        </w:rPr>
        <w:t>приємною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діяльністю</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сприяє</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виробленню</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ендорфінів</w:t>
      </w:r>
      <w:proofErr w:type="spellEnd"/>
      <w:r w:rsidR="00B527AF" w:rsidRPr="007061DB">
        <w:rPr>
          <w:rFonts w:ascii="Times New Roman" w:eastAsia="Times New Roman" w:hAnsi="Times New Roman" w:cs="Times New Roman"/>
          <w:color w:val="000000" w:themeColor="text1"/>
          <w:sz w:val="28"/>
          <w:lang w:val="ru-RU"/>
        </w:rPr>
        <w:t xml:space="preserve"> – </w:t>
      </w:r>
      <w:r w:rsidRPr="007061DB">
        <w:rPr>
          <w:rFonts w:ascii="Times New Roman" w:eastAsia="Times New Roman" w:hAnsi="Times New Roman" w:cs="Times New Roman"/>
          <w:color w:val="000000" w:themeColor="text1"/>
          <w:sz w:val="28"/>
          <w:lang w:val="ru-RU"/>
        </w:rPr>
        <w:t xml:space="preserve">так </w:t>
      </w:r>
      <w:proofErr w:type="spellStart"/>
      <w:r w:rsidRPr="007061DB">
        <w:rPr>
          <w:rFonts w:ascii="Times New Roman" w:eastAsia="Times New Roman" w:hAnsi="Times New Roman" w:cs="Times New Roman"/>
          <w:color w:val="000000" w:themeColor="text1"/>
          <w:sz w:val="28"/>
          <w:lang w:val="ru-RU"/>
        </w:rPr>
        <w:t>званих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гормонів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щастя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настрій</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підвищують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самопочуття</w:t>
      </w:r>
      <w:proofErr w:type="spellEnd"/>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5A9C48F7"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Не </w:t>
      </w:r>
      <w:proofErr w:type="spellStart"/>
      <w:r w:rsidRPr="007061DB">
        <w:rPr>
          <w:rFonts w:ascii="Times New Roman" w:eastAsia="Times New Roman" w:hAnsi="Times New Roman" w:cs="Times New Roman"/>
          <w:color w:val="000000" w:themeColor="text1"/>
          <w:sz w:val="28"/>
          <w:lang w:val="ru-RU"/>
        </w:rPr>
        <w:t>менш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дотримання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яке є основою для </w:t>
      </w:r>
      <w:proofErr w:type="spellStart"/>
      <w:r w:rsidRPr="007061DB">
        <w:rPr>
          <w:rFonts w:ascii="Times New Roman" w:eastAsia="Times New Roman" w:hAnsi="Times New Roman" w:cs="Times New Roman"/>
          <w:color w:val="000000" w:themeColor="text1"/>
          <w:sz w:val="28"/>
          <w:lang w:val="ru-RU"/>
        </w:rPr>
        <w:t>витривалості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організму</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боротьбі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стресом</w:t>
      </w:r>
      <w:proofErr w:type="spellEnd"/>
      <w:r w:rsidRPr="007061DB">
        <w:rPr>
          <w:rFonts w:ascii="Times New Roman" w:eastAsia="Times New Roman" w:hAnsi="Times New Roman" w:cs="Times New Roman"/>
          <w:color w:val="000000" w:themeColor="text1"/>
          <w:sz w:val="28"/>
          <w:lang w:val="ru-RU"/>
        </w:rPr>
        <w:t xml:space="preserve">. Регулярна </w:t>
      </w:r>
      <w:proofErr w:type="spellStart"/>
      <w:r w:rsidRPr="007061DB">
        <w:rPr>
          <w:rFonts w:ascii="Times New Roman" w:eastAsia="Times New Roman" w:hAnsi="Times New Roman" w:cs="Times New Roman"/>
          <w:color w:val="000000" w:themeColor="text1"/>
          <w:sz w:val="28"/>
          <w:lang w:val="ru-RU"/>
        </w:rPr>
        <w:t>фізична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такі</w:t>
      </w:r>
      <w:proofErr w:type="spellEnd"/>
      <w:r w:rsidR="00B527AF" w:rsidRPr="007061DB">
        <w:rPr>
          <w:rFonts w:ascii="Times New Roman" w:eastAsia="Times New Roman" w:hAnsi="Times New Roman" w:cs="Times New Roman"/>
          <w:color w:val="000000" w:themeColor="text1"/>
          <w:sz w:val="28"/>
          <w:lang w:val="ru-RU"/>
        </w:rPr>
        <w:t xml:space="preserve"> як</w:t>
      </w:r>
      <w:r w:rsidRPr="007061DB">
        <w:rPr>
          <w:rFonts w:ascii="Times New Roman" w:eastAsia="Times New Roman" w:hAnsi="Times New Roman" w:cs="Times New Roman"/>
          <w:color w:val="000000" w:themeColor="text1"/>
          <w:sz w:val="28"/>
          <w:lang w:val="ru-RU"/>
        </w:rPr>
        <w:t xml:space="preserve"> ходьба, </w:t>
      </w:r>
      <w:proofErr w:type="spellStart"/>
      <w:r w:rsidRPr="007061DB">
        <w:rPr>
          <w:rFonts w:ascii="Times New Roman" w:eastAsia="Times New Roman" w:hAnsi="Times New Roman" w:cs="Times New Roman"/>
          <w:color w:val="000000" w:themeColor="text1"/>
          <w:sz w:val="28"/>
          <w:lang w:val="ru-RU"/>
        </w:rPr>
        <w:t>плавання</w:t>
      </w:r>
      <w:proofErr w:type="spellEnd"/>
      <w:r w:rsidRPr="007061DB">
        <w:rPr>
          <w:rFonts w:ascii="Times New Roman" w:eastAsia="Times New Roman" w:hAnsi="Times New Roman" w:cs="Times New Roman"/>
          <w:color w:val="000000" w:themeColor="text1"/>
          <w:sz w:val="28"/>
          <w:lang w:val="ru-RU"/>
        </w:rPr>
        <w:t xml:space="preserve">, йога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тренування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спортзалі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стимулює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виділення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серотоніну</w:t>
      </w:r>
      <w:proofErr w:type="spellEnd"/>
      <w:r w:rsidRPr="007061DB">
        <w:rPr>
          <w:rFonts w:ascii="Times New Roman" w:eastAsia="Times New Roman" w:hAnsi="Times New Roman" w:cs="Times New Roman"/>
          <w:color w:val="000000" w:themeColor="text1"/>
          <w:sz w:val="28"/>
          <w:lang w:val="ru-RU"/>
        </w:rPr>
        <w:t xml:space="preserve"> й </w:t>
      </w:r>
      <w:proofErr w:type="spellStart"/>
      <w:r w:rsidRPr="007061DB">
        <w:rPr>
          <w:rFonts w:ascii="Times New Roman" w:eastAsia="Times New Roman" w:hAnsi="Times New Roman" w:cs="Times New Roman"/>
          <w:color w:val="000000" w:themeColor="text1"/>
          <w:sz w:val="28"/>
          <w:lang w:val="ru-RU"/>
        </w:rPr>
        <w:t>дофаміну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настрій</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знижують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кортизолу </w:t>
      </w:r>
      <w:r w:rsidR="00B527AF"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гормону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вправи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когнітивні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функції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продуктивності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здатності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долати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w:t>
      </w:r>
      <w:r w:rsidR="00B527AF"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харчування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невід</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ємною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складовою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профілактики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Їжа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багата</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овочі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фрукти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вуглеводи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корисні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поживними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речовинами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енергії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Натомість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надмірне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споживання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цукру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кофеїну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жирної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їжі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підсилювати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тривоги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38A80FC3" w14:textId="77777777" w:rsidR="008B58AE" w:rsidRPr="007061DB" w:rsidRDefault="008B58AE"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Особливу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w:t>
      </w:r>
      <w:r w:rsidR="00B527AF" w:rsidRPr="007061DB">
        <w:rPr>
          <w:rFonts w:ascii="Times New Roman" w:eastAsia="Times New Roman" w:hAnsi="Times New Roman" w:cs="Times New Roman"/>
          <w:color w:val="000000" w:themeColor="text1"/>
          <w:sz w:val="28"/>
          <w:lang w:val="ru-RU"/>
        </w:rPr>
        <w:t>гу</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варто</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приділяти</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якості</w:t>
      </w:r>
      <w:proofErr w:type="spellEnd"/>
      <w:r w:rsidR="00B527AF" w:rsidRPr="007061DB">
        <w:rPr>
          <w:rFonts w:ascii="Times New Roman" w:eastAsia="Times New Roman" w:hAnsi="Times New Roman" w:cs="Times New Roman"/>
          <w:color w:val="000000" w:themeColor="text1"/>
          <w:sz w:val="28"/>
          <w:lang w:val="ru-RU"/>
        </w:rPr>
        <w:t xml:space="preserve"> сну – </w:t>
      </w:r>
      <w:proofErr w:type="spellStart"/>
      <w:r w:rsidR="00B527AF" w:rsidRPr="007061DB">
        <w:rPr>
          <w:rFonts w:ascii="Times New Roman" w:eastAsia="Times New Roman" w:hAnsi="Times New Roman" w:cs="Times New Roman"/>
          <w:color w:val="000000" w:themeColor="text1"/>
          <w:sz w:val="28"/>
          <w:lang w:val="ru-RU"/>
        </w:rPr>
        <w:t>н</w:t>
      </w:r>
      <w:r w:rsidRPr="007061DB">
        <w:rPr>
          <w:rFonts w:ascii="Times New Roman" w:eastAsia="Times New Roman" w:hAnsi="Times New Roman" w:cs="Times New Roman"/>
          <w:color w:val="000000" w:themeColor="text1"/>
          <w:sz w:val="28"/>
          <w:lang w:val="ru-RU"/>
        </w:rPr>
        <w:t>едостатній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переривчастий</w:t>
      </w:r>
      <w:proofErr w:type="spellEnd"/>
      <w:r w:rsidRPr="007061DB">
        <w:rPr>
          <w:rFonts w:ascii="Times New Roman" w:eastAsia="Times New Roman" w:hAnsi="Times New Roman" w:cs="Times New Roman"/>
          <w:color w:val="000000" w:themeColor="text1"/>
          <w:sz w:val="28"/>
          <w:lang w:val="ru-RU"/>
        </w:rPr>
        <w:t xml:space="preserve"> сон </w:t>
      </w:r>
      <w:proofErr w:type="spellStart"/>
      <w:r w:rsidRPr="007061DB">
        <w:rPr>
          <w:rFonts w:ascii="Times New Roman" w:eastAsia="Times New Roman" w:hAnsi="Times New Roman" w:cs="Times New Roman"/>
          <w:color w:val="000000" w:themeColor="text1"/>
          <w:sz w:val="28"/>
          <w:lang w:val="ru-RU"/>
        </w:rPr>
        <w:t>послаблює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концентрацію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підтримання</w:t>
      </w:r>
      <w:proofErr w:type="spellEnd"/>
      <w:r w:rsidRPr="007061DB">
        <w:rPr>
          <w:rFonts w:ascii="Times New Roman" w:eastAsia="Times New Roman" w:hAnsi="Times New Roman" w:cs="Times New Roman"/>
          <w:color w:val="000000" w:themeColor="text1"/>
          <w:sz w:val="28"/>
          <w:lang w:val="ru-RU"/>
        </w:rPr>
        <w:t xml:space="preserve"> оптимального стану </w:t>
      </w:r>
      <w:proofErr w:type="spellStart"/>
      <w:r w:rsidRPr="007061DB">
        <w:rPr>
          <w:rFonts w:ascii="Times New Roman" w:eastAsia="Times New Roman" w:hAnsi="Times New Roman" w:cs="Times New Roman"/>
          <w:color w:val="000000" w:themeColor="text1"/>
          <w:sz w:val="28"/>
          <w:lang w:val="ru-RU"/>
        </w:rPr>
        <w:t>організму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спати</w:t>
      </w:r>
      <w:proofErr w:type="spellEnd"/>
      <w:r w:rsidRPr="007061DB">
        <w:rPr>
          <w:rFonts w:ascii="Times New Roman" w:eastAsia="Times New Roman" w:hAnsi="Times New Roman" w:cs="Times New Roman"/>
          <w:color w:val="000000" w:themeColor="text1"/>
          <w:sz w:val="28"/>
          <w:lang w:val="ru-RU"/>
        </w:rPr>
        <w:t xml:space="preserve"> 7</w:t>
      </w:r>
      <w:r w:rsidR="00B527AF"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9 годин на добу, </w:t>
      </w:r>
      <w:proofErr w:type="spellStart"/>
      <w:r w:rsidRPr="007061DB">
        <w:rPr>
          <w:rFonts w:ascii="Times New Roman" w:eastAsia="Times New Roman" w:hAnsi="Times New Roman" w:cs="Times New Roman"/>
          <w:color w:val="000000" w:themeColor="text1"/>
          <w:sz w:val="28"/>
          <w:lang w:val="ru-RU"/>
        </w:rPr>
        <w:t>створюючи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сприятливі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комфортне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електронних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пристроїв</w:t>
      </w:r>
      <w:proofErr w:type="spellEnd"/>
      <w:r w:rsidRPr="007061DB">
        <w:rPr>
          <w:rFonts w:ascii="Times New Roman" w:eastAsia="Times New Roman" w:hAnsi="Times New Roman" w:cs="Times New Roman"/>
          <w:color w:val="000000" w:themeColor="text1"/>
          <w:sz w:val="28"/>
          <w:lang w:val="ru-RU"/>
        </w:rPr>
        <w:t xml:space="preserve"> перед сном, </w:t>
      </w:r>
      <w:proofErr w:type="spellStart"/>
      <w:r w:rsidRPr="007061DB">
        <w:rPr>
          <w:rFonts w:ascii="Times New Roman" w:eastAsia="Times New Roman" w:hAnsi="Times New Roman" w:cs="Times New Roman"/>
          <w:color w:val="000000" w:themeColor="text1"/>
          <w:sz w:val="28"/>
          <w:lang w:val="ru-RU"/>
        </w:rPr>
        <w:t>встановлення</w:t>
      </w:r>
      <w:proofErr w:type="spellEnd"/>
      <w:r w:rsidRPr="007061DB">
        <w:rPr>
          <w:rFonts w:ascii="Times New Roman" w:eastAsia="Times New Roman" w:hAnsi="Times New Roman" w:cs="Times New Roman"/>
          <w:color w:val="000000" w:themeColor="text1"/>
          <w:sz w:val="28"/>
          <w:lang w:val="ru-RU"/>
        </w:rPr>
        <w:t xml:space="preserve"> регулярного </w:t>
      </w:r>
      <w:proofErr w:type="spellStart"/>
      <w:r w:rsidRPr="007061DB">
        <w:rPr>
          <w:rFonts w:ascii="Times New Roman" w:eastAsia="Times New Roman" w:hAnsi="Times New Roman" w:cs="Times New Roman"/>
          <w:color w:val="000000" w:themeColor="text1"/>
          <w:sz w:val="28"/>
          <w:lang w:val="ru-RU"/>
        </w:rPr>
        <w:t>розкладу</w:t>
      </w:r>
      <w:proofErr w:type="spellEnd"/>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22717220" w14:textId="77777777" w:rsidR="008B58AE" w:rsidRPr="007061DB" w:rsidRDefault="00B527AF"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А</w:t>
      </w:r>
      <w:r w:rsidR="008B58AE" w:rsidRPr="007061DB">
        <w:rPr>
          <w:rFonts w:ascii="Times New Roman" w:eastAsia="Times New Roman" w:hAnsi="Times New Roman" w:cs="Times New Roman"/>
          <w:color w:val="000000" w:themeColor="text1"/>
          <w:sz w:val="28"/>
          <w:lang w:val="ru-RU"/>
        </w:rPr>
        <w:t xml:space="preserve">ктивна участь у </w:t>
      </w:r>
      <w:proofErr w:type="spellStart"/>
      <w:r w:rsidR="008B58AE" w:rsidRPr="007061DB">
        <w:rPr>
          <w:rFonts w:ascii="Times New Roman" w:eastAsia="Times New Roman" w:hAnsi="Times New Roman" w:cs="Times New Roman"/>
          <w:color w:val="000000" w:themeColor="text1"/>
          <w:sz w:val="28"/>
          <w:lang w:val="ru-RU"/>
        </w:rPr>
        <w:t>діяльностях</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які</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приносять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радість</w:t>
      </w:r>
      <w:proofErr w:type="spellEnd"/>
      <w:r w:rsidR="008B58AE" w:rsidRPr="007061DB">
        <w:rPr>
          <w:rFonts w:ascii="Times New Roman" w:eastAsia="Times New Roman" w:hAnsi="Times New Roman" w:cs="Times New Roman"/>
          <w:color w:val="000000" w:themeColor="text1"/>
          <w:sz w:val="28"/>
          <w:lang w:val="ru-RU"/>
        </w:rPr>
        <w:t xml:space="preserve">, та </w:t>
      </w:r>
      <w:proofErr w:type="spellStart"/>
      <w:r w:rsidR="008B58AE" w:rsidRPr="007061DB">
        <w:rPr>
          <w:rFonts w:ascii="Times New Roman" w:eastAsia="Times New Roman" w:hAnsi="Times New Roman" w:cs="Times New Roman"/>
          <w:color w:val="000000" w:themeColor="text1"/>
          <w:sz w:val="28"/>
          <w:lang w:val="ru-RU"/>
        </w:rPr>
        <w:t>дотримання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принципів</w:t>
      </w:r>
      <w:proofErr w:type="spellEnd"/>
      <w:r w:rsidR="008B58AE" w:rsidRPr="007061DB">
        <w:rPr>
          <w:rFonts w:ascii="Times New Roman" w:eastAsia="Times New Roman" w:hAnsi="Times New Roman" w:cs="Times New Roman"/>
          <w:color w:val="000000" w:themeColor="text1"/>
          <w:sz w:val="28"/>
          <w:lang w:val="ru-RU"/>
        </w:rPr>
        <w:t xml:space="preserve"> здорового способу </w:t>
      </w:r>
      <w:proofErr w:type="spellStart"/>
      <w:r w:rsidR="008B58AE" w:rsidRPr="007061DB">
        <w:rPr>
          <w:rFonts w:ascii="Times New Roman" w:eastAsia="Times New Roman" w:hAnsi="Times New Roman" w:cs="Times New Roman"/>
          <w:color w:val="000000" w:themeColor="text1"/>
          <w:sz w:val="28"/>
          <w:lang w:val="ru-RU"/>
        </w:rPr>
        <w:t>життя</w:t>
      </w:r>
      <w:proofErr w:type="spellEnd"/>
      <w:r w:rsidR="008B58AE" w:rsidRPr="007061DB">
        <w:rPr>
          <w:rFonts w:ascii="Times New Roman" w:eastAsia="Times New Roman" w:hAnsi="Times New Roman" w:cs="Times New Roman"/>
          <w:color w:val="000000" w:themeColor="text1"/>
          <w:sz w:val="28"/>
          <w:lang w:val="ru-RU"/>
        </w:rPr>
        <w:t xml:space="preserve"> є </w:t>
      </w:r>
      <w:proofErr w:type="spellStart"/>
      <w:r w:rsidR="008B58AE" w:rsidRPr="007061DB">
        <w:rPr>
          <w:rFonts w:ascii="Times New Roman" w:eastAsia="Times New Roman" w:hAnsi="Times New Roman" w:cs="Times New Roman"/>
          <w:color w:val="000000" w:themeColor="text1"/>
          <w:sz w:val="28"/>
          <w:lang w:val="ru-RU"/>
        </w:rPr>
        <w:t>важливими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чинниками</w:t>
      </w:r>
      <w:proofErr w:type="spellEnd"/>
      <w:r w:rsidR="008B58AE" w:rsidRPr="007061DB">
        <w:rPr>
          <w:rFonts w:ascii="Times New Roman" w:eastAsia="Times New Roman" w:hAnsi="Times New Roman" w:cs="Times New Roman"/>
          <w:color w:val="000000" w:themeColor="text1"/>
          <w:sz w:val="28"/>
          <w:lang w:val="ru-RU"/>
        </w:rPr>
        <w:t xml:space="preserve"> для </w:t>
      </w:r>
      <w:proofErr w:type="spellStart"/>
      <w:r w:rsidR="008B58AE" w:rsidRPr="007061DB">
        <w:rPr>
          <w:rFonts w:ascii="Times New Roman" w:eastAsia="Times New Roman" w:hAnsi="Times New Roman" w:cs="Times New Roman"/>
          <w:color w:val="000000" w:themeColor="text1"/>
          <w:sz w:val="28"/>
          <w:lang w:val="ru-RU"/>
        </w:rPr>
        <w:t>запобігання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емоційному</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вигоранню</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w:t>
      </w:r>
      <w:r w:rsidR="008B58AE" w:rsidRPr="007061DB">
        <w:rPr>
          <w:rFonts w:ascii="Times New Roman" w:eastAsia="Times New Roman" w:hAnsi="Times New Roman" w:cs="Times New Roman"/>
          <w:color w:val="000000" w:themeColor="text1"/>
          <w:sz w:val="28"/>
          <w:lang w:val="ru-RU"/>
        </w:rPr>
        <w:t>і</w:t>
      </w:r>
      <w:proofErr w:type="spellEnd"/>
      <w:r w:rsidR="008B58AE" w:rsidRPr="007061DB">
        <w:rPr>
          <w:rFonts w:ascii="Times New Roman" w:eastAsia="Times New Roman" w:hAnsi="Times New Roman" w:cs="Times New Roman"/>
          <w:color w:val="000000" w:themeColor="text1"/>
          <w:sz w:val="28"/>
          <w:lang w:val="ru-RU"/>
        </w:rPr>
        <w:t xml:space="preserve"> практики </w:t>
      </w:r>
      <w:proofErr w:type="spellStart"/>
      <w:r w:rsidR="008B58AE" w:rsidRPr="007061DB">
        <w:rPr>
          <w:rFonts w:ascii="Times New Roman" w:eastAsia="Times New Roman" w:hAnsi="Times New Roman" w:cs="Times New Roman"/>
          <w:color w:val="000000" w:themeColor="text1"/>
          <w:sz w:val="28"/>
          <w:lang w:val="ru-RU"/>
        </w:rPr>
        <w:t>дозволяють</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створити</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збалансоване</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середовище</w:t>
      </w:r>
      <w:proofErr w:type="spellEnd"/>
      <w:r w:rsidR="008B58AE" w:rsidRPr="007061DB">
        <w:rPr>
          <w:rFonts w:ascii="Times New Roman" w:eastAsia="Times New Roman" w:hAnsi="Times New Roman" w:cs="Times New Roman"/>
          <w:color w:val="000000" w:themeColor="text1"/>
          <w:sz w:val="28"/>
          <w:lang w:val="ru-RU"/>
        </w:rPr>
        <w:t xml:space="preserve">, де </w:t>
      </w:r>
      <w:proofErr w:type="spellStart"/>
      <w:r w:rsidR="008B58AE" w:rsidRPr="007061DB">
        <w:rPr>
          <w:rFonts w:ascii="Times New Roman" w:eastAsia="Times New Roman" w:hAnsi="Times New Roman" w:cs="Times New Roman"/>
          <w:color w:val="000000" w:themeColor="text1"/>
          <w:sz w:val="28"/>
          <w:lang w:val="ru-RU"/>
        </w:rPr>
        <w:t>емоційний</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фізичний</w:t>
      </w:r>
      <w:proofErr w:type="spellEnd"/>
      <w:r w:rsidR="008B58AE" w:rsidRPr="007061DB">
        <w:rPr>
          <w:rFonts w:ascii="Times New Roman" w:eastAsia="Times New Roman" w:hAnsi="Times New Roman" w:cs="Times New Roman"/>
          <w:color w:val="000000" w:themeColor="text1"/>
          <w:sz w:val="28"/>
          <w:lang w:val="ru-RU"/>
        </w:rPr>
        <w:t xml:space="preserve"> та </w:t>
      </w:r>
      <w:proofErr w:type="spellStart"/>
      <w:r w:rsidR="008B58AE" w:rsidRPr="007061DB">
        <w:rPr>
          <w:rFonts w:ascii="Times New Roman" w:eastAsia="Times New Roman" w:hAnsi="Times New Roman" w:cs="Times New Roman"/>
          <w:color w:val="000000" w:themeColor="text1"/>
          <w:sz w:val="28"/>
          <w:lang w:val="ru-RU"/>
        </w:rPr>
        <w:t>соціальний</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добробут</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взаємопідтримуються</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що</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сприяє</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збереженню</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ресурсів</w:t>
      </w:r>
      <w:proofErr w:type="spellEnd"/>
      <w:r w:rsidR="008B58AE" w:rsidRPr="007061DB">
        <w:rPr>
          <w:rFonts w:ascii="Times New Roman" w:eastAsia="Times New Roman" w:hAnsi="Times New Roman" w:cs="Times New Roman"/>
          <w:color w:val="000000" w:themeColor="text1"/>
          <w:sz w:val="28"/>
          <w:lang w:val="ru-RU"/>
        </w:rPr>
        <w:t xml:space="preserve"> і </w:t>
      </w:r>
      <w:proofErr w:type="spellStart"/>
      <w:r w:rsidR="008B58AE" w:rsidRPr="007061DB">
        <w:rPr>
          <w:rFonts w:ascii="Times New Roman" w:eastAsia="Times New Roman" w:hAnsi="Times New Roman" w:cs="Times New Roman"/>
          <w:color w:val="000000" w:themeColor="text1"/>
          <w:sz w:val="28"/>
          <w:lang w:val="ru-RU"/>
        </w:rPr>
        <w:t>забезпечує</w:t>
      </w:r>
      <w:proofErr w:type="spellEnd"/>
      <w:r w:rsidR="008B58AE" w:rsidRPr="007061DB">
        <w:rPr>
          <w:rFonts w:ascii="Times New Roman" w:eastAsia="Times New Roman" w:hAnsi="Times New Roman" w:cs="Times New Roman"/>
          <w:color w:val="000000" w:themeColor="text1"/>
          <w:sz w:val="28"/>
          <w:lang w:val="ru-RU"/>
        </w:rPr>
        <w:t xml:space="preserve"> </w:t>
      </w:r>
      <w:proofErr w:type="spellStart"/>
      <w:r w:rsidR="008B58AE" w:rsidRPr="007061DB">
        <w:rPr>
          <w:rFonts w:ascii="Times New Roman" w:eastAsia="Times New Roman" w:hAnsi="Times New Roman" w:cs="Times New Roman"/>
          <w:color w:val="000000" w:themeColor="text1"/>
          <w:sz w:val="28"/>
          <w:lang w:val="ru-RU"/>
        </w:rPr>
        <w:t>стійкість</w:t>
      </w:r>
      <w:proofErr w:type="spellEnd"/>
      <w:r w:rsidR="008B58AE" w:rsidRPr="007061DB">
        <w:rPr>
          <w:rFonts w:ascii="Times New Roman" w:eastAsia="Times New Roman" w:hAnsi="Times New Roman" w:cs="Times New Roman"/>
          <w:color w:val="000000" w:themeColor="text1"/>
          <w:sz w:val="28"/>
          <w:lang w:val="ru-RU"/>
        </w:rPr>
        <w:t xml:space="preserve"> до </w:t>
      </w:r>
      <w:proofErr w:type="spellStart"/>
      <w:r w:rsidR="008B58AE" w:rsidRPr="007061DB">
        <w:rPr>
          <w:rFonts w:ascii="Times New Roman" w:eastAsia="Times New Roman" w:hAnsi="Times New Roman" w:cs="Times New Roman"/>
          <w:color w:val="000000" w:themeColor="text1"/>
          <w:sz w:val="28"/>
          <w:lang w:val="ru-RU"/>
        </w:rPr>
        <w:t>стресу</w:t>
      </w:r>
      <w:proofErr w:type="spellEnd"/>
      <w:r w:rsidR="00B90EDC" w:rsidRPr="007061DB">
        <w:rPr>
          <w:rFonts w:ascii="Times New Roman" w:eastAsia="Times New Roman" w:hAnsi="Times New Roman" w:cs="Times New Roman"/>
          <w:color w:val="000000" w:themeColor="text1"/>
          <w:sz w:val="28"/>
          <w:lang w:val="ru-RU"/>
        </w:rPr>
        <w:t xml:space="preserve"> [4]</w:t>
      </w:r>
      <w:r w:rsidR="008B58AE" w:rsidRPr="007061DB">
        <w:rPr>
          <w:rFonts w:ascii="Times New Roman" w:eastAsia="Times New Roman" w:hAnsi="Times New Roman" w:cs="Times New Roman"/>
          <w:color w:val="000000" w:themeColor="text1"/>
          <w:sz w:val="28"/>
          <w:lang w:val="ru-RU"/>
        </w:rPr>
        <w:t>.</w:t>
      </w:r>
    </w:p>
    <w:p w14:paraId="7533F7A2" w14:textId="77777777" w:rsidR="00B527AF" w:rsidRPr="007061DB" w:rsidRDefault="00B90EDC"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Пошук</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підтримки</w:t>
      </w:r>
      <w:proofErr w:type="spellEnd"/>
      <w:r w:rsidR="00B527AF" w:rsidRPr="007061DB">
        <w:rPr>
          <w:rFonts w:ascii="Times New Roman" w:eastAsia="Times New Roman" w:hAnsi="Times New Roman" w:cs="Times New Roman"/>
          <w:color w:val="000000" w:themeColor="text1"/>
          <w:sz w:val="28"/>
          <w:lang w:val="ru-RU"/>
        </w:rPr>
        <w:t xml:space="preserve"> є одним </w:t>
      </w:r>
      <w:proofErr w:type="spellStart"/>
      <w:r w:rsidR="00B527AF" w:rsidRPr="007061DB">
        <w:rPr>
          <w:rFonts w:ascii="Times New Roman" w:eastAsia="Times New Roman" w:hAnsi="Times New Roman" w:cs="Times New Roman"/>
          <w:color w:val="000000" w:themeColor="text1"/>
          <w:sz w:val="28"/>
          <w:lang w:val="ru-RU"/>
        </w:rPr>
        <w:t>із</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найважливіших</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елементів</w:t>
      </w:r>
      <w:proofErr w:type="spellEnd"/>
      <w:r w:rsidR="00B527AF" w:rsidRPr="007061DB">
        <w:rPr>
          <w:rFonts w:ascii="Times New Roman" w:eastAsia="Times New Roman" w:hAnsi="Times New Roman" w:cs="Times New Roman"/>
          <w:color w:val="000000" w:themeColor="text1"/>
          <w:sz w:val="28"/>
          <w:lang w:val="ru-RU"/>
        </w:rPr>
        <w:t xml:space="preserve"> у </w:t>
      </w:r>
      <w:proofErr w:type="spellStart"/>
      <w:r w:rsidR="00B527AF" w:rsidRPr="007061DB">
        <w:rPr>
          <w:rFonts w:ascii="Times New Roman" w:eastAsia="Times New Roman" w:hAnsi="Times New Roman" w:cs="Times New Roman"/>
          <w:color w:val="000000" w:themeColor="text1"/>
          <w:sz w:val="28"/>
          <w:lang w:val="ru-RU"/>
        </w:rPr>
        <w:t>профілактиці</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емоційного</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вигорання</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оскільки</w:t>
      </w:r>
      <w:proofErr w:type="spellEnd"/>
      <w:r w:rsidR="00B527AF" w:rsidRPr="007061DB">
        <w:rPr>
          <w:rFonts w:ascii="Times New Roman" w:eastAsia="Times New Roman" w:hAnsi="Times New Roman" w:cs="Times New Roman"/>
          <w:color w:val="000000" w:themeColor="text1"/>
          <w:sz w:val="28"/>
          <w:lang w:val="ru-RU"/>
        </w:rPr>
        <w:t xml:space="preserve"> вона </w:t>
      </w:r>
      <w:proofErr w:type="spellStart"/>
      <w:r w:rsidR="00B527AF" w:rsidRPr="007061DB">
        <w:rPr>
          <w:rFonts w:ascii="Times New Roman" w:eastAsia="Times New Roman" w:hAnsi="Times New Roman" w:cs="Times New Roman"/>
          <w:color w:val="000000" w:themeColor="text1"/>
          <w:sz w:val="28"/>
          <w:lang w:val="ru-RU"/>
        </w:rPr>
        <w:t>дозволяє</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зменшити</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відчуття</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ізольованості</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отримати</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допомогу</w:t>
      </w:r>
      <w:proofErr w:type="spellEnd"/>
      <w:r w:rsidR="00B527AF" w:rsidRPr="007061DB">
        <w:rPr>
          <w:rFonts w:ascii="Times New Roman" w:eastAsia="Times New Roman" w:hAnsi="Times New Roman" w:cs="Times New Roman"/>
          <w:color w:val="000000" w:themeColor="text1"/>
          <w:sz w:val="28"/>
          <w:lang w:val="ru-RU"/>
        </w:rPr>
        <w:t xml:space="preserve"> у </w:t>
      </w:r>
      <w:proofErr w:type="spellStart"/>
      <w:r w:rsidR="00B527AF" w:rsidRPr="007061DB">
        <w:rPr>
          <w:rFonts w:ascii="Times New Roman" w:eastAsia="Times New Roman" w:hAnsi="Times New Roman" w:cs="Times New Roman"/>
          <w:color w:val="000000" w:themeColor="text1"/>
          <w:sz w:val="28"/>
          <w:lang w:val="ru-RU"/>
        </w:rPr>
        <w:t>подоланні</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складних</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ситуацій</w:t>
      </w:r>
      <w:proofErr w:type="spellEnd"/>
      <w:r w:rsidR="00B527AF" w:rsidRPr="007061DB">
        <w:rPr>
          <w:rFonts w:ascii="Times New Roman" w:eastAsia="Times New Roman" w:hAnsi="Times New Roman" w:cs="Times New Roman"/>
          <w:color w:val="000000" w:themeColor="text1"/>
          <w:sz w:val="28"/>
          <w:lang w:val="ru-RU"/>
        </w:rPr>
        <w:t xml:space="preserve"> та </w:t>
      </w:r>
      <w:proofErr w:type="spellStart"/>
      <w:r w:rsidR="00B527AF" w:rsidRPr="007061DB">
        <w:rPr>
          <w:rFonts w:ascii="Times New Roman" w:eastAsia="Times New Roman" w:hAnsi="Times New Roman" w:cs="Times New Roman"/>
          <w:color w:val="000000" w:themeColor="text1"/>
          <w:sz w:val="28"/>
          <w:lang w:val="ru-RU"/>
        </w:rPr>
        <w:t>знайти</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способи</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відновлення</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емоційного</w:t>
      </w:r>
      <w:proofErr w:type="spellEnd"/>
      <w:r w:rsidR="00B527AF" w:rsidRPr="007061DB">
        <w:rPr>
          <w:rFonts w:ascii="Times New Roman" w:eastAsia="Times New Roman" w:hAnsi="Times New Roman" w:cs="Times New Roman"/>
          <w:color w:val="000000" w:themeColor="text1"/>
          <w:sz w:val="28"/>
          <w:lang w:val="ru-RU"/>
        </w:rPr>
        <w:t xml:space="preserve"> ресурсу. </w:t>
      </w:r>
      <w:proofErr w:type="spellStart"/>
      <w:r w:rsidR="00B527AF" w:rsidRPr="007061DB">
        <w:rPr>
          <w:rFonts w:ascii="Times New Roman" w:eastAsia="Times New Roman" w:hAnsi="Times New Roman" w:cs="Times New Roman"/>
          <w:color w:val="000000" w:themeColor="text1"/>
          <w:sz w:val="28"/>
          <w:lang w:val="ru-RU"/>
        </w:rPr>
        <w:t>Ефективна</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підтримка</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може</w:t>
      </w:r>
      <w:proofErr w:type="spellEnd"/>
      <w:r w:rsidR="00B527AF" w:rsidRPr="007061DB">
        <w:rPr>
          <w:rFonts w:ascii="Times New Roman" w:eastAsia="Times New Roman" w:hAnsi="Times New Roman" w:cs="Times New Roman"/>
          <w:color w:val="000000" w:themeColor="text1"/>
          <w:sz w:val="28"/>
          <w:lang w:val="ru-RU"/>
        </w:rPr>
        <w:t xml:space="preserve"> бути </w:t>
      </w:r>
      <w:proofErr w:type="spellStart"/>
      <w:r w:rsidR="00B527AF" w:rsidRPr="007061DB">
        <w:rPr>
          <w:rFonts w:ascii="Times New Roman" w:eastAsia="Times New Roman" w:hAnsi="Times New Roman" w:cs="Times New Roman"/>
          <w:color w:val="000000" w:themeColor="text1"/>
          <w:sz w:val="28"/>
          <w:lang w:val="ru-RU"/>
        </w:rPr>
        <w:t>отримана</w:t>
      </w:r>
      <w:proofErr w:type="spellEnd"/>
      <w:r w:rsidR="00B527AF" w:rsidRPr="007061DB">
        <w:rPr>
          <w:rFonts w:ascii="Times New Roman" w:eastAsia="Times New Roman" w:hAnsi="Times New Roman" w:cs="Times New Roman"/>
          <w:color w:val="000000" w:themeColor="text1"/>
          <w:sz w:val="28"/>
          <w:lang w:val="ru-RU"/>
        </w:rPr>
        <w:t xml:space="preserve"> через </w:t>
      </w:r>
      <w:proofErr w:type="spellStart"/>
      <w:r w:rsidR="00B527AF" w:rsidRPr="007061DB">
        <w:rPr>
          <w:rFonts w:ascii="Times New Roman" w:eastAsia="Times New Roman" w:hAnsi="Times New Roman" w:cs="Times New Roman"/>
          <w:color w:val="000000" w:themeColor="text1"/>
          <w:sz w:val="28"/>
          <w:lang w:val="ru-RU"/>
        </w:rPr>
        <w:t>різні</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джерела</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включаючи</w:t>
      </w:r>
      <w:proofErr w:type="spellEnd"/>
      <w:r w:rsidR="00B527AF" w:rsidRPr="007061DB">
        <w:rPr>
          <w:rFonts w:ascii="Times New Roman" w:eastAsia="Times New Roman" w:hAnsi="Times New Roman" w:cs="Times New Roman"/>
          <w:color w:val="000000" w:themeColor="text1"/>
          <w:sz w:val="28"/>
          <w:lang w:val="ru-RU"/>
        </w:rPr>
        <w:t xml:space="preserve"> особисте </w:t>
      </w:r>
      <w:proofErr w:type="spellStart"/>
      <w:r w:rsidR="00B527AF" w:rsidRPr="007061DB">
        <w:rPr>
          <w:rFonts w:ascii="Times New Roman" w:eastAsia="Times New Roman" w:hAnsi="Times New Roman" w:cs="Times New Roman"/>
          <w:color w:val="000000" w:themeColor="text1"/>
          <w:sz w:val="28"/>
          <w:lang w:val="ru-RU"/>
        </w:rPr>
        <w:t>оточення</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професійну</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допомогу</w:t>
      </w:r>
      <w:proofErr w:type="spellEnd"/>
      <w:r w:rsidR="00B527AF" w:rsidRPr="007061DB">
        <w:rPr>
          <w:rFonts w:ascii="Times New Roman" w:eastAsia="Times New Roman" w:hAnsi="Times New Roman" w:cs="Times New Roman"/>
          <w:color w:val="000000" w:themeColor="text1"/>
          <w:sz w:val="28"/>
          <w:lang w:val="ru-RU"/>
        </w:rPr>
        <w:t xml:space="preserve"> та </w:t>
      </w:r>
      <w:proofErr w:type="spellStart"/>
      <w:r w:rsidR="00B527AF" w:rsidRPr="007061DB">
        <w:rPr>
          <w:rFonts w:ascii="Times New Roman" w:eastAsia="Times New Roman" w:hAnsi="Times New Roman" w:cs="Times New Roman"/>
          <w:color w:val="000000" w:themeColor="text1"/>
          <w:sz w:val="28"/>
          <w:lang w:val="ru-RU"/>
        </w:rPr>
        <w:t>власну</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організацію</w:t>
      </w:r>
      <w:proofErr w:type="spellEnd"/>
      <w:r w:rsidR="00B527AF" w:rsidRPr="007061DB">
        <w:rPr>
          <w:rFonts w:ascii="Times New Roman" w:eastAsia="Times New Roman" w:hAnsi="Times New Roman" w:cs="Times New Roman"/>
          <w:color w:val="000000" w:themeColor="text1"/>
          <w:sz w:val="28"/>
          <w:lang w:val="ru-RU"/>
        </w:rPr>
        <w:t xml:space="preserve"> </w:t>
      </w:r>
      <w:proofErr w:type="spellStart"/>
      <w:r w:rsidR="00B527AF"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[6]</w:t>
      </w:r>
      <w:r w:rsidR="00B527AF" w:rsidRPr="007061DB">
        <w:rPr>
          <w:rFonts w:ascii="Times New Roman" w:eastAsia="Times New Roman" w:hAnsi="Times New Roman" w:cs="Times New Roman"/>
          <w:color w:val="000000" w:themeColor="text1"/>
          <w:sz w:val="28"/>
          <w:lang w:val="ru-RU"/>
        </w:rPr>
        <w:t>.</w:t>
      </w:r>
    </w:p>
    <w:p w14:paraId="65B00307" w14:textId="77777777" w:rsidR="00B527AF" w:rsidRPr="007061DB" w:rsidRDefault="00B527AF"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найприродніших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способів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спілкування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друзями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рідними</w:t>
      </w:r>
      <w:proofErr w:type="spellEnd"/>
      <w:r w:rsidRPr="007061DB">
        <w:rPr>
          <w:rFonts w:ascii="Times New Roman" w:eastAsia="Times New Roman" w:hAnsi="Times New Roman" w:cs="Times New Roman"/>
          <w:color w:val="000000" w:themeColor="text1"/>
          <w:sz w:val="28"/>
          <w:lang w:val="ru-RU"/>
        </w:rPr>
        <w:t xml:space="preserve">. Люди,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готові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вислухати</w:t>
      </w:r>
      <w:proofErr w:type="spellEnd"/>
      <w:r w:rsidRPr="007061DB">
        <w:rPr>
          <w:rFonts w:ascii="Times New Roman" w:eastAsia="Times New Roman" w:hAnsi="Times New Roman" w:cs="Times New Roman"/>
          <w:color w:val="000000" w:themeColor="text1"/>
          <w:sz w:val="28"/>
          <w:lang w:val="ru-RU"/>
        </w:rPr>
        <w:t xml:space="preserve"> без </w:t>
      </w:r>
      <w:proofErr w:type="spellStart"/>
      <w:r w:rsidRPr="007061DB">
        <w:rPr>
          <w:rFonts w:ascii="Times New Roman" w:eastAsia="Times New Roman" w:hAnsi="Times New Roman" w:cs="Times New Roman"/>
          <w:color w:val="000000" w:themeColor="text1"/>
          <w:sz w:val="28"/>
          <w:lang w:val="ru-RU"/>
        </w:rPr>
        <w:t>осуду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неоціненну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розраду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проста </w:t>
      </w:r>
      <w:proofErr w:type="spellStart"/>
      <w:r w:rsidRPr="007061DB">
        <w:rPr>
          <w:rFonts w:ascii="Times New Roman" w:eastAsia="Times New Roman" w:hAnsi="Times New Roman" w:cs="Times New Roman"/>
          <w:color w:val="000000" w:themeColor="text1"/>
          <w:sz w:val="28"/>
          <w:lang w:val="ru-RU"/>
        </w:rPr>
        <w:t>розмова</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переживання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поглянути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ситуацію</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іншого</w:t>
      </w:r>
      <w:proofErr w:type="spellEnd"/>
      <w:r w:rsidRPr="007061DB">
        <w:rPr>
          <w:rFonts w:ascii="Times New Roman" w:eastAsia="Times New Roman" w:hAnsi="Times New Roman" w:cs="Times New Roman"/>
          <w:color w:val="000000" w:themeColor="text1"/>
          <w:sz w:val="28"/>
          <w:lang w:val="ru-RU"/>
        </w:rPr>
        <w:t xml:space="preserve"> боку,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відчути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самотні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розмови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прийняття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терапевтичний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загострюються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звернутися</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професійною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допомогою</w:t>
      </w:r>
      <w:proofErr w:type="spellEnd"/>
      <w:r w:rsidRPr="007061DB">
        <w:rPr>
          <w:rFonts w:ascii="Times New Roman" w:eastAsia="Times New Roman" w:hAnsi="Times New Roman" w:cs="Times New Roman"/>
          <w:color w:val="000000" w:themeColor="text1"/>
          <w:sz w:val="28"/>
          <w:lang w:val="ru-RU"/>
        </w:rPr>
        <w:t xml:space="preserve"> до психолога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психотерапевта. </w:t>
      </w:r>
      <w:proofErr w:type="spellStart"/>
      <w:r w:rsidRPr="007061DB">
        <w:rPr>
          <w:rFonts w:ascii="Times New Roman" w:eastAsia="Times New Roman" w:hAnsi="Times New Roman" w:cs="Times New Roman"/>
          <w:color w:val="000000" w:themeColor="text1"/>
          <w:sz w:val="28"/>
          <w:lang w:val="ru-RU"/>
        </w:rPr>
        <w:t>Спеціалісти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першопричини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ефективним</w:t>
      </w:r>
      <w:proofErr w:type="spellEnd"/>
      <w:r w:rsidRPr="007061DB">
        <w:rPr>
          <w:rFonts w:ascii="Times New Roman" w:eastAsia="Times New Roman" w:hAnsi="Times New Roman" w:cs="Times New Roman"/>
          <w:color w:val="000000" w:themeColor="text1"/>
          <w:sz w:val="28"/>
          <w:lang w:val="ru-RU"/>
        </w:rPr>
        <w:t xml:space="preserve"> методам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r w:rsidRPr="007061DB">
        <w:rPr>
          <w:rFonts w:ascii="Times New Roman" w:eastAsia="Times New Roman" w:hAnsi="Times New Roman" w:cs="Times New Roman"/>
          <w:color w:val="000000" w:themeColor="text1"/>
          <w:sz w:val="28"/>
          <w:lang w:val="ru-RU"/>
        </w:rPr>
        <w:lastRenderedPageBreak/>
        <w:t xml:space="preserve">та </w:t>
      </w:r>
      <w:proofErr w:type="spellStart"/>
      <w:r w:rsidRPr="007061DB">
        <w:rPr>
          <w:rFonts w:ascii="Times New Roman" w:eastAsia="Times New Roman" w:hAnsi="Times New Roman" w:cs="Times New Roman"/>
          <w:color w:val="000000" w:themeColor="text1"/>
          <w:sz w:val="28"/>
          <w:lang w:val="ru-RU"/>
        </w:rPr>
        <w:t>підтримати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процесі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Психотерапія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змогу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внутрішні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конфлікти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переконання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накопиченню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розробити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стратегії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адаптації</w:t>
      </w:r>
      <w:proofErr w:type="spellEnd"/>
      <w:r w:rsidR="00B90EDC" w:rsidRPr="007061DB">
        <w:rPr>
          <w:rFonts w:ascii="Times New Roman" w:eastAsia="Times New Roman" w:hAnsi="Times New Roman" w:cs="Times New Roman"/>
          <w:color w:val="000000" w:themeColor="text1"/>
          <w:sz w:val="28"/>
          <w:lang w:val="ru-RU"/>
        </w:rPr>
        <w:t xml:space="preserve"> [6]</w:t>
      </w:r>
      <w:r w:rsidRPr="007061DB">
        <w:rPr>
          <w:rFonts w:ascii="Times New Roman" w:eastAsia="Times New Roman" w:hAnsi="Times New Roman" w:cs="Times New Roman"/>
          <w:color w:val="000000" w:themeColor="text1"/>
          <w:sz w:val="28"/>
          <w:lang w:val="ru-RU"/>
        </w:rPr>
        <w:t>.</w:t>
      </w:r>
    </w:p>
    <w:p w14:paraId="2C710314" w14:textId="77777777" w:rsidR="00B527AF" w:rsidRPr="007061DB" w:rsidRDefault="00B527AF"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Окрім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зовнішньої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значну</w:t>
      </w:r>
      <w:proofErr w:type="spellEnd"/>
      <w:r w:rsidRPr="007061DB">
        <w:rPr>
          <w:rFonts w:ascii="Times New Roman" w:eastAsia="Times New Roman" w:hAnsi="Times New Roman" w:cs="Times New Roman"/>
          <w:color w:val="000000" w:themeColor="text1"/>
          <w:sz w:val="28"/>
          <w:lang w:val="ru-RU"/>
        </w:rPr>
        <w:t xml:space="preserve"> роль </w:t>
      </w:r>
      <w:proofErr w:type="spellStart"/>
      <w:r w:rsidRPr="007061DB">
        <w:rPr>
          <w:rFonts w:ascii="Times New Roman" w:eastAsia="Times New Roman" w:hAnsi="Times New Roman" w:cs="Times New Roman"/>
          <w:color w:val="000000" w:themeColor="text1"/>
          <w:sz w:val="28"/>
          <w:lang w:val="ru-RU"/>
        </w:rPr>
        <w:t>відіграє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балансу,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зосередження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використанні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сторін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впевненість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виконанні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отримувати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усвідомлення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власних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здібностей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уникнути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ситуацій</w:t>
      </w:r>
      <w:proofErr w:type="spellEnd"/>
      <w:r w:rsidRPr="007061DB">
        <w:rPr>
          <w:rFonts w:ascii="Times New Roman" w:eastAsia="Times New Roman" w:hAnsi="Times New Roman" w:cs="Times New Roman"/>
          <w:color w:val="000000" w:themeColor="text1"/>
          <w:sz w:val="28"/>
          <w:lang w:val="ru-RU"/>
        </w:rPr>
        <w:t xml:space="preserve">, коли </w:t>
      </w:r>
      <w:proofErr w:type="spellStart"/>
      <w:r w:rsidRPr="007061DB">
        <w:rPr>
          <w:rFonts w:ascii="Times New Roman" w:eastAsia="Times New Roman" w:hAnsi="Times New Roman" w:cs="Times New Roman"/>
          <w:color w:val="000000" w:themeColor="text1"/>
          <w:sz w:val="28"/>
          <w:lang w:val="ru-RU"/>
        </w:rPr>
        <w:t>ви</w:t>
      </w:r>
      <w:proofErr w:type="spellEnd"/>
      <w:r w:rsidRPr="007061DB">
        <w:rPr>
          <w:rFonts w:ascii="Times New Roman" w:eastAsia="Times New Roman" w:hAnsi="Times New Roman" w:cs="Times New Roman"/>
          <w:color w:val="000000" w:themeColor="text1"/>
          <w:sz w:val="28"/>
          <w:lang w:val="ru-RU"/>
        </w:rPr>
        <w:t xml:space="preserve"> берете на себе </w:t>
      </w:r>
      <w:proofErr w:type="spellStart"/>
      <w:r w:rsidRPr="007061DB">
        <w:rPr>
          <w:rFonts w:ascii="Times New Roman" w:eastAsia="Times New Roman" w:hAnsi="Times New Roman" w:cs="Times New Roman"/>
          <w:color w:val="000000" w:themeColor="text1"/>
          <w:sz w:val="28"/>
          <w:lang w:val="ru-RU"/>
        </w:rPr>
        <w:t>надмірні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відповідають</w:t>
      </w:r>
      <w:proofErr w:type="spellEnd"/>
      <w:r w:rsidRPr="007061DB">
        <w:rPr>
          <w:rFonts w:ascii="Times New Roman" w:eastAsia="Times New Roman" w:hAnsi="Times New Roman" w:cs="Times New Roman"/>
          <w:color w:val="000000" w:themeColor="text1"/>
          <w:sz w:val="28"/>
          <w:lang w:val="ru-RU"/>
        </w:rPr>
        <w:t xml:space="preserve"> вашим </w:t>
      </w:r>
      <w:proofErr w:type="spellStart"/>
      <w:r w:rsidRPr="007061DB">
        <w:rPr>
          <w:rFonts w:ascii="Times New Roman" w:eastAsia="Times New Roman" w:hAnsi="Times New Roman" w:cs="Times New Roman"/>
          <w:color w:val="000000" w:themeColor="text1"/>
          <w:sz w:val="28"/>
          <w:lang w:val="ru-RU"/>
        </w:rPr>
        <w:t>можливостям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вигорання</w:t>
      </w:r>
      <w:proofErr w:type="spellEnd"/>
      <w:r w:rsidR="00B90EDC" w:rsidRPr="007061DB">
        <w:rPr>
          <w:rFonts w:ascii="Times New Roman" w:eastAsia="Times New Roman" w:hAnsi="Times New Roman" w:cs="Times New Roman"/>
          <w:color w:val="000000" w:themeColor="text1"/>
          <w:sz w:val="28"/>
          <w:lang w:val="ru-RU"/>
        </w:rPr>
        <w:t xml:space="preserve"> [6]</w:t>
      </w:r>
      <w:r w:rsidRPr="007061DB">
        <w:rPr>
          <w:rFonts w:ascii="Times New Roman" w:eastAsia="Times New Roman" w:hAnsi="Times New Roman" w:cs="Times New Roman"/>
          <w:color w:val="000000" w:themeColor="text1"/>
          <w:sz w:val="28"/>
          <w:lang w:val="ru-RU"/>
        </w:rPr>
        <w:t>.</w:t>
      </w:r>
    </w:p>
    <w:p w14:paraId="068FE073" w14:textId="77777777" w:rsidR="00B527AF" w:rsidRPr="007061DB" w:rsidRDefault="00B527AF"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аспектом є </w:t>
      </w:r>
      <w:proofErr w:type="spellStart"/>
      <w:r w:rsidRPr="007061DB">
        <w:rPr>
          <w:rFonts w:ascii="Times New Roman" w:eastAsia="Times New Roman" w:hAnsi="Times New Roman" w:cs="Times New Roman"/>
          <w:color w:val="000000" w:themeColor="text1"/>
          <w:sz w:val="28"/>
          <w:lang w:val="ru-RU"/>
        </w:rPr>
        <w:t>уникнення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перфекціонізму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стає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пасткою</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багатьох</w:t>
      </w:r>
      <w:proofErr w:type="spellEnd"/>
      <w:r w:rsidRPr="007061DB">
        <w:rPr>
          <w:rFonts w:ascii="Times New Roman" w:eastAsia="Times New Roman" w:hAnsi="Times New Roman" w:cs="Times New Roman"/>
          <w:color w:val="000000" w:themeColor="text1"/>
          <w:sz w:val="28"/>
          <w:lang w:val="ru-RU"/>
        </w:rPr>
        <w:t xml:space="preserve"> людей. </w:t>
      </w:r>
      <w:proofErr w:type="spellStart"/>
      <w:r w:rsidRPr="007061DB">
        <w:rPr>
          <w:rFonts w:ascii="Times New Roman" w:eastAsia="Times New Roman" w:hAnsi="Times New Roman" w:cs="Times New Roman"/>
          <w:color w:val="000000" w:themeColor="text1"/>
          <w:sz w:val="28"/>
          <w:lang w:val="ru-RU"/>
        </w:rPr>
        <w:t>Перфекціонізм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змушувати</w:t>
      </w:r>
      <w:proofErr w:type="spellEnd"/>
      <w:r w:rsidRPr="007061DB">
        <w:rPr>
          <w:rFonts w:ascii="Times New Roman" w:eastAsia="Times New Roman" w:hAnsi="Times New Roman" w:cs="Times New Roman"/>
          <w:color w:val="000000" w:themeColor="text1"/>
          <w:sz w:val="28"/>
          <w:lang w:val="ru-RU"/>
        </w:rPr>
        <w:t xml:space="preserve"> вас </w:t>
      </w:r>
      <w:proofErr w:type="spellStart"/>
      <w:r w:rsidRPr="007061DB">
        <w:rPr>
          <w:rFonts w:ascii="Times New Roman" w:eastAsia="Times New Roman" w:hAnsi="Times New Roman" w:cs="Times New Roman"/>
          <w:color w:val="000000" w:themeColor="text1"/>
          <w:sz w:val="28"/>
          <w:lang w:val="ru-RU"/>
        </w:rPr>
        <w:t>витрачати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надмірну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кількість</w:t>
      </w:r>
      <w:proofErr w:type="spellEnd"/>
      <w:r w:rsidRPr="007061DB">
        <w:rPr>
          <w:rFonts w:ascii="Times New Roman" w:eastAsia="Times New Roman" w:hAnsi="Times New Roman" w:cs="Times New Roman"/>
          <w:color w:val="000000" w:themeColor="text1"/>
          <w:sz w:val="28"/>
          <w:lang w:val="ru-RU"/>
        </w:rPr>
        <w:t xml:space="preserve"> часу та </w:t>
      </w:r>
      <w:proofErr w:type="spellStart"/>
      <w:r w:rsidRPr="007061DB">
        <w:rPr>
          <w:rFonts w:ascii="Times New Roman" w:eastAsia="Times New Roman" w:hAnsi="Times New Roman" w:cs="Times New Roman"/>
          <w:color w:val="000000" w:themeColor="text1"/>
          <w:sz w:val="28"/>
          <w:lang w:val="ru-RU"/>
        </w:rPr>
        <w:t>зусиль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ідеальних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реальності</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завжди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виправдано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встановлювати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реалістичні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очікування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приймати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достатньо</w:t>
      </w:r>
      <w:proofErr w:type="spellEnd"/>
      <w:r w:rsidRPr="007061DB">
        <w:rPr>
          <w:rFonts w:ascii="Times New Roman" w:eastAsia="Times New Roman" w:hAnsi="Times New Roman" w:cs="Times New Roman"/>
          <w:color w:val="000000" w:themeColor="text1"/>
          <w:sz w:val="28"/>
          <w:lang w:val="ru-RU"/>
        </w:rPr>
        <w:t xml:space="preserve"> добре» –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теж</w:t>
      </w:r>
      <w:proofErr w:type="spellEnd"/>
      <w:r w:rsidRPr="007061DB">
        <w:rPr>
          <w:rFonts w:ascii="Times New Roman" w:eastAsia="Times New Roman" w:hAnsi="Times New Roman" w:cs="Times New Roman"/>
          <w:color w:val="000000" w:themeColor="text1"/>
          <w:sz w:val="28"/>
          <w:lang w:val="ru-RU"/>
        </w:rPr>
        <w:t xml:space="preserve"> хороший результат,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зберігати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енергію</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важливих</w:t>
      </w:r>
      <w:proofErr w:type="spellEnd"/>
      <w:r w:rsidRPr="007061DB">
        <w:rPr>
          <w:rFonts w:ascii="Times New Roman" w:eastAsia="Times New Roman" w:hAnsi="Times New Roman" w:cs="Times New Roman"/>
          <w:color w:val="000000" w:themeColor="text1"/>
          <w:sz w:val="28"/>
          <w:lang w:val="ru-RU"/>
        </w:rPr>
        <w:t xml:space="preserve"> сфер </w:t>
      </w:r>
      <w:proofErr w:type="spellStart"/>
      <w:r w:rsidRPr="007061DB">
        <w:rPr>
          <w:rFonts w:ascii="Times New Roman" w:eastAsia="Times New Roman" w:hAnsi="Times New Roman" w:cs="Times New Roman"/>
          <w:color w:val="000000" w:themeColor="text1"/>
          <w:sz w:val="28"/>
          <w:lang w:val="ru-RU"/>
        </w:rPr>
        <w:t>життя</w:t>
      </w:r>
      <w:proofErr w:type="spellEnd"/>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58A24882" w14:textId="77777777" w:rsidR="00B527AF" w:rsidRPr="007061DB" w:rsidRDefault="00B527AF"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Делегування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потужним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інструментом</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балансу та </w:t>
      </w:r>
      <w:proofErr w:type="spellStart"/>
      <w:r w:rsidRPr="007061DB">
        <w:rPr>
          <w:rFonts w:ascii="Times New Roman" w:eastAsia="Times New Roman" w:hAnsi="Times New Roman" w:cs="Times New Roman"/>
          <w:color w:val="000000" w:themeColor="text1"/>
          <w:sz w:val="28"/>
          <w:lang w:val="ru-RU"/>
        </w:rPr>
        <w:t>запобігання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Багато</w:t>
      </w:r>
      <w:proofErr w:type="spellEnd"/>
      <w:r w:rsidRPr="007061DB">
        <w:rPr>
          <w:rFonts w:ascii="Times New Roman" w:eastAsia="Times New Roman" w:hAnsi="Times New Roman" w:cs="Times New Roman"/>
          <w:color w:val="000000" w:themeColor="text1"/>
          <w:sz w:val="28"/>
          <w:lang w:val="ru-RU"/>
        </w:rPr>
        <w:t xml:space="preserve"> людей </w:t>
      </w:r>
      <w:proofErr w:type="spellStart"/>
      <w:r w:rsidRPr="007061DB">
        <w:rPr>
          <w:rFonts w:ascii="Times New Roman" w:eastAsia="Times New Roman" w:hAnsi="Times New Roman" w:cs="Times New Roman"/>
          <w:color w:val="000000" w:themeColor="text1"/>
          <w:sz w:val="28"/>
          <w:lang w:val="ru-RU"/>
        </w:rPr>
        <w:t>уникають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делегування</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бажання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зберегти</w:t>
      </w:r>
      <w:proofErr w:type="spellEnd"/>
      <w:r w:rsidRPr="007061DB">
        <w:rPr>
          <w:rFonts w:ascii="Times New Roman" w:eastAsia="Times New Roman" w:hAnsi="Times New Roman" w:cs="Times New Roman"/>
          <w:color w:val="000000" w:themeColor="text1"/>
          <w:sz w:val="28"/>
          <w:lang w:val="ru-RU"/>
        </w:rPr>
        <w:t xml:space="preserve"> контроль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побоювання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інші</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виконають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завдання</w:t>
      </w:r>
      <w:proofErr w:type="spellEnd"/>
      <w:r w:rsidRPr="007061DB">
        <w:rPr>
          <w:rFonts w:ascii="Times New Roman" w:eastAsia="Times New Roman" w:hAnsi="Times New Roman" w:cs="Times New Roman"/>
          <w:color w:val="000000" w:themeColor="text1"/>
          <w:sz w:val="28"/>
          <w:lang w:val="ru-RU"/>
        </w:rPr>
        <w:t xml:space="preserve"> так добре, як вони </w:t>
      </w:r>
      <w:proofErr w:type="spellStart"/>
      <w:r w:rsidRPr="007061DB">
        <w:rPr>
          <w:rFonts w:ascii="Times New Roman" w:eastAsia="Times New Roman" w:hAnsi="Times New Roman" w:cs="Times New Roman"/>
          <w:color w:val="000000" w:themeColor="text1"/>
          <w:sz w:val="28"/>
          <w:lang w:val="ru-RU"/>
        </w:rPr>
        <w:t>самі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Однак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делегування</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розвантажує</w:t>
      </w:r>
      <w:proofErr w:type="spellEnd"/>
      <w:r w:rsidRPr="007061DB">
        <w:rPr>
          <w:rFonts w:ascii="Times New Roman" w:eastAsia="Times New Roman" w:hAnsi="Times New Roman" w:cs="Times New Roman"/>
          <w:color w:val="000000" w:themeColor="text1"/>
          <w:sz w:val="28"/>
          <w:lang w:val="ru-RU"/>
        </w:rPr>
        <w:t xml:space="preserve"> вас, але й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командної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співпраці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навчитися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іншим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довіряти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компетентним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колегам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підлеглим</w:t>
      </w:r>
      <w:proofErr w:type="spellEnd"/>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64C48DEC" w14:textId="77777777" w:rsidR="00B527AF" w:rsidRPr="007061DB" w:rsidRDefault="00B527AF" w:rsidP="00B527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Шукання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багатогранний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близьких</w:t>
      </w:r>
      <w:proofErr w:type="spellEnd"/>
      <w:r w:rsidRPr="007061DB">
        <w:rPr>
          <w:rFonts w:ascii="Times New Roman" w:eastAsia="Times New Roman" w:hAnsi="Times New Roman" w:cs="Times New Roman"/>
          <w:color w:val="000000" w:themeColor="text1"/>
          <w:sz w:val="28"/>
          <w:lang w:val="ru-RU"/>
        </w:rPr>
        <w:t xml:space="preserve">, так і </w:t>
      </w:r>
      <w:proofErr w:type="spellStart"/>
      <w:r w:rsidRPr="007061DB">
        <w:rPr>
          <w:rFonts w:ascii="Times New Roman" w:eastAsia="Times New Roman" w:hAnsi="Times New Roman" w:cs="Times New Roman"/>
          <w:color w:val="000000" w:themeColor="text1"/>
          <w:sz w:val="28"/>
          <w:lang w:val="ru-RU"/>
        </w:rPr>
        <w:t>професійну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навички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Даний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зберігати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підтримувати</w:t>
      </w:r>
      <w:proofErr w:type="spellEnd"/>
      <w:r w:rsidRPr="007061DB">
        <w:rPr>
          <w:rFonts w:ascii="Times New Roman" w:eastAsia="Times New Roman" w:hAnsi="Times New Roman" w:cs="Times New Roman"/>
          <w:color w:val="000000" w:themeColor="text1"/>
          <w:sz w:val="28"/>
          <w:lang w:val="ru-RU"/>
        </w:rPr>
        <w:t xml:space="preserve"> здоровий баланс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особистим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своєчасно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попереджувати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638589BF" w14:textId="77777777" w:rsidR="008B58AE" w:rsidRPr="007061DB" w:rsidRDefault="00B527AF" w:rsidP="00B527AF">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Отже,</w:t>
      </w:r>
      <w:r w:rsidR="008B58AE" w:rsidRPr="007061DB">
        <w:rPr>
          <w:rFonts w:ascii="Times New Roman" w:eastAsia="Times New Roman" w:hAnsi="Times New Roman" w:cs="Times New Roman"/>
          <w:color w:val="000000" w:themeColor="text1"/>
          <w:sz w:val="28"/>
        </w:rPr>
        <w:t xml:space="preserve"> попередження емоційного вигорання є багатогранним процесом, що передбачає турботу про фізичний, емоційний та соціальний добробут</w:t>
      </w:r>
      <w:r w:rsidRPr="007061DB">
        <w:rPr>
          <w:rFonts w:ascii="Times New Roman" w:eastAsia="Times New Roman" w:hAnsi="Times New Roman" w:cs="Times New Roman"/>
          <w:color w:val="000000" w:themeColor="text1"/>
          <w:sz w:val="28"/>
        </w:rPr>
        <w:t>, що</w:t>
      </w:r>
      <w:r w:rsidR="008B58AE" w:rsidRPr="007061DB">
        <w:rPr>
          <w:rFonts w:ascii="Times New Roman" w:eastAsia="Times New Roman" w:hAnsi="Times New Roman" w:cs="Times New Roman"/>
          <w:color w:val="000000" w:themeColor="text1"/>
          <w:sz w:val="28"/>
        </w:rPr>
        <w:t xml:space="preserve"> </w:t>
      </w:r>
      <w:r w:rsidR="008B58AE" w:rsidRPr="007061DB">
        <w:rPr>
          <w:rFonts w:ascii="Times New Roman" w:eastAsia="Times New Roman" w:hAnsi="Times New Roman" w:cs="Times New Roman"/>
          <w:color w:val="000000" w:themeColor="text1"/>
          <w:sz w:val="28"/>
        </w:rPr>
        <w:lastRenderedPageBreak/>
        <w:t xml:space="preserve">потребує уважного ставлення до власних потреб, встановлення здорових меж та розвитку ресурсів, які сприяють </w:t>
      </w:r>
      <w:proofErr w:type="spellStart"/>
      <w:r w:rsidR="008B58AE" w:rsidRPr="007061DB">
        <w:rPr>
          <w:rFonts w:ascii="Times New Roman" w:eastAsia="Times New Roman" w:hAnsi="Times New Roman" w:cs="Times New Roman"/>
          <w:color w:val="000000" w:themeColor="text1"/>
          <w:sz w:val="28"/>
        </w:rPr>
        <w:t>стресостійкості</w:t>
      </w:r>
      <w:proofErr w:type="spellEnd"/>
      <w:r w:rsidR="008B58AE" w:rsidRPr="007061DB">
        <w:rPr>
          <w:rFonts w:ascii="Times New Roman" w:eastAsia="Times New Roman" w:hAnsi="Times New Roman" w:cs="Times New Roman"/>
          <w:color w:val="000000" w:themeColor="text1"/>
          <w:sz w:val="28"/>
        </w:rPr>
        <w:t>.</w:t>
      </w:r>
    </w:p>
    <w:p w14:paraId="15025DA0" w14:textId="77777777" w:rsidR="000B5081" w:rsidRPr="00ED78B0" w:rsidRDefault="000B5081" w:rsidP="00ED78B0">
      <w:pPr>
        <w:spacing w:after="0" w:line="360" w:lineRule="auto"/>
        <w:ind w:firstLine="708"/>
        <w:jc w:val="both"/>
        <w:rPr>
          <w:rFonts w:ascii="Times New Roman" w:eastAsia="Times New Roman" w:hAnsi="Times New Roman" w:cs="Times New Roman"/>
          <w:b/>
          <w:color w:val="000000" w:themeColor="text1"/>
          <w:sz w:val="28"/>
          <w:lang w:val="ru-RU"/>
        </w:rPr>
      </w:pPr>
      <w:r w:rsidRPr="00ED78B0">
        <w:rPr>
          <w:rFonts w:ascii="Times New Roman" w:eastAsia="Times New Roman" w:hAnsi="Times New Roman" w:cs="Times New Roman"/>
          <w:b/>
          <w:color w:val="000000" w:themeColor="text1"/>
          <w:sz w:val="28"/>
          <w:lang w:val="ru-RU"/>
        </w:rPr>
        <w:t xml:space="preserve">3.2. </w:t>
      </w:r>
      <w:proofErr w:type="spellStart"/>
      <w:r w:rsidRPr="00ED78B0">
        <w:rPr>
          <w:rFonts w:ascii="Times New Roman" w:eastAsia="Times New Roman" w:hAnsi="Times New Roman" w:cs="Times New Roman"/>
          <w:b/>
          <w:color w:val="000000" w:themeColor="text1"/>
          <w:sz w:val="28"/>
          <w:lang w:val="ru-RU"/>
        </w:rPr>
        <w:t>Принципи</w:t>
      </w:r>
      <w:proofErr w:type="spellEnd"/>
      <w:r w:rsidRPr="00ED78B0">
        <w:rPr>
          <w:rFonts w:ascii="Times New Roman" w:eastAsia="Times New Roman" w:hAnsi="Times New Roman" w:cs="Times New Roman"/>
          <w:b/>
          <w:color w:val="000000" w:themeColor="text1"/>
          <w:sz w:val="28"/>
          <w:lang w:val="ru-RU"/>
        </w:rPr>
        <w:t xml:space="preserve"> та </w:t>
      </w:r>
      <w:proofErr w:type="spellStart"/>
      <w:r w:rsidRPr="00ED78B0">
        <w:rPr>
          <w:rFonts w:ascii="Times New Roman" w:eastAsia="Times New Roman" w:hAnsi="Times New Roman" w:cs="Times New Roman"/>
          <w:b/>
          <w:color w:val="000000" w:themeColor="text1"/>
          <w:sz w:val="28"/>
          <w:lang w:val="ru-RU"/>
        </w:rPr>
        <w:t>підходи</w:t>
      </w:r>
      <w:proofErr w:type="spellEnd"/>
      <w:r w:rsidRPr="00ED78B0">
        <w:rPr>
          <w:rFonts w:ascii="Times New Roman" w:eastAsia="Times New Roman" w:hAnsi="Times New Roman" w:cs="Times New Roman"/>
          <w:b/>
          <w:color w:val="000000" w:themeColor="text1"/>
          <w:sz w:val="28"/>
          <w:lang w:val="ru-RU"/>
        </w:rPr>
        <w:t xml:space="preserve"> до </w:t>
      </w:r>
      <w:proofErr w:type="spellStart"/>
      <w:r w:rsidRPr="00ED78B0">
        <w:rPr>
          <w:rFonts w:ascii="Times New Roman" w:eastAsia="Times New Roman" w:hAnsi="Times New Roman" w:cs="Times New Roman"/>
          <w:b/>
          <w:color w:val="000000" w:themeColor="text1"/>
          <w:sz w:val="28"/>
          <w:lang w:val="ru-RU"/>
        </w:rPr>
        <w:t>розробки</w:t>
      </w:r>
      <w:proofErr w:type="spellEnd"/>
      <w:r w:rsidRPr="00ED78B0">
        <w:rPr>
          <w:rFonts w:ascii="Times New Roman" w:eastAsia="Times New Roman" w:hAnsi="Times New Roman" w:cs="Times New Roman"/>
          <w:b/>
          <w:color w:val="000000" w:themeColor="text1"/>
          <w:sz w:val="28"/>
          <w:lang w:val="ru-RU"/>
        </w:rPr>
        <w:t xml:space="preserve"> </w:t>
      </w:r>
      <w:proofErr w:type="spellStart"/>
      <w:r w:rsidRPr="00ED78B0">
        <w:rPr>
          <w:rFonts w:ascii="Times New Roman" w:eastAsia="Times New Roman" w:hAnsi="Times New Roman" w:cs="Times New Roman"/>
          <w:b/>
          <w:color w:val="000000" w:themeColor="text1"/>
          <w:sz w:val="28"/>
          <w:lang w:val="ru-RU"/>
        </w:rPr>
        <w:t>програми</w:t>
      </w:r>
      <w:proofErr w:type="spellEnd"/>
    </w:p>
    <w:p w14:paraId="16CE728F"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Принцип </w:t>
      </w:r>
      <w:proofErr w:type="spellStart"/>
      <w:r w:rsidRPr="007061DB">
        <w:rPr>
          <w:rFonts w:ascii="Times New Roman" w:eastAsia="Times New Roman" w:hAnsi="Times New Roman" w:cs="Times New Roman"/>
          <w:color w:val="000000" w:themeColor="text1"/>
          <w:sz w:val="28"/>
          <w:lang w:val="ru-RU"/>
        </w:rPr>
        <w:t>індивідуалізації</w:t>
      </w:r>
      <w:proofErr w:type="spellEnd"/>
      <w:r w:rsidRPr="007061DB">
        <w:rPr>
          <w:rFonts w:ascii="Times New Roman" w:eastAsia="Times New Roman" w:hAnsi="Times New Roman" w:cs="Times New Roman"/>
          <w:color w:val="000000" w:themeColor="text1"/>
          <w:sz w:val="28"/>
          <w:lang w:val="ru-RU"/>
        </w:rPr>
        <w:t xml:space="preserve"> є 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основних</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розробці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враховувати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унікальні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особливості</w:t>
      </w:r>
      <w:proofErr w:type="spellEnd"/>
      <w:r w:rsidRPr="007061DB">
        <w:rPr>
          <w:rFonts w:ascii="Times New Roman" w:eastAsia="Times New Roman" w:hAnsi="Times New Roman" w:cs="Times New Roman"/>
          <w:color w:val="000000" w:themeColor="text1"/>
          <w:sz w:val="28"/>
          <w:lang w:val="ru-RU"/>
        </w:rPr>
        <w:t xml:space="preserve"> кожного </w:t>
      </w:r>
      <w:proofErr w:type="spellStart"/>
      <w:r w:rsidRPr="007061DB">
        <w:rPr>
          <w:rFonts w:ascii="Times New Roman" w:eastAsia="Times New Roman" w:hAnsi="Times New Roman" w:cs="Times New Roman"/>
          <w:color w:val="000000" w:themeColor="text1"/>
          <w:sz w:val="28"/>
          <w:lang w:val="ru-RU"/>
        </w:rPr>
        <w:t>учасника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008945C3" w:rsidRPr="007061DB">
        <w:rPr>
          <w:rFonts w:ascii="Times New Roman" w:eastAsia="Times New Roman" w:hAnsi="Times New Roman" w:cs="Times New Roman"/>
          <w:color w:val="000000" w:themeColor="text1"/>
          <w:sz w:val="28"/>
          <w:lang w:val="ru-RU"/>
        </w:rPr>
        <w:t xml:space="preserve">, </w:t>
      </w:r>
      <w:proofErr w:type="spellStart"/>
      <w:r w:rsidR="008945C3"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бути </w:t>
      </w:r>
      <w:proofErr w:type="spellStart"/>
      <w:r w:rsidRPr="007061DB">
        <w:rPr>
          <w:rFonts w:ascii="Times New Roman" w:eastAsia="Times New Roman" w:hAnsi="Times New Roman" w:cs="Times New Roman"/>
          <w:color w:val="000000" w:themeColor="text1"/>
          <w:sz w:val="28"/>
          <w:lang w:val="ru-RU"/>
        </w:rPr>
        <w:t>адаптована</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різних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психологічних</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фізіологічних</w:t>
      </w:r>
      <w:proofErr w:type="spellEnd"/>
      <w:r w:rsidRPr="007061DB">
        <w:rPr>
          <w:rFonts w:ascii="Times New Roman" w:eastAsia="Times New Roman" w:hAnsi="Times New Roman" w:cs="Times New Roman"/>
          <w:color w:val="000000" w:themeColor="text1"/>
          <w:sz w:val="28"/>
          <w:lang w:val="ru-RU"/>
        </w:rPr>
        <w:t xml:space="preserve"> характеристик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чутливість</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спосіб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персоналізованого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підходу</w:t>
      </w:r>
      <w:proofErr w:type="spellEnd"/>
      <w:r w:rsidRPr="007061DB">
        <w:rPr>
          <w:rFonts w:ascii="Times New Roman" w:eastAsia="Times New Roman" w:hAnsi="Times New Roman" w:cs="Times New Roman"/>
          <w:color w:val="000000" w:themeColor="text1"/>
          <w:sz w:val="28"/>
          <w:lang w:val="ru-RU"/>
        </w:rPr>
        <w:t xml:space="preserve"> до кожного педагога,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зменшує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090D8A9B"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індивідуалізації</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врахування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чутливості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Деякі</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чутливими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емоційних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навантажень</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стреси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язані</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взаємодією</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в той час як </w:t>
      </w:r>
      <w:proofErr w:type="spellStart"/>
      <w:r w:rsidRPr="007061DB">
        <w:rPr>
          <w:rFonts w:ascii="Times New Roman" w:eastAsia="Times New Roman" w:hAnsi="Times New Roman" w:cs="Times New Roman"/>
          <w:color w:val="000000" w:themeColor="text1"/>
          <w:sz w:val="28"/>
          <w:lang w:val="ru-RU"/>
        </w:rPr>
        <w:t>інші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легше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подібними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w:t>
      </w:r>
      <w:proofErr w:type="spellStart"/>
      <w:r w:rsidRPr="007061DB">
        <w:rPr>
          <w:rFonts w:ascii="Times New Roman" w:eastAsia="Times New Roman" w:hAnsi="Times New Roman" w:cs="Times New Roman"/>
          <w:color w:val="000000" w:themeColor="text1"/>
          <w:sz w:val="28"/>
          <w:lang w:val="ru-RU"/>
        </w:rPr>
        <w:t>пропонувати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спеціалізовані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допоможуть</w:t>
      </w:r>
      <w:proofErr w:type="spellEnd"/>
      <w:r w:rsidRPr="007061DB">
        <w:rPr>
          <w:rFonts w:ascii="Times New Roman" w:eastAsia="Times New Roman" w:hAnsi="Times New Roman" w:cs="Times New Roman"/>
          <w:color w:val="000000" w:themeColor="text1"/>
          <w:sz w:val="28"/>
          <w:lang w:val="ru-RU"/>
        </w:rPr>
        <w:t xml:space="preserve"> педагогам з </w:t>
      </w:r>
      <w:proofErr w:type="spellStart"/>
      <w:r w:rsidRPr="007061DB">
        <w:rPr>
          <w:rFonts w:ascii="Times New Roman" w:eastAsia="Times New Roman" w:hAnsi="Times New Roman" w:cs="Times New Roman"/>
          <w:color w:val="000000" w:themeColor="text1"/>
          <w:sz w:val="28"/>
          <w:lang w:val="ru-RU"/>
        </w:rPr>
        <w:t>високим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рівнем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чутливості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управляти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емоціями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майндфулнес</w:t>
      </w:r>
      <w:proofErr w:type="spellEnd"/>
      <w:r w:rsidR="00B90EDC" w:rsidRPr="007061DB">
        <w:rPr>
          <w:rFonts w:ascii="Times New Roman" w:eastAsia="Times New Roman" w:hAnsi="Times New Roman" w:cs="Times New Roman"/>
          <w:color w:val="000000" w:themeColor="text1"/>
          <w:sz w:val="28"/>
          <w:lang w:val="ru-RU"/>
        </w:rPr>
        <w:t xml:space="preserve"> [9]</w:t>
      </w:r>
      <w:r w:rsidRPr="007061DB">
        <w:rPr>
          <w:rFonts w:ascii="Times New Roman" w:eastAsia="Times New Roman" w:hAnsi="Times New Roman" w:cs="Times New Roman"/>
          <w:color w:val="000000" w:themeColor="text1"/>
          <w:sz w:val="28"/>
          <w:lang w:val="ru-RU"/>
        </w:rPr>
        <w:t>.</w:t>
      </w:r>
    </w:p>
    <w:p w14:paraId="678B07B1"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Педагоги з </w:t>
      </w:r>
      <w:proofErr w:type="spellStart"/>
      <w:r w:rsidRPr="007061DB">
        <w:rPr>
          <w:rFonts w:ascii="Times New Roman" w:eastAsia="Times New Roman" w:hAnsi="Times New Roman" w:cs="Times New Roman"/>
          <w:color w:val="000000" w:themeColor="text1"/>
          <w:sz w:val="28"/>
          <w:lang w:val="ru-RU"/>
        </w:rPr>
        <w:t>різним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рівнем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по-різному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реагують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стресові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корисним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застосування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інтенсивних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боротьби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стресом</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глибока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когнітивна</w:t>
      </w:r>
      <w:proofErr w:type="spellEnd"/>
      <w:r w:rsidRPr="007061DB">
        <w:rPr>
          <w:rFonts w:ascii="Times New Roman" w:eastAsia="Times New Roman" w:hAnsi="Times New Roman" w:cs="Times New Roman"/>
          <w:color w:val="000000" w:themeColor="text1"/>
          <w:sz w:val="28"/>
          <w:lang w:val="ru-RU"/>
        </w:rPr>
        <w:t xml:space="preserve"> робота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регуляції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Натомість</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якші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уникнути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надмірного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вправи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розслаблення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адаптаційні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стратегії</w:t>
      </w:r>
      <w:proofErr w:type="spellEnd"/>
      <w:r w:rsidRPr="007061DB">
        <w:rPr>
          <w:rFonts w:ascii="Times New Roman" w:eastAsia="Times New Roman" w:hAnsi="Times New Roman" w:cs="Times New Roman"/>
          <w:color w:val="000000" w:themeColor="text1"/>
          <w:sz w:val="28"/>
          <w:lang w:val="ru-RU"/>
        </w:rPr>
        <w:t>.</w:t>
      </w:r>
    </w:p>
    <w:p w14:paraId="5BB2F1A8" w14:textId="77777777" w:rsidR="000B5081" w:rsidRPr="007061DB" w:rsidRDefault="000675CC"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С</w:t>
      </w:r>
      <w:r w:rsidR="000B5081" w:rsidRPr="007061DB">
        <w:rPr>
          <w:rFonts w:ascii="Times New Roman" w:eastAsia="Times New Roman" w:hAnsi="Times New Roman" w:cs="Times New Roman"/>
          <w:color w:val="000000" w:themeColor="text1"/>
          <w:sz w:val="28"/>
          <w:lang w:val="ru-RU"/>
        </w:rPr>
        <w:t>лід</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враховувати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рівень</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w:t>
      </w:r>
      <w:r w:rsidRPr="007061DB">
        <w:rPr>
          <w:rFonts w:ascii="Times New Roman" w:eastAsia="Times New Roman" w:hAnsi="Times New Roman" w:cs="Times New Roman"/>
          <w:color w:val="000000" w:themeColor="text1"/>
          <w:sz w:val="28"/>
          <w:lang w:val="ru-RU"/>
        </w:rPr>
        <w:t>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 д</w:t>
      </w:r>
      <w:r w:rsidR="000B5081" w:rsidRPr="007061DB">
        <w:rPr>
          <w:rFonts w:ascii="Times New Roman" w:eastAsia="Times New Roman" w:hAnsi="Times New Roman" w:cs="Times New Roman"/>
          <w:color w:val="000000" w:themeColor="text1"/>
          <w:sz w:val="28"/>
          <w:lang w:val="ru-RU"/>
        </w:rPr>
        <w:t xml:space="preserve">ля </w:t>
      </w:r>
      <w:proofErr w:type="spellStart"/>
      <w:r w:rsidR="000B5081" w:rsidRPr="007061DB">
        <w:rPr>
          <w:rFonts w:ascii="Times New Roman" w:eastAsia="Times New Roman" w:hAnsi="Times New Roman" w:cs="Times New Roman"/>
          <w:color w:val="000000" w:themeColor="text1"/>
          <w:sz w:val="28"/>
          <w:lang w:val="ru-RU"/>
        </w:rPr>
        <w:t>досвідчених</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педагогів</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які</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вже</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мають</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чітке</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розуміння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своєї</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професійної</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ролі</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програма</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може</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включати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більш</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складні</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техніки</w:t>
      </w:r>
      <w:proofErr w:type="spellEnd"/>
      <w:r w:rsidR="000B5081" w:rsidRPr="007061DB">
        <w:rPr>
          <w:rFonts w:ascii="Times New Roman" w:eastAsia="Times New Roman" w:hAnsi="Times New Roman" w:cs="Times New Roman"/>
          <w:color w:val="000000" w:themeColor="text1"/>
          <w:sz w:val="28"/>
          <w:lang w:val="ru-RU"/>
        </w:rPr>
        <w:t xml:space="preserve"> для </w:t>
      </w:r>
      <w:proofErr w:type="spellStart"/>
      <w:r w:rsidR="000B5081" w:rsidRPr="007061DB">
        <w:rPr>
          <w:rFonts w:ascii="Times New Roman" w:eastAsia="Times New Roman" w:hAnsi="Times New Roman" w:cs="Times New Roman"/>
          <w:color w:val="000000" w:themeColor="text1"/>
          <w:sz w:val="28"/>
          <w:lang w:val="ru-RU"/>
        </w:rPr>
        <w:t>профілактики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вигорання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такі</w:t>
      </w:r>
      <w:proofErr w:type="spellEnd"/>
      <w:r w:rsidR="000B5081" w:rsidRPr="007061DB">
        <w:rPr>
          <w:rFonts w:ascii="Times New Roman" w:eastAsia="Times New Roman" w:hAnsi="Times New Roman" w:cs="Times New Roman"/>
          <w:color w:val="000000" w:themeColor="text1"/>
          <w:sz w:val="28"/>
          <w:lang w:val="ru-RU"/>
        </w:rPr>
        <w:t xml:space="preserve"> як </w:t>
      </w:r>
      <w:proofErr w:type="spellStart"/>
      <w:r w:rsidR="000B5081" w:rsidRPr="007061DB">
        <w:rPr>
          <w:rFonts w:ascii="Times New Roman" w:eastAsia="Times New Roman" w:hAnsi="Times New Roman" w:cs="Times New Roman"/>
          <w:color w:val="000000" w:themeColor="text1"/>
          <w:sz w:val="28"/>
          <w:lang w:val="ru-RU"/>
        </w:rPr>
        <w:t>розвиток</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нових</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методів</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педагогічної</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роботи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або</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підвищення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рівня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професійної</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мотивації</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lastRenderedPageBreak/>
        <w:t>Новачкам</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натомість</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корисніше</w:t>
      </w:r>
      <w:proofErr w:type="spellEnd"/>
      <w:r w:rsidR="000B5081" w:rsidRPr="007061DB">
        <w:rPr>
          <w:rFonts w:ascii="Times New Roman" w:eastAsia="Times New Roman" w:hAnsi="Times New Roman" w:cs="Times New Roman"/>
          <w:color w:val="000000" w:themeColor="text1"/>
          <w:sz w:val="28"/>
          <w:lang w:val="ru-RU"/>
        </w:rPr>
        <w:t xml:space="preserve"> буде </w:t>
      </w:r>
      <w:proofErr w:type="spellStart"/>
      <w:r w:rsidR="000B5081" w:rsidRPr="007061DB">
        <w:rPr>
          <w:rFonts w:ascii="Times New Roman" w:eastAsia="Times New Roman" w:hAnsi="Times New Roman" w:cs="Times New Roman"/>
          <w:color w:val="000000" w:themeColor="text1"/>
          <w:sz w:val="28"/>
          <w:lang w:val="ru-RU"/>
        </w:rPr>
        <w:t>зосередитися</w:t>
      </w:r>
      <w:proofErr w:type="spellEnd"/>
      <w:r w:rsidR="000B5081" w:rsidRPr="007061DB">
        <w:rPr>
          <w:rFonts w:ascii="Times New Roman" w:eastAsia="Times New Roman" w:hAnsi="Times New Roman" w:cs="Times New Roman"/>
          <w:color w:val="000000" w:themeColor="text1"/>
          <w:sz w:val="28"/>
          <w:lang w:val="ru-RU"/>
        </w:rPr>
        <w:t xml:space="preserve"> на </w:t>
      </w:r>
      <w:proofErr w:type="spellStart"/>
      <w:r w:rsidR="000B5081" w:rsidRPr="007061DB">
        <w:rPr>
          <w:rFonts w:ascii="Times New Roman" w:eastAsia="Times New Roman" w:hAnsi="Times New Roman" w:cs="Times New Roman"/>
          <w:color w:val="000000" w:themeColor="text1"/>
          <w:sz w:val="28"/>
          <w:lang w:val="ru-RU"/>
        </w:rPr>
        <w:t>базових</w:t>
      </w:r>
      <w:proofErr w:type="spellEnd"/>
      <w:r w:rsidR="000B5081" w:rsidRPr="007061DB">
        <w:rPr>
          <w:rFonts w:ascii="Times New Roman" w:eastAsia="Times New Roman" w:hAnsi="Times New Roman" w:cs="Times New Roman"/>
          <w:color w:val="000000" w:themeColor="text1"/>
          <w:sz w:val="28"/>
          <w:lang w:val="ru-RU"/>
        </w:rPr>
        <w:t xml:space="preserve"> аспектах </w:t>
      </w:r>
      <w:proofErr w:type="spellStart"/>
      <w:r w:rsidR="000B5081" w:rsidRPr="007061DB">
        <w:rPr>
          <w:rFonts w:ascii="Times New Roman" w:eastAsia="Times New Roman" w:hAnsi="Times New Roman" w:cs="Times New Roman"/>
          <w:color w:val="000000" w:themeColor="text1"/>
          <w:sz w:val="28"/>
          <w:lang w:val="ru-RU"/>
        </w:rPr>
        <w:t>подолання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стресу</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організації</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робочого</w:t>
      </w:r>
      <w:proofErr w:type="spellEnd"/>
      <w:r w:rsidR="000B5081" w:rsidRPr="007061DB">
        <w:rPr>
          <w:rFonts w:ascii="Times New Roman" w:eastAsia="Times New Roman" w:hAnsi="Times New Roman" w:cs="Times New Roman"/>
          <w:color w:val="000000" w:themeColor="text1"/>
          <w:sz w:val="28"/>
          <w:lang w:val="ru-RU"/>
        </w:rPr>
        <w:t xml:space="preserve"> часу та </w:t>
      </w:r>
      <w:proofErr w:type="spellStart"/>
      <w:r w:rsidR="000B5081" w:rsidRPr="007061DB">
        <w:rPr>
          <w:rFonts w:ascii="Times New Roman" w:eastAsia="Times New Roman" w:hAnsi="Times New Roman" w:cs="Times New Roman"/>
          <w:color w:val="000000" w:themeColor="text1"/>
          <w:sz w:val="28"/>
          <w:lang w:val="ru-RU"/>
        </w:rPr>
        <w:t>створенні</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здорових</w:t>
      </w:r>
      <w:proofErr w:type="spellEnd"/>
      <w:r w:rsidR="000B5081" w:rsidRPr="007061DB">
        <w:rPr>
          <w:rFonts w:ascii="Times New Roman" w:eastAsia="Times New Roman" w:hAnsi="Times New Roman" w:cs="Times New Roman"/>
          <w:color w:val="000000" w:themeColor="text1"/>
          <w:sz w:val="28"/>
          <w:lang w:val="ru-RU"/>
        </w:rPr>
        <w:t xml:space="preserve"> меж </w:t>
      </w:r>
      <w:proofErr w:type="spellStart"/>
      <w:r w:rsidR="000B5081" w:rsidRPr="007061DB">
        <w:rPr>
          <w:rFonts w:ascii="Times New Roman" w:eastAsia="Times New Roman" w:hAnsi="Times New Roman" w:cs="Times New Roman"/>
          <w:color w:val="000000" w:themeColor="text1"/>
          <w:sz w:val="28"/>
          <w:lang w:val="ru-RU"/>
        </w:rPr>
        <w:t>між</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роботою</w:t>
      </w:r>
      <w:proofErr w:type="spellEnd"/>
      <w:r w:rsidR="000B5081" w:rsidRPr="007061DB">
        <w:rPr>
          <w:rFonts w:ascii="Times New Roman" w:eastAsia="Times New Roman" w:hAnsi="Times New Roman" w:cs="Times New Roman"/>
          <w:color w:val="000000" w:themeColor="text1"/>
          <w:sz w:val="28"/>
          <w:lang w:val="ru-RU"/>
        </w:rPr>
        <w:t xml:space="preserve"> та </w:t>
      </w:r>
      <w:proofErr w:type="spellStart"/>
      <w:r w:rsidR="000B5081" w:rsidRPr="007061DB">
        <w:rPr>
          <w:rFonts w:ascii="Times New Roman" w:eastAsia="Times New Roman" w:hAnsi="Times New Roman" w:cs="Times New Roman"/>
          <w:color w:val="000000" w:themeColor="text1"/>
          <w:sz w:val="28"/>
          <w:lang w:val="ru-RU"/>
        </w:rPr>
        <w:t>особистим</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життям</w:t>
      </w:r>
      <w:proofErr w:type="spellEnd"/>
      <w:r w:rsidR="00B90EDC" w:rsidRPr="007061DB">
        <w:rPr>
          <w:rFonts w:ascii="Times New Roman" w:eastAsia="Times New Roman" w:hAnsi="Times New Roman" w:cs="Times New Roman"/>
          <w:color w:val="000000" w:themeColor="text1"/>
          <w:sz w:val="28"/>
          <w:lang w:val="ru-RU"/>
        </w:rPr>
        <w:t xml:space="preserve"> [9]</w:t>
      </w:r>
      <w:r w:rsidR="000B5081" w:rsidRPr="007061DB">
        <w:rPr>
          <w:rFonts w:ascii="Times New Roman" w:eastAsia="Times New Roman" w:hAnsi="Times New Roman" w:cs="Times New Roman"/>
          <w:color w:val="000000" w:themeColor="text1"/>
          <w:sz w:val="28"/>
          <w:lang w:val="ru-RU"/>
        </w:rPr>
        <w:t>.</w:t>
      </w:r>
    </w:p>
    <w:p w14:paraId="7AEDAA7F" w14:textId="77777777" w:rsidR="000B5081" w:rsidRPr="007061DB" w:rsidRDefault="000675CC"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w:t>
      </w:r>
      <w:r w:rsidR="000B5081" w:rsidRPr="007061DB">
        <w:rPr>
          <w:rFonts w:ascii="Times New Roman" w:eastAsia="Times New Roman" w:hAnsi="Times New Roman" w:cs="Times New Roman"/>
          <w:color w:val="000000" w:themeColor="text1"/>
          <w:sz w:val="28"/>
          <w:lang w:val="ru-RU"/>
        </w:rPr>
        <w:t>ажливим</w:t>
      </w:r>
      <w:proofErr w:type="spellEnd"/>
      <w:r w:rsidR="000B5081" w:rsidRPr="007061DB">
        <w:rPr>
          <w:rFonts w:ascii="Times New Roman" w:eastAsia="Times New Roman" w:hAnsi="Times New Roman" w:cs="Times New Roman"/>
          <w:color w:val="000000" w:themeColor="text1"/>
          <w:sz w:val="28"/>
          <w:lang w:val="ru-RU"/>
        </w:rPr>
        <w:t xml:space="preserve"> є </w:t>
      </w:r>
      <w:proofErr w:type="spellStart"/>
      <w:r w:rsidR="000B5081" w:rsidRPr="007061DB">
        <w:rPr>
          <w:rFonts w:ascii="Times New Roman" w:eastAsia="Times New Roman" w:hAnsi="Times New Roman" w:cs="Times New Roman"/>
          <w:color w:val="000000" w:themeColor="text1"/>
          <w:sz w:val="28"/>
          <w:lang w:val="ru-RU"/>
        </w:rPr>
        <w:t>врахування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індивідуальних</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уподобань</w:t>
      </w:r>
      <w:proofErr w:type="spellEnd"/>
      <w:r w:rsidR="000B5081" w:rsidRPr="007061DB">
        <w:rPr>
          <w:rFonts w:ascii="Times New Roman" w:eastAsia="Times New Roman" w:hAnsi="Times New Roman" w:cs="Times New Roman"/>
          <w:color w:val="000000" w:themeColor="text1"/>
          <w:sz w:val="28"/>
          <w:lang w:val="ru-RU"/>
        </w:rPr>
        <w:t xml:space="preserve"> і способу </w:t>
      </w:r>
      <w:proofErr w:type="spellStart"/>
      <w:r w:rsidR="000B5081" w:rsidRPr="007061DB">
        <w:rPr>
          <w:rFonts w:ascii="Times New Roman" w:eastAsia="Times New Roman" w:hAnsi="Times New Roman" w:cs="Times New Roman"/>
          <w:color w:val="000000" w:themeColor="text1"/>
          <w:sz w:val="28"/>
          <w:lang w:val="ru-RU"/>
        </w:rPr>
        <w:t>життя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педагогів</w:t>
      </w:r>
      <w:proofErr w:type="spellEnd"/>
      <w:r w:rsidR="000B5081" w:rsidRPr="007061DB">
        <w:rPr>
          <w:rFonts w:ascii="Times New Roman" w:eastAsia="Times New Roman" w:hAnsi="Times New Roman" w:cs="Times New Roman"/>
          <w:color w:val="000000" w:themeColor="text1"/>
          <w:sz w:val="28"/>
          <w:lang w:val="ru-RU"/>
        </w:rPr>
        <w:t xml:space="preserve">. Педагоги </w:t>
      </w:r>
      <w:proofErr w:type="spellStart"/>
      <w:r w:rsidR="000B5081" w:rsidRPr="007061DB">
        <w:rPr>
          <w:rFonts w:ascii="Times New Roman" w:eastAsia="Times New Roman" w:hAnsi="Times New Roman" w:cs="Times New Roman"/>
          <w:color w:val="000000" w:themeColor="text1"/>
          <w:sz w:val="28"/>
          <w:lang w:val="ru-RU"/>
        </w:rPr>
        <w:t>можуть</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мати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різні</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проблеми</w:t>
      </w:r>
      <w:proofErr w:type="spellEnd"/>
      <w:r w:rsidR="000B5081" w:rsidRPr="007061DB">
        <w:rPr>
          <w:rFonts w:ascii="Times New Roman" w:eastAsia="Times New Roman" w:hAnsi="Times New Roman" w:cs="Times New Roman"/>
          <w:color w:val="000000" w:themeColor="text1"/>
          <w:sz w:val="28"/>
          <w:lang w:val="ru-RU"/>
        </w:rPr>
        <w:t xml:space="preserve"> з балансом </w:t>
      </w:r>
      <w:proofErr w:type="spellStart"/>
      <w:r w:rsidR="000B5081" w:rsidRPr="007061DB">
        <w:rPr>
          <w:rFonts w:ascii="Times New Roman" w:eastAsia="Times New Roman" w:hAnsi="Times New Roman" w:cs="Times New Roman"/>
          <w:color w:val="000000" w:themeColor="text1"/>
          <w:sz w:val="28"/>
          <w:lang w:val="ru-RU"/>
        </w:rPr>
        <w:t>між</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роботою</w:t>
      </w:r>
      <w:proofErr w:type="spellEnd"/>
      <w:r w:rsidR="000B5081" w:rsidRPr="007061DB">
        <w:rPr>
          <w:rFonts w:ascii="Times New Roman" w:eastAsia="Times New Roman" w:hAnsi="Times New Roman" w:cs="Times New Roman"/>
          <w:color w:val="000000" w:themeColor="text1"/>
          <w:sz w:val="28"/>
          <w:lang w:val="ru-RU"/>
        </w:rPr>
        <w:t xml:space="preserve"> та </w:t>
      </w:r>
      <w:proofErr w:type="spellStart"/>
      <w:r w:rsidR="000B5081" w:rsidRPr="007061DB">
        <w:rPr>
          <w:rFonts w:ascii="Times New Roman" w:eastAsia="Times New Roman" w:hAnsi="Times New Roman" w:cs="Times New Roman"/>
          <w:color w:val="000000" w:themeColor="text1"/>
          <w:sz w:val="28"/>
          <w:lang w:val="ru-RU"/>
        </w:rPr>
        <w:t>особистим</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життям</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що</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також</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впливає</w:t>
      </w:r>
      <w:proofErr w:type="spellEnd"/>
      <w:r w:rsidR="000B5081" w:rsidRPr="007061DB">
        <w:rPr>
          <w:rFonts w:ascii="Times New Roman" w:eastAsia="Times New Roman" w:hAnsi="Times New Roman" w:cs="Times New Roman"/>
          <w:color w:val="000000" w:themeColor="text1"/>
          <w:sz w:val="28"/>
          <w:lang w:val="ru-RU"/>
        </w:rPr>
        <w:t xml:space="preserve"> на </w:t>
      </w:r>
      <w:proofErr w:type="spellStart"/>
      <w:r w:rsidR="000B5081" w:rsidRPr="007061DB">
        <w:rPr>
          <w:rFonts w:ascii="Times New Roman" w:eastAsia="Times New Roman" w:hAnsi="Times New Roman" w:cs="Times New Roman"/>
          <w:color w:val="000000" w:themeColor="text1"/>
          <w:sz w:val="28"/>
          <w:lang w:val="ru-RU"/>
        </w:rPr>
        <w:t>їхнє</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емоційне</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вигорання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Програма</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має</w:t>
      </w:r>
      <w:proofErr w:type="spellEnd"/>
      <w:r w:rsidR="000B5081" w:rsidRPr="007061DB">
        <w:rPr>
          <w:rFonts w:ascii="Times New Roman" w:eastAsia="Times New Roman" w:hAnsi="Times New Roman" w:cs="Times New Roman"/>
          <w:color w:val="000000" w:themeColor="text1"/>
          <w:sz w:val="28"/>
          <w:lang w:val="ru-RU"/>
        </w:rPr>
        <w:t xml:space="preserve"> бути </w:t>
      </w:r>
      <w:proofErr w:type="spellStart"/>
      <w:r w:rsidR="000B5081" w:rsidRPr="007061DB">
        <w:rPr>
          <w:rFonts w:ascii="Times New Roman" w:eastAsia="Times New Roman" w:hAnsi="Times New Roman" w:cs="Times New Roman"/>
          <w:color w:val="000000" w:themeColor="text1"/>
          <w:sz w:val="28"/>
          <w:lang w:val="ru-RU"/>
        </w:rPr>
        <w:t>достатньо</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гнучкою</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щоб</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допомогти</w:t>
      </w:r>
      <w:proofErr w:type="spellEnd"/>
      <w:r w:rsidR="000B5081" w:rsidRPr="007061DB">
        <w:rPr>
          <w:rFonts w:ascii="Times New Roman" w:eastAsia="Times New Roman" w:hAnsi="Times New Roman" w:cs="Times New Roman"/>
          <w:color w:val="000000" w:themeColor="text1"/>
          <w:sz w:val="28"/>
          <w:lang w:val="ru-RU"/>
        </w:rPr>
        <w:t xml:space="preserve"> кожному педагогу </w:t>
      </w:r>
      <w:proofErr w:type="spellStart"/>
      <w:r w:rsidR="000B5081" w:rsidRPr="007061DB">
        <w:rPr>
          <w:rFonts w:ascii="Times New Roman" w:eastAsia="Times New Roman" w:hAnsi="Times New Roman" w:cs="Times New Roman"/>
          <w:color w:val="000000" w:themeColor="text1"/>
          <w:sz w:val="28"/>
          <w:lang w:val="ru-RU"/>
        </w:rPr>
        <w:t>визначити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найбільш</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ефективні</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стратегії</w:t>
      </w:r>
      <w:proofErr w:type="spellEnd"/>
      <w:r w:rsidR="000B5081" w:rsidRPr="007061DB">
        <w:rPr>
          <w:rFonts w:ascii="Times New Roman" w:eastAsia="Times New Roman" w:hAnsi="Times New Roman" w:cs="Times New Roman"/>
          <w:color w:val="000000" w:themeColor="text1"/>
          <w:sz w:val="28"/>
          <w:lang w:val="ru-RU"/>
        </w:rPr>
        <w:t xml:space="preserve"> для </w:t>
      </w:r>
      <w:proofErr w:type="spellStart"/>
      <w:r w:rsidR="000B5081" w:rsidRPr="007061DB">
        <w:rPr>
          <w:rFonts w:ascii="Times New Roman" w:eastAsia="Times New Roman" w:hAnsi="Times New Roman" w:cs="Times New Roman"/>
          <w:color w:val="000000" w:themeColor="text1"/>
          <w:sz w:val="28"/>
          <w:lang w:val="ru-RU"/>
        </w:rPr>
        <w:t>відновлення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емоційної</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рівноваги</w:t>
      </w:r>
      <w:proofErr w:type="spellEnd"/>
      <w:r w:rsidR="000B5081" w:rsidRPr="007061DB">
        <w:rPr>
          <w:rFonts w:ascii="Times New Roman" w:eastAsia="Times New Roman" w:hAnsi="Times New Roman" w:cs="Times New Roman"/>
          <w:color w:val="000000" w:themeColor="text1"/>
          <w:sz w:val="28"/>
          <w:lang w:val="ru-RU"/>
        </w:rPr>
        <w:t xml:space="preserve"> з </w:t>
      </w:r>
      <w:proofErr w:type="spellStart"/>
      <w:r w:rsidR="000B5081" w:rsidRPr="007061DB">
        <w:rPr>
          <w:rFonts w:ascii="Times New Roman" w:eastAsia="Times New Roman" w:hAnsi="Times New Roman" w:cs="Times New Roman"/>
          <w:color w:val="000000" w:themeColor="text1"/>
          <w:sz w:val="28"/>
          <w:lang w:val="ru-RU"/>
        </w:rPr>
        <w:t>урахуванням</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їхніх</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особистих</w:t>
      </w:r>
      <w:proofErr w:type="spellEnd"/>
      <w:r w:rsidR="000B5081" w:rsidRPr="007061DB">
        <w:rPr>
          <w:rFonts w:ascii="Times New Roman" w:eastAsia="Times New Roman" w:hAnsi="Times New Roman" w:cs="Times New Roman"/>
          <w:color w:val="000000" w:themeColor="text1"/>
          <w:sz w:val="28"/>
          <w:lang w:val="ru-RU"/>
        </w:rPr>
        <w:t xml:space="preserve"> потреб і </w:t>
      </w:r>
      <w:proofErr w:type="spellStart"/>
      <w:r w:rsidR="000B5081" w:rsidRPr="007061DB">
        <w:rPr>
          <w:rFonts w:ascii="Times New Roman" w:eastAsia="Times New Roman" w:hAnsi="Times New Roman" w:cs="Times New Roman"/>
          <w:color w:val="000000" w:themeColor="text1"/>
          <w:sz w:val="28"/>
          <w:lang w:val="ru-RU"/>
        </w:rPr>
        <w:t>обставин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може</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включати</w:t>
      </w:r>
      <w:proofErr w:type="spellEnd"/>
      <w:r w:rsidR="000B5081" w:rsidRPr="007061DB">
        <w:rPr>
          <w:rFonts w:ascii="Times New Roman" w:eastAsia="Times New Roman" w:hAnsi="Times New Roman" w:cs="Times New Roman"/>
          <w:color w:val="000000" w:themeColor="text1"/>
          <w:sz w:val="28"/>
          <w:lang w:val="ru-RU"/>
        </w:rPr>
        <w:t xml:space="preserve"> як </w:t>
      </w:r>
      <w:proofErr w:type="spellStart"/>
      <w:r w:rsidR="000B5081" w:rsidRPr="007061DB">
        <w:rPr>
          <w:rFonts w:ascii="Times New Roman" w:eastAsia="Times New Roman" w:hAnsi="Times New Roman" w:cs="Times New Roman"/>
          <w:color w:val="000000" w:themeColor="text1"/>
          <w:sz w:val="28"/>
          <w:lang w:val="ru-RU"/>
        </w:rPr>
        <w:t>групові</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тренінги</w:t>
      </w:r>
      <w:proofErr w:type="spellEnd"/>
      <w:r w:rsidR="000B5081" w:rsidRPr="007061DB">
        <w:rPr>
          <w:rFonts w:ascii="Times New Roman" w:eastAsia="Times New Roman" w:hAnsi="Times New Roman" w:cs="Times New Roman"/>
          <w:color w:val="000000" w:themeColor="text1"/>
          <w:sz w:val="28"/>
          <w:lang w:val="ru-RU"/>
        </w:rPr>
        <w:t xml:space="preserve">, так і </w:t>
      </w:r>
      <w:proofErr w:type="spellStart"/>
      <w:r w:rsidR="000B5081" w:rsidRPr="007061DB">
        <w:rPr>
          <w:rFonts w:ascii="Times New Roman" w:eastAsia="Times New Roman" w:hAnsi="Times New Roman" w:cs="Times New Roman"/>
          <w:color w:val="000000" w:themeColor="text1"/>
          <w:sz w:val="28"/>
          <w:lang w:val="ru-RU"/>
        </w:rPr>
        <w:t>індивідуальні</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консультації</w:t>
      </w:r>
      <w:proofErr w:type="spellEnd"/>
      <w:r w:rsidR="000B5081" w:rsidRPr="007061DB">
        <w:rPr>
          <w:rFonts w:ascii="Times New Roman" w:eastAsia="Times New Roman" w:hAnsi="Times New Roman" w:cs="Times New Roman"/>
          <w:color w:val="000000" w:themeColor="text1"/>
          <w:sz w:val="28"/>
          <w:lang w:val="ru-RU"/>
        </w:rPr>
        <w:t xml:space="preserve"> з психологом</w:t>
      </w:r>
      <w:r w:rsidR="00B90EDC" w:rsidRPr="007061DB">
        <w:rPr>
          <w:rFonts w:ascii="Times New Roman" w:eastAsia="Times New Roman" w:hAnsi="Times New Roman" w:cs="Times New Roman"/>
          <w:color w:val="000000" w:themeColor="text1"/>
          <w:sz w:val="28"/>
          <w:lang w:val="ru-RU"/>
        </w:rPr>
        <w:t xml:space="preserve"> [9]</w:t>
      </w:r>
      <w:r w:rsidR="000B5081" w:rsidRPr="007061DB">
        <w:rPr>
          <w:rFonts w:ascii="Times New Roman" w:eastAsia="Times New Roman" w:hAnsi="Times New Roman" w:cs="Times New Roman"/>
          <w:color w:val="000000" w:themeColor="text1"/>
          <w:sz w:val="28"/>
          <w:lang w:val="ru-RU"/>
        </w:rPr>
        <w:t>.</w:t>
      </w:r>
    </w:p>
    <w:p w14:paraId="0AB2BCA1"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Індивідуалізація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передбачає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зворотний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язок</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моніторинг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прогресу</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беруть</w:t>
      </w:r>
      <w:proofErr w:type="spellEnd"/>
      <w:r w:rsidRPr="007061DB">
        <w:rPr>
          <w:rFonts w:ascii="Times New Roman" w:eastAsia="Times New Roman" w:hAnsi="Times New Roman" w:cs="Times New Roman"/>
          <w:color w:val="000000" w:themeColor="text1"/>
          <w:sz w:val="28"/>
          <w:lang w:val="ru-RU"/>
        </w:rPr>
        <w:t xml:space="preserve"> участь у </w:t>
      </w:r>
      <w:proofErr w:type="spellStart"/>
      <w:r w:rsidRPr="007061DB">
        <w:rPr>
          <w:rFonts w:ascii="Times New Roman" w:eastAsia="Times New Roman" w:hAnsi="Times New Roman" w:cs="Times New Roman"/>
          <w:color w:val="000000" w:themeColor="text1"/>
          <w:sz w:val="28"/>
          <w:lang w:val="ru-RU"/>
        </w:rPr>
        <w:t>програмі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регулярні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відгуки</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свій</w:t>
      </w:r>
      <w:proofErr w:type="spellEnd"/>
      <w:r w:rsidRPr="007061DB">
        <w:rPr>
          <w:rFonts w:ascii="Times New Roman" w:eastAsia="Times New Roman" w:hAnsi="Times New Roman" w:cs="Times New Roman"/>
          <w:color w:val="000000" w:themeColor="text1"/>
          <w:sz w:val="28"/>
          <w:lang w:val="ru-RU"/>
        </w:rPr>
        <w:t xml:space="preserve"> стан та </w:t>
      </w:r>
      <w:proofErr w:type="spellStart"/>
      <w:r w:rsidRPr="007061DB">
        <w:rPr>
          <w:rFonts w:ascii="Times New Roman" w:eastAsia="Times New Roman" w:hAnsi="Times New Roman" w:cs="Times New Roman"/>
          <w:color w:val="000000" w:themeColor="text1"/>
          <w:sz w:val="28"/>
          <w:lang w:val="ru-RU"/>
        </w:rPr>
        <w:t>коригувати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стратегії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відповідно</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змін</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їхньому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емоційному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фізичному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стані</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адаптувати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програму</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поточних</w:t>
      </w:r>
      <w:proofErr w:type="spellEnd"/>
      <w:r w:rsidRPr="007061DB">
        <w:rPr>
          <w:rFonts w:ascii="Times New Roman" w:eastAsia="Times New Roman" w:hAnsi="Times New Roman" w:cs="Times New Roman"/>
          <w:color w:val="000000" w:themeColor="text1"/>
          <w:sz w:val="28"/>
          <w:lang w:val="ru-RU"/>
        </w:rPr>
        <w:t xml:space="preserve"> потреб кожного педагога та </w:t>
      </w:r>
      <w:proofErr w:type="spellStart"/>
      <w:r w:rsidRPr="007061DB">
        <w:rPr>
          <w:rFonts w:ascii="Times New Roman" w:eastAsia="Times New Roman" w:hAnsi="Times New Roman" w:cs="Times New Roman"/>
          <w:color w:val="000000" w:themeColor="text1"/>
          <w:sz w:val="28"/>
          <w:lang w:val="ru-RU"/>
        </w:rPr>
        <w:t>підтримувати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всіх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етапах</w:t>
      </w:r>
      <w:proofErr w:type="spellEnd"/>
      <w:r w:rsidR="00B90EDC" w:rsidRPr="007061DB">
        <w:rPr>
          <w:rFonts w:ascii="Times New Roman" w:eastAsia="Times New Roman" w:hAnsi="Times New Roman" w:cs="Times New Roman"/>
          <w:color w:val="000000" w:themeColor="text1"/>
          <w:sz w:val="28"/>
          <w:lang w:val="ru-RU"/>
        </w:rPr>
        <w:t xml:space="preserve"> [9]</w:t>
      </w:r>
      <w:r w:rsidRPr="007061DB">
        <w:rPr>
          <w:rFonts w:ascii="Times New Roman" w:eastAsia="Times New Roman" w:hAnsi="Times New Roman" w:cs="Times New Roman"/>
          <w:color w:val="000000" w:themeColor="text1"/>
          <w:sz w:val="28"/>
          <w:lang w:val="ru-RU"/>
        </w:rPr>
        <w:t>.</w:t>
      </w:r>
    </w:p>
    <w:p w14:paraId="05FB34F3" w14:textId="77777777" w:rsidR="000B5081" w:rsidRPr="007061DB" w:rsidRDefault="000675CC"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w:t>
      </w:r>
      <w:r w:rsidR="000B5081" w:rsidRPr="007061DB">
        <w:rPr>
          <w:rFonts w:ascii="Times New Roman" w:eastAsia="Times New Roman" w:hAnsi="Times New Roman" w:cs="Times New Roman"/>
          <w:color w:val="000000" w:themeColor="text1"/>
          <w:sz w:val="28"/>
          <w:lang w:val="ru-RU"/>
        </w:rPr>
        <w:t>ндивідуалізація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програми</w:t>
      </w:r>
      <w:proofErr w:type="spellEnd"/>
      <w:r w:rsidR="000B5081" w:rsidRPr="007061DB">
        <w:rPr>
          <w:rFonts w:ascii="Times New Roman" w:eastAsia="Times New Roman" w:hAnsi="Times New Roman" w:cs="Times New Roman"/>
          <w:color w:val="000000" w:themeColor="text1"/>
          <w:sz w:val="28"/>
          <w:lang w:val="ru-RU"/>
        </w:rPr>
        <w:t xml:space="preserve"> є </w:t>
      </w:r>
      <w:proofErr w:type="spellStart"/>
      <w:r w:rsidR="000B5081" w:rsidRPr="007061DB">
        <w:rPr>
          <w:rFonts w:ascii="Times New Roman" w:eastAsia="Times New Roman" w:hAnsi="Times New Roman" w:cs="Times New Roman"/>
          <w:color w:val="000000" w:themeColor="text1"/>
          <w:sz w:val="28"/>
          <w:lang w:val="ru-RU"/>
        </w:rPr>
        <w:t>надзвичайно</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важливим</w:t>
      </w:r>
      <w:proofErr w:type="spellEnd"/>
      <w:r w:rsidR="000B5081" w:rsidRPr="007061DB">
        <w:rPr>
          <w:rFonts w:ascii="Times New Roman" w:eastAsia="Times New Roman" w:hAnsi="Times New Roman" w:cs="Times New Roman"/>
          <w:color w:val="000000" w:themeColor="text1"/>
          <w:sz w:val="28"/>
          <w:lang w:val="ru-RU"/>
        </w:rPr>
        <w:t xml:space="preserve"> принципом, </w:t>
      </w:r>
      <w:proofErr w:type="spellStart"/>
      <w:r w:rsidR="000B5081" w:rsidRPr="007061DB">
        <w:rPr>
          <w:rFonts w:ascii="Times New Roman" w:eastAsia="Times New Roman" w:hAnsi="Times New Roman" w:cs="Times New Roman"/>
          <w:color w:val="000000" w:themeColor="text1"/>
          <w:sz w:val="28"/>
          <w:lang w:val="ru-RU"/>
        </w:rPr>
        <w:t>оскільки</w:t>
      </w:r>
      <w:proofErr w:type="spellEnd"/>
      <w:r w:rsidR="000B5081" w:rsidRPr="007061DB">
        <w:rPr>
          <w:rFonts w:ascii="Times New Roman" w:eastAsia="Times New Roman" w:hAnsi="Times New Roman" w:cs="Times New Roman"/>
          <w:color w:val="000000" w:themeColor="text1"/>
          <w:sz w:val="28"/>
          <w:lang w:val="ru-RU"/>
        </w:rPr>
        <w:t xml:space="preserve"> вона </w:t>
      </w:r>
      <w:proofErr w:type="spellStart"/>
      <w:r w:rsidR="000B5081" w:rsidRPr="007061DB">
        <w:rPr>
          <w:rFonts w:ascii="Times New Roman" w:eastAsia="Times New Roman" w:hAnsi="Times New Roman" w:cs="Times New Roman"/>
          <w:color w:val="000000" w:themeColor="text1"/>
          <w:sz w:val="28"/>
          <w:lang w:val="ru-RU"/>
        </w:rPr>
        <w:t>дозволяє</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створити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умови</w:t>
      </w:r>
      <w:proofErr w:type="spellEnd"/>
      <w:r w:rsidR="000B5081" w:rsidRPr="007061DB">
        <w:rPr>
          <w:rFonts w:ascii="Times New Roman" w:eastAsia="Times New Roman" w:hAnsi="Times New Roman" w:cs="Times New Roman"/>
          <w:color w:val="000000" w:themeColor="text1"/>
          <w:sz w:val="28"/>
          <w:lang w:val="ru-RU"/>
        </w:rPr>
        <w:t xml:space="preserve"> для максимального </w:t>
      </w:r>
      <w:proofErr w:type="spellStart"/>
      <w:r w:rsidR="000B5081" w:rsidRPr="007061DB">
        <w:rPr>
          <w:rFonts w:ascii="Times New Roman" w:eastAsia="Times New Roman" w:hAnsi="Times New Roman" w:cs="Times New Roman"/>
          <w:color w:val="000000" w:themeColor="text1"/>
          <w:sz w:val="28"/>
          <w:lang w:val="ru-RU"/>
        </w:rPr>
        <w:t>відновлення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емоційного</w:t>
      </w:r>
      <w:proofErr w:type="spellEnd"/>
      <w:r w:rsidR="000B5081" w:rsidRPr="007061DB">
        <w:rPr>
          <w:rFonts w:ascii="Times New Roman" w:eastAsia="Times New Roman" w:hAnsi="Times New Roman" w:cs="Times New Roman"/>
          <w:color w:val="000000" w:themeColor="text1"/>
          <w:sz w:val="28"/>
          <w:lang w:val="ru-RU"/>
        </w:rPr>
        <w:t xml:space="preserve"> балансу </w:t>
      </w:r>
      <w:proofErr w:type="spellStart"/>
      <w:r w:rsidR="000B5081" w:rsidRPr="007061DB">
        <w:rPr>
          <w:rFonts w:ascii="Times New Roman" w:eastAsia="Times New Roman" w:hAnsi="Times New Roman" w:cs="Times New Roman"/>
          <w:color w:val="000000" w:themeColor="text1"/>
          <w:sz w:val="28"/>
          <w:lang w:val="ru-RU"/>
        </w:rPr>
        <w:t>педагогів</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враховуючи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їхні</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особливості</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професійний</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досвід</w:t>
      </w:r>
      <w:proofErr w:type="spellEnd"/>
      <w:r w:rsidR="000B5081" w:rsidRPr="007061DB">
        <w:rPr>
          <w:rFonts w:ascii="Times New Roman" w:eastAsia="Times New Roman" w:hAnsi="Times New Roman" w:cs="Times New Roman"/>
          <w:color w:val="000000" w:themeColor="text1"/>
          <w:sz w:val="28"/>
          <w:lang w:val="ru-RU"/>
        </w:rPr>
        <w:t xml:space="preserve"> і </w:t>
      </w:r>
      <w:proofErr w:type="spellStart"/>
      <w:r w:rsidR="000B5081" w:rsidRPr="007061DB">
        <w:rPr>
          <w:rFonts w:ascii="Times New Roman" w:eastAsia="Times New Roman" w:hAnsi="Times New Roman" w:cs="Times New Roman"/>
          <w:color w:val="000000" w:themeColor="text1"/>
          <w:sz w:val="28"/>
          <w:lang w:val="ru-RU"/>
        </w:rPr>
        <w:t>індивідуальні</w:t>
      </w:r>
      <w:proofErr w:type="spellEnd"/>
      <w:r w:rsidR="000B5081" w:rsidRPr="007061DB">
        <w:rPr>
          <w:rFonts w:ascii="Times New Roman" w:eastAsia="Times New Roman" w:hAnsi="Times New Roman" w:cs="Times New Roman"/>
          <w:color w:val="000000" w:themeColor="text1"/>
          <w:sz w:val="28"/>
          <w:lang w:val="ru-RU"/>
        </w:rPr>
        <w:t xml:space="preserve"> потреби.</w:t>
      </w:r>
    </w:p>
    <w:p w14:paraId="112AF432"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Принцип </w:t>
      </w:r>
      <w:proofErr w:type="spellStart"/>
      <w:r w:rsidRPr="007061DB">
        <w:rPr>
          <w:rFonts w:ascii="Times New Roman" w:eastAsia="Times New Roman" w:hAnsi="Times New Roman" w:cs="Times New Roman"/>
          <w:color w:val="000000" w:themeColor="text1"/>
          <w:sz w:val="28"/>
          <w:lang w:val="ru-RU"/>
        </w:rPr>
        <w:t>комплексності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розробці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передбачає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інтеграцію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людини</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психологічний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соціальний</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професійний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багатоаспектне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явище</w:t>
      </w:r>
      <w:proofErr w:type="spellEnd"/>
      <w:r w:rsidRPr="007061DB">
        <w:rPr>
          <w:rFonts w:ascii="Times New Roman" w:eastAsia="Times New Roman" w:hAnsi="Times New Roman" w:cs="Times New Roman"/>
          <w:color w:val="000000" w:themeColor="text1"/>
          <w:sz w:val="28"/>
          <w:lang w:val="ru-RU"/>
        </w:rPr>
        <w:t xml:space="preserve">, яке </w:t>
      </w:r>
      <w:proofErr w:type="spellStart"/>
      <w:r w:rsidRPr="007061DB">
        <w:rPr>
          <w:rFonts w:ascii="Times New Roman" w:eastAsia="Times New Roman" w:hAnsi="Times New Roman" w:cs="Times New Roman"/>
          <w:color w:val="000000" w:themeColor="text1"/>
          <w:sz w:val="28"/>
          <w:lang w:val="ru-RU"/>
        </w:rPr>
        <w:t>охоплює</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а й </w:t>
      </w:r>
      <w:proofErr w:type="spellStart"/>
      <w:r w:rsidRPr="007061DB">
        <w:rPr>
          <w:rFonts w:ascii="Times New Roman" w:eastAsia="Times New Roman" w:hAnsi="Times New Roman" w:cs="Times New Roman"/>
          <w:color w:val="000000" w:themeColor="text1"/>
          <w:sz w:val="28"/>
          <w:lang w:val="ru-RU"/>
        </w:rPr>
        <w:t>фізичну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психологічну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втомленість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соціальними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язками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професійним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виконаної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Тому для </w:t>
      </w:r>
      <w:proofErr w:type="spellStart"/>
      <w:r w:rsidRPr="007061DB">
        <w:rPr>
          <w:rFonts w:ascii="Times New Roman" w:eastAsia="Times New Roman" w:hAnsi="Times New Roman" w:cs="Times New Roman"/>
          <w:color w:val="000000" w:themeColor="text1"/>
          <w:sz w:val="28"/>
          <w:lang w:val="ru-RU"/>
        </w:rPr>
        <w:t>ефективного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стану </w:t>
      </w:r>
      <w:proofErr w:type="spellStart"/>
      <w:r w:rsidRPr="007061DB">
        <w:rPr>
          <w:rFonts w:ascii="Times New Roman" w:eastAsia="Times New Roman" w:hAnsi="Times New Roman" w:cs="Times New Roman"/>
          <w:color w:val="000000" w:themeColor="text1"/>
          <w:sz w:val="28"/>
          <w:lang w:val="ru-RU"/>
        </w:rPr>
        <w:t>необхідно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застосовувати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всебічний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допоможе</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відновити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всіх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цих</w:t>
      </w:r>
      <w:proofErr w:type="spellEnd"/>
      <w:r w:rsidRPr="007061DB">
        <w:rPr>
          <w:rFonts w:ascii="Times New Roman" w:eastAsia="Times New Roman" w:hAnsi="Times New Roman" w:cs="Times New Roman"/>
          <w:color w:val="000000" w:themeColor="text1"/>
          <w:sz w:val="28"/>
          <w:lang w:val="ru-RU"/>
        </w:rPr>
        <w:t xml:space="preserve"> сферах</w:t>
      </w:r>
      <w:r w:rsidR="00B90EDC" w:rsidRPr="007061DB">
        <w:rPr>
          <w:rFonts w:ascii="Times New Roman" w:eastAsia="Times New Roman" w:hAnsi="Times New Roman" w:cs="Times New Roman"/>
          <w:color w:val="000000" w:themeColor="text1"/>
          <w:sz w:val="28"/>
          <w:lang w:val="ru-RU"/>
        </w:rPr>
        <w:t xml:space="preserve"> [15]</w:t>
      </w:r>
      <w:r w:rsidRPr="007061DB">
        <w:rPr>
          <w:rFonts w:ascii="Times New Roman" w:eastAsia="Times New Roman" w:hAnsi="Times New Roman" w:cs="Times New Roman"/>
          <w:color w:val="000000" w:themeColor="text1"/>
          <w:sz w:val="28"/>
          <w:lang w:val="ru-RU"/>
        </w:rPr>
        <w:t>.</w:t>
      </w:r>
    </w:p>
    <w:p w14:paraId="37E6D232"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Психологічний</w:t>
      </w:r>
      <w:proofErr w:type="spellEnd"/>
      <w:r w:rsidRPr="007061DB">
        <w:rPr>
          <w:rFonts w:ascii="Times New Roman" w:eastAsia="Times New Roman" w:hAnsi="Times New Roman" w:cs="Times New Roman"/>
          <w:color w:val="000000" w:themeColor="text1"/>
          <w:sz w:val="28"/>
          <w:lang w:val="ru-RU"/>
        </w:rPr>
        <w:t xml:space="preserve"> аспект є 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основних</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роботі</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вигоранням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когнітивно-</w:t>
      </w:r>
      <w:r w:rsidRPr="007061DB">
        <w:rPr>
          <w:rFonts w:ascii="Times New Roman" w:eastAsia="Times New Roman" w:hAnsi="Times New Roman" w:cs="Times New Roman"/>
          <w:color w:val="000000" w:themeColor="text1"/>
          <w:sz w:val="28"/>
          <w:lang w:val="ru-RU"/>
        </w:rPr>
        <w:lastRenderedPageBreak/>
        <w:t>поведінкова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терапія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майндфулнес</w:t>
      </w:r>
      <w:proofErr w:type="spellEnd"/>
      <w:r w:rsidRPr="007061DB">
        <w:rPr>
          <w:rFonts w:ascii="Times New Roman" w:eastAsia="Times New Roman" w:hAnsi="Times New Roman" w:cs="Times New Roman"/>
          <w:color w:val="000000" w:themeColor="text1"/>
          <w:sz w:val="28"/>
          <w:lang w:val="ru-RU"/>
        </w:rPr>
        <w:t xml:space="preserve"> практики, </w:t>
      </w:r>
      <w:proofErr w:type="spellStart"/>
      <w:r w:rsidRPr="007061DB">
        <w:rPr>
          <w:rFonts w:ascii="Times New Roman" w:eastAsia="Times New Roman" w:hAnsi="Times New Roman" w:cs="Times New Roman"/>
          <w:color w:val="000000" w:themeColor="text1"/>
          <w:sz w:val="28"/>
          <w:lang w:val="ru-RU"/>
        </w:rPr>
        <w:t>релаксаційні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управлінню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емоціями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стресом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кожен</w:t>
      </w:r>
      <w:proofErr w:type="spellEnd"/>
      <w:r w:rsidRPr="007061DB">
        <w:rPr>
          <w:rFonts w:ascii="Times New Roman" w:eastAsia="Times New Roman" w:hAnsi="Times New Roman" w:cs="Times New Roman"/>
          <w:color w:val="000000" w:themeColor="text1"/>
          <w:sz w:val="28"/>
          <w:lang w:val="ru-RU"/>
        </w:rPr>
        <w:t xml:space="preserve"> педагог мав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допомогу</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разі</w:t>
      </w:r>
      <w:proofErr w:type="spellEnd"/>
      <w:r w:rsidRPr="007061DB">
        <w:rPr>
          <w:rFonts w:ascii="Times New Roman" w:eastAsia="Times New Roman" w:hAnsi="Times New Roman" w:cs="Times New Roman"/>
          <w:color w:val="000000" w:themeColor="text1"/>
          <w:sz w:val="28"/>
          <w:lang w:val="ru-RU"/>
        </w:rPr>
        <w:t xml:space="preserve"> потреби,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навчитися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самостійно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стратегії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підвищити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емоційних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навантажень</w:t>
      </w:r>
      <w:proofErr w:type="spellEnd"/>
      <w:r w:rsidR="00B90EDC" w:rsidRPr="007061DB">
        <w:rPr>
          <w:rFonts w:ascii="Times New Roman" w:eastAsia="Times New Roman" w:hAnsi="Times New Roman" w:cs="Times New Roman"/>
          <w:color w:val="000000" w:themeColor="text1"/>
          <w:sz w:val="28"/>
          <w:lang w:val="ru-RU"/>
        </w:rPr>
        <w:t xml:space="preserve"> [15]</w:t>
      </w:r>
      <w:r w:rsidRPr="007061DB">
        <w:rPr>
          <w:rFonts w:ascii="Times New Roman" w:eastAsia="Times New Roman" w:hAnsi="Times New Roman" w:cs="Times New Roman"/>
          <w:color w:val="000000" w:themeColor="text1"/>
          <w:sz w:val="28"/>
          <w:lang w:val="ru-RU"/>
        </w:rPr>
        <w:t>.</w:t>
      </w:r>
    </w:p>
    <w:p w14:paraId="2D1A8C33"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Фізичний</w:t>
      </w:r>
      <w:proofErr w:type="spellEnd"/>
      <w:r w:rsidRPr="007061DB">
        <w:rPr>
          <w:rFonts w:ascii="Times New Roman" w:eastAsia="Times New Roman" w:hAnsi="Times New Roman" w:cs="Times New Roman"/>
          <w:color w:val="000000" w:themeColor="text1"/>
          <w:sz w:val="28"/>
          <w:lang w:val="ru-RU"/>
        </w:rPr>
        <w:t xml:space="preserve"> аспект є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критично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емоційний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людини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вправи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регулярні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активності</w:t>
      </w:r>
      <w:proofErr w:type="spellEnd"/>
      <w:r w:rsidRPr="007061DB">
        <w:rPr>
          <w:rFonts w:ascii="Times New Roman" w:eastAsia="Times New Roman" w:hAnsi="Times New Roman" w:cs="Times New Roman"/>
          <w:color w:val="000000" w:themeColor="text1"/>
          <w:sz w:val="28"/>
          <w:lang w:val="ru-RU"/>
        </w:rPr>
        <w:t xml:space="preserve">, йога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фізіологічного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покращенню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самопочуття</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допоможе</w:t>
      </w:r>
      <w:proofErr w:type="spellEnd"/>
      <w:r w:rsidRPr="007061DB">
        <w:rPr>
          <w:rFonts w:ascii="Times New Roman" w:eastAsia="Times New Roman" w:hAnsi="Times New Roman" w:cs="Times New Roman"/>
          <w:color w:val="000000" w:themeColor="text1"/>
          <w:sz w:val="28"/>
          <w:lang w:val="ru-RU"/>
        </w:rPr>
        <w:t xml:space="preserve"> педагогам не </w:t>
      </w:r>
      <w:proofErr w:type="spellStart"/>
      <w:r w:rsidRPr="007061DB">
        <w:rPr>
          <w:rFonts w:ascii="Times New Roman" w:eastAsia="Times New Roman" w:hAnsi="Times New Roman" w:cs="Times New Roman"/>
          <w:color w:val="000000" w:themeColor="text1"/>
          <w:sz w:val="28"/>
          <w:lang w:val="ru-RU"/>
        </w:rPr>
        <w:t>тільки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відновлюватися</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підвищити</w:t>
      </w:r>
      <w:proofErr w:type="spellEnd"/>
      <w:r w:rsidRPr="007061DB">
        <w:rPr>
          <w:rFonts w:ascii="Times New Roman" w:eastAsia="Times New Roman" w:hAnsi="Times New Roman" w:cs="Times New Roman"/>
          <w:color w:val="000000" w:themeColor="text1"/>
          <w:sz w:val="28"/>
          <w:lang w:val="ru-RU"/>
        </w:rPr>
        <w:t xml:space="preserve"> свою </w:t>
      </w:r>
      <w:proofErr w:type="spellStart"/>
      <w:r w:rsidRPr="007061DB">
        <w:rPr>
          <w:rFonts w:ascii="Times New Roman" w:eastAsia="Times New Roman" w:hAnsi="Times New Roman" w:cs="Times New Roman"/>
          <w:color w:val="000000" w:themeColor="text1"/>
          <w:sz w:val="28"/>
          <w:lang w:val="ru-RU"/>
        </w:rPr>
        <w:t>енергійність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працездатність</w:t>
      </w:r>
      <w:proofErr w:type="spellEnd"/>
      <w:r w:rsidR="00B90EDC" w:rsidRPr="007061DB">
        <w:rPr>
          <w:rFonts w:ascii="Times New Roman" w:eastAsia="Times New Roman" w:hAnsi="Times New Roman" w:cs="Times New Roman"/>
          <w:color w:val="000000" w:themeColor="text1"/>
          <w:sz w:val="28"/>
          <w:lang w:val="ru-RU"/>
        </w:rPr>
        <w:t xml:space="preserve"> [15]</w:t>
      </w:r>
      <w:r w:rsidRPr="007061DB">
        <w:rPr>
          <w:rFonts w:ascii="Times New Roman" w:eastAsia="Times New Roman" w:hAnsi="Times New Roman" w:cs="Times New Roman"/>
          <w:color w:val="000000" w:themeColor="text1"/>
          <w:sz w:val="28"/>
          <w:lang w:val="ru-RU"/>
        </w:rPr>
        <w:t>.</w:t>
      </w:r>
    </w:p>
    <w:p w14:paraId="6E8157AB"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Соціальний</w:t>
      </w:r>
      <w:proofErr w:type="spellEnd"/>
      <w:r w:rsidRPr="007061DB">
        <w:rPr>
          <w:rFonts w:ascii="Times New Roman" w:eastAsia="Times New Roman" w:hAnsi="Times New Roman" w:cs="Times New Roman"/>
          <w:color w:val="000000" w:themeColor="text1"/>
          <w:sz w:val="28"/>
          <w:lang w:val="ru-RU"/>
        </w:rPr>
        <w:t xml:space="preserve"> аспект є </w:t>
      </w:r>
      <w:proofErr w:type="spellStart"/>
      <w:r w:rsidRPr="007061DB">
        <w:rPr>
          <w:rFonts w:ascii="Times New Roman" w:eastAsia="Times New Roman" w:hAnsi="Times New Roman" w:cs="Times New Roman"/>
          <w:color w:val="000000" w:themeColor="text1"/>
          <w:sz w:val="28"/>
          <w:lang w:val="ru-RU"/>
        </w:rPr>
        <w:t>важливою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частиною</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контексті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боротьби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вигоранням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друзів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родини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суттєво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допомогти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відновленні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балансу.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можливості</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групові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командні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тренінги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обговорення</w:t>
      </w:r>
      <w:proofErr w:type="spellEnd"/>
      <w:r w:rsidRPr="007061DB">
        <w:rPr>
          <w:rFonts w:ascii="Times New Roman" w:eastAsia="Times New Roman" w:hAnsi="Times New Roman" w:cs="Times New Roman"/>
          <w:color w:val="000000" w:themeColor="text1"/>
          <w:sz w:val="28"/>
          <w:lang w:val="ru-RU"/>
        </w:rPr>
        <w:t xml:space="preserve"> проблем в неформальному </w:t>
      </w:r>
      <w:proofErr w:type="spellStart"/>
      <w:r w:rsidRPr="007061DB">
        <w:rPr>
          <w:rFonts w:ascii="Times New Roman" w:eastAsia="Times New Roman" w:hAnsi="Times New Roman" w:cs="Times New Roman"/>
          <w:color w:val="000000" w:themeColor="text1"/>
          <w:sz w:val="28"/>
          <w:lang w:val="ru-RU"/>
        </w:rPr>
        <w:t>середовищі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П</w:t>
      </w:r>
      <w:r w:rsidRPr="007061DB">
        <w:rPr>
          <w:rFonts w:ascii="Times New Roman" w:eastAsia="Times New Roman" w:hAnsi="Times New Roman" w:cs="Times New Roman"/>
          <w:color w:val="000000" w:themeColor="text1"/>
          <w:sz w:val="28"/>
          <w:lang w:val="ru-RU"/>
        </w:rPr>
        <w:t>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надавати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рекомендації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щодо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збереження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Pr="007061DB">
        <w:rPr>
          <w:rFonts w:ascii="Times New Roman" w:eastAsia="Times New Roman" w:hAnsi="Times New Roman" w:cs="Times New Roman"/>
          <w:color w:val="000000" w:themeColor="text1"/>
          <w:sz w:val="28"/>
          <w:lang w:val="ru-RU"/>
        </w:rPr>
        <w:t xml:space="preserve"> за межами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була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рівновагу</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рахунок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близьких</w:t>
      </w:r>
      <w:proofErr w:type="spellEnd"/>
      <w:r w:rsidRPr="007061DB">
        <w:rPr>
          <w:rFonts w:ascii="Times New Roman" w:eastAsia="Times New Roman" w:hAnsi="Times New Roman" w:cs="Times New Roman"/>
          <w:color w:val="000000" w:themeColor="text1"/>
          <w:sz w:val="28"/>
          <w:lang w:val="ru-RU"/>
        </w:rPr>
        <w:t xml:space="preserve"> людей</w:t>
      </w:r>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730D1E79"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Професійний</w:t>
      </w:r>
      <w:proofErr w:type="spellEnd"/>
      <w:r w:rsidRPr="007061DB">
        <w:rPr>
          <w:rFonts w:ascii="Times New Roman" w:eastAsia="Times New Roman" w:hAnsi="Times New Roman" w:cs="Times New Roman"/>
          <w:color w:val="000000" w:themeColor="text1"/>
          <w:sz w:val="28"/>
          <w:lang w:val="ru-RU"/>
        </w:rPr>
        <w:t xml:space="preserve"> аспект </w:t>
      </w:r>
      <w:proofErr w:type="spellStart"/>
      <w:r w:rsidRPr="007061DB">
        <w:rPr>
          <w:rFonts w:ascii="Times New Roman" w:eastAsia="Times New Roman" w:hAnsi="Times New Roman" w:cs="Times New Roman"/>
          <w:color w:val="000000" w:themeColor="text1"/>
          <w:sz w:val="28"/>
          <w:lang w:val="ru-RU"/>
        </w:rPr>
        <w:t>передбачає</w:t>
      </w:r>
      <w:proofErr w:type="spellEnd"/>
      <w:r w:rsidRPr="007061DB">
        <w:rPr>
          <w:rFonts w:ascii="Times New Roman" w:eastAsia="Times New Roman" w:hAnsi="Times New Roman" w:cs="Times New Roman"/>
          <w:color w:val="000000" w:themeColor="text1"/>
          <w:sz w:val="28"/>
          <w:lang w:val="ru-RU"/>
        </w:rPr>
        <w:t xml:space="preserve"> роботу з </w:t>
      </w:r>
      <w:proofErr w:type="spellStart"/>
      <w:r w:rsidRPr="007061DB">
        <w:rPr>
          <w:rFonts w:ascii="Times New Roman" w:eastAsia="Times New Roman" w:hAnsi="Times New Roman" w:cs="Times New Roman"/>
          <w:color w:val="000000" w:themeColor="text1"/>
          <w:sz w:val="28"/>
          <w:lang w:val="ru-RU"/>
        </w:rPr>
        <w:t>умовами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тільки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емоційними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навантаженнями</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створити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сфері</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управління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здорового балансу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особистим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технікам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організації</w:t>
      </w:r>
      <w:proofErr w:type="spellEnd"/>
      <w:r w:rsidRPr="007061DB">
        <w:rPr>
          <w:rFonts w:ascii="Times New Roman" w:eastAsia="Times New Roman" w:hAnsi="Times New Roman" w:cs="Times New Roman"/>
          <w:color w:val="000000" w:themeColor="text1"/>
          <w:sz w:val="28"/>
          <w:lang w:val="ru-RU"/>
        </w:rPr>
        <w:t xml:space="preserve"> часу, </w:t>
      </w:r>
      <w:proofErr w:type="spellStart"/>
      <w:r w:rsidRPr="007061DB">
        <w:rPr>
          <w:rFonts w:ascii="Times New Roman" w:eastAsia="Times New Roman" w:hAnsi="Times New Roman" w:cs="Times New Roman"/>
          <w:color w:val="000000" w:themeColor="text1"/>
          <w:sz w:val="28"/>
          <w:lang w:val="ru-RU"/>
        </w:rPr>
        <w:t>делегування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встановлення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чітких</w:t>
      </w:r>
      <w:proofErr w:type="spellEnd"/>
      <w:r w:rsidRPr="007061DB">
        <w:rPr>
          <w:rFonts w:ascii="Times New Roman" w:eastAsia="Times New Roman" w:hAnsi="Times New Roman" w:cs="Times New Roman"/>
          <w:color w:val="000000" w:themeColor="text1"/>
          <w:sz w:val="28"/>
          <w:lang w:val="ru-RU"/>
        </w:rPr>
        <w:t xml:space="preserve"> меж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відпочинком</w:t>
      </w:r>
      <w:proofErr w:type="spellEnd"/>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595702C3"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Принцип </w:t>
      </w:r>
      <w:proofErr w:type="spellStart"/>
      <w:r w:rsidRPr="007061DB">
        <w:rPr>
          <w:rFonts w:ascii="Times New Roman" w:eastAsia="Times New Roman" w:hAnsi="Times New Roman" w:cs="Times New Roman"/>
          <w:color w:val="000000" w:themeColor="text1"/>
          <w:sz w:val="28"/>
          <w:lang w:val="ru-RU"/>
        </w:rPr>
        <w:t>превентивності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ранньої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діагностики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допомагала</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подоланні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наявного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але й активно </w:t>
      </w:r>
      <w:proofErr w:type="spellStart"/>
      <w:r w:rsidRPr="007061DB">
        <w:rPr>
          <w:rFonts w:ascii="Times New Roman" w:eastAsia="Times New Roman" w:hAnsi="Times New Roman" w:cs="Times New Roman"/>
          <w:color w:val="000000" w:themeColor="text1"/>
          <w:sz w:val="28"/>
          <w:lang w:val="ru-RU"/>
        </w:rPr>
        <w:t>попереджала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розвиток</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необхідно</w:t>
      </w:r>
      <w:proofErr w:type="spellEnd"/>
      <w:r w:rsidRPr="007061DB">
        <w:rPr>
          <w:rFonts w:ascii="Times New Roman" w:eastAsia="Times New Roman" w:hAnsi="Times New Roman" w:cs="Times New Roman"/>
          <w:color w:val="000000" w:themeColor="text1"/>
          <w:sz w:val="28"/>
          <w:lang w:val="ru-RU"/>
        </w:rPr>
        <w:t xml:space="preserve"> регулярно </w:t>
      </w:r>
      <w:proofErr w:type="spellStart"/>
      <w:r w:rsidRPr="007061DB">
        <w:rPr>
          <w:rFonts w:ascii="Times New Roman" w:eastAsia="Times New Roman" w:hAnsi="Times New Roman" w:cs="Times New Roman"/>
          <w:color w:val="000000" w:themeColor="text1"/>
          <w:sz w:val="28"/>
          <w:lang w:val="ru-RU"/>
        </w:rPr>
        <w:t>оцінювати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задоволеності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ранніх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етапах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своєчасної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діагностики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опитування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тестування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аналізи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стану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змогу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потенційні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забезпечити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до того, як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стане </w:t>
      </w:r>
      <w:proofErr w:type="spellStart"/>
      <w:r w:rsidRPr="007061DB">
        <w:rPr>
          <w:rFonts w:ascii="Times New Roman" w:eastAsia="Times New Roman" w:hAnsi="Times New Roman" w:cs="Times New Roman"/>
          <w:color w:val="000000" w:themeColor="text1"/>
          <w:sz w:val="28"/>
          <w:lang w:val="ru-RU"/>
        </w:rPr>
        <w:t>серйозною</w:t>
      </w:r>
      <w:proofErr w:type="spellEnd"/>
      <w:r w:rsidRPr="007061DB">
        <w:rPr>
          <w:rFonts w:ascii="Times New Roman" w:eastAsia="Times New Roman" w:hAnsi="Times New Roman" w:cs="Times New Roman"/>
          <w:color w:val="000000" w:themeColor="text1"/>
          <w:sz w:val="28"/>
          <w:lang w:val="ru-RU"/>
        </w:rPr>
        <w:t xml:space="preserve"> проблемою</w:t>
      </w:r>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7A11E7F3"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Раннє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впровадити</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попередять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знизять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Регулярні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зрозуміти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конкретній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установі</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коригувати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програму</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процесі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реалізації</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найкращих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середовища</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якому</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почуваються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вільно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звертаючись</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допомогою</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ранніх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запобіганню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серйозних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наслідків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стану</w:t>
      </w:r>
      <w:r w:rsidR="00B90EDC" w:rsidRPr="007061DB">
        <w:rPr>
          <w:rFonts w:ascii="Times New Roman" w:eastAsia="Times New Roman" w:hAnsi="Times New Roman" w:cs="Times New Roman"/>
          <w:color w:val="000000" w:themeColor="text1"/>
          <w:sz w:val="28"/>
          <w:lang w:val="ru-RU"/>
        </w:rPr>
        <w:t xml:space="preserve"> [6]</w:t>
      </w:r>
      <w:r w:rsidRPr="007061DB">
        <w:rPr>
          <w:rFonts w:ascii="Times New Roman" w:eastAsia="Times New Roman" w:hAnsi="Times New Roman" w:cs="Times New Roman"/>
          <w:color w:val="000000" w:themeColor="text1"/>
          <w:sz w:val="28"/>
          <w:lang w:val="ru-RU"/>
        </w:rPr>
        <w:t>.</w:t>
      </w:r>
    </w:p>
    <w:p w14:paraId="1BFC51D0" w14:textId="77777777" w:rsidR="000B5081" w:rsidRPr="007061DB" w:rsidRDefault="000675CC"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К</w:t>
      </w:r>
      <w:r w:rsidR="000B5081" w:rsidRPr="007061DB">
        <w:rPr>
          <w:rFonts w:ascii="Times New Roman" w:eastAsia="Times New Roman" w:hAnsi="Times New Roman" w:cs="Times New Roman"/>
          <w:color w:val="000000" w:themeColor="text1"/>
          <w:sz w:val="28"/>
          <w:lang w:val="ru-RU"/>
        </w:rPr>
        <w:t>омплексність</w:t>
      </w:r>
      <w:proofErr w:type="spellEnd"/>
      <w:r w:rsidR="000B5081" w:rsidRPr="007061DB">
        <w:rPr>
          <w:rFonts w:ascii="Times New Roman" w:eastAsia="Times New Roman" w:hAnsi="Times New Roman" w:cs="Times New Roman"/>
          <w:color w:val="000000" w:themeColor="text1"/>
          <w:sz w:val="28"/>
          <w:lang w:val="ru-RU"/>
        </w:rPr>
        <w:t xml:space="preserve"> і </w:t>
      </w:r>
      <w:proofErr w:type="spellStart"/>
      <w:r w:rsidR="000B5081" w:rsidRPr="007061DB">
        <w:rPr>
          <w:rFonts w:ascii="Times New Roman" w:eastAsia="Times New Roman" w:hAnsi="Times New Roman" w:cs="Times New Roman"/>
          <w:color w:val="000000" w:themeColor="text1"/>
          <w:sz w:val="28"/>
          <w:lang w:val="ru-RU"/>
        </w:rPr>
        <w:t>превентивність</w:t>
      </w:r>
      <w:proofErr w:type="spellEnd"/>
      <w:r w:rsidR="000B5081" w:rsidRPr="007061DB">
        <w:rPr>
          <w:rFonts w:ascii="Times New Roman" w:eastAsia="Times New Roman" w:hAnsi="Times New Roman" w:cs="Times New Roman"/>
          <w:color w:val="000000" w:themeColor="text1"/>
          <w:sz w:val="28"/>
          <w:lang w:val="ru-RU"/>
        </w:rPr>
        <w:t xml:space="preserve"> є </w:t>
      </w:r>
      <w:proofErr w:type="spellStart"/>
      <w:r w:rsidR="000B5081" w:rsidRPr="007061DB">
        <w:rPr>
          <w:rFonts w:ascii="Times New Roman" w:eastAsia="Times New Roman" w:hAnsi="Times New Roman" w:cs="Times New Roman"/>
          <w:color w:val="000000" w:themeColor="text1"/>
          <w:sz w:val="28"/>
          <w:lang w:val="ru-RU"/>
        </w:rPr>
        <w:t>двома</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важливими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складовими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програми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подолання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емоційного</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вигорання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педагогів</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Врахування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психологічних</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фізичних</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соціальних</w:t>
      </w:r>
      <w:proofErr w:type="spellEnd"/>
      <w:r w:rsidR="000B5081" w:rsidRPr="007061DB">
        <w:rPr>
          <w:rFonts w:ascii="Times New Roman" w:eastAsia="Times New Roman" w:hAnsi="Times New Roman" w:cs="Times New Roman"/>
          <w:color w:val="000000" w:themeColor="text1"/>
          <w:sz w:val="28"/>
          <w:lang w:val="ru-RU"/>
        </w:rPr>
        <w:t xml:space="preserve"> і </w:t>
      </w:r>
      <w:proofErr w:type="spellStart"/>
      <w:r w:rsidR="000B5081" w:rsidRPr="007061DB">
        <w:rPr>
          <w:rFonts w:ascii="Times New Roman" w:eastAsia="Times New Roman" w:hAnsi="Times New Roman" w:cs="Times New Roman"/>
          <w:color w:val="000000" w:themeColor="text1"/>
          <w:sz w:val="28"/>
          <w:lang w:val="ru-RU"/>
        </w:rPr>
        <w:t>професійних</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аспектів</w:t>
      </w:r>
      <w:proofErr w:type="spellEnd"/>
      <w:r w:rsidR="000B5081" w:rsidRPr="007061DB">
        <w:rPr>
          <w:rFonts w:ascii="Times New Roman" w:eastAsia="Times New Roman" w:hAnsi="Times New Roman" w:cs="Times New Roman"/>
          <w:color w:val="000000" w:themeColor="text1"/>
          <w:sz w:val="28"/>
          <w:lang w:val="ru-RU"/>
        </w:rPr>
        <w:t xml:space="preserve">, а </w:t>
      </w:r>
      <w:proofErr w:type="spellStart"/>
      <w:r w:rsidR="000B5081" w:rsidRPr="007061DB">
        <w:rPr>
          <w:rFonts w:ascii="Times New Roman" w:eastAsia="Times New Roman" w:hAnsi="Times New Roman" w:cs="Times New Roman"/>
          <w:color w:val="000000" w:themeColor="text1"/>
          <w:sz w:val="28"/>
          <w:lang w:val="ru-RU"/>
        </w:rPr>
        <w:t>також</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систематичне</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проведення</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ранніх</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оцінок</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дозволяють</w:t>
      </w:r>
      <w:proofErr w:type="spellEnd"/>
      <w:r w:rsidR="000B5081" w:rsidRPr="007061DB">
        <w:rPr>
          <w:rFonts w:ascii="Times New Roman" w:eastAsia="Times New Roman" w:hAnsi="Times New Roman" w:cs="Times New Roman"/>
          <w:color w:val="000000" w:themeColor="text1"/>
          <w:sz w:val="28"/>
          <w:lang w:val="ru-RU"/>
        </w:rPr>
        <w:t xml:space="preserve"> не </w:t>
      </w:r>
      <w:proofErr w:type="spellStart"/>
      <w:r w:rsidR="000B5081" w:rsidRPr="007061DB">
        <w:rPr>
          <w:rFonts w:ascii="Times New Roman" w:eastAsia="Times New Roman" w:hAnsi="Times New Roman" w:cs="Times New Roman"/>
          <w:color w:val="000000" w:themeColor="text1"/>
          <w:sz w:val="28"/>
          <w:lang w:val="ru-RU"/>
        </w:rPr>
        <w:t>лише</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ефективно</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впоратися</w:t>
      </w:r>
      <w:proofErr w:type="spellEnd"/>
      <w:r w:rsidR="000B5081" w:rsidRPr="007061DB">
        <w:rPr>
          <w:rFonts w:ascii="Times New Roman" w:eastAsia="Times New Roman" w:hAnsi="Times New Roman" w:cs="Times New Roman"/>
          <w:color w:val="000000" w:themeColor="text1"/>
          <w:sz w:val="28"/>
          <w:lang w:val="ru-RU"/>
        </w:rPr>
        <w:t xml:space="preserve"> з </w:t>
      </w:r>
      <w:proofErr w:type="spellStart"/>
      <w:r w:rsidR="000B5081" w:rsidRPr="007061DB">
        <w:rPr>
          <w:rFonts w:ascii="Times New Roman" w:eastAsia="Times New Roman" w:hAnsi="Times New Roman" w:cs="Times New Roman"/>
          <w:color w:val="000000" w:themeColor="text1"/>
          <w:sz w:val="28"/>
          <w:lang w:val="ru-RU"/>
        </w:rPr>
        <w:t>вигоранням</w:t>
      </w:r>
      <w:proofErr w:type="spellEnd"/>
      <w:r w:rsidR="000B5081" w:rsidRPr="007061DB">
        <w:rPr>
          <w:rFonts w:ascii="Times New Roman" w:eastAsia="Times New Roman" w:hAnsi="Times New Roman" w:cs="Times New Roman"/>
          <w:color w:val="000000" w:themeColor="text1"/>
          <w:sz w:val="28"/>
          <w:lang w:val="ru-RU"/>
        </w:rPr>
        <w:t xml:space="preserve">, а й </w:t>
      </w:r>
      <w:proofErr w:type="spellStart"/>
      <w:r w:rsidR="000B5081" w:rsidRPr="007061DB">
        <w:rPr>
          <w:rFonts w:ascii="Times New Roman" w:eastAsia="Times New Roman" w:hAnsi="Times New Roman" w:cs="Times New Roman"/>
          <w:color w:val="000000" w:themeColor="text1"/>
          <w:sz w:val="28"/>
          <w:lang w:val="ru-RU"/>
        </w:rPr>
        <w:t>створити</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умови</w:t>
      </w:r>
      <w:proofErr w:type="spellEnd"/>
      <w:r w:rsidR="000B5081" w:rsidRPr="007061DB">
        <w:rPr>
          <w:rFonts w:ascii="Times New Roman" w:eastAsia="Times New Roman" w:hAnsi="Times New Roman" w:cs="Times New Roman"/>
          <w:color w:val="000000" w:themeColor="text1"/>
          <w:sz w:val="28"/>
          <w:lang w:val="ru-RU"/>
        </w:rPr>
        <w:t xml:space="preserve"> для </w:t>
      </w:r>
      <w:proofErr w:type="spellStart"/>
      <w:r w:rsidR="000B5081" w:rsidRPr="007061DB">
        <w:rPr>
          <w:rFonts w:ascii="Times New Roman" w:eastAsia="Times New Roman" w:hAnsi="Times New Roman" w:cs="Times New Roman"/>
          <w:color w:val="000000" w:themeColor="text1"/>
          <w:sz w:val="28"/>
          <w:lang w:val="ru-RU"/>
        </w:rPr>
        <w:t>його</w:t>
      </w:r>
      <w:proofErr w:type="spellEnd"/>
      <w:r w:rsidR="000B5081" w:rsidRPr="007061DB">
        <w:rPr>
          <w:rFonts w:ascii="Times New Roman" w:eastAsia="Times New Roman" w:hAnsi="Times New Roman" w:cs="Times New Roman"/>
          <w:color w:val="000000" w:themeColor="text1"/>
          <w:sz w:val="28"/>
          <w:lang w:val="ru-RU"/>
        </w:rPr>
        <w:t xml:space="preserve"> </w:t>
      </w:r>
      <w:proofErr w:type="spellStart"/>
      <w:r w:rsidR="000B5081" w:rsidRPr="007061DB">
        <w:rPr>
          <w:rFonts w:ascii="Times New Roman" w:eastAsia="Times New Roman" w:hAnsi="Times New Roman" w:cs="Times New Roman"/>
          <w:color w:val="000000" w:themeColor="text1"/>
          <w:sz w:val="28"/>
          <w:lang w:val="ru-RU"/>
        </w:rPr>
        <w:t>профілактики</w:t>
      </w:r>
      <w:proofErr w:type="spellEnd"/>
      <w:r w:rsidR="000B5081" w:rsidRPr="007061DB">
        <w:rPr>
          <w:rFonts w:ascii="Times New Roman" w:eastAsia="Times New Roman" w:hAnsi="Times New Roman" w:cs="Times New Roman"/>
          <w:color w:val="000000" w:themeColor="text1"/>
          <w:sz w:val="28"/>
          <w:lang w:val="ru-RU"/>
        </w:rPr>
        <w:t xml:space="preserve"> в </w:t>
      </w:r>
      <w:proofErr w:type="spellStart"/>
      <w:r w:rsidR="000B5081" w:rsidRPr="007061DB">
        <w:rPr>
          <w:rFonts w:ascii="Times New Roman" w:eastAsia="Times New Roman" w:hAnsi="Times New Roman" w:cs="Times New Roman"/>
          <w:color w:val="000000" w:themeColor="text1"/>
          <w:sz w:val="28"/>
          <w:lang w:val="ru-RU"/>
        </w:rPr>
        <w:t>майбутньому</w:t>
      </w:r>
      <w:proofErr w:type="spellEnd"/>
      <w:r w:rsidR="000B5081" w:rsidRPr="007061DB">
        <w:rPr>
          <w:rFonts w:ascii="Times New Roman" w:eastAsia="Times New Roman" w:hAnsi="Times New Roman" w:cs="Times New Roman"/>
          <w:color w:val="000000" w:themeColor="text1"/>
          <w:sz w:val="28"/>
          <w:lang w:val="ru-RU"/>
        </w:rPr>
        <w:t>.</w:t>
      </w:r>
    </w:p>
    <w:p w14:paraId="39DB47D8"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Принцип </w:t>
      </w:r>
      <w:proofErr w:type="spellStart"/>
      <w:r w:rsidRPr="007061DB">
        <w:rPr>
          <w:rFonts w:ascii="Times New Roman" w:eastAsia="Times New Roman" w:hAnsi="Times New Roman" w:cs="Times New Roman"/>
          <w:color w:val="000000" w:themeColor="text1"/>
          <w:sz w:val="28"/>
          <w:lang w:val="ru-RU"/>
        </w:rPr>
        <w:t>участі</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співпраці</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складовою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залучати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до активного </w:t>
      </w:r>
      <w:proofErr w:type="spellStart"/>
      <w:r w:rsidRPr="007061DB">
        <w:rPr>
          <w:rFonts w:ascii="Times New Roman" w:eastAsia="Times New Roman" w:hAnsi="Times New Roman" w:cs="Times New Roman"/>
          <w:color w:val="000000" w:themeColor="text1"/>
          <w:sz w:val="28"/>
          <w:lang w:val="ru-RU"/>
        </w:rPr>
        <w:t>обговорення</w:t>
      </w:r>
      <w:proofErr w:type="spellEnd"/>
      <w:r w:rsidRPr="007061DB">
        <w:rPr>
          <w:rFonts w:ascii="Times New Roman" w:eastAsia="Times New Roman" w:hAnsi="Times New Roman" w:cs="Times New Roman"/>
          <w:color w:val="000000" w:themeColor="text1"/>
          <w:sz w:val="28"/>
          <w:lang w:val="ru-RU"/>
        </w:rPr>
        <w:t xml:space="preserve"> проблем,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переживають</w:t>
      </w:r>
      <w:proofErr w:type="spellEnd"/>
      <w:r w:rsidRPr="007061DB">
        <w:rPr>
          <w:rFonts w:ascii="Times New Roman" w:eastAsia="Times New Roman" w:hAnsi="Times New Roman" w:cs="Times New Roman"/>
          <w:color w:val="000000" w:themeColor="text1"/>
          <w:sz w:val="28"/>
          <w:lang w:val="ru-RU"/>
        </w:rPr>
        <w:t xml:space="preserve">, і разом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ними </w:t>
      </w:r>
      <w:proofErr w:type="spellStart"/>
      <w:r w:rsidRPr="007061DB">
        <w:rPr>
          <w:rFonts w:ascii="Times New Roman" w:eastAsia="Times New Roman" w:hAnsi="Times New Roman" w:cs="Times New Roman"/>
          <w:color w:val="000000" w:themeColor="text1"/>
          <w:sz w:val="28"/>
          <w:lang w:val="ru-RU"/>
        </w:rPr>
        <w:t>шукати</w:t>
      </w:r>
      <w:proofErr w:type="spellEnd"/>
      <w:r w:rsidRPr="007061DB">
        <w:rPr>
          <w:rFonts w:ascii="Times New Roman" w:eastAsia="Times New Roman" w:hAnsi="Times New Roman" w:cs="Times New Roman"/>
          <w:color w:val="000000" w:themeColor="text1"/>
          <w:sz w:val="28"/>
          <w:lang w:val="ru-RU"/>
        </w:rPr>
        <w:t xml:space="preserve"> шляхи для </w:t>
      </w:r>
      <w:proofErr w:type="spellStart"/>
      <w:r w:rsidRPr="007061DB">
        <w:rPr>
          <w:rFonts w:ascii="Times New Roman" w:eastAsia="Times New Roman" w:hAnsi="Times New Roman" w:cs="Times New Roman"/>
          <w:color w:val="000000" w:themeColor="text1"/>
          <w:sz w:val="28"/>
          <w:lang w:val="ru-RU"/>
        </w:rPr>
        <w:t>вирішення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цих</w:t>
      </w:r>
      <w:proofErr w:type="spellEnd"/>
      <w:r w:rsidRPr="007061DB">
        <w:rPr>
          <w:rFonts w:ascii="Times New Roman" w:eastAsia="Times New Roman" w:hAnsi="Times New Roman" w:cs="Times New Roman"/>
          <w:color w:val="000000" w:themeColor="text1"/>
          <w:sz w:val="28"/>
          <w:lang w:val="ru-RU"/>
        </w:rPr>
        <w:t xml:space="preserve"> проблем. Участь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розробці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реалізації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відповідальність</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створити</w:t>
      </w:r>
      <w:proofErr w:type="spellEnd"/>
      <w:r w:rsidRPr="007061DB">
        <w:rPr>
          <w:rFonts w:ascii="Times New Roman" w:eastAsia="Times New Roman" w:hAnsi="Times New Roman" w:cs="Times New Roman"/>
          <w:color w:val="000000" w:themeColor="text1"/>
          <w:sz w:val="28"/>
          <w:lang w:val="ru-RU"/>
        </w:rPr>
        <w:t xml:space="preserve"> атмосферу </w:t>
      </w:r>
      <w:proofErr w:type="spellStart"/>
      <w:r w:rsidRPr="007061DB">
        <w:rPr>
          <w:rFonts w:ascii="Times New Roman" w:eastAsia="Times New Roman" w:hAnsi="Times New Roman" w:cs="Times New Roman"/>
          <w:color w:val="000000" w:themeColor="text1"/>
          <w:sz w:val="28"/>
          <w:lang w:val="ru-RU"/>
        </w:rPr>
        <w:t>довіри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відкритості</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стимулює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самостійного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пошуку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ресурсів</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збереження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мотивацію</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Якщо</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залучені</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прийняття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рішень</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більше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свою </w:t>
      </w:r>
      <w:proofErr w:type="spellStart"/>
      <w:r w:rsidRPr="007061DB">
        <w:rPr>
          <w:rFonts w:ascii="Times New Roman" w:eastAsia="Times New Roman" w:hAnsi="Times New Roman" w:cs="Times New Roman"/>
          <w:color w:val="000000" w:themeColor="text1"/>
          <w:sz w:val="28"/>
          <w:lang w:val="ru-RU"/>
        </w:rPr>
        <w:t>значущість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впевнені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враховує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їхні</w:t>
      </w:r>
      <w:proofErr w:type="spellEnd"/>
      <w:r w:rsidRPr="007061DB">
        <w:rPr>
          <w:rFonts w:ascii="Times New Roman" w:eastAsia="Times New Roman" w:hAnsi="Times New Roman" w:cs="Times New Roman"/>
          <w:color w:val="000000" w:themeColor="text1"/>
          <w:sz w:val="28"/>
          <w:lang w:val="ru-RU"/>
        </w:rPr>
        <w:t xml:space="preserve"> потреби та </w:t>
      </w:r>
      <w:proofErr w:type="spellStart"/>
      <w:r w:rsidRPr="007061DB">
        <w:rPr>
          <w:rFonts w:ascii="Times New Roman" w:eastAsia="Times New Roman" w:hAnsi="Times New Roman" w:cs="Times New Roman"/>
          <w:color w:val="000000" w:themeColor="text1"/>
          <w:sz w:val="28"/>
          <w:lang w:val="ru-RU"/>
        </w:rPr>
        <w:t>реалії</w:t>
      </w:r>
      <w:proofErr w:type="spellEnd"/>
      <w:r w:rsidRPr="007061DB">
        <w:rPr>
          <w:rFonts w:ascii="Times New Roman" w:eastAsia="Times New Roman" w:hAnsi="Times New Roman" w:cs="Times New Roman"/>
          <w:color w:val="000000" w:themeColor="text1"/>
          <w:sz w:val="28"/>
          <w:lang w:val="ru-RU"/>
        </w:rPr>
        <w:t>.</w:t>
      </w:r>
    </w:p>
    <w:p w14:paraId="2C5FF48C"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Саме</w:t>
      </w:r>
      <w:proofErr w:type="spellEnd"/>
      <w:r w:rsidRPr="007061DB">
        <w:rPr>
          <w:rFonts w:ascii="Times New Roman" w:eastAsia="Times New Roman" w:hAnsi="Times New Roman" w:cs="Times New Roman"/>
          <w:color w:val="000000" w:themeColor="text1"/>
          <w:sz w:val="28"/>
          <w:lang w:val="ru-RU"/>
        </w:rPr>
        <w:t xml:space="preserve"> тому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регулярних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зустрічей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обговорень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тренінгів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воркшопів</w:t>
      </w:r>
      <w:proofErr w:type="spellEnd"/>
      <w:r w:rsidRPr="007061DB">
        <w:rPr>
          <w:rFonts w:ascii="Times New Roman" w:eastAsia="Times New Roman" w:hAnsi="Times New Roman" w:cs="Times New Roman"/>
          <w:color w:val="000000" w:themeColor="text1"/>
          <w:sz w:val="28"/>
          <w:lang w:val="ru-RU"/>
        </w:rPr>
        <w:t xml:space="preserve">, де педагоги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поділитися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своїми</w:t>
      </w:r>
      <w:proofErr w:type="spellEnd"/>
      <w:r w:rsidRPr="007061DB">
        <w:rPr>
          <w:rFonts w:ascii="Times New Roman" w:eastAsia="Times New Roman" w:hAnsi="Times New Roman" w:cs="Times New Roman"/>
          <w:color w:val="000000" w:themeColor="text1"/>
          <w:sz w:val="28"/>
          <w:lang w:val="ru-RU"/>
        </w:rPr>
        <w:t xml:space="preserve"> проблемами та </w:t>
      </w:r>
      <w:proofErr w:type="spellStart"/>
      <w:r w:rsidRPr="007061DB">
        <w:rPr>
          <w:rFonts w:ascii="Times New Roman" w:eastAsia="Times New Roman" w:hAnsi="Times New Roman" w:cs="Times New Roman"/>
          <w:color w:val="000000" w:themeColor="text1"/>
          <w:sz w:val="28"/>
          <w:lang w:val="ru-RU"/>
        </w:rPr>
        <w:lastRenderedPageBreak/>
        <w:t>успіхами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зустрічі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знайти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колективні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підтримати</w:t>
      </w:r>
      <w:proofErr w:type="spellEnd"/>
      <w:r w:rsidRPr="007061DB">
        <w:rPr>
          <w:rFonts w:ascii="Times New Roman" w:eastAsia="Times New Roman" w:hAnsi="Times New Roman" w:cs="Times New Roman"/>
          <w:color w:val="000000" w:themeColor="text1"/>
          <w:sz w:val="28"/>
          <w:lang w:val="ru-RU"/>
        </w:rPr>
        <w:t xml:space="preserve"> один одного. </w:t>
      </w:r>
      <w:proofErr w:type="spellStart"/>
      <w:r w:rsidRPr="007061DB">
        <w:rPr>
          <w:rFonts w:ascii="Times New Roman" w:eastAsia="Times New Roman" w:hAnsi="Times New Roman" w:cs="Times New Roman"/>
          <w:color w:val="000000" w:themeColor="text1"/>
          <w:sz w:val="28"/>
          <w:lang w:val="ru-RU"/>
        </w:rPr>
        <w:t>Керівництво</w:t>
      </w:r>
      <w:proofErr w:type="spellEnd"/>
      <w:r w:rsidRPr="007061DB">
        <w:rPr>
          <w:rFonts w:ascii="Times New Roman" w:eastAsia="Times New Roman" w:hAnsi="Times New Roman" w:cs="Times New Roman"/>
          <w:color w:val="000000" w:themeColor="text1"/>
          <w:sz w:val="28"/>
          <w:lang w:val="ru-RU"/>
        </w:rPr>
        <w:t xml:space="preserve">, психологи та </w:t>
      </w:r>
      <w:proofErr w:type="spellStart"/>
      <w:r w:rsidRPr="007061DB">
        <w:rPr>
          <w:rFonts w:ascii="Times New Roman" w:eastAsia="Times New Roman" w:hAnsi="Times New Roman" w:cs="Times New Roman"/>
          <w:color w:val="000000" w:themeColor="text1"/>
          <w:sz w:val="28"/>
          <w:lang w:val="ru-RU"/>
        </w:rPr>
        <w:t>колеги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разом </w:t>
      </w:r>
      <w:proofErr w:type="spellStart"/>
      <w:r w:rsidRPr="007061DB">
        <w:rPr>
          <w:rFonts w:ascii="Times New Roman" w:eastAsia="Times New Roman" w:hAnsi="Times New Roman" w:cs="Times New Roman"/>
          <w:color w:val="000000" w:themeColor="text1"/>
          <w:sz w:val="28"/>
          <w:lang w:val="ru-RU"/>
        </w:rPr>
        <w:t>працювати</w:t>
      </w:r>
      <w:proofErr w:type="spellEnd"/>
      <w:r w:rsidRPr="007061DB">
        <w:rPr>
          <w:rFonts w:ascii="Times New Roman" w:eastAsia="Times New Roman" w:hAnsi="Times New Roman" w:cs="Times New Roman"/>
          <w:color w:val="000000" w:themeColor="text1"/>
          <w:sz w:val="28"/>
          <w:lang w:val="ru-RU"/>
        </w:rPr>
        <w:t xml:space="preserve"> над </w:t>
      </w:r>
      <w:proofErr w:type="spellStart"/>
      <w:r w:rsidRPr="007061DB">
        <w:rPr>
          <w:rFonts w:ascii="Times New Roman" w:eastAsia="Times New Roman" w:hAnsi="Times New Roman" w:cs="Times New Roman"/>
          <w:color w:val="000000" w:themeColor="text1"/>
          <w:sz w:val="28"/>
          <w:lang w:val="ru-RU"/>
        </w:rPr>
        <w:t>підтримкою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спільну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відповідальність</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процес</w:t>
      </w:r>
      <w:proofErr w:type="spellEnd"/>
      <w:r w:rsidRPr="007061DB">
        <w:rPr>
          <w:rFonts w:ascii="Times New Roman" w:eastAsia="Times New Roman" w:hAnsi="Times New Roman" w:cs="Times New Roman"/>
          <w:color w:val="000000" w:themeColor="text1"/>
          <w:sz w:val="28"/>
          <w:lang w:val="ru-RU"/>
        </w:rPr>
        <w:t xml:space="preserve"> і результат. Психологи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надавати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-менеджменту, а </w:t>
      </w:r>
      <w:proofErr w:type="spellStart"/>
      <w:r w:rsidRPr="007061DB">
        <w:rPr>
          <w:rFonts w:ascii="Times New Roman" w:eastAsia="Times New Roman" w:hAnsi="Times New Roman" w:cs="Times New Roman"/>
          <w:color w:val="000000" w:themeColor="text1"/>
          <w:sz w:val="28"/>
          <w:lang w:val="ru-RU"/>
        </w:rPr>
        <w:t>керівники</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полегшення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Командна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педагогами, </w:t>
      </w:r>
      <w:proofErr w:type="spellStart"/>
      <w:r w:rsidRPr="007061DB">
        <w:rPr>
          <w:rFonts w:ascii="Times New Roman" w:eastAsia="Times New Roman" w:hAnsi="Times New Roman" w:cs="Times New Roman"/>
          <w:color w:val="000000" w:themeColor="text1"/>
          <w:sz w:val="28"/>
          <w:lang w:val="ru-RU"/>
        </w:rPr>
        <w:t>керівництвом</w:t>
      </w:r>
      <w:proofErr w:type="spellEnd"/>
      <w:r w:rsidRPr="007061DB">
        <w:rPr>
          <w:rFonts w:ascii="Times New Roman" w:eastAsia="Times New Roman" w:hAnsi="Times New Roman" w:cs="Times New Roman"/>
          <w:color w:val="000000" w:themeColor="text1"/>
          <w:sz w:val="28"/>
          <w:lang w:val="ru-RU"/>
        </w:rPr>
        <w:t xml:space="preserve"> і психологами </w:t>
      </w:r>
      <w:proofErr w:type="spellStart"/>
      <w:r w:rsidRPr="007061DB">
        <w:rPr>
          <w:rFonts w:ascii="Times New Roman" w:eastAsia="Times New Roman" w:hAnsi="Times New Roman" w:cs="Times New Roman"/>
          <w:color w:val="000000" w:themeColor="text1"/>
          <w:sz w:val="28"/>
          <w:lang w:val="ru-RU"/>
        </w:rPr>
        <w:t>посилює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єдине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ціле</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якому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кожен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свою роль і </w:t>
      </w:r>
      <w:proofErr w:type="spellStart"/>
      <w:r w:rsidRPr="007061DB">
        <w:rPr>
          <w:rFonts w:ascii="Times New Roman" w:eastAsia="Times New Roman" w:hAnsi="Times New Roman" w:cs="Times New Roman"/>
          <w:color w:val="000000" w:themeColor="text1"/>
          <w:sz w:val="28"/>
          <w:lang w:val="ru-RU"/>
        </w:rPr>
        <w:t>важливість</w:t>
      </w:r>
      <w:proofErr w:type="spellEnd"/>
      <w:r w:rsidR="00B90EDC"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1</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783578D8"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Участь і </w:t>
      </w:r>
      <w:proofErr w:type="spellStart"/>
      <w:r w:rsidRPr="007061DB">
        <w:rPr>
          <w:rFonts w:ascii="Times New Roman" w:eastAsia="Times New Roman" w:hAnsi="Times New Roman" w:cs="Times New Roman"/>
          <w:color w:val="000000" w:themeColor="text1"/>
          <w:sz w:val="28"/>
          <w:lang w:val="ru-RU"/>
        </w:rPr>
        <w:t>співпраця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аспектом для </w:t>
      </w:r>
      <w:proofErr w:type="spellStart"/>
      <w:r w:rsidRPr="007061DB">
        <w:rPr>
          <w:rFonts w:ascii="Times New Roman" w:eastAsia="Times New Roman" w:hAnsi="Times New Roman" w:cs="Times New Roman"/>
          <w:color w:val="000000" w:themeColor="text1"/>
          <w:sz w:val="28"/>
          <w:lang w:val="ru-RU"/>
        </w:rPr>
        <w:t>попередження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допомагає</w:t>
      </w:r>
      <w:proofErr w:type="spellEnd"/>
      <w:r w:rsidRPr="007061DB">
        <w:rPr>
          <w:rFonts w:ascii="Times New Roman" w:eastAsia="Times New Roman" w:hAnsi="Times New Roman" w:cs="Times New Roman"/>
          <w:color w:val="000000" w:themeColor="text1"/>
          <w:sz w:val="28"/>
          <w:lang w:val="ru-RU"/>
        </w:rPr>
        <w:t xml:space="preserve"> кожному педагогу </w:t>
      </w:r>
      <w:proofErr w:type="spellStart"/>
      <w:r w:rsidRPr="007061DB">
        <w:rPr>
          <w:rFonts w:ascii="Times New Roman" w:eastAsia="Times New Roman" w:hAnsi="Times New Roman" w:cs="Times New Roman"/>
          <w:color w:val="000000" w:themeColor="text1"/>
          <w:sz w:val="28"/>
          <w:lang w:val="ru-RU"/>
        </w:rPr>
        <w:t>зберігати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рівновагу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впевненість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силах. </w:t>
      </w:r>
      <w:proofErr w:type="spellStart"/>
      <w:r w:rsidRPr="007061DB">
        <w:rPr>
          <w:rFonts w:ascii="Times New Roman" w:eastAsia="Times New Roman" w:hAnsi="Times New Roman" w:cs="Times New Roman"/>
          <w:color w:val="000000" w:themeColor="text1"/>
          <w:sz w:val="28"/>
          <w:lang w:val="ru-RU"/>
        </w:rPr>
        <w:t>Така</w:t>
      </w:r>
      <w:proofErr w:type="spellEnd"/>
      <w:r w:rsidRPr="007061DB">
        <w:rPr>
          <w:rFonts w:ascii="Times New Roman" w:eastAsia="Times New Roman" w:hAnsi="Times New Roman" w:cs="Times New Roman"/>
          <w:color w:val="000000" w:themeColor="text1"/>
          <w:sz w:val="28"/>
          <w:lang w:val="ru-RU"/>
        </w:rPr>
        <w:t xml:space="preserve"> атмосфера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обмінюватися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досвідом</w:t>
      </w:r>
      <w:proofErr w:type="spellEnd"/>
      <w:r w:rsidRPr="007061DB">
        <w:rPr>
          <w:rFonts w:ascii="Times New Roman" w:eastAsia="Times New Roman" w:hAnsi="Times New Roman" w:cs="Times New Roman"/>
          <w:color w:val="000000" w:themeColor="text1"/>
          <w:sz w:val="28"/>
          <w:lang w:val="ru-RU"/>
        </w:rPr>
        <w:t xml:space="preserve"> і набути </w:t>
      </w:r>
      <w:proofErr w:type="spellStart"/>
      <w:r w:rsidRPr="007061DB">
        <w:rPr>
          <w:rFonts w:ascii="Times New Roman" w:eastAsia="Times New Roman" w:hAnsi="Times New Roman" w:cs="Times New Roman"/>
          <w:color w:val="000000" w:themeColor="text1"/>
          <w:sz w:val="28"/>
          <w:lang w:val="ru-RU"/>
        </w:rPr>
        <w:t>нових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будуть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корисні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боротьбі</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вигоранням</w:t>
      </w:r>
      <w:proofErr w:type="spellEnd"/>
      <w:r w:rsidR="00B90EDC"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1</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3669FC71"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Принцип </w:t>
      </w:r>
      <w:proofErr w:type="spellStart"/>
      <w:r w:rsidRPr="007061DB">
        <w:rPr>
          <w:rFonts w:ascii="Times New Roman" w:eastAsia="Times New Roman" w:hAnsi="Times New Roman" w:cs="Times New Roman"/>
          <w:color w:val="000000" w:themeColor="text1"/>
          <w:sz w:val="28"/>
          <w:lang w:val="ru-RU"/>
        </w:rPr>
        <w:t>наукової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обґрунтованості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інструменти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базувалися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сучасних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наукових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дослідженнях</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галузі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педагогічної</w:t>
      </w:r>
      <w:proofErr w:type="spellEnd"/>
      <w:r w:rsidRPr="007061DB">
        <w:rPr>
          <w:rFonts w:ascii="Times New Roman" w:eastAsia="Times New Roman" w:hAnsi="Times New Roman" w:cs="Times New Roman"/>
          <w:color w:val="000000" w:themeColor="text1"/>
          <w:sz w:val="28"/>
          <w:lang w:val="ru-RU"/>
        </w:rPr>
        <w:t xml:space="preserve"> психології, </w:t>
      </w:r>
      <w:proofErr w:type="spellStart"/>
      <w:r w:rsidRPr="007061DB">
        <w:rPr>
          <w:rFonts w:ascii="Times New Roman" w:eastAsia="Times New Roman" w:hAnsi="Times New Roman" w:cs="Times New Roman"/>
          <w:color w:val="000000" w:themeColor="text1"/>
          <w:sz w:val="28"/>
          <w:lang w:val="ru-RU"/>
        </w:rPr>
        <w:t>нейропсихології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-менеджменту. Для того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була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перевірені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наукові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враховують</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теоретичні</w:t>
      </w:r>
      <w:proofErr w:type="spellEnd"/>
      <w:r w:rsidRPr="007061DB">
        <w:rPr>
          <w:rFonts w:ascii="Times New Roman" w:eastAsia="Times New Roman" w:hAnsi="Times New Roman" w:cs="Times New Roman"/>
          <w:color w:val="000000" w:themeColor="text1"/>
          <w:sz w:val="28"/>
          <w:lang w:val="ru-RU"/>
        </w:rPr>
        <w:t xml:space="preserve">, так і </w:t>
      </w:r>
      <w:proofErr w:type="spellStart"/>
      <w:r w:rsidRPr="007061DB">
        <w:rPr>
          <w:rFonts w:ascii="Times New Roman" w:eastAsia="Times New Roman" w:hAnsi="Times New Roman" w:cs="Times New Roman"/>
          <w:color w:val="000000" w:themeColor="text1"/>
          <w:sz w:val="28"/>
          <w:lang w:val="ru-RU"/>
        </w:rPr>
        <w:t>практичні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боротьби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емоційним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вигоранням</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забезпечує</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тільки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достовірність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застосовувати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практиці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сучасні</w:t>
      </w:r>
      <w:proofErr w:type="spellEnd"/>
      <w:r w:rsidRPr="007061DB">
        <w:rPr>
          <w:rFonts w:ascii="Times New Roman" w:eastAsia="Times New Roman" w:hAnsi="Times New Roman" w:cs="Times New Roman"/>
          <w:color w:val="000000" w:themeColor="text1"/>
          <w:sz w:val="28"/>
          <w:lang w:val="ru-RU"/>
        </w:rPr>
        <w:t xml:space="preserve"> методики,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підтверджені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дослідженнями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досвідом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установ</w:t>
      </w:r>
      <w:proofErr w:type="spellEnd"/>
      <w:r w:rsidR="00B90EDC"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1</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1B064C33"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Наукова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обґрунтованість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змогу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гарантувати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вибрані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стратегії</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ефективними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засновані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реальних</w:t>
      </w:r>
      <w:proofErr w:type="spellEnd"/>
      <w:r w:rsidRPr="007061DB">
        <w:rPr>
          <w:rFonts w:ascii="Times New Roman" w:eastAsia="Times New Roman" w:hAnsi="Times New Roman" w:cs="Times New Roman"/>
          <w:color w:val="000000" w:themeColor="text1"/>
          <w:sz w:val="28"/>
          <w:lang w:val="ru-RU"/>
        </w:rPr>
        <w:t xml:space="preserve"> фактах. Для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включала </w:t>
      </w:r>
      <w:proofErr w:type="spellStart"/>
      <w:r w:rsidRPr="007061DB">
        <w:rPr>
          <w:rFonts w:ascii="Times New Roman" w:eastAsia="Times New Roman" w:hAnsi="Times New Roman" w:cs="Times New Roman"/>
          <w:color w:val="000000" w:themeColor="text1"/>
          <w:sz w:val="28"/>
          <w:lang w:val="ru-RU"/>
        </w:rPr>
        <w:t>інструменти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найновішим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тенденціям</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нейропсихології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стрес-менеджменті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управління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когнітивно-поведінкові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самосвідомості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інтелігенції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сучасних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технологій</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lastRenderedPageBreak/>
        <w:t>інструментів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отримувати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високоякісні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застосувати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вигорання</w:t>
      </w:r>
      <w:proofErr w:type="spellEnd"/>
      <w:r w:rsidR="00B90EDC"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8</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5BA60F80"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наукова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обґрунтованість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передбачає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бути </w:t>
      </w:r>
      <w:proofErr w:type="spellStart"/>
      <w:r w:rsidRPr="007061DB">
        <w:rPr>
          <w:rFonts w:ascii="Times New Roman" w:eastAsia="Times New Roman" w:hAnsi="Times New Roman" w:cs="Times New Roman"/>
          <w:color w:val="000000" w:themeColor="text1"/>
          <w:sz w:val="28"/>
          <w:lang w:val="ru-RU"/>
        </w:rPr>
        <w:t>адаптована</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особливостей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конкретної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педагогічної</w:t>
      </w:r>
      <w:proofErr w:type="spellEnd"/>
      <w:r w:rsidRPr="007061DB">
        <w:rPr>
          <w:rFonts w:ascii="Times New Roman" w:eastAsia="Times New Roman" w:hAnsi="Times New Roman" w:cs="Times New Roman"/>
          <w:color w:val="000000" w:themeColor="text1"/>
          <w:sz w:val="28"/>
          <w:lang w:val="ru-RU"/>
        </w:rPr>
        <w:t xml:space="preserve"> установи, </w:t>
      </w:r>
      <w:proofErr w:type="spellStart"/>
      <w:r w:rsidRPr="007061DB">
        <w:rPr>
          <w:rFonts w:ascii="Times New Roman" w:eastAsia="Times New Roman" w:hAnsi="Times New Roman" w:cs="Times New Roman"/>
          <w:color w:val="000000" w:themeColor="text1"/>
          <w:sz w:val="28"/>
          <w:lang w:val="ru-RU"/>
        </w:rPr>
        <w:t>враховуючи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соціокультурні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професійні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застосовувати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підтверджені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дослідженнями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галузі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постійно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вдосконалювати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відповідно</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нових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наукових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відкриттів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тенденцій</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педагогічній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практиці</w:t>
      </w:r>
      <w:proofErr w:type="spellEnd"/>
      <w:r w:rsidRPr="007061DB">
        <w:rPr>
          <w:rFonts w:ascii="Times New Roman" w:eastAsia="Times New Roman" w:hAnsi="Times New Roman" w:cs="Times New Roman"/>
          <w:color w:val="000000" w:themeColor="text1"/>
          <w:sz w:val="28"/>
          <w:lang w:val="ru-RU"/>
        </w:rPr>
        <w:t>.</w:t>
      </w:r>
    </w:p>
    <w:p w14:paraId="0CAD8C93"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Принцип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є 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найважливіших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розробці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Педагоги, як і будь-</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фахівці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потребують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вдосконалення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знань</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для того,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професійними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труднощами</w:t>
      </w:r>
      <w:proofErr w:type="spellEnd"/>
      <w:r w:rsidRPr="007061DB">
        <w:rPr>
          <w:rFonts w:ascii="Times New Roman" w:eastAsia="Times New Roman" w:hAnsi="Times New Roman" w:cs="Times New Roman"/>
          <w:color w:val="000000" w:themeColor="text1"/>
          <w:sz w:val="28"/>
          <w:lang w:val="ru-RU"/>
        </w:rPr>
        <w:t xml:space="preserve">, а й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компетентними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впевненими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своїй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компетентності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безпосередньо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стійкість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w:t>
      </w:r>
      <w:r w:rsidR="00A66EE6">
        <w:rPr>
          <w:rFonts w:ascii="Times New Roman" w:eastAsia="Times New Roman" w:hAnsi="Times New Roman" w:cs="Times New Roman"/>
          <w:color w:val="000000" w:themeColor="text1"/>
          <w:sz w:val="28"/>
          <w:lang w:val="ru-RU"/>
        </w:rPr>
        <w:t>впевненість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власних</w:t>
      </w:r>
      <w:proofErr w:type="spellEnd"/>
      <w:r w:rsidRPr="007061DB">
        <w:rPr>
          <w:rFonts w:ascii="Times New Roman" w:eastAsia="Times New Roman" w:hAnsi="Times New Roman" w:cs="Times New Roman"/>
          <w:color w:val="000000" w:themeColor="text1"/>
          <w:sz w:val="28"/>
          <w:lang w:val="ru-RU"/>
        </w:rPr>
        <w:t xml:space="preserve"> силах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невдачі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посилювати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00B90EDC"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8</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78F6AC87"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умов для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компетентності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кроком у </w:t>
      </w:r>
      <w:proofErr w:type="spellStart"/>
      <w:r w:rsidRPr="007061DB">
        <w:rPr>
          <w:rFonts w:ascii="Times New Roman" w:eastAsia="Times New Roman" w:hAnsi="Times New Roman" w:cs="Times New Roman"/>
          <w:color w:val="000000" w:themeColor="text1"/>
          <w:sz w:val="28"/>
          <w:lang w:val="ru-RU"/>
        </w:rPr>
        <w:t>боротьбі</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вигоранням</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передбачає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професійних</w:t>
      </w:r>
      <w:proofErr w:type="spellEnd"/>
      <w:r w:rsidRPr="007061DB">
        <w:rPr>
          <w:rFonts w:ascii="Times New Roman" w:eastAsia="Times New Roman" w:hAnsi="Times New Roman" w:cs="Times New Roman"/>
          <w:color w:val="000000" w:themeColor="text1"/>
          <w:sz w:val="28"/>
          <w:lang w:val="ru-RU"/>
        </w:rPr>
        <w:t xml:space="preserve">, так і </w:t>
      </w:r>
      <w:proofErr w:type="spellStart"/>
      <w:r w:rsidRPr="007061DB">
        <w:rPr>
          <w:rFonts w:ascii="Times New Roman" w:eastAsia="Times New Roman" w:hAnsi="Times New Roman" w:cs="Times New Roman"/>
          <w:color w:val="000000" w:themeColor="text1"/>
          <w:sz w:val="28"/>
          <w:lang w:val="ru-RU"/>
        </w:rPr>
        <w:t>особистісних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якостей</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оновлювати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щодо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сучасних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педагогічних</w:t>
      </w:r>
      <w:proofErr w:type="spellEnd"/>
      <w:r w:rsidRPr="007061DB">
        <w:rPr>
          <w:rFonts w:ascii="Times New Roman" w:eastAsia="Times New Roman" w:hAnsi="Times New Roman" w:cs="Times New Roman"/>
          <w:color w:val="000000" w:themeColor="text1"/>
          <w:sz w:val="28"/>
          <w:lang w:val="ru-RU"/>
        </w:rPr>
        <w:t xml:space="preserve"> методик, </w:t>
      </w:r>
      <w:proofErr w:type="spellStart"/>
      <w:r w:rsidRPr="007061DB">
        <w:rPr>
          <w:rFonts w:ascii="Times New Roman" w:eastAsia="Times New Roman" w:hAnsi="Times New Roman" w:cs="Times New Roman"/>
          <w:color w:val="000000" w:themeColor="text1"/>
          <w:sz w:val="28"/>
          <w:lang w:val="ru-RU"/>
        </w:rPr>
        <w:t>новітніх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технологій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інструментів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надати</w:t>
      </w:r>
      <w:proofErr w:type="spellEnd"/>
      <w:r w:rsidRPr="007061DB">
        <w:rPr>
          <w:rFonts w:ascii="Times New Roman" w:eastAsia="Times New Roman" w:hAnsi="Times New Roman" w:cs="Times New Roman"/>
          <w:color w:val="000000" w:themeColor="text1"/>
          <w:sz w:val="28"/>
          <w:lang w:val="ru-RU"/>
        </w:rPr>
        <w:t xml:space="preserve"> педагогам доступ до </w:t>
      </w:r>
      <w:proofErr w:type="spellStart"/>
      <w:r w:rsidRPr="007061DB">
        <w:rPr>
          <w:rFonts w:ascii="Times New Roman" w:eastAsia="Times New Roman" w:hAnsi="Times New Roman" w:cs="Times New Roman"/>
          <w:color w:val="000000" w:themeColor="text1"/>
          <w:sz w:val="28"/>
          <w:lang w:val="ru-RU"/>
        </w:rPr>
        <w:t>тренінгів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семінарів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управління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класом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комунікації</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та батьками</w:t>
      </w:r>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впевненими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своїй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ймовірність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адже</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адаптовані</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вимог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професії</w:t>
      </w:r>
      <w:proofErr w:type="spellEnd"/>
      <w:r w:rsidR="00B90EDC"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8</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2A45C209"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компетентності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лідерських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самостійності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брати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активну</w:t>
      </w:r>
      <w:proofErr w:type="spellEnd"/>
      <w:r w:rsidRPr="007061DB">
        <w:rPr>
          <w:rFonts w:ascii="Times New Roman" w:eastAsia="Times New Roman" w:hAnsi="Times New Roman" w:cs="Times New Roman"/>
          <w:color w:val="000000" w:themeColor="text1"/>
          <w:sz w:val="28"/>
          <w:lang w:val="ru-RU"/>
        </w:rPr>
        <w:t xml:space="preserve"> участь у </w:t>
      </w:r>
      <w:proofErr w:type="spellStart"/>
      <w:r w:rsidRPr="007061DB">
        <w:rPr>
          <w:rFonts w:ascii="Times New Roman" w:eastAsia="Times New Roman" w:hAnsi="Times New Roman" w:cs="Times New Roman"/>
          <w:color w:val="000000" w:themeColor="text1"/>
          <w:sz w:val="28"/>
          <w:lang w:val="ru-RU"/>
        </w:rPr>
        <w:t>вирішенні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педагогічних</w:t>
      </w:r>
      <w:proofErr w:type="spellEnd"/>
      <w:r w:rsidRPr="007061DB">
        <w:rPr>
          <w:rFonts w:ascii="Times New Roman" w:eastAsia="Times New Roman" w:hAnsi="Times New Roman" w:cs="Times New Roman"/>
          <w:color w:val="000000" w:themeColor="text1"/>
          <w:sz w:val="28"/>
          <w:lang w:val="ru-RU"/>
        </w:rPr>
        <w:t xml:space="preserve"> проблем та </w:t>
      </w:r>
      <w:proofErr w:type="spellStart"/>
      <w:r w:rsidRPr="007061DB">
        <w:rPr>
          <w:rFonts w:ascii="Times New Roman" w:eastAsia="Times New Roman" w:hAnsi="Times New Roman" w:cs="Times New Roman"/>
          <w:color w:val="000000" w:themeColor="text1"/>
          <w:sz w:val="28"/>
          <w:lang w:val="ru-RU"/>
        </w:rPr>
        <w:t>впливати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процеси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відбуваються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навчальному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закладі</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зростати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lastRenderedPageBreak/>
        <w:t>відповідно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схильні</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Крім</w:t>
      </w:r>
      <w:proofErr w:type="spellEnd"/>
      <w:r w:rsidRPr="007061DB">
        <w:rPr>
          <w:rFonts w:ascii="Times New Roman" w:eastAsia="Times New Roman" w:hAnsi="Times New Roman" w:cs="Times New Roman"/>
          <w:color w:val="000000" w:themeColor="text1"/>
          <w:sz w:val="28"/>
          <w:lang w:val="ru-RU"/>
        </w:rPr>
        <w:t xml:space="preserve"> того, </w:t>
      </w:r>
      <w:proofErr w:type="spellStart"/>
      <w:r w:rsidRPr="007061DB">
        <w:rPr>
          <w:rFonts w:ascii="Times New Roman" w:eastAsia="Times New Roman" w:hAnsi="Times New Roman" w:cs="Times New Roman"/>
          <w:color w:val="000000" w:themeColor="text1"/>
          <w:sz w:val="28"/>
          <w:lang w:val="ru-RU"/>
        </w:rPr>
        <w:t>регулярне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вдосконалення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знань</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мотивацію</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зацікавленість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навчальному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процесі</w:t>
      </w:r>
      <w:proofErr w:type="spellEnd"/>
      <w:r w:rsidR="00B90EDC"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8</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5131AB03"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Принцип </w:t>
      </w:r>
      <w:proofErr w:type="spellStart"/>
      <w:r w:rsidRPr="007061DB">
        <w:rPr>
          <w:rFonts w:ascii="Times New Roman" w:eastAsia="Times New Roman" w:hAnsi="Times New Roman" w:cs="Times New Roman"/>
          <w:color w:val="000000" w:themeColor="text1"/>
          <w:sz w:val="28"/>
          <w:lang w:val="ru-RU"/>
        </w:rPr>
        <w:t>етичності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конфіденційності</w:t>
      </w:r>
      <w:proofErr w:type="spellEnd"/>
      <w:r w:rsidRPr="007061DB">
        <w:rPr>
          <w:rFonts w:ascii="Times New Roman" w:eastAsia="Times New Roman" w:hAnsi="Times New Roman" w:cs="Times New Roman"/>
          <w:color w:val="000000" w:themeColor="text1"/>
          <w:sz w:val="28"/>
          <w:lang w:val="ru-RU"/>
        </w:rPr>
        <w:t xml:space="preserve"> є не </w:t>
      </w:r>
      <w:proofErr w:type="spellStart"/>
      <w:r w:rsidRPr="007061DB">
        <w:rPr>
          <w:rFonts w:ascii="Times New Roman" w:eastAsia="Times New Roman" w:hAnsi="Times New Roman" w:cs="Times New Roman"/>
          <w:color w:val="000000" w:themeColor="text1"/>
          <w:sz w:val="28"/>
          <w:lang w:val="ru-RU"/>
        </w:rPr>
        <w:t>менш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програмі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Усі</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дотримуватися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етичних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стандартів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зокрема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збереження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конфіденційності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інформації</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психологічний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середовище</w:t>
      </w:r>
      <w:proofErr w:type="spellEnd"/>
      <w:r w:rsidRPr="007061DB">
        <w:rPr>
          <w:rFonts w:ascii="Times New Roman" w:eastAsia="Times New Roman" w:hAnsi="Times New Roman" w:cs="Times New Roman"/>
          <w:color w:val="000000" w:themeColor="text1"/>
          <w:sz w:val="28"/>
          <w:lang w:val="ru-RU"/>
        </w:rPr>
        <w:t xml:space="preserve">, де педагоги </w:t>
      </w:r>
      <w:proofErr w:type="spellStart"/>
      <w:r w:rsidRPr="007061DB">
        <w:rPr>
          <w:rFonts w:ascii="Times New Roman" w:eastAsia="Times New Roman" w:hAnsi="Times New Roman" w:cs="Times New Roman"/>
          <w:color w:val="000000" w:themeColor="text1"/>
          <w:sz w:val="28"/>
          <w:lang w:val="ru-RU"/>
        </w:rPr>
        <w:t>зможуть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відкрито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говорити</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побоюючись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осуду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витоку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інформації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Конфіденційність</w:t>
      </w:r>
      <w:proofErr w:type="spellEnd"/>
      <w:r w:rsidRPr="007061DB">
        <w:rPr>
          <w:rFonts w:ascii="Times New Roman" w:eastAsia="Times New Roman" w:hAnsi="Times New Roman" w:cs="Times New Roman"/>
          <w:color w:val="000000" w:themeColor="text1"/>
          <w:sz w:val="28"/>
          <w:lang w:val="ru-RU"/>
        </w:rPr>
        <w:t xml:space="preserve"> є основою для </w:t>
      </w:r>
      <w:proofErr w:type="spellStart"/>
      <w:r w:rsidRPr="007061DB">
        <w:rPr>
          <w:rFonts w:ascii="Times New Roman" w:eastAsia="Times New Roman" w:hAnsi="Times New Roman" w:cs="Times New Roman"/>
          <w:color w:val="000000" w:themeColor="text1"/>
          <w:sz w:val="28"/>
          <w:lang w:val="ru-RU"/>
        </w:rPr>
        <w:t>довіри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довіра</w:t>
      </w:r>
      <w:proofErr w:type="spellEnd"/>
      <w:r w:rsidRPr="007061DB">
        <w:rPr>
          <w:rFonts w:ascii="Times New Roman" w:eastAsia="Times New Roman" w:hAnsi="Times New Roman" w:cs="Times New Roman"/>
          <w:color w:val="000000" w:themeColor="text1"/>
          <w:sz w:val="28"/>
          <w:lang w:val="ru-RU"/>
        </w:rPr>
        <w:t xml:space="preserve">, у свою </w:t>
      </w:r>
      <w:proofErr w:type="spellStart"/>
      <w:r w:rsidRPr="007061DB">
        <w:rPr>
          <w:rFonts w:ascii="Times New Roman" w:eastAsia="Times New Roman" w:hAnsi="Times New Roman" w:cs="Times New Roman"/>
          <w:color w:val="000000" w:themeColor="text1"/>
          <w:sz w:val="28"/>
          <w:lang w:val="ru-RU"/>
        </w:rPr>
        <w:t>чергу</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необхідною</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ефективної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00B90EDC" w:rsidRPr="007061DB">
        <w:rPr>
          <w:rFonts w:ascii="Times New Roman" w:eastAsia="Times New Roman" w:hAnsi="Times New Roman" w:cs="Times New Roman"/>
          <w:color w:val="000000" w:themeColor="text1"/>
          <w:sz w:val="28"/>
          <w:lang w:val="ru-RU"/>
        </w:rPr>
        <w:t xml:space="preserve"> [3</w:t>
      </w:r>
      <w:r w:rsidR="007F112D">
        <w:rPr>
          <w:rFonts w:ascii="Times New Roman" w:eastAsia="Times New Roman" w:hAnsi="Times New Roman" w:cs="Times New Roman"/>
          <w:color w:val="000000" w:themeColor="text1"/>
          <w:sz w:val="28"/>
          <w:lang w:val="ru-RU"/>
        </w:rPr>
        <w:t>4</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797A6076"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w:t>
      </w:r>
      <w:proofErr w:type="spellStart"/>
      <w:r w:rsidRPr="007061DB">
        <w:rPr>
          <w:rFonts w:ascii="Times New Roman" w:eastAsia="Times New Roman" w:hAnsi="Times New Roman" w:cs="Times New Roman"/>
          <w:color w:val="000000" w:themeColor="text1"/>
          <w:sz w:val="28"/>
          <w:lang w:val="ru-RU"/>
        </w:rPr>
        <w:t>забезпечувати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захист</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особливо </w:t>
      </w:r>
      <w:proofErr w:type="spellStart"/>
      <w:r w:rsidRPr="007061DB">
        <w:rPr>
          <w:rFonts w:ascii="Times New Roman" w:eastAsia="Times New Roman" w:hAnsi="Times New Roman" w:cs="Times New Roman"/>
          <w:color w:val="000000" w:themeColor="text1"/>
          <w:sz w:val="28"/>
          <w:lang w:val="ru-RU"/>
        </w:rPr>
        <w:t>якщо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йдеться</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інформацію</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їхній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психологічний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благополуччя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обговорені</w:t>
      </w:r>
      <w:proofErr w:type="spellEnd"/>
      <w:r w:rsidRPr="007061DB">
        <w:rPr>
          <w:rFonts w:ascii="Times New Roman" w:eastAsia="Times New Roman" w:hAnsi="Times New Roman" w:cs="Times New Roman"/>
          <w:color w:val="000000" w:themeColor="text1"/>
          <w:sz w:val="28"/>
          <w:lang w:val="ru-RU"/>
        </w:rPr>
        <w:t xml:space="preserve"> в рамках </w:t>
      </w:r>
      <w:proofErr w:type="spellStart"/>
      <w:r w:rsidRPr="007061DB">
        <w:rPr>
          <w:rFonts w:ascii="Times New Roman" w:eastAsia="Times New Roman" w:hAnsi="Times New Roman" w:cs="Times New Roman"/>
          <w:color w:val="000000" w:themeColor="text1"/>
          <w:sz w:val="28"/>
          <w:lang w:val="ru-RU"/>
        </w:rPr>
        <w:t>тренінгів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консультацій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сесій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зібрані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використані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з метою </w:t>
      </w:r>
      <w:proofErr w:type="spellStart"/>
      <w:r w:rsidRPr="007061DB">
        <w:rPr>
          <w:rFonts w:ascii="Times New Roman" w:eastAsia="Times New Roman" w:hAnsi="Times New Roman" w:cs="Times New Roman"/>
          <w:color w:val="000000" w:themeColor="text1"/>
          <w:sz w:val="28"/>
          <w:lang w:val="ru-RU"/>
        </w:rPr>
        <w:t>корекції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та для </w:t>
      </w:r>
      <w:proofErr w:type="spellStart"/>
      <w:r w:rsidRPr="007061DB">
        <w:rPr>
          <w:rFonts w:ascii="Times New Roman" w:eastAsia="Times New Roman" w:hAnsi="Times New Roman" w:cs="Times New Roman"/>
          <w:color w:val="000000" w:themeColor="text1"/>
          <w:sz w:val="28"/>
          <w:lang w:val="ru-RU"/>
        </w:rPr>
        <w:t>надання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індивідуальної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допомоги</w:t>
      </w:r>
      <w:proofErr w:type="spellEnd"/>
      <w:r w:rsidRPr="007061DB">
        <w:rPr>
          <w:rFonts w:ascii="Times New Roman" w:eastAsia="Times New Roman" w:hAnsi="Times New Roman" w:cs="Times New Roman"/>
          <w:color w:val="000000" w:themeColor="text1"/>
          <w:sz w:val="28"/>
          <w:lang w:val="ru-RU"/>
        </w:rPr>
        <w:t xml:space="preserve"> педагогам, без </w:t>
      </w:r>
      <w:proofErr w:type="spellStart"/>
      <w:r w:rsidRPr="007061DB">
        <w:rPr>
          <w:rFonts w:ascii="Times New Roman" w:eastAsia="Times New Roman" w:hAnsi="Times New Roman" w:cs="Times New Roman"/>
          <w:color w:val="000000" w:themeColor="text1"/>
          <w:sz w:val="28"/>
          <w:lang w:val="ru-RU"/>
        </w:rPr>
        <w:t>порушення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приватності</w:t>
      </w:r>
      <w:proofErr w:type="spellEnd"/>
      <w:r w:rsidR="00B90EDC" w:rsidRPr="007061DB">
        <w:rPr>
          <w:rFonts w:ascii="Times New Roman" w:eastAsia="Times New Roman" w:hAnsi="Times New Roman" w:cs="Times New Roman"/>
          <w:color w:val="000000" w:themeColor="text1"/>
          <w:sz w:val="28"/>
          <w:lang w:val="ru-RU"/>
        </w:rPr>
        <w:t xml:space="preserve"> [2</w:t>
      </w:r>
      <w:r w:rsidR="007F112D">
        <w:rPr>
          <w:rFonts w:ascii="Times New Roman" w:eastAsia="Times New Roman" w:hAnsi="Times New Roman" w:cs="Times New Roman"/>
          <w:color w:val="000000" w:themeColor="text1"/>
          <w:sz w:val="28"/>
          <w:lang w:val="ru-RU"/>
        </w:rPr>
        <w:t>8</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66D38EEB"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Етичність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відповідальність</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інклюзивної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підтримуючої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атмосфери</w:t>
      </w:r>
      <w:proofErr w:type="spellEnd"/>
      <w:r w:rsidRPr="007061DB">
        <w:rPr>
          <w:rFonts w:ascii="Times New Roman" w:eastAsia="Times New Roman" w:hAnsi="Times New Roman" w:cs="Times New Roman"/>
          <w:color w:val="000000" w:themeColor="text1"/>
          <w:sz w:val="28"/>
          <w:lang w:val="ru-RU"/>
        </w:rPr>
        <w:t xml:space="preserve">, де </w:t>
      </w:r>
      <w:proofErr w:type="spellStart"/>
      <w:r w:rsidRPr="007061DB">
        <w:rPr>
          <w:rFonts w:ascii="Times New Roman" w:eastAsia="Times New Roman" w:hAnsi="Times New Roman" w:cs="Times New Roman"/>
          <w:color w:val="000000" w:themeColor="text1"/>
          <w:sz w:val="28"/>
          <w:lang w:val="ru-RU"/>
        </w:rPr>
        <w:t>кожен</w:t>
      </w:r>
      <w:proofErr w:type="spellEnd"/>
      <w:r w:rsidRPr="007061DB">
        <w:rPr>
          <w:rFonts w:ascii="Times New Roman" w:eastAsia="Times New Roman" w:hAnsi="Times New Roman" w:cs="Times New Roman"/>
          <w:color w:val="000000" w:themeColor="text1"/>
          <w:sz w:val="28"/>
          <w:lang w:val="ru-RU"/>
        </w:rPr>
        <w:t xml:space="preserve"> педагог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висловити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переживання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відчували</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поважними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безпечними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незалежно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статусу</w:t>
      </w:r>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бути </w:t>
      </w:r>
      <w:proofErr w:type="spellStart"/>
      <w:r w:rsidRPr="007061DB">
        <w:rPr>
          <w:rFonts w:ascii="Times New Roman" w:eastAsia="Times New Roman" w:hAnsi="Times New Roman" w:cs="Times New Roman"/>
          <w:color w:val="000000" w:themeColor="text1"/>
          <w:sz w:val="28"/>
          <w:lang w:val="ru-RU"/>
        </w:rPr>
        <w:t>орієнтована</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повагу</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кожної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людини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поглядів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почуттів</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рівного</w:t>
      </w:r>
      <w:proofErr w:type="spellEnd"/>
      <w:r w:rsidRPr="007061DB">
        <w:rPr>
          <w:rFonts w:ascii="Times New Roman" w:eastAsia="Times New Roman" w:hAnsi="Times New Roman" w:cs="Times New Roman"/>
          <w:color w:val="000000" w:themeColor="text1"/>
          <w:sz w:val="28"/>
          <w:lang w:val="ru-RU"/>
        </w:rPr>
        <w:t xml:space="preserve"> доступу до </w:t>
      </w:r>
      <w:proofErr w:type="spellStart"/>
      <w:r w:rsidRPr="007061DB">
        <w:rPr>
          <w:rFonts w:ascii="Times New Roman" w:eastAsia="Times New Roman" w:hAnsi="Times New Roman" w:cs="Times New Roman"/>
          <w:color w:val="000000" w:themeColor="text1"/>
          <w:sz w:val="28"/>
          <w:lang w:val="ru-RU"/>
        </w:rPr>
        <w:t>всіх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складових</w:t>
      </w:r>
      <w:proofErr w:type="spellEnd"/>
      <w:r w:rsidRPr="007061DB">
        <w:rPr>
          <w:rFonts w:ascii="Times New Roman" w:eastAsia="Times New Roman" w:hAnsi="Times New Roman" w:cs="Times New Roman"/>
          <w:color w:val="000000" w:themeColor="text1"/>
          <w:sz w:val="28"/>
          <w:lang w:val="ru-RU"/>
        </w:rPr>
        <w:t>.</w:t>
      </w:r>
    </w:p>
    <w:p w14:paraId="5D1EB78B"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Збереження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етичних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стандартів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передбачає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психологічні</w:t>
      </w:r>
      <w:proofErr w:type="spellEnd"/>
      <w:r w:rsidRPr="007061DB">
        <w:rPr>
          <w:rFonts w:ascii="Times New Roman" w:eastAsia="Times New Roman" w:hAnsi="Times New Roman" w:cs="Times New Roman"/>
          <w:color w:val="000000" w:themeColor="text1"/>
          <w:sz w:val="28"/>
          <w:lang w:val="ru-RU"/>
        </w:rPr>
        <w:t xml:space="preserve"> методики та </w:t>
      </w:r>
      <w:proofErr w:type="spellStart"/>
      <w:r w:rsidRPr="007061DB">
        <w:rPr>
          <w:rFonts w:ascii="Times New Roman" w:eastAsia="Times New Roman" w:hAnsi="Times New Roman" w:cs="Times New Roman"/>
          <w:color w:val="000000" w:themeColor="text1"/>
          <w:sz w:val="28"/>
          <w:lang w:val="ru-RU"/>
        </w:rPr>
        <w:t>інтервенції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застосовуються</w:t>
      </w:r>
      <w:proofErr w:type="spellEnd"/>
      <w:r w:rsidRPr="007061DB">
        <w:rPr>
          <w:rFonts w:ascii="Times New Roman" w:eastAsia="Times New Roman" w:hAnsi="Times New Roman" w:cs="Times New Roman"/>
          <w:color w:val="000000" w:themeColor="text1"/>
          <w:sz w:val="28"/>
          <w:lang w:val="ru-RU"/>
        </w:rPr>
        <w:t xml:space="preserve"> в рамках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науково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обґрунтованими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професійно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здійсненими</w:t>
      </w:r>
      <w:proofErr w:type="spellEnd"/>
      <w:r w:rsidR="00951159" w:rsidRPr="007061DB">
        <w:rPr>
          <w:rFonts w:ascii="Times New Roman" w:eastAsia="Times New Roman" w:hAnsi="Times New Roman" w:cs="Times New Roman"/>
          <w:color w:val="000000" w:themeColor="text1"/>
          <w:sz w:val="28"/>
        </w:rPr>
        <w:t>, що</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забезпечити</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кваліфіковану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відповідає</w:t>
      </w:r>
      <w:proofErr w:type="spellEnd"/>
      <w:r w:rsidRPr="007061DB">
        <w:rPr>
          <w:rFonts w:ascii="Times New Roman" w:eastAsia="Times New Roman" w:hAnsi="Times New Roman" w:cs="Times New Roman"/>
          <w:color w:val="000000" w:themeColor="text1"/>
          <w:sz w:val="28"/>
          <w:lang w:val="ru-RU"/>
        </w:rPr>
        <w:t xml:space="preserve"> стандартам </w:t>
      </w:r>
      <w:proofErr w:type="spellStart"/>
      <w:r w:rsidRPr="007061DB">
        <w:rPr>
          <w:rFonts w:ascii="Times New Roman" w:eastAsia="Times New Roman" w:hAnsi="Times New Roman" w:cs="Times New Roman"/>
          <w:color w:val="000000" w:themeColor="text1"/>
          <w:sz w:val="28"/>
          <w:lang w:val="ru-RU"/>
        </w:rPr>
        <w:t>етики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найвищим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вимогам</w:t>
      </w:r>
      <w:proofErr w:type="spellEnd"/>
      <w:r w:rsidRPr="007061DB">
        <w:rPr>
          <w:rFonts w:ascii="Times New Roman" w:eastAsia="Times New Roman" w:hAnsi="Times New Roman" w:cs="Times New Roman"/>
          <w:color w:val="000000" w:themeColor="text1"/>
          <w:sz w:val="28"/>
          <w:lang w:val="ru-RU"/>
        </w:rPr>
        <w:t>.</w:t>
      </w:r>
    </w:p>
    <w:p w14:paraId="7E743818"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lastRenderedPageBreak/>
        <w:t>Отже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принципи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етичності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конфіденційності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бути основою для </w:t>
      </w:r>
      <w:proofErr w:type="spellStart"/>
      <w:r w:rsidRPr="007061DB">
        <w:rPr>
          <w:rFonts w:ascii="Times New Roman" w:eastAsia="Times New Roman" w:hAnsi="Times New Roman" w:cs="Times New Roman"/>
          <w:color w:val="000000" w:themeColor="text1"/>
          <w:sz w:val="28"/>
          <w:lang w:val="ru-RU"/>
        </w:rPr>
        <w:t>розробки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компетентності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впевненості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собі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навичках</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етичний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конфіденційність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гарантують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середовище</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відкритого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обговорення</w:t>
      </w:r>
      <w:proofErr w:type="spellEnd"/>
      <w:r w:rsidRPr="007061DB">
        <w:rPr>
          <w:rFonts w:ascii="Times New Roman" w:eastAsia="Times New Roman" w:hAnsi="Times New Roman" w:cs="Times New Roman"/>
          <w:color w:val="000000" w:themeColor="text1"/>
          <w:sz w:val="28"/>
          <w:lang w:val="ru-RU"/>
        </w:rPr>
        <w:t xml:space="preserve"> проблем і </w:t>
      </w:r>
      <w:proofErr w:type="spellStart"/>
      <w:r w:rsidRPr="007061DB">
        <w:rPr>
          <w:rFonts w:ascii="Times New Roman" w:eastAsia="Times New Roman" w:hAnsi="Times New Roman" w:cs="Times New Roman"/>
          <w:color w:val="000000" w:themeColor="text1"/>
          <w:sz w:val="28"/>
          <w:lang w:val="ru-RU"/>
        </w:rPr>
        <w:t>запобігання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порушенням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приватності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w:t>
      </w:r>
    </w:p>
    <w:p w14:paraId="4B98E070"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Розробка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врахування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кількох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існуючі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а й </w:t>
      </w:r>
      <w:proofErr w:type="spellStart"/>
      <w:r w:rsidRPr="007061DB">
        <w:rPr>
          <w:rFonts w:ascii="Times New Roman" w:eastAsia="Times New Roman" w:hAnsi="Times New Roman" w:cs="Times New Roman"/>
          <w:color w:val="000000" w:themeColor="text1"/>
          <w:sz w:val="28"/>
          <w:lang w:val="ru-RU"/>
        </w:rPr>
        <w:t>запобігти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виникненню</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майбутньому</w:t>
      </w:r>
      <w:proofErr w:type="spellEnd"/>
      <w:r w:rsidRPr="007061DB">
        <w:rPr>
          <w:rFonts w:ascii="Times New Roman" w:eastAsia="Times New Roman" w:hAnsi="Times New Roman" w:cs="Times New Roman"/>
          <w:color w:val="000000" w:themeColor="text1"/>
          <w:sz w:val="28"/>
          <w:lang w:val="ru-RU"/>
        </w:rPr>
        <w:t xml:space="preserve">. Один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таких </w:t>
      </w:r>
      <w:proofErr w:type="spellStart"/>
      <w:r w:rsidRPr="007061DB">
        <w:rPr>
          <w:rFonts w:ascii="Times New Roman" w:eastAsia="Times New Roman" w:hAnsi="Times New Roman" w:cs="Times New Roman"/>
          <w:color w:val="000000" w:themeColor="text1"/>
          <w:sz w:val="28"/>
          <w:lang w:val="ru-RU"/>
        </w:rPr>
        <w:t>підходів</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психоосвітній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основам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-менеджменту,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інтелекту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технік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Таке</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дає</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конкретні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інструменти</w:t>
      </w:r>
      <w:proofErr w:type="spellEnd"/>
      <w:r w:rsidRPr="007061DB">
        <w:rPr>
          <w:rFonts w:ascii="Times New Roman" w:eastAsia="Times New Roman" w:hAnsi="Times New Roman" w:cs="Times New Roman"/>
          <w:color w:val="000000" w:themeColor="text1"/>
          <w:sz w:val="28"/>
          <w:lang w:val="ru-RU"/>
        </w:rPr>
        <w:t xml:space="preserve"> для того,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вони могли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емоційними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є неминучими у </w:t>
      </w:r>
      <w:proofErr w:type="spellStart"/>
      <w:r w:rsidRPr="007061DB">
        <w:rPr>
          <w:rFonts w:ascii="Times New Roman" w:eastAsia="Times New Roman" w:hAnsi="Times New Roman" w:cs="Times New Roman"/>
          <w:color w:val="000000" w:themeColor="text1"/>
          <w:sz w:val="28"/>
          <w:lang w:val="ru-RU"/>
        </w:rPr>
        <w:t>їхній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Психоосвітні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семінари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формуванню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розуміння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природи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вчасно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розпізнавати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конкретні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00B90EDC" w:rsidRPr="007061DB">
        <w:rPr>
          <w:rFonts w:ascii="Times New Roman" w:eastAsia="Times New Roman" w:hAnsi="Times New Roman" w:cs="Times New Roman"/>
          <w:color w:val="000000" w:themeColor="text1"/>
          <w:sz w:val="28"/>
          <w:lang w:val="ru-RU"/>
        </w:rPr>
        <w:t xml:space="preserve"> [3</w:t>
      </w:r>
      <w:r w:rsidR="007F112D">
        <w:rPr>
          <w:rFonts w:ascii="Times New Roman" w:eastAsia="Times New Roman" w:hAnsi="Times New Roman" w:cs="Times New Roman"/>
          <w:color w:val="000000" w:themeColor="text1"/>
          <w:sz w:val="28"/>
          <w:lang w:val="ru-RU"/>
        </w:rPr>
        <w:t>4</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
    <w:p w14:paraId="42E6FBEF"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Когнітивно-поведінковий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ще</w:t>
      </w:r>
      <w:proofErr w:type="spellEnd"/>
      <w:r w:rsidRPr="007061DB">
        <w:rPr>
          <w:rFonts w:ascii="Times New Roman" w:eastAsia="Times New Roman" w:hAnsi="Times New Roman" w:cs="Times New Roman"/>
          <w:color w:val="000000" w:themeColor="text1"/>
          <w:sz w:val="28"/>
          <w:lang w:val="ru-RU"/>
        </w:rPr>
        <w:t xml:space="preserve"> одним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елементом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Дани</w:t>
      </w:r>
      <w:r w:rsidRPr="007061DB">
        <w:rPr>
          <w:rFonts w:ascii="Times New Roman" w:eastAsia="Times New Roman" w:hAnsi="Times New Roman" w:cs="Times New Roman"/>
          <w:color w:val="000000" w:themeColor="text1"/>
          <w:sz w:val="28"/>
          <w:lang w:val="ru-RU"/>
        </w:rPr>
        <w:t xml:space="preserve">й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націлений</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зміну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деструктивних</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нереалістичних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мисленнєвих</w:t>
      </w:r>
      <w:proofErr w:type="spellEnd"/>
      <w:r w:rsidRPr="007061DB">
        <w:rPr>
          <w:rFonts w:ascii="Times New Roman" w:eastAsia="Times New Roman" w:hAnsi="Times New Roman" w:cs="Times New Roman"/>
          <w:color w:val="000000" w:themeColor="text1"/>
          <w:sz w:val="28"/>
          <w:lang w:val="ru-RU"/>
        </w:rPr>
        <w:t xml:space="preserve"> установок,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стають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чинниками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установки, як «Я повинен бути </w:t>
      </w:r>
      <w:proofErr w:type="spellStart"/>
      <w:r w:rsidRPr="007061DB">
        <w:rPr>
          <w:rFonts w:ascii="Times New Roman" w:eastAsia="Times New Roman" w:hAnsi="Times New Roman" w:cs="Times New Roman"/>
          <w:color w:val="000000" w:themeColor="text1"/>
          <w:sz w:val="28"/>
          <w:lang w:val="ru-RU"/>
        </w:rPr>
        <w:t>ідеальним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«Моя робота </w:t>
      </w:r>
      <w:proofErr w:type="spellStart"/>
      <w:r w:rsidRPr="007061DB">
        <w:rPr>
          <w:rFonts w:ascii="Times New Roman" w:eastAsia="Times New Roman" w:hAnsi="Times New Roman" w:cs="Times New Roman"/>
          <w:color w:val="000000" w:themeColor="text1"/>
          <w:sz w:val="28"/>
          <w:lang w:val="ru-RU"/>
        </w:rPr>
        <w:t>завжди</w:t>
      </w:r>
      <w:proofErr w:type="spellEnd"/>
      <w:r w:rsidRPr="007061DB">
        <w:rPr>
          <w:rFonts w:ascii="Times New Roman" w:eastAsia="Times New Roman" w:hAnsi="Times New Roman" w:cs="Times New Roman"/>
          <w:color w:val="000000" w:themeColor="text1"/>
          <w:sz w:val="28"/>
          <w:lang w:val="ru-RU"/>
        </w:rPr>
        <w:t xml:space="preserve"> повинна </w:t>
      </w:r>
      <w:proofErr w:type="spellStart"/>
      <w:r w:rsidRPr="007061DB">
        <w:rPr>
          <w:rFonts w:ascii="Times New Roman" w:eastAsia="Times New Roman" w:hAnsi="Times New Roman" w:cs="Times New Roman"/>
          <w:color w:val="000000" w:themeColor="text1"/>
          <w:sz w:val="28"/>
          <w:lang w:val="ru-RU"/>
        </w:rPr>
        <w:t>давати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сильно </w:t>
      </w:r>
      <w:proofErr w:type="spellStart"/>
      <w:r w:rsidRPr="007061DB">
        <w:rPr>
          <w:rFonts w:ascii="Times New Roman" w:eastAsia="Times New Roman" w:hAnsi="Times New Roman" w:cs="Times New Roman"/>
          <w:color w:val="000000" w:themeColor="text1"/>
          <w:sz w:val="28"/>
          <w:lang w:val="ru-RU"/>
        </w:rPr>
        <w:t>навантажувати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психіку</w:t>
      </w:r>
      <w:proofErr w:type="spellEnd"/>
      <w:r w:rsidRPr="007061DB">
        <w:rPr>
          <w:rFonts w:ascii="Times New Roman" w:eastAsia="Times New Roman" w:hAnsi="Times New Roman" w:cs="Times New Roman"/>
          <w:color w:val="000000" w:themeColor="text1"/>
          <w:sz w:val="28"/>
          <w:lang w:val="ru-RU"/>
        </w:rPr>
        <w:t xml:space="preserve"> педагога, </w:t>
      </w:r>
      <w:proofErr w:type="spellStart"/>
      <w:r w:rsidRPr="007061DB">
        <w:rPr>
          <w:rFonts w:ascii="Times New Roman" w:eastAsia="Times New Roman" w:hAnsi="Times New Roman" w:cs="Times New Roman"/>
          <w:color w:val="000000" w:themeColor="text1"/>
          <w:sz w:val="28"/>
          <w:lang w:val="ru-RU"/>
        </w:rPr>
        <w:t>спричиняючи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тривогу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невдоволення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Когнітивно-поведінкові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w:t>
      </w:r>
      <w:proofErr w:type="spellEnd"/>
      <w:r w:rsidRPr="007061DB">
        <w:rPr>
          <w:rFonts w:ascii="Times New Roman" w:eastAsia="Times New Roman" w:hAnsi="Times New Roman" w:cs="Times New Roman"/>
          <w:color w:val="000000" w:themeColor="text1"/>
          <w:sz w:val="28"/>
          <w:lang w:val="ru-RU"/>
        </w:rPr>
        <w:t xml:space="preserve"> установки, </w:t>
      </w:r>
      <w:proofErr w:type="spellStart"/>
      <w:r w:rsidRPr="007061DB">
        <w:rPr>
          <w:rFonts w:ascii="Times New Roman" w:eastAsia="Times New Roman" w:hAnsi="Times New Roman" w:cs="Times New Roman"/>
          <w:color w:val="000000" w:themeColor="text1"/>
          <w:sz w:val="28"/>
          <w:lang w:val="ru-RU"/>
        </w:rPr>
        <w:t>навчити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гнучкі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реалістичні</w:t>
      </w:r>
      <w:proofErr w:type="spellEnd"/>
      <w:r w:rsidRPr="007061DB">
        <w:rPr>
          <w:rFonts w:ascii="Times New Roman" w:eastAsia="Times New Roman" w:hAnsi="Times New Roman" w:cs="Times New Roman"/>
          <w:color w:val="000000" w:themeColor="text1"/>
          <w:sz w:val="28"/>
          <w:lang w:val="ru-RU"/>
        </w:rPr>
        <w:t xml:space="preserve"> погляди на свою </w:t>
      </w:r>
      <w:proofErr w:type="spellStart"/>
      <w:r w:rsidRPr="007061DB">
        <w:rPr>
          <w:rFonts w:ascii="Times New Roman" w:eastAsia="Times New Roman" w:hAnsi="Times New Roman" w:cs="Times New Roman"/>
          <w:color w:val="000000" w:themeColor="text1"/>
          <w:sz w:val="28"/>
          <w:lang w:val="ru-RU"/>
        </w:rPr>
        <w:t>професійну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діяльність</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розвивають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бачити</w:t>
      </w:r>
      <w:proofErr w:type="spellEnd"/>
      <w:r w:rsidRPr="007061DB">
        <w:rPr>
          <w:rFonts w:ascii="Times New Roman" w:eastAsia="Times New Roman" w:hAnsi="Times New Roman" w:cs="Times New Roman"/>
          <w:color w:val="000000" w:themeColor="text1"/>
          <w:sz w:val="28"/>
          <w:lang w:val="ru-RU"/>
        </w:rPr>
        <w:t xml:space="preserve"> свою роботу не як </w:t>
      </w:r>
      <w:proofErr w:type="spellStart"/>
      <w:r w:rsidRPr="007061DB">
        <w:rPr>
          <w:rFonts w:ascii="Times New Roman" w:eastAsia="Times New Roman" w:hAnsi="Times New Roman" w:cs="Times New Roman"/>
          <w:color w:val="000000" w:themeColor="text1"/>
          <w:sz w:val="28"/>
          <w:lang w:val="ru-RU"/>
        </w:rPr>
        <w:t>безперервний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ідеальних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а як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і росту,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втоми</w:t>
      </w:r>
      <w:proofErr w:type="spellEnd"/>
      <w:r w:rsidR="00B90EDC" w:rsidRPr="007061DB">
        <w:rPr>
          <w:rFonts w:ascii="Times New Roman" w:eastAsia="Times New Roman" w:hAnsi="Times New Roman" w:cs="Times New Roman"/>
          <w:color w:val="000000" w:themeColor="text1"/>
          <w:sz w:val="28"/>
          <w:lang w:val="ru-RU"/>
        </w:rPr>
        <w:t xml:space="preserve"> [3</w:t>
      </w:r>
      <w:r w:rsidR="007F112D">
        <w:rPr>
          <w:rFonts w:ascii="Times New Roman" w:eastAsia="Times New Roman" w:hAnsi="Times New Roman" w:cs="Times New Roman"/>
          <w:color w:val="000000" w:themeColor="text1"/>
          <w:sz w:val="28"/>
          <w:lang w:val="ru-RU"/>
        </w:rPr>
        <w:t>4</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325BD219"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Системний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вирішення</w:t>
      </w:r>
      <w:proofErr w:type="spellEnd"/>
      <w:r w:rsidRPr="007061DB">
        <w:rPr>
          <w:rFonts w:ascii="Times New Roman" w:eastAsia="Times New Roman" w:hAnsi="Times New Roman" w:cs="Times New Roman"/>
          <w:color w:val="000000" w:themeColor="text1"/>
          <w:sz w:val="28"/>
          <w:lang w:val="ru-RU"/>
        </w:rPr>
        <w:t xml:space="preserve"> проблем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воно</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пов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язане</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тільки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індивідуальними</w:t>
      </w:r>
      <w:proofErr w:type="spellEnd"/>
      <w:r w:rsidRPr="007061DB">
        <w:rPr>
          <w:rFonts w:ascii="Times New Roman" w:eastAsia="Times New Roman" w:hAnsi="Times New Roman" w:cs="Times New Roman"/>
          <w:color w:val="000000" w:themeColor="text1"/>
          <w:sz w:val="28"/>
          <w:lang w:val="ru-RU"/>
        </w:rPr>
        <w:t xml:space="preserve"> характеристиками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r w:rsidRPr="007061DB">
        <w:rPr>
          <w:rFonts w:ascii="Times New Roman" w:eastAsia="Times New Roman" w:hAnsi="Times New Roman" w:cs="Times New Roman"/>
          <w:color w:val="000000" w:themeColor="text1"/>
          <w:sz w:val="28"/>
          <w:lang w:val="ru-RU"/>
        </w:rPr>
        <w:lastRenderedPageBreak/>
        <w:t xml:space="preserve">але й з </w:t>
      </w:r>
      <w:proofErr w:type="spellStart"/>
      <w:r w:rsidRPr="007061DB">
        <w:rPr>
          <w:rFonts w:ascii="Times New Roman" w:eastAsia="Times New Roman" w:hAnsi="Times New Roman" w:cs="Times New Roman"/>
          <w:color w:val="000000" w:themeColor="text1"/>
          <w:sz w:val="28"/>
          <w:lang w:val="ru-RU"/>
        </w:rPr>
        <w:t>умовами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професійним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середовищем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спровоковане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перенавантаженням</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роботі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недостатньою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підтримкою</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адміністрації</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негативною атмосферою в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 xml:space="preserve">. Тому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елементи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оптимізацію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адміністрації</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сприятливої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атмосфери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робочих</w:t>
      </w:r>
      <w:proofErr w:type="spellEnd"/>
      <w:r w:rsidRPr="007061DB">
        <w:rPr>
          <w:rFonts w:ascii="Times New Roman" w:eastAsia="Times New Roman" w:hAnsi="Times New Roman" w:cs="Times New Roman"/>
          <w:color w:val="000000" w:themeColor="text1"/>
          <w:sz w:val="28"/>
          <w:lang w:val="ru-RU"/>
        </w:rPr>
        <w:t xml:space="preserve"> умов і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всіх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комфортно, </w:t>
      </w:r>
      <w:proofErr w:type="spellStart"/>
      <w:r w:rsidRPr="007061DB">
        <w:rPr>
          <w:rFonts w:ascii="Times New Roman" w:eastAsia="Times New Roman" w:hAnsi="Times New Roman" w:cs="Times New Roman"/>
          <w:color w:val="000000" w:themeColor="text1"/>
          <w:sz w:val="28"/>
          <w:lang w:val="ru-RU"/>
        </w:rPr>
        <w:t>знижують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00B90EDC" w:rsidRPr="007061DB">
        <w:rPr>
          <w:rFonts w:ascii="Times New Roman" w:eastAsia="Times New Roman" w:hAnsi="Times New Roman" w:cs="Times New Roman"/>
          <w:color w:val="000000" w:themeColor="text1"/>
          <w:sz w:val="28"/>
          <w:lang w:val="ru-RU"/>
        </w:rPr>
        <w:t xml:space="preserve"> [</w:t>
      </w:r>
      <w:r w:rsidR="007F112D">
        <w:rPr>
          <w:rFonts w:ascii="Times New Roman" w:eastAsia="Times New Roman" w:hAnsi="Times New Roman" w:cs="Times New Roman"/>
          <w:color w:val="000000" w:themeColor="text1"/>
          <w:sz w:val="28"/>
          <w:lang w:val="ru-RU"/>
        </w:rPr>
        <w:t>52</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0797CD7F"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Групова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компонентом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форматі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групової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терапії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супервізії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обмінюватися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знаходити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групі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зміцнює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взаємоповагу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довіру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не вони </w:t>
      </w:r>
      <w:proofErr w:type="spellStart"/>
      <w:r w:rsidRPr="007061DB">
        <w:rPr>
          <w:rFonts w:ascii="Times New Roman" w:eastAsia="Times New Roman" w:hAnsi="Times New Roman" w:cs="Times New Roman"/>
          <w:color w:val="000000" w:themeColor="text1"/>
          <w:sz w:val="28"/>
          <w:lang w:val="ru-RU"/>
        </w:rPr>
        <w:t>одні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стикаються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труднощами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завжди</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звернутися</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допомогою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поділитися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переживаннями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групові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позитивну</w:t>
      </w:r>
      <w:proofErr w:type="spellEnd"/>
      <w:r w:rsidRPr="007061DB">
        <w:rPr>
          <w:rFonts w:ascii="Times New Roman" w:eastAsia="Times New Roman" w:hAnsi="Times New Roman" w:cs="Times New Roman"/>
          <w:color w:val="000000" w:themeColor="text1"/>
          <w:sz w:val="28"/>
          <w:lang w:val="ru-RU"/>
        </w:rPr>
        <w:t xml:space="preserve"> атмосферу, де педагоги </w:t>
      </w:r>
      <w:proofErr w:type="spellStart"/>
      <w:r w:rsidRPr="007061DB">
        <w:rPr>
          <w:rFonts w:ascii="Times New Roman" w:eastAsia="Times New Roman" w:hAnsi="Times New Roman" w:cs="Times New Roman"/>
          <w:color w:val="000000" w:themeColor="text1"/>
          <w:sz w:val="28"/>
          <w:lang w:val="ru-RU"/>
        </w:rPr>
        <w:t>підтримують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одне</w:t>
      </w:r>
      <w:proofErr w:type="spellEnd"/>
      <w:r w:rsidRPr="007061DB">
        <w:rPr>
          <w:rFonts w:ascii="Times New Roman" w:eastAsia="Times New Roman" w:hAnsi="Times New Roman" w:cs="Times New Roman"/>
          <w:color w:val="000000" w:themeColor="text1"/>
          <w:sz w:val="28"/>
          <w:lang w:val="ru-RU"/>
        </w:rPr>
        <w:t xml:space="preserve"> одного, </w:t>
      </w:r>
      <w:proofErr w:type="spellStart"/>
      <w:r w:rsidRPr="007061DB">
        <w:rPr>
          <w:rFonts w:ascii="Times New Roman" w:eastAsia="Times New Roman" w:hAnsi="Times New Roman" w:cs="Times New Roman"/>
          <w:color w:val="000000" w:themeColor="text1"/>
          <w:sz w:val="28"/>
          <w:lang w:val="ru-RU"/>
        </w:rPr>
        <w:t>обмінюються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порадами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заохочують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саморозвитку</w:t>
      </w:r>
      <w:proofErr w:type="spellEnd"/>
      <w:r w:rsidR="00B90EDC" w:rsidRPr="007061DB">
        <w:rPr>
          <w:rFonts w:ascii="Times New Roman" w:eastAsia="Times New Roman" w:hAnsi="Times New Roman" w:cs="Times New Roman"/>
          <w:color w:val="000000" w:themeColor="text1"/>
          <w:sz w:val="28"/>
          <w:lang w:val="ru-RU"/>
        </w:rPr>
        <w:t xml:space="preserve"> [</w:t>
      </w:r>
      <w:r w:rsidR="007F112D">
        <w:rPr>
          <w:rFonts w:ascii="Times New Roman" w:eastAsia="Times New Roman" w:hAnsi="Times New Roman" w:cs="Times New Roman"/>
          <w:color w:val="000000" w:themeColor="text1"/>
          <w:sz w:val="28"/>
          <w:lang w:val="ru-RU"/>
        </w:rPr>
        <w:t>52</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65B32E64"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Ресурсно-</w:t>
      </w:r>
      <w:proofErr w:type="spellStart"/>
      <w:r w:rsidRPr="007061DB">
        <w:rPr>
          <w:rFonts w:ascii="Times New Roman" w:eastAsia="Times New Roman" w:hAnsi="Times New Roman" w:cs="Times New Roman"/>
          <w:color w:val="000000" w:themeColor="text1"/>
          <w:sz w:val="28"/>
          <w:lang w:val="ru-RU"/>
        </w:rPr>
        <w:t>орієнтований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зосереджує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увагу</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посиленні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допомогти</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розвивати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рефлексії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вміння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пріоритети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зберігати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знайти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внутрішні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боротьби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вигоранням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використовувати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психоемоційного</w:t>
      </w:r>
      <w:proofErr w:type="spellEnd"/>
      <w:r w:rsidRPr="007061DB">
        <w:rPr>
          <w:rFonts w:ascii="Times New Roman" w:eastAsia="Times New Roman" w:hAnsi="Times New Roman" w:cs="Times New Roman"/>
          <w:color w:val="000000" w:themeColor="text1"/>
          <w:sz w:val="28"/>
          <w:lang w:val="ru-RU"/>
        </w:rPr>
        <w:t xml:space="preserve"> стану</w:t>
      </w:r>
      <w:r w:rsidR="00D56BDE" w:rsidRPr="007061DB">
        <w:rPr>
          <w:rFonts w:ascii="Times New Roman" w:eastAsia="Times New Roman" w:hAnsi="Times New Roman" w:cs="Times New Roman"/>
          <w:color w:val="000000" w:themeColor="text1"/>
          <w:sz w:val="28"/>
          <w:lang w:val="ru-RU"/>
        </w:rPr>
        <w:t xml:space="preserve">, </w:t>
      </w:r>
      <w:proofErr w:type="spellStart"/>
      <w:r w:rsidR="00D56BDE"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самомотивації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стійкості</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особистому</w:t>
      </w:r>
      <w:proofErr w:type="spellEnd"/>
      <w:r w:rsidRPr="007061DB">
        <w:rPr>
          <w:rFonts w:ascii="Times New Roman" w:eastAsia="Times New Roman" w:hAnsi="Times New Roman" w:cs="Times New Roman"/>
          <w:color w:val="000000" w:themeColor="text1"/>
          <w:sz w:val="28"/>
          <w:lang w:val="ru-RU"/>
        </w:rPr>
        <w:t xml:space="preserve"> росту та </w:t>
      </w:r>
      <w:proofErr w:type="spellStart"/>
      <w:r w:rsidRPr="007061DB">
        <w:rPr>
          <w:rFonts w:ascii="Times New Roman" w:eastAsia="Times New Roman" w:hAnsi="Times New Roman" w:cs="Times New Roman"/>
          <w:color w:val="000000" w:themeColor="text1"/>
          <w:sz w:val="28"/>
          <w:lang w:val="ru-RU"/>
        </w:rPr>
        <w:t>самореалізації</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різні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приносять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00B90EDC" w:rsidRPr="007061DB">
        <w:rPr>
          <w:rFonts w:ascii="Times New Roman" w:eastAsia="Times New Roman" w:hAnsi="Times New Roman" w:cs="Times New Roman"/>
          <w:color w:val="000000" w:themeColor="text1"/>
          <w:sz w:val="28"/>
          <w:lang w:val="ru-RU"/>
        </w:rPr>
        <w:t xml:space="preserve"> [</w:t>
      </w:r>
      <w:r w:rsidR="007F112D">
        <w:rPr>
          <w:rFonts w:ascii="Times New Roman" w:eastAsia="Times New Roman" w:hAnsi="Times New Roman" w:cs="Times New Roman"/>
          <w:color w:val="000000" w:themeColor="text1"/>
          <w:sz w:val="28"/>
          <w:lang w:val="ru-RU"/>
        </w:rPr>
        <w:t>52</w:t>
      </w:r>
      <w:r w:rsidR="00B90ED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w:t>
      </w:r>
    </w:p>
    <w:p w14:paraId="2607A771"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Практики </w:t>
      </w:r>
      <w:proofErr w:type="spellStart"/>
      <w:r w:rsidRPr="007061DB">
        <w:rPr>
          <w:rFonts w:ascii="Times New Roman" w:eastAsia="Times New Roman" w:hAnsi="Times New Roman" w:cs="Times New Roman"/>
          <w:color w:val="000000" w:themeColor="text1"/>
          <w:sz w:val="28"/>
          <w:lang w:val="ru-RU"/>
        </w:rPr>
        <w:t>саморегуляції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дихальні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медитація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прогресивна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язова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вправи</w:t>
      </w:r>
      <w:proofErr w:type="spellEnd"/>
      <w:r w:rsidRPr="007061DB">
        <w:rPr>
          <w:rFonts w:ascii="Times New Roman" w:eastAsia="Times New Roman" w:hAnsi="Times New Roman" w:cs="Times New Roman"/>
          <w:color w:val="000000" w:themeColor="text1"/>
          <w:sz w:val="28"/>
          <w:lang w:val="ru-RU"/>
        </w:rPr>
        <w:t>, арт-</w:t>
      </w:r>
      <w:proofErr w:type="spellStart"/>
      <w:r w:rsidRPr="007061DB">
        <w:rPr>
          <w:rFonts w:ascii="Times New Roman" w:eastAsia="Times New Roman" w:hAnsi="Times New Roman" w:cs="Times New Roman"/>
          <w:color w:val="000000" w:themeColor="text1"/>
          <w:sz w:val="28"/>
          <w:lang w:val="ru-RU"/>
        </w:rPr>
        <w:t>терапія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музична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терапія</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інструментами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включаються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програму</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самостійно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свій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емоційний</w:t>
      </w:r>
      <w:proofErr w:type="spellEnd"/>
      <w:r w:rsidRPr="007061DB">
        <w:rPr>
          <w:rFonts w:ascii="Times New Roman" w:eastAsia="Times New Roman" w:hAnsi="Times New Roman" w:cs="Times New Roman"/>
          <w:color w:val="000000" w:themeColor="text1"/>
          <w:sz w:val="28"/>
          <w:lang w:val="ru-RU"/>
        </w:rPr>
        <w:t xml:space="preserve"> стан і </w:t>
      </w:r>
      <w:proofErr w:type="spellStart"/>
      <w:r w:rsidRPr="007061DB">
        <w:rPr>
          <w:rFonts w:ascii="Times New Roman" w:eastAsia="Times New Roman" w:hAnsi="Times New Roman" w:cs="Times New Roman"/>
          <w:color w:val="000000" w:themeColor="text1"/>
          <w:sz w:val="28"/>
          <w:lang w:val="ru-RU"/>
        </w:rPr>
        <w:t>регулювати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Дихальні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швидко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медитація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усвідомленості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зосередженості</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фізичні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вправи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загальний</w:t>
      </w:r>
      <w:proofErr w:type="spellEnd"/>
      <w:r w:rsidRPr="007061DB">
        <w:rPr>
          <w:rFonts w:ascii="Times New Roman" w:eastAsia="Times New Roman" w:hAnsi="Times New Roman" w:cs="Times New Roman"/>
          <w:color w:val="000000" w:themeColor="text1"/>
          <w:sz w:val="28"/>
          <w:lang w:val="ru-RU"/>
        </w:rPr>
        <w:t xml:space="preserve"> тонус </w:t>
      </w:r>
      <w:proofErr w:type="spellStart"/>
      <w:r w:rsidRPr="007061DB">
        <w:rPr>
          <w:rFonts w:ascii="Times New Roman" w:eastAsia="Times New Roman" w:hAnsi="Times New Roman" w:cs="Times New Roman"/>
          <w:color w:val="000000" w:themeColor="text1"/>
          <w:sz w:val="28"/>
          <w:lang w:val="ru-RU"/>
        </w:rPr>
        <w:t>організму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знижують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Творчі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як арт-</w:t>
      </w:r>
      <w:proofErr w:type="spellStart"/>
      <w:r w:rsidRPr="007061DB">
        <w:rPr>
          <w:rFonts w:ascii="Times New Roman" w:eastAsia="Times New Roman" w:hAnsi="Times New Roman" w:cs="Times New Roman"/>
          <w:color w:val="000000" w:themeColor="text1"/>
          <w:sz w:val="28"/>
          <w:lang w:val="ru-RU"/>
        </w:rPr>
        <w:t>терапія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музична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терапія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виразити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знімати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творчість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надзвичайно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ефективним</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відновлення</w:t>
      </w:r>
      <w:proofErr w:type="spellEnd"/>
      <w:r w:rsidR="00B90EDC" w:rsidRPr="007061DB">
        <w:rPr>
          <w:rFonts w:ascii="Times New Roman" w:eastAsia="Times New Roman" w:hAnsi="Times New Roman" w:cs="Times New Roman"/>
          <w:color w:val="000000" w:themeColor="text1"/>
          <w:sz w:val="28"/>
          <w:lang w:val="ru-RU"/>
        </w:rPr>
        <w:t xml:space="preserve"> [6]</w:t>
      </w:r>
      <w:r w:rsidRPr="007061DB">
        <w:rPr>
          <w:rFonts w:ascii="Times New Roman" w:eastAsia="Times New Roman" w:hAnsi="Times New Roman" w:cs="Times New Roman"/>
          <w:color w:val="000000" w:themeColor="text1"/>
          <w:sz w:val="28"/>
          <w:lang w:val="ru-RU"/>
        </w:rPr>
        <w:t>.</w:t>
      </w:r>
    </w:p>
    <w:p w14:paraId="0EAF7039"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Етапи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розробки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є основою для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структурованого</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ефективного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підходу</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вирішення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включають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ключових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кожен</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успіху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w:t>
      </w:r>
    </w:p>
    <w:p w14:paraId="7B70E9D5"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Перший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діагностичний</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спрямований</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оцінку</w:t>
      </w:r>
      <w:proofErr w:type="spellEnd"/>
      <w:r w:rsidRPr="007061DB">
        <w:rPr>
          <w:rFonts w:ascii="Times New Roman" w:eastAsia="Times New Roman" w:hAnsi="Times New Roman" w:cs="Times New Roman"/>
          <w:color w:val="000000" w:themeColor="text1"/>
          <w:sz w:val="28"/>
          <w:lang w:val="ru-RU"/>
        </w:rPr>
        <w:t xml:space="preserve"> поточного стану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цьому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проводяться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різноманітні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діагностики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опитування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анкетування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тестування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визначення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педагогічного</w:t>
      </w:r>
      <w:proofErr w:type="spellEnd"/>
      <w:r w:rsidRPr="007061DB">
        <w:rPr>
          <w:rFonts w:ascii="Times New Roman" w:eastAsia="Times New Roman" w:hAnsi="Times New Roman" w:cs="Times New Roman"/>
          <w:color w:val="000000" w:themeColor="text1"/>
          <w:sz w:val="28"/>
          <w:lang w:val="ru-RU"/>
        </w:rPr>
        <w:t xml:space="preserve"> складу. </w:t>
      </w:r>
      <w:proofErr w:type="spellStart"/>
      <w:r w:rsidRPr="007061DB">
        <w:rPr>
          <w:rFonts w:ascii="Times New Roman" w:eastAsia="Times New Roman" w:hAnsi="Times New Roman" w:cs="Times New Roman"/>
          <w:color w:val="000000" w:themeColor="text1"/>
          <w:sz w:val="28"/>
          <w:lang w:val="ru-RU"/>
        </w:rPr>
        <w:t>Однією</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найпоширеніших</w:t>
      </w:r>
      <w:proofErr w:type="spellEnd"/>
      <w:r w:rsidRPr="007061DB">
        <w:rPr>
          <w:rFonts w:ascii="Times New Roman" w:eastAsia="Times New Roman" w:hAnsi="Times New Roman" w:cs="Times New Roman"/>
          <w:color w:val="000000" w:themeColor="text1"/>
          <w:sz w:val="28"/>
          <w:lang w:val="ru-RU"/>
        </w:rPr>
        <w:t xml:space="preserve"> методик є </w:t>
      </w:r>
      <w:r w:rsidRPr="007061DB">
        <w:rPr>
          <w:rFonts w:ascii="Times New Roman" w:eastAsia="Times New Roman" w:hAnsi="Times New Roman" w:cs="Times New Roman"/>
          <w:bCs/>
          <w:color w:val="000000" w:themeColor="text1"/>
          <w:sz w:val="28"/>
          <w:lang w:val="ru-RU"/>
        </w:rPr>
        <w:t xml:space="preserve">методика </w:t>
      </w:r>
      <w:proofErr w:type="spellStart"/>
      <w:r w:rsidRPr="007061DB">
        <w:rPr>
          <w:rFonts w:ascii="Times New Roman" w:eastAsia="Times New Roman" w:hAnsi="Times New Roman" w:cs="Times New Roman"/>
          <w:bCs/>
          <w:color w:val="000000" w:themeColor="text1"/>
          <w:sz w:val="28"/>
          <w:lang w:val="ru-RU"/>
        </w:rPr>
        <w:t>Маслач</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оцінки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яка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три </w:t>
      </w:r>
      <w:proofErr w:type="spellStart"/>
      <w:r w:rsidRPr="007061DB">
        <w:rPr>
          <w:rFonts w:ascii="Times New Roman" w:eastAsia="Times New Roman" w:hAnsi="Times New Roman" w:cs="Times New Roman"/>
          <w:color w:val="000000" w:themeColor="text1"/>
          <w:sz w:val="28"/>
          <w:lang w:val="ru-RU"/>
        </w:rPr>
        <w:t>основні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компоненти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деперсоналізація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Так</w:t>
      </w:r>
      <w:r w:rsidRPr="007061DB">
        <w:rPr>
          <w:rFonts w:ascii="Times New Roman" w:eastAsia="Times New Roman" w:hAnsi="Times New Roman" w:cs="Times New Roman"/>
          <w:color w:val="000000" w:themeColor="text1"/>
          <w:sz w:val="28"/>
          <w:lang w:val="ru-RU"/>
        </w:rPr>
        <w:t>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кількісні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якісні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дані</w:t>
      </w:r>
      <w:proofErr w:type="spellEnd"/>
      <w:r w:rsidRPr="007061DB">
        <w:rPr>
          <w:rFonts w:ascii="Times New Roman" w:eastAsia="Times New Roman" w:hAnsi="Times New Roman" w:cs="Times New Roman"/>
          <w:color w:val="000000" w:themeColor="text1"/>
          <w:sz w:val="28"/>
          <w:lang w:val="ru-RU"/>
        </w:rPr>
        <w:t xml:space="preserve"> про стан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Д</w:t>
      </w:r>
      <w:r w:rsidRPr="007061DB">
        <w:rPr>
          <w:rFonts w:ascii="Times New Roman" w:eastAsia="Times New Roman" w:hAnsi="Times New Roman" w:cs="Times New Roman"/>
          <w:color w:val="000000" w:themeColor="text1"/>
          <w:sz w:val="28"/>
          <w:lang w:val="ru-RU"/>
        </w:rPr>
        <w:t xml:space="preserve">ля </w:t>
      </w:r>
      <w:proofErr w:type="spellStart"/>
      <w:r w:rsidRPr="007061DB">
        <w:rPr>
          <w:rFonts w:ascii="Times New Roman" w:eastAsia="Times New Roman" w:hAnsi="Times New Roman" w:cs="Times New Roman"/>
          <w:color w:val="000000" w:themeColor="text1"/>
          <w:sz w:val="28"/>
          <w:lang w:val="ru-RU"/>
        </w:rPr>
        <w:t>оцінки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використовуватися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психологічні</w:t>
      </w:r>
      <w:proofErr w:type="spellEnd"/>
      <w:r w:rsidRPr="007061DB">
        <w:rPr>
          <w:rFonts w:ascii="Times New Roman" w:eastAsia="Times New Roman" w:hAnsi="Times New Roman" w:cs="Times New Roman"/>
          <w:color w:val="000000" w:themeColor="text1"/>
          <w:sz w:val="28"/>
          <w:lang w:val="ru-RU"/>
        </w:rPr>
        <w:t xml:space="preserve"> методики,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слабкі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місця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емоційному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подальших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кроків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розробці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групових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35C79A3F"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Другий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планування</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діагностики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чітко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визначити</w:t>
      </w:r>
      <w:proofErr w:type="spellEnd"/>
      <w:r w:rsidRPr="007061DB">
        <w:rPr>
          <w:rFonts w:ascii="Times New Roman" w:eastAsia="Times New Roman" w:hAnsi="Times New Roman" w:cs="Times New Roman"/>
          <w:color w:val="000000" w:themeColor="text1"/>
          <w:sz w:val="28"/>
          <w:lang w:val="ru-RU"/>
        </w:rPr>
        <w:t xml:space="preserve"> мету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Мета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спрямована</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стійкості</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стресових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Ключові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методам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-менеджменту,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інтелекту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тренінгів</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lastRenderedPageBreak/>
        <w:t>релаксації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саморегуляції</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сприятливого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клімату</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Визначення</w:t>
      </w:r>
      <w:proofErr w:type="spellEnd"/>
      <w:r w:rsidRPr="007061DB">
        <w:rPr>
          <w:rFonts w:ascii="Times New Roman" w:eastAsia="Times New Roman" w:hAnsi="Times New Roman" w:cs="Times New Roman"/>
          <w:color w:val="000000" w:themeColor="text1"/>
          <w:sz w:val="28"/>
          <w:lang w:val="ru-RU"/>
        </w:rPr>
        <w:t xml:space="preserve"> форм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індивідуальні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консультації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групові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залежить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потреб </w:t>
      </w:r>
      <w:proofErr w:type="spellStart"/>
      <w:r w:rsidRPr="007061DB">
        <w:rPr>
          <w:rFonts w:ascii="Times New Roman" w:eastAsia="Times New Roman" w:hAnsi="Times New Roman" w:cs="Times New Roman"/>
          <w:color w:val="000000" w:themeColor="text1"/>
          <w:sz w:val="28"/>
          <w:lang w:val="ru-RU"/>
        </w:rPr>
        <w:t>конкретних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виявлених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діагностичного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етапу</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деяких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будуть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корисні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консультації</w:t>
      </w:r>
      <w:proofErr w:type="spellEnd"/>
      <w:r w:rsidRPr="007061DB">
        <w:rPr>
          <w:rFonts w:ascii="Times New Roman" w:eastAsia="Times New Roman" w:hAnsi="Times New Roman" w:cs="Times New Roman"/>
          <w:color w:val="000000" w:themeColor="text1"/>
          <w:sz w:val="28"/>
          <w:lang w:val="ru-RU"/>
        </w:rPr>
        <w:t xml:space="preserve">, де </w:t>
      </w:r>
      <w:proofErr w:type="spellStart"/>
      <w:r w:rsidRPr="007061DB">
        <w:rPr>
          <w:rFonts w:ascii="Times New Roman" w:eastAsia="Times New Roman" w:hAnsi="Times New Roman" w:cs="Times New Roman"/>
          <w:color w:val="000000" w:themeColor="text1"/>
          <w:sz w:val="28"/>
          <w:lang w:val="ru-RU"/>
        </w:rPr>
        <w:t>можна</w:t>
      </w:r>
      <w:proofErr w:type="spellEnd"/>
      <w:r w:rsidRPr="007061DB">
        <w:rPr>
          <w:rFonts w:ascii="Times New Roman" w:eastAsia="Times New Roman" w:hAnsi="Times New Roman" w:cs="Times New Roman"/>
          <w:color w:val="000000" w:themeColor="text1"/>
          <w:sz w:val="28"/>
          <w:lang w:val="ru-RU"/>
        </w:rPr>
        <w:t xml:space="preserve"> детально </w:t>
      </w:r>
      <w:proofErr w:type="spellStart"/>
      <w:r w:rsidRPr="007061DB">
        <w:rPr>
          <w:rFonts w:ascii="Times New Roman" w:eastAsia="Times New Roman" w:hAnsi="Times New Roman" w:cs="Times New Roman"/>
          <w:color w:val="000000" w:themeColor="text1"/>
          <w:sz w:val="28"/>
          <w:lang w:val="ru-RU"/>
        </w:rPr>
        <w:t>опрацювати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питання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тоді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інші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віддати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перевагу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груповим</w:t>
      </w:r>
      <w:proofErr w:type="spellEnd"/>
      <w:r w:rsidRPr="007061DB">
        <w:rPr>
          <w:rFonts w:ascii="Times New Roman" w:eastAsia="Times New Roman" w:hAnsi="Times New Roman" w:cs="Times New Roman"/>
          <w:color w:val="000000" w:themeColor="text1"/>
          <w:sz w:val="28"/>
          <w:lang w:val="ru-RU"/>
        </w:rPr>
        <w:t xml:space="preserve"> заходам, де </w:t>
      </w:r>
      <w:proofErr w:type="spellStart"/>
      <w:r w:rsidRPr="007061DB">
        <w:rPr>
          <w:rFonts w:ascii="Times New Roman" w:eastAsia="Times New Roman" w:hAnsi="Times New Roman" w:cs="Times New Roman"/>
          <w:color w:val="000000" w:themeColor="text1"/>
          <w:sz w:val="28"/>
          <w:lang w:val="ru-RU"/>
        </w:rPr>
        <w:t>зможуть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поділитися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скласти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детальний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графік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працівники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брати</w:t>
      </w:r>
      <w:proofErr w:type="spellEnd"/>
      <w:r w:rsidRPr="007061DB">
        <w:rPr>
          <w:rFonts w:ascii="Times New Roman" w:eastAsia="Times New Roman" w:hAnsi="Times New Roman" w:cs="Times New Roman"/>
          <w:color w:val="000000" w:themeColor="text1"/>
          <w:sz w:val="28"/>
          <w:lang w:val="ru-RU"/>
        </w:rPr>
        <w:t xml:space="preserve"> участь у </w:t>
      </w:r>
      <w:proofErr w:type="spellStart"/>
      <w:r w:rsidRPr="007061DB">
        <w:rPr>
          <w:rFonts w:ascii="Times New Roman" w:eastAsia="Times New Roman" w:hAnsi="Times New Roman" w:cs="Times New Roman"/>
          <w:color w:val="000000" w:themeColor="text1"/>
          <w:sz w:val="28"/>
          <w:lang w:val="ru-RU"/>
        </w:rPr>
        <w:t>програмі</w:t>
      </w:r>
      <w:proofErr w:type="spellEnd"/>
      <w:r w:rsidRPr="007061DB">
        <w:rPr>
          <w:rFonts w:ascii="Times New Roman" w:eastAsia="Times New Roman" w:hAnsi="Times New Roman" w:cs="Times New Roman"/>
          <w:color w:val="000000" w:themeColor="text1"/>
          <w:sz w:val="28"/>
          <w:lang w:val="ru-RU"/>
        </w:rPr>
        <w:t xml:space="preserve"> без </w:t>
      </w:r>
      <w:proofErr w:type="spellStart"/>
      <w:r w:rsidRPr="007061DB">
        <w:rPr>
          <w:rFonts w:ascii="Times New Roman" w:eastAsia="Times New Roman" w:hAnsi="Times New Roman" w:cs="Times New Roman"/>
          <w:color w:val="000000" w:themeColor="text1"/>
          <w:sz w:val="28"/>
          <w:lang w:val="ru-RU"/>
        </w:rPr>
        <w:t>порушення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4575451E"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Третій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впровадження</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цьому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здійснюється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реалізація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запланованих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Залежно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та потреб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організовані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різноманітні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тренінги</w:t>
      </w:r>
      <w:proofErr w:type="spellEnd"/>
      <w:r w:rsidRPr="007061DB">
        <w:rPr>
          <w:rFonts w:ascii="Times New Roman" w:eastAsia="Times New Roman" w:hAnsi="Times New Roman" w:cs="Times New Roman"/>
          <w:color w:val="000000" w:themeColor="text1"/>
          <w:sz w:val="28"/>
          <w:lang w:val="ru-RU"/>
        </w:rPr>
        <w:t xml:space="preserve">, де педагоги </w:t>
      </w:r>
      <w:proofErr w:type="spellStart"/>
      <w:r w:rsidRPr="007061DB">
        <w:rPr>
          <w:rFonts w:ascii="Times New Roman" w:eastAsia="Times New Roman" w:hAnsi="Times New Roman" w:cs="Times New Roman"/>
          <w:color w:val="000000" w:themeColor="text1"/>
          <w:sz w:val="28"/>
          <w:lang w:val="ru-RU"/>
        </w:rPr>
        <w:t>навчаються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технікам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-менеджменту,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самоконтролю,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іншим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навичкам</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збереження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балансу. </w:t>
      </w:r>
      <w:proofErr w:type="spellStart"/>
      <w:r w:rsidRPr="007061DB">
        <w:rPr>
          <w:rFonts w:ascii="Times New Roman" w:eastAsia="Times New Roman" w:hAnsi="Times New Roman" w:cs="Times New Roman"/>
          <w:color w:val="000000" w:themeColor="text1"/>
          <w:sz w:val="28"/>
          <w:lang w:val="ru-RU"/>
        </w:rPr>
        <w:t>Індивідуальні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консультації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зосередитися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особистих</w:t>
      </w:r>
      <w:proofErr w:type="spellEnd"/>
      <w:r w:rsidRPr="007061DB">
        <w:rPr>
          <w:rFonts w:ascii="Times New Roman" w:eastAsia="Times New Roman" w:hAnsi="Times New Roman" w:cs="Times New Roman"/>
          <w:color w:val="000000" w:themeColor="text1"/>
          <w:sz w:val="28"/>
          <w:lang w:val="ru-RU"/>
        </w:rPr>
        <w:t xml:space="preserve"> потребах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вирішенні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індивідуальних</w:t>
      </w:r>
      <w:proofErr w:type="spellEnd"/>
      <w:r w:rsidRPr="007061DB">
        <w:rPr>
          <w:rFonts w:ascii="Times New Roman" w:eastAsia="Times New Roman" w:hAnsi="Times New Roman" w:cs="Times New Roman"/>
          <w:color w:val="000000" w:themeColor="text1"/>
          <w:sz w:val="28"/>
          <w:lang w:val="ru-RU"/>
        </w:rPr>
        <w:t xml:space="preserve"> проблем, а </w:t>
      </w:r>
      <w:proofErr w:type="spellStart"/>
      <w:r w:rsidRPr="007061DB">
        <w:rPr>
          <w:rFonts w:ascii="Times New Roman" w:eastAsia="Times New Roman" w:hAnsi="Times New Roman" w:cs="Times New Roman"/>
          <w:color w:val="000000" w:themeColor="text1"/>
          <w:sz w:val="28"/>
          <w:lang w:val="ru-RU"/>
        </w:rPr>
        <w:t>групові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взаємопідтримки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обміну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аспектом є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відпочинок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командні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зміцнити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соціальні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моральний</w:t>
      </w:r>
      <w:proofErr w:type="spellEnd"/>
      <w:r w:rsidRPr="007061DB">
        <w:rPr>
          <w:rFonts w:ascii="Times New Roman" w:eastAsia="Times New Roman" w:hAnsi="Times New Roman" w:cs="Times New Roman"/>
          <w:color w:val="000000" w:themeColor="text1"/>
          <w:sz w:val="28"/>
          <w:lang w:val="ru-RU"/>
        </w:rPr>
        <w:t xml:space="preserve"> дух і </w:t>
      </w:r>
      <w:proofErr w:type="spellStart"/>
      <w:r w:rsidRPr="007061DB">
        <w:rPr>
          <w:rFonts w:ascii="Times New Roman" w:eastAsia="Times New Roman" w:hAnsi="Times New Roman" w:cs="Times New Roman"/>
          <w:color w:val="000000" w:themeColor="text1"/>
          <w:sz w:val="28"/>
          <w:lang w:val="ru-RU"/>
        </w:rPr>
        <w:t>відновити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Впровадження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потребує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керівництва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 яке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ініціативу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сприяти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інтеграції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повсякденне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колективу</w:t>
      </w:r>
      <w:proofErr w:type="spellEnd"/>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3EE96EC2" w14:textId="77777777" w:rsidR="000C4576" w:rsidRPr="007061DB" w:rsidRDefault="000C4576"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Четвертий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оцінка</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ефективності</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Дани</w:t>
      </w:r>
      <w:r w:rsidRPr="007061DB">
        <w:rPr>
          <w:rFonts w:ascii="Times New Roman" w:eastAsia="Times New Roman" w:hAnsi="Times New Roman" w:cs="Times New Roman"/>
          <w:color w:val="000000" w:themeColor="text1"/>
          <w:sz w:val="28"/>
          <w:lang w:val="ru-RU"/>
        </w:rPr>
        <w:t xml:space="preserve">й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моніторинг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проходження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проводяться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повторні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опитування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анкетування</w:t>
      </w:r>
      <w:proofErr w:type="spellEnd"/>
      <w:r w:rsidRPr="007061DB">
        <w:rPr>
          <w:rFonts w:ascii="Times New Roman" w:eastAsia="Times New Roman" w:hAnsi="Times New Roman" w:cs="Times New Roman"/>
          <w:color w:val="000000" w:themeColor="text1"/>
          <w:sz w:val="28"/>
          <w:lang w:val="ru-RU"/>
        </w:rPr>
        <w:t xml:space="preserve"> та тести,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порівняти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до і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участі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програмі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Аналіз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успішно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було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покращився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емоційний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аналіз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зворотного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сподобалося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найкраще</w:t>
      </w:r>
      <w:proofErr w:type="spellEnd"/>
      <w:r w:rsidR="000675CC" w:rsidRPr="007061DB">
        <w:rPr>
          <w:rFonts w:ascii="Times New Roman" w:eastAsia="Times New Roman" w:hAnsi="Times New Roman" w:cs="Times New Roman"/>
          <w:color w:val="000000" w:themeColor="text1"/>
          <w:sz w:val="28"/>
          <w:lang w:val="ru-RU"/>
        </w:rPr>
        <w:t xml:space="preserve">, де </w:t>
      </w:r>
      <w:proofErr w:type="spellStart"/>
      <w:r w:rsidR="000675CC" w:rsidRPr="007061DB">
        <w:rPr>
          <w:rFonts w:ascii="Times New Roman" w:eastAsia="Times New Roman" w:hAnsi="Times New Roman" w:cs="Times New Roman"/>
          <w:color w:val="000000" w:themeColor="text1"/>
          <w:sz w:val="28"/>
          <w:lang w:val="ru-RU"/>
        </w:rPr>
        <w:t>необхідні</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вдосконалення</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внести </w:t>
      </w:r>
      <w:proofErr w:type="spellStart"/>
      <w:r w:rsidRPr="007061DB">
        <w:rPr>
          <w:rFonts w:ascii="Times New Roman" w:eastAsia="Times New Roman" w:hAnsi="Times New Roman" w:cs="Times New Roman"/>
          <w:color w:val="000000" w:themeColor="text1"/>
          <w:sz w:val="28"/>
          <w:lang w:val="ru-RU"/>
        </w:rPr>
        <w:t>корективи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програму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удосконалити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зробити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Моніторинг</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коригування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включають</w:t>
      </w:r>
      <w:proofErr w:type="spellEnd"/>
      <w:r w:rsidRPr="007061DB">
        <w:rPr>
          <w:rFonts w:ascii="Times New Roman" w:eastAsia="Times New Roman" w:hAnsi="Times New Roman" w:cs="Times New Roman"/>
          <w:color w:val="000000" w:themeColor="text1"/>
          <w:sz w:val="28"/>
          <w:lang w:val="ru-RU"/>
        </w:rPr>
        <w:t xml:space="preserve"> роботу з </w:t>
      </w:r>
      <w:proofErr w:type="spellStart"/>
      <w:r w:rsidRPr="007061DB">
        <w:rPr>
          <w:rFonts w:ascii="Times New Roman" w:eastAsia="Times New Roman" w:hAnsi="Times New Roman" w:cs="Times New Roman"/>
          <w:color w:val="000000" w:themeColor="text1"/>
          <w:sz w:val="28"/>
          <w:lang w:val="ru-RU"/>
        </w:rPr>
        <w:t>адміністрацією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 для </w:t>
      </w:r>
      <w:proofErr w:type="spellStart"/>
      <w:r w:rsidRPr="007061DB">
        <w:rPr>
          <w:rFonts w:ascii="Times New Roman" w:eastAsia="Times New Roman" w:hAnsi="Times New Roman" w:cs="Times New Roman"/>
          <w:color w:val="000000" w:themeColor="text1"/>
          <w:sz w:val="28"/>
          <w:lang w:val="ru-RU"/>
        </w:rPr>
        <w:t>подальшого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вдосконалення</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знизити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ймовірність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майбутньому</w:t>
      </w:r>
      <w:proofErr w:type="spellEnd"/>
      <w:r w:rsidR="00B90EDC" w:rsidRPr="007061DB">
        <w:rPr>
          <w:rFonts w:ascii="Times New Roman" w:eastAsia="Times New Roman" w:hAnsi="Times New Roman" w:cs="Times New Roman"/>
          <w:color w:val="000000" w:themeColor="text1"/>
          <w:sz w:val="28"/>
          <w:lang w:val="ru-RU"/>
        </w:rPr>
        <w:t xml:space="preserve"> [4]</w:t>
      </w:r>
      <w:r w:rsidRPr="007061DB">
        <w:rPr>
          <w:rFonts w:ascii="Times New Roman" w:eastAsia="Times New Roman" w:hAnsi="Times New Roman" w:cs="Times New Roman"/>
          <w:color w:val="000000" w:themeColor="text1"/>
          <w:sz w:val="28"/>
          <w:lang w:val="ru-RU"/>
        </w:rPr>
        <w:t>.</w:t>
      </w:r>
    </w:p>
    <w:p w14:paraId="1C4AE0AB" w14:textId="77777777" w:rsidR="000C4576" w:rsidRPr="007061DB" w:rsidRDefault="000675CC" w:rsidP="000C457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w:t>
      </w:r>
      <w:r w:rsidR="000C4576" w:rsidRPr="007061DB">
        <w:rPr>
          <w:rFonts w:ascii="Times New Roman" w:eastAsia="Times New Roman" w:hAnsi="Times New Roman" w:cs="Times New Roman"/>
          <w:color w:val="000000" w:themeColor="text1"/>
          <w:sz w:val="28"/>
          <w:lang w:val="ru-RU"/>
        </w:rPr>
        <w:t>озробка</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програми</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подолання</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емоційного</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вигорання</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педагогів</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складається</w:t>
      </w:r>
      <w:proofErr w:type="spellEnd"/>
      <w:r w:rsidR="000C4576" w:rsidRPr="007061DB">
        <w:rPr>
          <w:rFonts w:ascii="Times New Roman" w:eastAsia="Times New Roman" w:hAnsi="Times New Roman" w:cs="Times New Roman"/>
          <w:color w:val="000000" w:themeColor="text1"/>
          <w:sz w:val="28"/>
          <w:lang w:val="ru-RU"/>
        </w:rPr>
        <w:t xml:space="preserve"> з </w:t>
      </w:r>
      <w:proofErr w:type="spellStart"/>
      <w:r w:rsidR="000C4576" w:rsidRPr="007061DB">
        <w:rPr>
          <w:rFonts w:ascii="Times New Roman" w:eastAsia="Times New Roman" w:hAnsi="Times New Roman" w:cs="Times New Roman"/>
          <w:color w:val="000000" w:themeColor="text1"/>
          <w:sz w:val="28"/>
          <w:lang w:val="ru-RU"/>
        </w:rPr>
        <w:t>чотирьох</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основних</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етапів</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діагностичного</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планування</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впровадження</w:t>
      </w:r>
      <w:proofErr w:type="spellEnd"/>
      <w:r w:rsidR="000C4576" w:rsidRPr="007061DB">
        <w:rPr>
          <w:rFonts w:ascii="Times New Roman" w:eastAsia="Times New Roman" w:hAnsi="Times New Roman" w:cs="Times New Roman"/>
          <w:color w:val="000000" w:themeColor="text1"/>
          <w:sz w:val="28"/>
          <w:lang w:val="ru-RU"/>
        </w:rPr>
        <w:t xml:space="preserve"> та </w:t>
      </w:r>
      <w:proofErr w:type="spellStart"/>
      <w:r w:rsidR="000C4576" w:rsidRPr="007061DB">
        <w:rPr>
          <w:rFonts w:ascii="Times New Roman" w:eastAsia="Times New Roman" w:hAnsi="Times New Roman" w:cs="Times New Roman"/>
          <w:color w:val="000000" w:themeColor="text1"/>
          <w:sz w:val="28"/>
          <w:lang w:val="ru-RU"/>
        </w:rPr>
        <w:t>оцінки</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ефективності</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Кожен</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із</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цих</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етапів</w:t>
      </w:r>
      <w:proofErr w:type="spellEnd"/>
      <w:r w:rsidR="000C4576" w:rsidRPr="007061DB">
        <w:rPr>
          <w:rFonts w:ascii="Times New Roman" w:eastAsia="Times New Roman" w:hAnsi="Times New Roman" w:cs="Times New Roman"/>
          <w:color w:val="000000" w:themeColor="text1"/>
          <w:sz w:val="28"/>
          <w:lang w:val="ru-RU"/>
        </w:rPr>
        <w:t xml:space="preserve"> є </w:t>
      </w:r>
      <w:proofErr w:type="spellStart"/>
      <w:r w:rsidR="000C4576" w:rsidRPr="007061DB">
        <w:rPr>
          <w:rFonts w:ascii="Times New Roman" w:eastAsia="Times New Roman" w:hAnsi="Times New Roman" w:cs="Times New Roman"/>
          <w:color w:val="000000" w:themeColor="text1"/>
          <w:sz w:val="28"/>
          <w:lang w:val="ru-RU"/>
        </w:rPr>
        <w:t>важливим</w:t>
      </w:r>
      <w:proofErr w:type="spellEnd"/>
      <w:r w:rsidR="000C4576" w:rsidRPr="007061DB">
        <w:rPr>
          <w:rFonts w:ascii="Times New Roman" w:eastAsia="Times New Roman" w:hAnsi="Times New Roman" w:cs="Times New Roman"/>
          <w:color w:val="000000" w:themeColor="text1"/>
          <w:sz w:val="28"/>
          <w:lang w:val="ru-RU"/>
        </w:rPr>
        <w:t xml:space="preserve"> для того, </w:t>
      </w:r>
      <w:proofErr w:type="spellStart"/>
      <w:r w:rsidR="000C4576" w:rsidRPr="007061DB">
        <w:rPr>
          <w:rFonts w:ascii="Times New Roman" w:eastAsia="Times New Roman" w:hAnsi="Times New Roman" w:cs="Times New Roman"/>
          <w:color w:val="000000" w:themeColor="text1"/>
          <w:sz w:val="28"/>
          <w:lang w:val="ru-RU"/>
        </w:rPr>
        <w:t>щоб</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програма</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була</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цілісною</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ефективною</w:t>
      </w:r>
      <w:proofErr w:type="spellEnd"/>
      <w:r w:rsidR="000C4576" w:rsidRPr="007061DB">
        <w:rPr>
          <w:rFonts w:ascii="Times New Roman" w:eastAsia="Times New Roman" w:hAnsi="Times New Roman" w:cs="Times New Roman"/>
          <w:color w:val="000000" w:themeColor="text1"/>
          <w:sz w:val="28"/>
          <w:lang w:val="ru-RU"/>
        </w:rPr>
        <w:t xml:space="preserve"> та </w:t>
      </w:r>
      <w:proofErr w:type="spellStart"/>
      <w:r w:rsidR="000C4576" w:rsidRPr="007061DB">
        <w:rPr>
          <w:rFonts w:ascii="Times New Roman" w:eastAsia="Times New Roman" w:hAnsi="Times New Roman" w:cs="Times New Roman"/>
          <w:color w:val="000000" w:themeColor="text1"/>
          <w:sz w:val="28"/>
          <w:lang w:val="ru-RU"/>
        </w:rPr>
        <w:t>адаптованою</w:t>
      </w:r>
      <w:proofErr w:type="spellEnd"/>
      <w:r w:rsidR="000C4576" w:rsidRPr="007061DB">
        <w:rPr>
          <w:rFonts w:ascii="Times New Roman" w:eastAsia="Times New Roman" w:hAnsi="Times New Roman" w:cs="Times New Roman"/>
          <w:color w:val="000000" w:themeColor="text1"/>
          <w:sz w:val="28"/>
          <w:lang w:val="ru-RU"/>
        </w:rPr>
        <w:t xml:space="preserve"> до </w:t>
      </w:r>
      <w:proofErr w:type="spellStart"/>
      <w:r w:rsidR="000C4576" w:rsidRPr="007061DB">
        <w:rPr>
          <w:rFonts w:ascii="Times New Roman" w:eastAsia="Times New Roman" w:hAnsi="Times New Roman" w:cs="Times New Roman"/>
          <w:color w:val="000000" w:themeColor="text1"/>
          <w:sz w:val="28"/>
          <w:lang w:val="ru-RU"/>
        </w:rPr>
        <w:t>конкретних</w:t>
      </w:r>
      <w:proofErr w:type="spellEnd"/>
      <w:r w:rsidR="000C4576" w:rsidRPr="007061DB">
        <w:rPr>
          <w:rFonts w:ascii="Times New Roman" w:eastAsia="Times New Roman" w:hAnsi="Times New Roman" w:cs="Times New Roman"/>
          <w:color w:val="000000" w:themeColor="text1"/>
          <w:sz w:val="28"/>
          <w:lang w:val="ru-RU"/>
        </w:rPr>
        <w:t xml:space="preserve"> потреб </w:t>
      </w:r>
      <w:proofErr w:type="spellStart"/>
      <w:r w:rsidR="000C4576" w:rsidRPr="007061DB">
        <w:rPr>
          <w:rFonts w:ascii="Times New Roman" w:eastAsia="Times New Roman" w:hAnsi="Times New Roman" w:cs="Times New Roman"/>
          <w:color w:val="000000" w:themeColor="text1"/>
          <w:sz w:val="28"/>
          <w:lang w:val="ru-RU"/>
        </w:rPr>
        <w:t>педагогічного</w:t>
      </w:r>
      <w:proofErr w:type="spellEnd"/>
      <w:r w:rsidR="000C4576" w:rsidRPr="007061DB">
        <w:rPr>
          <w:rFonts w:ascii="Times New Roman" w:eastAsia="Times New Roman" w:hAnsi="Times New Roman" w:cs="Times New Roman"/>
          <w:color w:val="000000" w:themeColor="text1"/>
          <w:sz w:val="28"/>
          <w:lang w:val="ru-RU"/>
        </w:rPr>
        <w:t xml:space="preserve"> </w:t>
      </w:r>
      <w:proofErr w:type="spellStart"/>
      <w:r w:rsidR="000C4576" w:rsidRPr="007061DB">
        <w:rPr>
          <w:rFonts w:ascii="Times New Roman" w:eastAsia="Times New Roman" w:hAnsi="Times New Roman" w:cs="Times New Roman"/>
          <w:color w:val="000000" w:themeColor="text1"/>
          <w:sz w:val="28"/>
          <w:lang w:val="ru-RU"/>
        </w:rPr>
        <w:t>колективу</w:t>
      </w:r>
      <w:proofErr w:type="spellEnd"/>
      <w:r w:rsidR="000C4576" w:rsidRPr="007061DB">
        <w:rPr>
          <w:rFonts w:ascii="Times New Roman" w:eastAsia="Times New Roman" w:hAnsi="Times New Roman" w:cs="Times New Roman"/>
          <w:color w:val="000000" w:themeColor="text1"/>
          <w:sz w:val="28"/>
          <w:lang w:val="ru-RU"/>
        </w:rPr>
        <w:t>.</w:t>
      </w:r>
    </w:p>
    <w:p w14:paraId="7F99D1F0" w14:textId="77777777" w:rsidR="0086690D" w:rsidRPr="007061DB" w:rsidRDefault="0086690D" w:rsidP="0086690D">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Очікувані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вагомий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особистого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благополуччя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позитивно </w:t>
      </w:r>
      <w:proofErr w:type="spellStart"/>
      <w:r w:rsidRPr="007061DB">
        <w:rPr>
          <w:rFonts w:ascii="Times New Roman" w:eastAsia="Times New Roman" w:hAnsi="Times New Roman" w:cs="Times New Roman"/>
          <w:color w:val="000000" w:themeColor="text1"/>
          <w:sz w:val="28"/>
          <w:lang w:val="ru-RU"/>
        </w:rPr>
        <w:t>позначається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якості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цілому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спрямована</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низки </w:t>
      </w:r>
      <w:proofErr w:type="spellStart"/>
      <w:r w:rsidRPr="007061DB">
        <w:rPr>
          <w:rFonts w:ascii="Times New Roman" w:eastAsia="Times New Roman" w:hAnsi="Times New Roman" w:cs="Times New Roman"/>
          <w:color w:val="000000" w:themeColor="text1"/>
          <w:sz w:val="28"/>
          <w:lang w:val="ru-RU"/>
        </w:rPr>
        <w:t>цілей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покращити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w:t>
      </w:r>
    </w:p>
    <w:p w14:paraId="4B17F1E0" w14:textId="77777777" w:rsidR="0086690D" w:rsidRPr="007061DB" w:rsidRDefault="0086690D" w:rsidP="0086690D">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очікуваних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bCs/>
          <w:color w:val="000000" w:themeColor="text1"/>
          <w:sz w:val="28"/>
          <w:lang w:val="ru-RU"/>
        </w:rPr>
        <w:t>зниження</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рівня</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емоційного</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передбачено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технік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розпізнавати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долати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знижувати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відновити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самопочуття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працездатності</w:t>
      </w:r>
      <w:proofErr w:type="spellEnd"/>
      <w:r w:rsidR="00B90EDC" w:rsidRPr="007061DB">
        <w:rPr>
          <w:rFonts w:ascii="Times New Roman" w:eastAsia="Times New Roman" w:hAnsi="Times New Roman" w:cs="Times New Roman"/>
          <w:color w:val="000000" w:themeColor="text1"/>
          <w:sz w:val="28"/>
          <w:lang w:val="ru-RU"/>
        </w:rPr>
        <w:t xml:space="preserve"> [6]</w:t>
      </w:r>
      <w:r w:rsidRPr="007061DB">
        <w:rPr>
          <w:rFonts w:ascii="Times New Roman" w:eastAsia="Times New Roman" w:hAnsi="Times New Roman" w:cs="Times New Roman"/>
          <w:color w:val="000000" w:themeColor="text1"/>
          <w:sz w:val="28"/>
          <w:lang w:val="ru-RU"/>
        </w:rPr>
        <w:t>.</w:t>
      </w:r>
    </w:p>
    <w:p w14:paraId="70A70ACB" w14:textId="77777777" w:rsidR="0086690D" w:rsidRPr="007061DB" w:rsidRDefault="000675CC" w:rsidP="0086690D">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w:t>
      </w:r>
      <w:r w:rsidR="0086690D" w:rsidRPr="007061DB">
        <w:rPr>
          <w:rFonts w:ascii="Times New Roman" w:eastAsia="Times New Roman" w:hAnsi="Times New Roman" w:cs="Times New Roman"/>
          <w:color w:val="000000" w:themeColor="text1"/>
          <w:sz w:val="28"/>
          <w:lang w:val="ru-RU"/>
        </w:rPr>
        <w:t>ажливим</w:t>
      </w:r>
      <w:proofErr w:type="spellEnd"/>
      <w:r w:rsidR="0086690D" w:rsidRPr="007061DB">
        <w:rPr>
          <w:rFonts w:ascii="Times New Roman" w:eastAsia="Times New Roman" w:hAnsi="Times New Roman" w:cs="Times New Roman"/>
          <w:color w:val="000000" w:themeColor="text1"/>
          <w:sz w:val="28"/>
          <w:lang w:val="ru-RU"/>
        </w:rPr>
        <w:t xml:space="preserve"> результатом є </w:t>
      </w:r>
      <w:proofErr w:type="spellStart"/>
      <w:r w:rsidR="0086690D" w:rsidRPr="007061DB">
        <w:rPr>
          <w:rFonts w:ascii="Times New Roman" w:eastAsia="Times New Roman" w:hAnsi="Times New Roman" w:cs="Times New Roman"/>
          <w:bCs/>
          <w:color w:val="000000" w:themeColor="text1"/>
          <w:sz w:val="28"/>
          <w:lang w:val="ru-RU"/>
        </w:rPr>
        <w:t>підвищення</w:t>
      </w:r>
      <w:proofErr w:type="spellEnd"/>
      <w:r w:rsidR="0086690D" w:rsidRPr="007061DB">
        <w:rPr>
          <w:rFonts w:ascii="Times New Roman" w:eastAsia="Times New Roman" w:hAnsi="Times New Roman" w:cs="Times New Roman"/>
          <w:bCs/>
          <w:color w:val="000000" w:themeColor="text1"/>
          <w:sz w:val="28"/>
          <w:lang w:val="ru-RU"/>
        </w:rPr>
        <w:t xml:space="preserve"> </w:t>
      </w:r>
      <w:proofErr w:type="spellStart"/>
      <w:r w:rsidR="0086690D" w:rsidRPr="007061DB">
        <w:rPr>
          <w:rFonts w:ascii="Times New Roman" w:eastAsia="Times New Roman" w:hAnsi="Times New Roman" w:cs="Times New Roman"/>
          <w:bCs/>
          <w:color w:val="000000" w:themeColor="text1"/>
          <w:sz w:val="28"/>
          <w:lang w:val="ru-RU"/>
        </w:rPr>
        <w:t>рівня</w:t>
      </w:r>
      <w:proofErr w:type="spellEnd"/>
      <w:r w:rsidR="0086690D" w:rsidRPr="007061DB">
        <w:rPr>
          <w:rFonts w:ascii="Times New Roman" w:eastAsia="Times New Roman" w:hAnsi="Times New Roman" w:cs="Times New Roman"/>
          <w:bCs/>
          <w:color w:val="000000" w:themeColor="text1"/>
          <w:sz w:val="28"/>
          <w:lang w:val="ru-RU"/>
        </w:rPr>
        <w:t xml:space="preserve"> </w:t>
      </w:r>
      <w:proofErr w:type="spellStart"/>
      <w:r w:rsidR="0086690D" w:rsidRPr="007061DB">
        <w:rPr>
          <w:rFonts w:ascii="Times New Roman" w:eastAsia="Times New Roman" w:hAnsi="Times New Roman" w:cs="Times New Roman"/>
          <w:bCs/>
          <w:color w:val="000000" w:themeColor="text1"/>
          <w:sz w:val="28"/>
          <w:lang w:val="ru-RU"/>
        </w:rPr>
        <w:t>стресостійкості</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педагогів</w:t>
      </w:r>
      <w:proofErr w:type="spellEnd"/>
      <w:r w:rsidR="0086690D" w:rsidRPr="007061DB">
        <w:rPr>
          <w:rFonts w:ascii="Times New Roman" w:eastAsia="Times New Roman" w:hAnsi="Times New Roman" w:cs="Times New Roman"/>
          <w:color w:val="000000" w:themeColor="text1"/>
          <w:sz w:val="28"/>
          <w:lang w:val="ru-RU"/>
        </w:rPr>
        <w:t xml:space="preserve">. Участь у </w:t>
      </w:r>
      <w:proofErr w:type="spellStart"/>
      <w:r w:rsidR="0086690D" w:rsidRPr="007061DB">
        <w:rPr>
          <w:rFonts w:ascii="Times New Roman" w:eastAsia="Times New Roman" w:hAnsi="Times New Roman" w:cs="Times New Roman"/>
          <w:color w:val="000000" w:themeColor="text1"/>
          <w:sz w:val="28"/>
          <w:lang w:val="ru-RU"/>
        </w:rPr>
        <w:t>програмі</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сприяє</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розвитку</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навичок</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управління</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стресом</w:t>
      </w:r>
      <w:proofErr w:type="spellEnd"/>
      <w:r w:rsidR="0086690D" w:rsidRPr="007061DB">
        <w:rPr>
          <w:rFonts w:ascii="Times New Roman" w:eastAsia="Times New Roman" w:hAnsi="Times New Roman" w:cs="Times New Roman"/>
          <w:color w:val="000000" w:themeColor="text1"/>
          <w:sz w:val="28"/>
          <w:lang w:val="ru-RU"/>
        </w:rPr>
        <w:t xml:space="preserve">, таких як </w:t>
      </w:r>
      <w:proofErr w:type="spellStart"/>
      <w:r w:rsidR="0086690D" w:rsidRPr="007061DB">
        <w:rPr>
          <w:rFonts w:ascii="Times New Roman" w:eastAsia="Times New Roman" w:hAnsi="Times New Roman" w:cs="Times New Roman"/>
          <w:color w:val="000000" w:themeColor="text1"/>
          <w:sz w:val="28"/>
          <w:lang w:val="ru-RU"/>
        </w:rPr>
        <w:t>техніки</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релаксації</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медитація</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дихальні</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вправи</w:t>
      </w:r>
      <w:proofErr w:type="spellEnd"/>
      <w:r w:rsidR="0086690D" w:rsidRPr="007061DB">
        <w:rPr>
          <w:rFonts w:ascii="Times New Roman" w:eastAsia="Times New Roman" w:hAnsi="Times New Roman" w:cs="Times New Roman"/>
          <w:color w:val="000000" w:themeColor="text1"/>
          <w:sz w:val="28"/>
          <w:lang w:val="ru-RU"/>
        </w:rPr>
        <w:t xml:space="preserve"> та </w:t>
      </w:r>
      <w:proofErr w:type="spellStart"/>
      <w:r w:rsidR="0086690D" w:rsidRPr="007061DB">
        <w:rPr>
          <w:rFonts w:ascii="Times New Roman" w:eastAsia="Times New Roman" w:hAnsi="Times New Roman" w:cs="Times New Roman"/>
          <w:color w:val="000000" w:themeColor="text1"/>
          <w:sz w:val="28"/>
          <w:lang w:val="ru-RU"/>
        </w:rPr>
        <w:t>ефективне</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планування</w:t>
      </w:r>
      <w:proofErr w:type="spellEnd"/>
      <w:r w:rsidR="0086690D" w:rsidRPr="007061DB">
        <w:rPr>
          <w:rFonts w:ascii="Times New Roman" w:eastAsia="Times New Roman" w:hAnsi="Times New Roman" w:cs="Times New Roman"/>
          <w:color w:val="000000" w:themeColor="text1"/>
          <w:sz w:val="28"/>
          <w:lang w:val="ru-RU"/>
        </w:rPr>
        <w:t xml:space="preserve"> часу. </w:t>
      </w:r>
      <w:proofErr w:type="spellStart"/>
      <w:r w:rsidR="0086690D" w:rsidRPr="007061DB">
        <w:rPr>
          <w:rFonts w:ascii="Times New Roman" w:eastAsia="Times New Roman" w:hAnsi="Times New Roman" w:cs="Times New Roman"/>
          <w:color w:val="000000" w:themeColor="text1"/>
          <w:sz w:val="28"/>
          <w:lang w:val="ru-RU"/>
        </w:rPr>
        <w:t>Вивчення</w:t>
      </w:r>
      <w:proofErr w:type="spellEnd"/>
      <w:r w:rsidR="0086690D" w:rsidRPr="007061DB">
        <w:rPr>
          <w:rFonts w:ascii="Times New Roman" w:eastAsia="Times New Roman" w:hAnsi="Times New Roman" w:cs="Times New Roman"/>
          <w:color w:val="000000" w:themeColor="text1"/>
          <w:sz w:val="28"/>
          <w:lang w:val="ru-RU"/>
        </w:rPr>
        <w:t xml:space="preserve"> і </w:t>
      </w:r>
      <w:proofErr w:type="spellStart"/>
      <w:r w:rsidR="0086690D" w:rsidRPr="007061DB">
        <w:rPr>
          <w:rFonts w:ascii="Times New Roman" w:eastAsia="Times New Roman" w:hAnsi="Times New Roman" w:cs="Times New Roman"/>
          <w:color w:val="000000" w:themeColor="text1"/>
          <w:sz w:val="28"/>
          <w:lang w:val="ru-RU"/>
        </w:rPr>
        <w:t>застосування</w:t>
      </w:r>
      <w:proofErr w:type="spellEnd"/>
      <w:r w:rsidR="0086690D" w:rsidRPr="007061DB">
        <w:rPr>
          <w:rFonts w:ascii="Times New Roman" w:eastAsia="Times New Roman" w:hAnsi="Times New Roman" w:cs="Times New Roman"/>
          <w:color w:val="000000" w:themeColor="text1"/>
          <w:sz w:val="28"/>
          <w:lang w:val="ru-RU"/>
        </w:rPr>
        <w:t xml:space="preserve"> таких </w:t>
      </w:r>
      <w:proofErr w:type="spellStart"/>
      <w:r w:rsidR="0086690D" w:rsidRPr="007061DB">
        <w:rPr>
          <w:rFonts w:ascii="Times New Roman" w:eastAsia="Times New Roman" w:hAnsi="Times New Roman" w:cs="Times New Roman"/>
          <w:color w:val="000000" w:themeColor="text1"/>
          <w:sz w:val="28"/>
          <w:lang w:val="ru-RU"/>
        </w:rPr>
        <w:t>методів</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дозволяє</w:t>
      </w:r>
      <w:proofErr w:type="spellEnd"/>
      <w:r w:rsidR="0086690D" w:rsidRPr="007061DB">
        <w:rPr>
          <w:rFonts w:ascii="Times New Roman" w:eastAsia="Times New Roman" w:hAnsi="Times New Roman" w:cs="Times New Roman"/>
          <w:color w:val="000000" w:themeColor="text1"/>
          <w:sz w:val="28"/>
          <w:lang w:val="ru-RU"/>
        </w:rPr>
        <w:t xml:space="preserve"> педагогам </w:t>
      </w:r>
      <w:proofErr w:type="spellStart"/>
      <w:r w:rsidR="0086690D" w:rsidRPr="007061DB">
        <w:rPr>
          <w:rFonts w:ascii="Times New Roman" w:eastAsia="Times New Roman" w:hAnsi="Times New Roman" w:cs="Times New Roman"/>
          <w:color w:val="000000" w:themeColor="text1"/>
          <w:sz w:val="28"/>
          <w:lang w:val="ru-RU"/>
        </w:rPr>
        <w:t>краще</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адаптуватися</w:t>
      </w:r>
      <w:proofErr w:type="spellEnd"/>
      <w:r w:rsidR="0086690D" w:rsidRPr="007061DB">
        <w:rPr>
          <w:rFonts w:ascii="Times New Roman" w:eastAsia="Times New Roman" w:hAnsi="Times New Roman" w:cs="Times New Roman"/>
          <w:color w:val="000000" w:themeColor="text1"/>
          <w:sz w:val="28"/>
          <w:lang w:val="ru-RU"/>
        </w:rPr>
        <w:t xml:space="preserve"> до </w:t>
      </w:r>
      <w:proofErr w:type="spellStart"/>
      <w:r w:rsidR="0086690D" w:rsidRPr="007061DB">
        <w:rPr>
          <w:rFonts w:ascii="Times New Roman" w:eastAsia="Times New Roman" w:hAnsi="Times New Roman" w:cs="Times New Roman"/>
          <w:color w:val="000000" w:themeColor="text1"/>
          <w:sz w:val="28"/>
          <w:lang w:val="ru-RU"/>
        </w:rPr>
        <w:t>стресових</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ситуацій</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зберігати</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спокій</w:t>
      </w:r>
      <w:proofErr w:type="spellEnd"/>
      <w:r w:rsidR="0086690D" w:rsidRPr="007061DB">
        <w:rPr>
          <w:rFonts w:ascii="Times New Roman" w:eastAsia="Times New Roman" w:hAnsi="Times New Roman" w:cs="Times New Roman"/>
          <w:color w:val="000000" w:themeColor="text1"/>
          <w:sz w:val="28"/>
          <w:lang w:val="ru-RU"/>
        </w:rPr>
        <w:t xml:space="preserve"> у </w:t>
      </w:r>
      <w:proofErr w:type="spellStart"/>
      <w:r w:rsidR="0086690D" w:rsidRPr="007061DB">
        <w:rPr>
          <w:rFonts w:ascii="Times New Roman" w:eastAsia="Times New Roman" w:hAnsi="Times New Roman" w:cs="Times New Roman"/>
          <w:color w:val="000000" w:themeColor="text1"/>
          <w:sz w:val="28"/>
          <w:lang w:val="ru-RU"/>
        </w:rPr>
        <w:t>складних</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умовах</w:t>
      </w:r>
      <w:proofErr w:type="spellEnd"/>
      <w:r w:rsidR="0086690D" w:rsidRPr="007061DB">
        <w:rPr>
          <w:rFonts w:ascii="Times New Roman" w:eastAsia="Times New Roman" w:hAnsi="Times New Roman" w:cs="Times New Roman"/>
          <w:color w:val="000000" w:themeColor="text1"/>
          <w:sz w:val="28"/>
          <w:lang w:val="ru-RU"/>
        </w:rPr>
        <w:t xml:space="preserve"> і </w:t>
      </w:r>
      <w:proofErr w:type="spellStart"/>
      <w:r w:rsidR="0086690D" w:rsidRPr="007061DB">
        <w:rPr>
          <w:rFonts w:ascii="Times New Roman" w:eastAsia="Times New Roman" w:hAnsi="Times New Roman" w:cs="Times New Roman"/>
          <w:color w:val="000000" w:themeColor="text1"/>
          <w:sz w:val="28"/>
          <w:lang w:val="ru-RU"/>
        </w:rPr>
        <w:t>швидше</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відновлюватися</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після</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напружених</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періодів</w:t>
      </w:r>
      <w:proofErr w:type="spellEnd"/>
      <w:r w:rsidR="00B90EDC" w:rsidRPr="007061DB">
        <w:rPr>
          <w:rFonts w:ascii="Times New Roman" w:eastAsia="Times New Roman" w:hAnsi="Times New Roman" w:cs="Times New Roman"/>
          <w:color w:val="000000" w:themeColor="text1"/>
          <w:sz w:val="28"/>
          <w:lang w:val="ru-RU"/>
        </w:rPr>
        <w:t xml:space="preserve"> [6]</w:t>
      </w:r>
      <w:r w:rsidR="0086690D" w:rsidRPr="007061DB">
        <w:rPr>
          <w:rFonts w:ascii="Times New Roman" w:eastAsia="Times New Roman" w:hAnsi="Times New Roman" w:cs="Times New Roman"/>
          <w:color w:val="000000" w:themeColor="text1"/>
          <w:sz w:val="28"/>
          <w:lang w:val="ru-RU"/>
        </w:rPr>
        <w:t>.</w:t>
      </w:r>
    </w:p>
    <w:p w14:paraId="53560794" w14:textId="77777777" w:rsidR="0086690D" w:rsidRPr="00ED78B0" w:rsidRDefault="0086690D" w:rsidP="0086690D">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меті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покращення</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професійної</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Завдяки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інтелекту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здатні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джерела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натхнення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знайти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глибоке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своїй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роботі</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виконуваної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00B90EDC" w:rsidRPr="007061DB">
        <w:rPr>
          <w:rFonts w:ascii="Times New Roman" w:eastAsia="Times New Roman" w:hAnsi="Times New Roman" w:cs="Times New Roman"/>
          <w:color w:val="000000" w:themeColor="text1"/>
          <w:sz w:val="28"/>
          <w:lang w:val="ru-RU"/>
        </w:rPr>
        <w:t xml:space="preserve"> </w:t>
      </w:r>
      <w:r w:rsidR="00B90EDC" w:rsidRPr="00ED78B0">
        <w:rPr>
          <w:rFonts w:ascii="Times New Roman" w:eastAsia="Times New Roman" w:hAnsi="Times New Roman" w:cs="Times New Roman"/>
          <w:color w:val="000000" w:themeColor="text1"/>
          <w:sz w:val="28"/>
          <w:lang w:val="ru-RU"/>
        </w:rPr>
        <w:t>[3</w:t>
      </w:r>
      <w:r w:rsidR="007F112D" w:rsidRPr="00ED78B0">
        <w:rPr>
          <w:rFonts w:ascii="Times New Roman" w:eastAsia="Times New Roman" w:hAnsi="Times New Roman" w:cs="Times New Roman"/>
          <w:color w:val="000000" w:themeColor="text1"/>
          <w:sz w:val="28"/>
          <w:lang w:val="ru-RU"/>
        </w:rPr>
        <w:t>4</w:t>
      </w:r>
      <w:r w:rsidR="00B90EDC" w:rsidRPr="00ED78B0">
        <w:rPr>
          <w:rFonts w:ascii="Times New Roman" w:eastAsia="Times New Roman" w:hAnsi="Times New Roman" w:cs="Times New Roman"/>
          <w:color w:val="000000" w:themeColor="text1"/>
          <w:sz w:val="28"/>
          <w:lang w:val="ru-RU"/>
        </w:rPr>
        <w:t>]</w:t>
      </w:r>
      <w:r w:rsidRPr="00ED78B0">
        <w:rPr>
          <w:rFonts w:ascii="Times New Roman" w:eastAsia="Times New Roman" w:hAnsi="Times New Roman" w:cs="Times New Roman"/>
          <w:color w:val="000000" w:themeColor="text1"/>
          <w:sz w:val="28"/>
          <w:lang w:val="ru-RU"/>
        </w:rPr>
        <w:t>.</w:t>
      </w:r>
    </w:p>
    <w:p w14:paraId="266DA018" w14:textId="77777777" w:rsidR="0086690D" w:rsidRPr="007061DB" w:rsidRDefault="0086690D" w:rsidP="0086690D">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ED78B0">
        <w:rPr>
          <w:rFonts w:ascii="Times New Roman" w:eastAsia="Times New Roman" w:hAnsi="Times New Roman" w:cs="Times New Roman"/>
          <w:bCs/>
          <w:color w:val="000000" w:themeColor="text1"/>
          <w:sz w:val="28"/>
          <w:lang w:val="ru-RU"/>
        </w:rPr>
        <w:t>Гармонізація</w:t>
      </w:r>
      <w:proofErr w:type="spellEnd"/>
      <w:r w:rsidRPr="00ED78B0">
        <w:rPr>
          <w:rFonts w:ascii="Times New Roman" w:eastAsia="Times New Roman" w:hAnsi="Times New Roman" w:cs="Times New Roman"/>
          <w:bCs/>
          <w:color w:val="000000" w:themeColor="text1"/>
          <w:sz w:val="28"/>
          <w:lang w:val="ru-RU"/>
        </w:rPr>
        <w:t xml:space="preserve"> </w:t>
      </w:r>
      <w:proofErr w:type="spellStart"/>
      <w:r w:rsidRPr="00ED78B0">
        <w:rPr>
          <w:rFonts w:ascii="Times New Roman" w:eastAsia="Times New Roman" w:hAnsi="Times New Roman" w:cs="Times New Roman"/>
          <w:bCs/>
          <w:color w:val="000000" w:themeColor="text1"/>
          <w:sz w:val="28"/>
          <w:lang w:val="ru-RU"/>
        </w:rPr>
        <w:t>емоційного</w:t>
      </w:r>
      <w:proofErr w:type="spellEnd"/>
      <w:r w:rsidRPr="00ED78B0">
        <w:rPr>
          <w:rFonts w:ascii="Times New Roman" w:eastAsia="Times New Roman" w:hAnsi="Times New Roman" w:cs="Times New Roman"/>
          <w:bCs/>
          <w:color w:val="000000" w:themeColor="text1"/>
          <w:sz w:val="28"/>
          <w:lang w:val="ru-RU"/>
        </w:rPr>
        <w:t xml:space="preserve"> стану</w:t>
      </w:r>
      <w:r w:rsidRPr="00ED78B0">
        <w:rPr>
          <w:rFonts w:ascii="Times New Roman" w:eastAsia="Times New Roman" w:hAnsi="Times New Roman" w:cs="Times New Roman"/>
          <w:color w:val="000000" w:themeColor="text1"/>
          <w:sz w:val="28"/>
          <w:lang w:val="ru-RU"/>
        </w:rPr>
        <w:t xml:space="preserve"> є </w:t>
      </w:r>
      <w:proofErr w:type="spellStart"/>
      <w:r w:rsidRPr="00ED78B0">
        <w:rPr>
          <w:rFonts w:ascii="Times New Roman" w:eastAsia="Times New Roman" w:hAnsi="Times New Roman" w:cs="Times New Roman"/>
          <w:color w:val="000000" w:themeColor="text1"/>
          <w:sz w:val="28"/>
          <w:lang w:val="ru-RU"/>
        </w:rPr>
        <w:t>ще</w:t>
      </w:r>
      <w:proofErr w:type="spellEnd"/>
      <w:r w:rsidRPr="00ED78B0">
        <w:rPr>
          <w:rFonts w:ascii="Times New Roman" w:eastAsia="Times New Roman" w:hAnsi="Times New Roman" w:cs="Times New Roman"/>
          <w:color w:val="000000" w:themeColor="text1"/>
          <w:sz w:val="28"/>
          <w:lang w:val="ru-RU"/>
        </w:rPr>
        <w:t xml:space="preserve"> одним </w:t>
      </w:r>
      <w:proofErr w:type="spellStart"/>
      <w:r w:rsidRPr="00ED78B0">
        <w:rPr>
          <w:rFonts w:ascii="Times New Roman" w:eastAsia="Times New Roman" w:hAnsi="Times New Roman" w:cs="Times New Roman"/>
          <w:color w:val="000000" w:themeColor="text1"/>
          <w:sz w:val="28"/>
          <w:lang w:val="ru-RU"/>
        </w:rPr>
        <w:t>важливим</w:t>
      </w:r>
      <w:proofErr w:type="spellEnd"/>
      <w:r w:rsidRPr="00ED78B0">
        <w:rPr>
          <w:rFonts w:ascii="Times New Roman" w:eastAsia="Times New Roman" w:hAnsi="Times New Roman" w:cs="Times New Roman"/>
          <w:color w:val="000000" w:themeColor="text1"/>
          <w:sz w:val="28"/>
          <w:lang w:val="ru-RU"/>
        </w:rPr>
        <w:t xml:space="preserve"> результатом </w:t>
      </w:r>
      <w:proofErr w:type="spellStart"/>
      <w:r w:rsidRPr="00ED78B0">
        <w:rPr>
          <w:rFonts w:ascii="Times New Roman" w:eastAsia="Times New Roman" w:hAnsi="Times New Roman" w:cs="Times New Roman"/>
          <w:color w:val="000000" w:themeColor="text1"/>
          <w:sz w:val="28"/>
          <w:lang w:val="ru-RU"/>
        </w:rPr>
        <w:t>програми</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Вивчення</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технік</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саморегуляції</w:t>
      </w:r>
      <w:proofErr w:type="spellEnd"/>
      <w:r w:rsidRPr="00ED78B0">
        <w:rPr>
          <w:rFonts w:ascii="Times New Roman" w:eastAsia="Times New Roman" w:hAnsi="Times New Roman" w:cs="Times New Roman"/>
          <w:color w:val="000000" w:themeColor="text1"/>
          <w:sz w:val="28"/>
          <w:lang w:val="ru-RU"/>
        </w:rPr>
        <w:t xml:space="preserve"> та </w:t>
      </w:r>
      <w:proofErr w:type="spellStart"/>
      <w:r w:rsidRPr="00ED78B0">
        <w:rPr>
          <w:rFonts w:ascii="Times New Roman" w:eastAsia="Times New Roman" w:hAnsi="Times New Roman" w:cs="Times New Roman"/>
          <w:color w:val="000000" w:themeColor="text1"/>
          <w:sz w:val="28"/>
          <w:lang w:val="ru-RU"/>
        </w:rPr>
        <w:t>емоційного</w:t>
      </w:r>
      <w:proofErr w:type="spellEnd"/>
      <w:r w:rsidRPr="00ED78B0">
        <w:rPr>
          <w:rFonts w:ascii="Times New Roman" w:eastAsia="Times New Roman" w:hAnsi="Times New Roman" w:cs="Times New Roman"/>
          <w:color w:val="000000" w:themeColor="text1"/>
          <w:sz w:val="28"/>
          <w:lang w:val="ru-RU"/>
        </w:rPr>
        <w:t xml:space="preserve"> самоконтролю </w:t>
      </w:r>
      <w:proofErr w:type="spellStart"/>
      <w:r w:rsidRPr="00ED78B0">
        <w:rPr>
          <w:rFonts w:ascii="Times New Roman" w:eastAsia="Times New Roman" w:hAnsi="Times New Roman" w:cs="Times New Roman"/>
          <w:color w:val="000000" w:themeColor="text1"/>
          <w:sz w:val="28"/>
          <w:lang w:val="ru-RU"/>
        </w:rPr>
        <w:t>дозволяє</w:t>
      </w:r>
      <w:proofErr w:type="spellEnd"/>
      <w:r w:rsidRPr="00ED78B0">
        <w:rPr>
          <w:rFonts w:ascii="Times New Roman" w:eastAsia="Times New Roman" w:hAnsi="Times New Roman" w:cs="Times New Roman"/>
          <w:color w:val="000000" w:themeColor="text1"/>
          <w:sz w:val="28"/>
          <w:lang w:val="ru-RU"/>
        </w:rPr>
        <w:t xml:space="preserve"> педагогам </w:t>
      </w:r>
      <w:proofErr w:type="spellStart"/>
      <w:r w:rsidRPr="00ED78B0">
        <w:rPr>
          <w:rFonts w:ascii="Times New Roman" w:eastAsia="Times New Roman" w:hAnsi="Times New Roman" w:cs="Times New Roman"/>
          <w:color w:val="000000" w:themeColor="text1"/>
          <w:sz w:val="28"/>
          <w:lang w:val="ru-RU"/>
        </w:rPr>
        <w:t>краще</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справлятися</w:t>
      </w:r>
      <w:proofErr w:type="spellEnd"/>
      <w:r w:rsidRPr="00ED78B0">
        <w:rPr>
          <w:rFonts w:ascii="Times New Roman" w:eastAsia="Times New Roman" w:hAnsi="Times New Roman" w:cs="Times New Roman"/>
          <w:color w:val="000000" w:themeColor="text1"/>
          <w:sz w:val="28"/>
          <w:lang w:val="ru-RU"/>
        </w:rPr>
        <w:t xml:space="preserve"> з </w:t>
      </w:r>
      <w:proofErr w:type="spellStart"/>
      <w:r w:rsidRPr="00ED78B0">
        <w:rPr>
          <w:rFonts w:ascii="Times New Roman" w:eastAsia="Times New Roman" w:hAnsi="Times New Roman" w:cs="Times New Roman"/>
          <w:color w:val="000000" w:themeColor="text1"/>
          <w:sz w:val="28"/>
          <w:lang w:val="ru-RU"/>
        </w:rPr>
        <w:t>емоціями</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що</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виникають</w:t>
      </w:r>
      <w:proofErr w:type="spellEnd"/>
      <w:r w:rsidRPr="00ED78B0">
        <w:rPr>
          <w:rFonts w:ascii="Times New Roman" w:eastAsia="Times New Roman" w:hAnsi="Times New Roman" w:cs="Times New Roman"/>
          <w:color w:val="000000" w:themeColor="text1"/>
          <w:sz w:val="28"/>
          <w:lang w:val="ru-RU"/>
        </w:rPr>
        <w:t xml:space="preserve"> у </w:t>
      </w:r>
      <w:proofErr w:type="spellStart"/>
      <w:r w:rsidRPr="00ED78B0">
        <w:rPr>
          <w:rFonts w:ascii="Times New Roman" w:eastAsia="Times New Roman" w:hAnsi="Times New Roman" w:cs="Times New Roman"/>
          <w:color w:val="000000" w:themeColor="text1"/>
          <w:sz w:val="28"/>
          <w:lang w:val="ru-RU"/>
        </w:rPr>
        <w:t>процесі</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професійної</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діяльності</w:t>
      </w:r>
      <w:proofErr w:type="spellEnd"/>
      <w:r w:rsidR="00025043" w:rsidRPr="00ED78B0">
        <w:rPr>
          <w:rFonts w:ascii="Times New Roman" w:eastAsia="Times New Roman" w:hAnsi="Times New Roman" w:cs="Times New Roman"/>
          <w:color w:val="000000" w:themeColor="text1"/>
          <w:sz w:val="28"/>
          <w:lang w:val="ru-RU"/>
        </w:rPr>
        <w:t xml:space="preserve">, </w:t>
      </w:r>
      <w:proofErr w:type="spellStart"/>
      <w:r w:rsidR="00025043" w:rsidRPr="00ED78B0">
        <w:rPr>
          <w:rFonts w:ascii="Times New Roman" w:eastAsia="Times New Roman" w:hAnsi="Times New Roman" w:cs="Times New Roman"/>
          <w:color w:val="000000" w:themeColor="text1"/>
          <w:sz w:val="28"/>
          <w:lang w:val="ru-RU"/>
        </w:rPr>
        <w:t>що</w:t>
      </w:r>
      <w:proofErr w:type="spellEnd"/>
      <w:r w:rsidRPr="00ED78B0">
        <w:rPr>
          <w:rFonts w:ascii="Times New Roman" w:eastAsia="Times New Roman" w:hAnsi="Times New Roman" w:cs="Times New Roman"/>
          <w:color w:val="000000" w:themeColor="text1"/>
          <w:sz w:val="28"/>
          <w:lang w:val="ru-RU"/>
        </w:rPr>
        <w:t xml:space="preserve"> веде до </w:t>
      </w:r>
      <w:proofErr w:type="spellStart"/>
      <w:r w:rsidRPr="00ED78B0">
        <w:rPr>
          <w:rFonts w:ascii="Times New Roman" w:eastAsia="Times New Roman" w:hAnsi="Times New Roman" w:cs="Times New Roman"/>
          <w:color w:val="000000" w:themeColor="text1"/>
          <w:sz w:val="28"/>
          <w:lang w:val="ru-RU"/>
        </w:rPr>
        <w:t>зменшення</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емоційних</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коливань</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стабільності</w:t>
      </w:r>
      <w:proofErr w:type="spellEnd"/>
      <w:r w:rsidRPr="00ED78B0">
        <w:rPr>
          <w:rFonts w:ascii="Times New Roman" w:eastAsia="Times New Roman" w:hAnsi="Times New Roman" w:cs="Times New Roman"/>
          <w:color w:val="000000" w:themeColor="text1"/>
          <w:sz w:val="28"/>
          <w:lang w:val="ru-RU"/>
        </w:rPr>
        <w:t xml:space="preserve"> та </w:t>
      </w:r>
      <w:proofErr w:type="spellStart"/>
      <w:r w:rsidRPr="00ED78B0">
        <w:rPr>
          <w:rFonts w:ascii="Times New Roman" w:eastAsia="Times New Roman" w:hAnsi="Times New Roman" w:cs="Times New Roman"/>
          <w:color w:val="000000" w:themeColor="text1"/>
          <w:sz w:val="28"/>
          <w:lang w:val="ru-RU"/>
        </w:rPr>
        <w:t>здатності</w:t>
      </w:r>
      <w:proofErr w:type="spellEnd"/>
      <w:r w:rsidRPr="00ED78B0">
        <w:rPr>
          <w:rFonts w:ascii="Times New Roman" w:eastAsia="Times New Roman" w:hAnsi="Times New Roman" w:cs="Times New Roman"/>
          <w:color w:val="000000" w:themeColor="text1"/>
          <w:sz w:val="28"/>
          <w:lang w:val="ru-RU"/>
        </w:rPr>
        <w:t xml:space="preserve"> до </w:t>
      </w:r>
      <w:proofErr w:type="spellStart"/>
      <w:r w:rsidRPr="00ED78B0">
        <w:rPr>
          <w:rFonts w:ascii="Times New Roman" w:eastAsia="Times New Roman" w:hAnsi="Times New Roman" w:cs="Times New Roman"/>
          <w:color w:val="000000" w:themeColor="text1"/>
          <w:sz w:val="28"/>
          <w:lang w:val="ru-RU"/>
        </w:rPr>
        <w:t>кращої</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взаємодії</w:t>
      </w:r>
      <w:proofErr w:type="spellEnd"/>
      <w:r w:rsidRPr="00ED78B0">
        <w:rPr>
          <w:rFonts w:ascii="Times New Roman" w:eastAsia="Times New Roman" w:hAnsi="Times New Roman" w:cs="Times New Roman"/>
          <w:color w:val="000000" w:themeColor="text1"/>
          <w:sz w:val="28"/>
          <w:lang w:val="ru-RU"/>
        </w:rPr>
        <w:t xml:space="preserve"> з </w:t>
      </w:r>
      <w:proofErr w:type="spellStart"/>
      <w:r w:rsidRPr="00ED78B0">
        <w:rPr>
          <w:rFonts w:ascii="Times New Roman" w:eastAsia="Times New Roman" w:hAnsi="Times New Roman" w:cs="Times New Roman"/>
          <w:color w:val="000000" w:themeColor="text1"/>
          <w:sz w:val="28"/>
          <w:lang w:val="ru-RU"/>
        </w:rPr>
        <w:t>учнями</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колегами</w:t>
      </w:r>
      <w:proofErr w:type="spellEnd"/>
      <w:r w:rsidRPr="00ED78B0">
        <w:rPr>
          <w:rFonts w:ascii="Times New Roman" w:eastAsia="Times New Roman" w:hAnsi="Times New Roman" w:cs="Times New Roman"/>
          <w:color w:val="000000" w:themeColor="text1"/>
          <w:sz w:val="28"/>
          <w:lang w:val="ru-RU"/>
        </w:rPr>
        <w:t xml:space="preserve"> та </w:t>
      </w:r>
      <w:proofErr w:type="spellStart"/>
      <w:r w:rsidRPr="00ED78B0">
        <w:rPr>
          <w:rFonts w:ascii="Times New Roman" w:eastAsia="Times New Roman" w:hAnsi="Times New Roman" w:cs="Times New Roman"/>
          <w:color w:val="000000" w:themeColor="text1"/>
          <w:sz w:val="28"/>
          <w:lang w:val="ru-RU"/>
        </w:rPr>
        <w:t>адміністрацією</w:t>
      </w:r>
      <w:proofErr w:type="spellEnd"/>
      <w:r w:rsidRPr="00ED78B0">
        <w:rPr>
          <w:rFonts w:ascii="Times New Roman" w:eastAsia="Times New Roman" w:hAnsi="Times New Roman" w:cs="Times New Roman"/>
          <w:color w:val="000000" w:themeColor="text1"/>
          <w:sz w:val="28"/>
          <w:lang w:val="ru-RU"/>
        </w:rPr>
        <w:t xml:space="preserve"> </w:t>
      </w:r>
      <w:proofErr w:type="spellStart"/>
      <w:r w:rsidRPr="00ED78B0">
        <w:rPr>
          <w:rFonts w:ascii="Times New Roman" w:eastAsia="Times New Roman" w:hAnsi="Times New Roman" w:cs="Times New Roman"/>
          <w:color w:val="000000" w:themeColor="text1"/>
          <w:sz w:val="28"/>
          <w:lang w:val="ru-RU"/>
        </w:rPr>
        <w:t>навчального</w:t>
      </w:r>
      <w:proofErr w:type="spellEnd"/>
      <w:r w:rsidRPr="00ED78B0">
        <w:rPr>
          <w:rFonts w:ascii="Times New Roman" w:eastAsia="Times New Roman" w:hAnsi="Times New Roman" w:cs="Times New Roman"/>
          <w:color w:val="000000" w:themeColor="text1"/>
          <w:sz w:val="28"/>
          <w:lang w:val="ru-RU"/>
        </w:rPr>
        <w:t xml:space="preserve"> закладу</w:t>
      </w:r>
      <w:r w:rsidR="00B90EDC" w:rsidRPr="00ED78B0">
        <w:rPr>
          <w:rFonts w:ascii="Times New Roman" w:eastAsia="Times New Roman" w:hAnsi="Times New Roman" w:cs="Times New Roman"/>
          <w:color w:val="000000" w:themeColor="text1"/>
          <w:sz w:val="28"/>
          <w:lang w:val="ru-RU"/>
        </w:rPr>
        <w:t xml:space="preserve"> [3</w:t>
      </w:r>
      <w:r w:rsidR="007F112D" w:rsidRPr="00ED78B0">
        <w:rPr>
          <w:rFonts w:ascii="Times New Roman" w:eastAsia="Times New Roman" w:hAnsi="Times New Roman" w:cs="Times New Roman"/>
          <w:color w:val="000000" w:themeColor="text1"/>
          <w:sz w:val="28"/>
          <w:lang w:val="ru-RU"/>
        </w:rPr>
        <w:t>4</w:t>
      </w:r>
      <w:r w:rsidR="00B90EDC" w:rsidRPr="00ED78B0">
        <w:rPr>
          <w:rFonts w:ascii="Times New Roman" w:eastAsia="Times New Roman" w:hAnsi="Times New Roman" w:cs="Times New Roman"/>
          <w:color w:val="000000" w:themeColor="text1"/>
          <w:sz w:val="28"/>
          <w:lang w:val="ru-RU"/>
        </w:rPr>
        <w:t>]</w:t>
      </w:r>
      <w:r w:rsidRPr="00ED78B0">
        <w:rPr>
          <w:rFonts w:ascii="Times New Roman" w:eastAsia="Times New Roman" w:hAnsi="Times New Roman" w:cs="Times New Roman"/>
          <w:color w:val="000000" w:themeColor="text1"/>
          <w:sz w:val="28"/>
          <w:lang w:val="ru-RU"/>
        </w:rPr>
        <w:t>.</w:t>
      </w:r>
    </w:p>
    <w:p w14:paraId="56A37EB3" w14:textId="77777777" w:rsidR="0086690D" w:rsidRPr="007061DB" w:rsidRDefault="0086690D" w:rsidP="0086690D">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Очікується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покращення</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взаємодії</w:t>
      </w:r>
      <w:proofErr w:type="spellEnd"/>
      <w:r w:rsidRPr="007061DB">
        <w:rPr>
          <w:rFonts w:ascii="Times New Roman" w:eastAsia="Times New Roman" w:hAnsi="Times New Roman" w:cs="Times New Roman"/>
          <w:bCs/>
          <w:color w:val="000000" w:themeColor="text1"/>
          <w:sz w:val="28"/>
          <w:lang w:val="ru-RU"/>
        </w:rPr>
        <w:t xml:space="preserve"> у </w:t>
      </w:r>
      <w:proofErr w:type="spellStart"/>
      <w:r w:rsidRPr="007061DB">
        <w:rPr>
          <w:rFonts w:ascii="Times New Roman" w:eastAsia="Times New Roman" w:hAnsi="Times New Roman" w:cs="Times New Roman"/>
          <w:bCs/>
          <w:color w:val="000000" w:themeColor="text1"/>
          <w:sz w:val="28"/>
          <w:lang w:val="ru-RU"/>
        </w:rPr>
        <w:t>колективі</w:t>
      </w:r>
      <w:proofErr w:type="spellEnd"/>
      <w:r w:rsidRPr="007061DB">
        <w:rPr>
          <w:rFonts w:ascii="Times New Roman" w:eastAsia="Times New Roman" w:hAnsi="Times New Roman" w:cs="Times New Roman"/>
          <w:bCs/>
          <w:color w:val="000000" w:themeColor="text1"/>
          <w:sz w:val="28"/>
          <w:lang w:val="ru-RU"/>
        </w:rPr>
        <w:t xml:space="preserve"> та з </w:t>
      </w:r>
      <w:proofErr w:type="spellStart"/>
      <w:r w:rsidRPr="007061DB">
        <w:rPr>
          <w:rFonts w:ascii="Times New Roman" w:eastAsia="Times New Roman" w:hAnsi="Times New Roman" w:cs="Times New Roman"/>
          <w:bCs/>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підтримуючого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середовища</w:t>
      </w:r>
      <w:proofErr w:type="spellEnd"/>
      <w:r w:rsidRPr="007061DB">
        <w:rPr>
          <w:rFonts w:ascii="Times New Roman" w:eastAsia="Times New Roman" w:hAnsi="Times New Roman" w:cs="Times New Roman"/>
          <w:color w:val="000000" w:themeColor="text1"/>
          <w:sz w:val="28"/>
          <w:lang w:val="ru-RU"/>
        </w:rPr>
        <w:t xml:space="preserve">, де </w:t>
      </w:r>
      <w:proofErr w:type="spellStart"/>
      <w:r w:rsidRPr="007061DB">
        <w:rPr>
          <w:rFonts w:ascii="Times New Roman" w:eastAsia="Times New Roman" w:hAnsi="Times New Roman" w:cs="Times New Roman"/>
          <w:color w:val="000000" w:themeColor="text1"/>
          <w:sz w:val="28"/>
          <w:lang w:val="ru-RU"/>
        </w:rPr>
        <w:t>педагогічні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працівники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відкрито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обговорювати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колективної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згуртованості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Така</w:t>
      </w:r>
      <w:proofErr w:type="spellEnd"/>
      <w:r w:rsidRPr="007061DB">
        <w:rPr>
          <w:rFonts w:ascii="Times New Roman" w:eastAsia="Times New Roman" w:hAnsi="Times New Roman" w:cs="Times New Roman"/>
          <w:color w:val="000000" w:themeColor="text1"/>
          <w:sz w:val="28"/>
          <w:lang w:val="ru-RU"/>
        </w:rPr>
        <w:t xml:space="preserve"> атмосфера </w:t>
      </w:r>
      <w:proofErr w:type="spellStart"/>
      <w:r w:rsidRPr="007061DB">
        <w:rPr>
          <w:rFonts w:ascii="Times New Roman" w:eastAsia="Times New Roman" w:hAnsi="Times New Roman" w:cs="Times New Roman"/>
          <w:color w:val="000000" w:themeColor="text1"/>
          <w:sz w:val="28"/>
          <w:lang w:val="ru-RU"/>
        </w:rPr>
        <w:t>взаємоповаги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довіри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покращує</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тільки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відносини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 xml:space="preserve">, але й позитивно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взаємодію</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стабільні</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здатні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сприятливу</w:t>
      </w:r>
      <w:proofErr w:type="spellEnd"/>
      <w:r w:rsidRPr="007061DB">
        <w:rPr>
          <w:rFonts w:ascii="Times New Roman" w:eastAsia="Times New Roman" w:hAnsi="Times New Roman" w:cs="Times New Roman"/>
          <w:color w:val="000000" w:themeColor="text1"/>
          <w:sz w:val="28"/>
          <w:lang w:val="ru-RU"/>
        </w:rPr>
        <w:t xml:space="preserve"> атмосферу для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w:t>
      </w:r>
    </w:p>
    <w:p w14:paraId="59408BE4" w14:textId="77777777" w:rsidR="0086690D" w:rsidRPr="007061DB" w:rsidRDefault="0086690D" w:rsidP="0086690D">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Один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ключових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r w:rsidR="000675CC"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формування</w:t>
      </w:r>
      <w:proofErr w:type="spellEnd"/>
      <w:r w:rsidRPr="007061DB">
        <w:rPr>
          <w:rFonts w:ascii="Times New Roman" w:eastAsia="Times New Roman" w:hAnsi="Times New Roman" w:cs="Times New Roman"/>
          <w:bCs/>
          <w:color w:val="000000" w:themeColor="text1"/>
          <w:sz w:val="28"/>
          <w:lang w:val="ru-RU"/>
        </w:rPr>
        <w:t xml:space="preserve"> здорового балансу </w:t>
      </w:r>
      <w:proofErr w:type="spellStart"/>
      <w:r w:rsidRPr="007061DB">
        <w:rPr>
          <w:rFonts w:ascii="Times New Roman" w:eastAsia="Times New Roman" w:hAnsi="Times New Roman" w:cs="Times New Roman"/>
          <w:bCs/>
          <w:color w:val="000000" w:themeColor="text1"/>
          <w:sz w:val="28"/>
          <w:lang w:val="ru-RU"/>
        </w:rPr>
        <w:t>між</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роботою</w:t>
      </w:r>
      <w:proofErr w:type="spellEnd"/>
      <w:r w:rsidRPr="007061DB">
        <w:rPr>
          <w:rFonts w:ascii="Times New Roman" w:eastAsia="Times New Roman" w:hAnsi="Times New Roman" w:cs="Times New Roman"/>
          <w:bCs/>
          <w:color w:val="000000" w:themeColor="text1"/>
          <w:sz w:val="28"/>
          <w:lang w:val="ru-RU"/>
        </w:rPr>
        <w:t xml:space="preserve"> та </w:t>
      </w:r>
      <w:proofErr w:type="spellStart"/>
      <w:r w:rsidRPr="007061DB">
        <w:rPr>
          <w:rFonts w:ascii="Times New Roman" w:eastAsia="Times New Roman" w:hAnsi="Times New Roman" w:cs="Times New Roman"/>
          <w:bCs/>
          <w:color w:val="000000" w:themeColor="text1"/>
          <w:sz w:val="28"/>
          <w:lang w:val="ru-RU"/>
        </w:rPr>
        <w:t>особистим</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життям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Завдяки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тайм-менеджменту, постановки </w:t>
      </w:r>
      <w:proofErr w:type="spellStart"/>
      <w:r w:rsidRPr="007061DB">
        <w:rPr>
          <w:rFonts w:ascii="Times New Roman" w:eastAsia="Times New Roman" w:hAnsi="Times New Roman" w:cs="Times New Roman"/>
          <w:color w:val="000000" w:themeColor="text1"/>
          <w:sz w:val="28"/>
          <w:lang w:val="ru-RU"/>
        </w:rPr>
        <w:t>пріоритетів</w:t>
      </w:r>
      <w:proofErr w:type="spellEnd"/>
      <w:r w:rsidRPr="007061DB">
        <w:rPr>
          <w:rFonts w:ascii="Times New Roman" w:eastAsia="Times New Roman" w:hAnsi="Times New Roman" w:cs="Times New Roman"/>
          <w:color w:val="000000" w:themeColor="text1"/>
          <w:sz w:val="28"/>
          <w:lang w:val="ru-RU"/>
        </w:rPr>
        <w:t xml:space="preserve"> і правильного </w:t>
      </w:r>
      <w:proofErr w:type="spellStart"/>
      <w:r w:rsidRPr="007061DB">
        <w:rPr>
          <w:rFonts w:ascii="Times New Roman" w:eastAsia="Times New Roman" w:hAnsi="Times New Roman" w:cs="Times New Roman"/>
          <w:color w:val="000000" w:themeColor="text1"/>
          <w:sz w:val="28"/>
          <w:lang w:val="ru-RU"/>
        </w:rPr>
        <w:t>планування</w:t>
      </w:r>
      <w:proofErr w:type="spellEnd"/>
      <w:r w:rsidRPr="007061DB">
        <w:rPr>
          <w:rFonts w:ascii="Times New Roman" w:eastAsia="Times New Roman" w:hAnsi="Times New Roman" w:cs="Times New Roman"/>
          <w:color w:val="000000" w:themeColor="text1"/>
          <w:sz w:val="28"/>
          <w:lang w:val="ru-RU"/>
        </w:rPr>
        <w:t xml:space="preserve"> часу, педагоги </w:t>
      </w:r>
      <w:proofErr w:type="spellStart"/>
      <w:r w:rsidRPr="007061DB">
        <w:rPr>
          <w:rFonts w:ascii="Times New Roman" w:eastAsia="Times New Roman" w:hAnsi="Times New Roman" w:cs="Times New Roman"/>
          <w:color w:val="000000" w:themeColor="text1"/>
          <w:sz w:val="28"/>
          <w:lang w:val="ru-RU"/>
        </w:rPr>
        <w:t>здатні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знаходити</w:t>
      </w:r>
      <w:proofErr w:type="spellEnd"/>
      <w:r w:rsidRPr="007061DB">
        <w:rPr>
          <w:rFonts w:ascii="Times New Roman" w:eastAsia="Times New Roman" w:hAnsi="Times New Roman" w:cs="Times New Roman"/>
          <w:color w:val="000000" w:themeColor="text1"/>
          <w:sz w:val="28"/>
          <w:lang w:val="ru-RU"/>
        </w:rPr>
        <w:t xml:space="preserve"> час для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сім</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особистих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інтересів</w:t>
      </w:r>
      <w:proofErr w:type="spellEnd"/>
      <w:r w:rsidR="000675CC" w:rsidRPr="007061DB">
        <w:rPr>
          <w:rFonts w:ascii="Times New Roman" w:eastAsia="Times New Roman" w:hAnsi="Times New Roman" w:cs="Times New Roman"/>
          <w:color w:val="000000" w:themeColor="text1"/>
          <w:sz w:val="28"/>
          <w:lang w:val="ru-RU"/>
        </w:rPr>
        <w:t xml:space="preserve">, </w:t>
      </w:r>
      <w:proofErr w:type="spellStart"/>
      <w:r w:rsidR="000675CC"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фізичне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покращити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самопочуття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якість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00B90EDC" w:rsidRPr="007061DB">
        <w:rPr>
          <w:rFonts w:ascii="Times New Roman" w:eastAsia="Times New Roman" w:hAnsi="Times New Roman" w:cs="Times New Roman"/>
          <w:color w:val="000000" w:themeColor="text1"/>
          <w:sz w:val="28"/>
          <w:lang w:val="ru-RU"/>
        </w:rPr>
        <w:t xml:space="preserve"> [6]</w:t>
      </w:r>
      <w:r w:rsidRPr="007061DB">
        <w:rPr>
          <w:rFonts w:ascii="Times New Roman" w:eastAsia="Times New Roman" w:hAnsi="Times New Roman" w:cs="Times New Roman"/>
          <w:color w:val="000000" w:themeColor="text1"/>
          <w:sz w:val="28"/>
          <w:lang w:val="ru-RU"/>
        </w:rPr>
        <w:t>.</w:t>
      </w:r>
    </w:p>
    <w:p w14:paraId="1C439521" w14:textId="77777777" w:rsidR="0086690D" w:rsidRPr="007061DB" w:rsidRDefault="000675CC" w:rsidP="0086690D">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w:t>
      </w:r>
      <w:r w:rsidR="0086690D" w:rsidRPr="007061DB">
        <w:rPr>
          <w:rFonts w:ascii="Times New Roman" w:eastAsia="Times New Roman" w:hAnsi="Times New Roman" w:cs="Times New Roman"/>
          <w:color w:val="000000" w:themeColor="text1"/>
          <w:sz w:val="28"/>
          <w:lang w:val="ru-RU"/>
        </w:rPr>
        <w:t>рограма</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подолання</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емоційного</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вигорання</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педагогів</w:t>
      </w:r>
      <w:proofErr w:type="spellEnd"/>
      <w:r w:rsidR="0086690D" w:rsidRPr="007061DB">
        <w:rPr>
          <w:rFonts w:ascii="Times New Roman" w:eastAsia="Times New Roman" w:hAnsi="Times New Roman" w:cs="Times New Roman"/>
          <w:color w:val="000000" w:themeColor="text1"/>
          <w:sz w:val="28"/>
          <w:lang w:val="ru-RU"/>
        </w:rPr>
        <w:t xml:space="preserve"> є </w:t>
      </w:r>
      <w:proofErr w:type="spellStart"/>
      <w:r w:rsidR="0086690D" w:rsidRPr="007061DB">
        <w:rPr>
          <w:rFonts w:ascii="Times New Roman" w:eastAsia="Times New Roman" w:hAnsi="Times New Roman" w:cs="Times New Roman"/>
          <w:color w:val="000000" w:themeColor="text1"/>
          <w:sz w:val="28"/>
          <w:lang w:val="ru-RU"/>
        </w:rPr>
        <w:t>важливим</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інструментом</w:t>
      </w:r>
      <w:proofErr w:type="spellEnd"/>
      <w:r w:rsidR="0086690D" w:rsidRPr="007061DB">
        <w:rPr>
          <w:rFonts w:ascii="Times New Roman" w:eastAsia="Times New Roman" w:hAnsi="Times New Roman" w:cs="Times New Roman"/>
          <w:color w:val="000000" w:themeColor="text1"/>
          <w:sz w:val="28"/>
          <w:lang w:val="ru-RU"/>
        </w:rPr>
        <w:t xml:space="preserve"> для </w:t>
      </w:r>
      <w:proofErr w:type="spellStart"/>
      <w:r w:rsidR="0086690D" w:rsidRPr="007061DB">
        <w:rPr>
          <w:rFonts w:ascii="Times New Roman" w:eastAsia="Times New Roman" w:hAnsi="Times New Roman" w:cs="Times New Roman"/>
          <w:color w:val="000000" w:themeColor="text1"/>
          <w:sz w:val="28"/>
          <w:lang w:val="ru-RU"/>
        </w:rPr>
        <w:t>підтримки</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їхнього</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професійного</w:t>
      </w:r>
      <w:proofErr w:type="spellEnd"/>
      <w:r w:rsidR="0086690D" w:rsidRPr="007061DB">
        <w:rPr>
          <w:rFonts w:ascii="Times New Roman" w:eastAsia="Times New Roman" w:hAnsi="Times New Roman" w:cs="Times New Roman"/>
          <w:color w:val="000000" w:themeColor="text1"/>
          <w:sz w:val="28"/>
          <w:lang w:val="ru-RU"/>
        </w:rPr>
        <w:t xml:space="preserve"> та </w:t>
      </w:r>
      <w:proofErr w:type="spellStart"/>
      <w:r w:rsidR="0086690D" w:rsidRPr="007061DB">
        <w:rPr>
          <w:rFonts w:ascii="Times New Roman" w:eastAsia="Times New Roman" w:hAnsi="Times New Roman" w:cs="Times New Roman"/>
          <w:color w:val="000000" w:themeColor="text1"/>
          <w:sz w:val="28"/>
          <w:lang w:val="ru-RU"/>
        </w:rPr>
        <w:t>особистого</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благополуччя</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Підвищення</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емоційної</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стійкості</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покращення</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мотивації</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гармонізація</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емоційного</w:t>
      </w:r>
      <w:proofErr w:type="spellEnd"/>
      <w:r w:rsidR="0086690D" w:rsidRPr="007061DB">
        <w:rPr>
          <w:rFonts w:ascii="Times New Roman" w:eastAsia="Times New Roman" w:hAnsi="Times New Roman" w:cs="Times New Roman"/>
          <w:color w:val="000000" w:themeColor="text1"/>
          <w:sz w:val="28"/>
          <w:lang w:val="ru-RU"/>
        </w:rPr>
        <w:t xml:space="preserve"> стану та </w:t>
      </w:r>
      <w:proofErr w:type="spellStart"/>
      <w:r w:rsidR="0086690D" w:rsidRPr="007061DB">
        <w:rPr>
          <w:rFonts w:ascii="Times New Roman" w:eastAsia="Times New Roman" w:hAnsi="Times New Roman" w:cs="Times New Roman"/>
          <w:color w:val="000000" w:themeColor="text1"/>
          <w:sz w:val="28"/>
          <w:lang w:val="ru-RU"/>
        </w:rPr>
        <w:t>розвиток</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взаємодії</w:t>
      </w:r>
      <w:proofErr w:type="spellEnd"/>
      <w:r w:rsidR="0086690D" w:rsidRPr="007061DB">
        <w:rPr>
          <w:rFonts w:ascii="Times New Roman" w:eastAsia="Times New Roman" w:hAnsi="Times New Roman" w:cs="Times New Roman"/>
          <w:color w:val="000000" w:themeColor="text1"/>
          <w:sz w:val="28"/>
          <w:lang w:val="ru-RU"/>
        </w:rPr>
        <w:t xml:space="preserve"> у </w:t>
      </w:r>
      <w:proofErr w:type="spellStart"/>
      <w:r w:rsidR="0086690D" w:rsidRPr="007061DB">
        <w:rPr>
          <w:rFonts w:ascii="Times New Roman" w:eastAsia="Times New Roman" w:hAnsi="Times New Roman" w:cs="Times New Roman"/>
          <w:color w:val="000000" w:themeColor="text1"/>
          <w:sz w:val="28"/>
          <w:lang w:val="ru-RU"/>
        </w:rPr>
        <w:t>колективі</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створюють</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сприятливі</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умови</w:t>
      </w:r>
      <w:proofErr w:type="spellEnd"/>
      <w:r w:rsidR="0086690D" w:rsidRPr="007061DB">
        <w:rPr>
          <w:rFonts w:ascii="Times New Roman" w:eastAsia="Times New Roman" w:hAnsi="Times New Roman" w:cs="Times New Roman"/>
          <w:color w:val="000000" w:themeColor="text1"/>
          <w:sz w:val="28"/>
          <w:lang w:val="ru-RU"/>
        </w:rPr>
        <w:t xml:space="preserve"> для </w:t>
      </w:r>
      <w:proofErr w:type="spellStart"/>
      <w:r w:rsidR="0086690D" w:rsidRPr="007061DB">
        <w:rPr>
          <w:rFonts w:ascii="Times New Roman" w:eastAsia="Times New Roman" w:hAnsi="Times New Roman" w:cs="Times New Roman"/>
          <w:color w:val="000000" w:themeColor="text1"/>
          <w:sz w:val="28"/>
          <w:lang w:val="ru-RU"/>
        </w:rPr>
        <w:t>ефективної</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педагогічної</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0086690D" w:rsidRPr="007061DB">
        <w:rPr>
          <w:rFonts w:ascii="Times New Roman" w:eastAsia="Times New Roman" w:hAnsi="Times New Roman" w:cs="Times New Roman"/>
          <w:color w:val="000000" w:themeColor="text1"/>
          <w:sz w:val="28"/>
          <w:lang w:val="ru-RU"/>
        </w:rPr>
        <w:t xml:space="preserve">, у свою </w:t>
      </w:r>
      <w:proofErr w:type="spellStart"/>
      <w:r w:rsidR="0086690D" w:rsidRPr="007061DB">
        <w:rPr>
          <w:rFonts w:ascii="Times New Roman" w:eastAsia="Times New Roman" w:hAnsi="Times New Roman" w:cs="Times New Roman"/>
          <w:color w:val="000000" w:themeColor="text1"/>
          <w:sz w:val="28"/>
          <w:lang w:val="ru-RU"/>
        </w:rPr>
        <w:t>чергу</w:t>
      </w:r>
      <w:proofErr w:type="spellEnd"/>
      <w:r w:rsidR="0086690D" w:rsidRPr="007061DB">
        <w:rPr>
          <w:rFonts w:ascii="Times New Roman" w:eastAsia="Times New Roman" w:hAnsi="Times New Roman" w:cs="Times New Roman"/>
          <w:color w:val="000000" w:themeColor="text1"/>
          <w:sz w:val="28"/>
          <w:lang w:val="ru-RU"/>
        </w:rPr>
        <w:t xml:space="preserve">, позитивно </w:t>
      </w:r>
      <w:proofErr w:type="spellStart"/>
      <w:r w:rsidR="0086690D" w:rsidRPr="007061DB">
        <w:rPr>
          <w:rFonts w:ascii="Times New Roman" w:eastAsia="Times New Roman" w:hAnsi="Times New Roman" w:cs="Times New Roman"/>
          <w:color w:val="000000" w:themeColor="text1"/>
          <w:sz w:val="28"/>
          <w:lang w:val="ru-RU"/>
        </w:rPr>
        <w:t>впливає</w:t>
      </w:r>
      <w:proofErr w:type="spellEnd"/>
      <w:r w:rsidR="0086690D" w:rsidRPr="007061DB">
        <w:rPr>
          <w:rFonts w:ascii="Times New Roman" w:eastAsia="Times New Roman" w:hAnsi="Times New Roman" w:cs="Times New Roman"/>
          <w:color w:val="000000" w:themeColor="text1"/>
          <w:sz w:val="28"/>
          <w:lang w:val="ru-RU"/>
        </w:rPr>
        <w:t xml:space="preserve"> на </w:t>
      </w:r>
      <w:proofErr w:type="spellStart"/>
      <w:r w:rsidR="0086690D" w:rsidRPr="007061DB">
        <w:rPr>
          <w:rFonts w:ascii="Times New Roman" w:eastAsia="Times New Roman" w:hAnsi="Times New Roman" w:cs="Times New Roman"/>
          <w:color w:val="000000" w:themeColor="text1"/>
          <w:sz w:val="28"/>
          <w:lang w:val="ru-RU"/>
        </w:rPr>
        <w:t>якість</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освітнього</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процесу</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сприяючи</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досягненню</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кращих</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результатів</w:t>
      </w:r>
      <w:proofErr w:type="spellEnd"/>
      <w:r w:rsidR="0086690D" w:rsidRPr="007061DB">
        <w:rPr>
          <w:rFonts w:ascii="Times New Roman" w:eastAsia="Times New Roman" w:hAnsi="Times New Roman" w:cs="Times New Roman"/>
          <w:color w:val="000000" w:themeColor="text1"/>
          <w:sz w:val="28"/>
          <w:lang w:val="ru-RU"/>
        </w:rPr>
        <w:t xml:space="preserve"> в </w:t>
      </w:r>
      <w:proofErr w:type="spellStart"/>
      <w:r w:rsidR="0086690D" w:rsidRPr="007061DB">
        <w:rPr>
          <w:rFonts w:ascii="Times New Roman" w:eastAsia="Times New Roman" w:hAnsi="Times New Roman" w:cs="Times New Roman"/>
          <w:color w:val="000000" w:themeColor="text1"/>
          <w:sz w:val="28"/>
          <w:lang w:val="ru-RU"/>
        </w:rPr>
        <w:t>навчанні</w:t>
      </w:r>
      <w:proofErr w:type="spellEnd"/>
      <w:r w:rsidR="0086690D" w:rsidRPr="007061DB">
        <w:rPr>
          <w:rFonts w:ascii="Times New Roman" w:eastAsia="Times New Roman" w:hAnsi="Times New Roman" w:cs="Times New Roman"/>
          <w:color w:val="000000" w:themeColor="text1"/>
          <w:sz w:val="28"/>
          <w:lang w:val="ru-RU"/>
        </w:rPr>
        <w:t xml:space="preserve"> та </w:t>
      </w:r>
      <w:proofErr w:type="spellStart"/>
      <w:r w:rsidR="0086690D" w:rsidRPr="007061DB">
        <w:rPr>
          <w:rFonts w:ascii="Times New Roman" w:eastAsia="Times New Roman" w:hAnsi="Times New Roman" w:cs="Times New Roman"/>
          <w:color w:val="000000" w:themeColor="text1"/>
          <w:sz w:val="28"/>
          <w:lang w:val="ru-RU"/>
        </w:rPr>
        <w:t>розвитку</w:t>
      </w:r>
      <w:proofErr w:type="spellEnd"/>
      <w:r w:rsidR="0086690D" w:rsidRPr="007061DB">
        <w:rPr>
          <w:rFonts w:ascii="Times New Roman" w:eastAsia="Times New Roman" w:hAnsi="Times New Roman" w:cs="Times New Roman"/>
          <w:color w:val="000000" w:themeColor="text1"/>
          <w:sz w:val="28"/>
          <w:lang w:val="ru-RU"/>
        </w:rPr>
        <w:t xml:space="preserve"> </w:t>
      </w:r>
      <w:proofErr w:type="spellStart"/>
      <w:r w:rsidR="0086690D" w:rsidRPr="007061DB">
        <w:rPr>
          <w:rFonts w:ascii="Times New Roman" w:eastAsia="Times New Roman" w:hAnsi="Times New Roman" w:cs="Times New Roman"/>
          <w:color w:val="000000" w:themeColor="text1"/>
          <w:sz w:val="28"/>
          <w:lang w:val="ru-RU"/>
        </w:rPr>
        <w:t>учнів</w:t>
      </w:r>
      <w:proofErr w:type="spellEnd"/>
      <w:r w:rsidR="0086690D" w:rsidRPr="007061DB">
        <w:rPr>
          <w:rFonts w:ascii="Times New Roman" w:eastAsia="Times New Roman" w:hAnsi="Times New Roman" w:cs="Times New Roman"/>
          <w:color w:val="000000" w:themeColor="text1"/>
          <w:sz w:val="28"/>
          <w:lang w:val="ru-RU"/>
        </w:rPr>
        <w:t>.</w:t>
      </w:r>
    </w:p>
    <w:p w14:paraId="67BCCAA8" w14:textId="77777777" w:rsidR="00025043" w:rsidRPr="00F24332" w:rsidRDefault="00025043" w:rsidP="00F24332">
      <w:pPr>
        <w:spacing w:after="0" w:line="360" w:lineRule="auto"/>
        <w:ind w:firstLine="708"/>
        <w:jc w:val="both"/>
        <w:rPr>
          <w:rFonts w:ascii="Times New Roman" w:eastAsia="Times New Roman" w:hAnsi="Times New Roman" w:cs="Times New Roman"/>
          <w:b/>
          <w:color w:val="000000" w:themeColor="text1"/>
          <w:sz w:val="28"/>
          <w:lang w:val="ru-RU"/>
        </w:rPr>
      </w:pPr>
      <w:r w:rsidRPr="00F24332">
        <w:rPr>
          <w:rFonts w:ascii="Times New Roman" w:eastAsia="Times New Roman" w:hAnsi="Times New Roman" w:cs="Times New Roman"/>
          <w:b/>
          <w:color w:val="000000" w:themeColor="text1"/>
          <w:sz w:val="28"/>
          <w:lang w:val="ru-RU"/>
        </w:rPr>
        <w:lastRenderedPageBreak/>
        <w:t xml:space="preserve">3.3. Структура та </w:t>
      </w:r>
      <w:proofErr w:type="spellStart"/>
      <w:r w:rsidRPr="00F24332">
        <w:rPr>
          <w:rFonts w:ascii="Times New Roman" w:eastAsia="Times New Roman" w:hAnsi="Times New Roman" w:cs="Times New Roman"/>
          <w:b/>
          <w:color w:val="000000" w:themeColor="text1"/>
          <w:sz w:val="28"/>
          <w:lang w:val="ru-RU"/>
        </w:rPr>
        <w:t>зміст</w:t>
      </w:r>
      <w:proofErr w:type="spellEnd"/>
      <w:r w:rsidRPr="00F24332">
        <w:rPr>
          <w:rFonts w:ascii="Times New Roman" w:eastAsia="Times New Roman" w:hAnsi="Times New Roman" w:cs="Times New Roman"/>
          <w:b/>
          <w:color w:val="000000" w:themeColor="text1"/>
          <w:sz w:val="28"/>
          <w:lang w:val="ru-RU"/>
        </w:rPr>
        <w:t xml:space="preserve"> </w:t>
      </w:r>
      <w:proofErr w:type="spellStart"/>
      <w:r w:rsidRPr="00F24332">
        <w:rPr>
          <w:rFonts w:ascii="Times New Roman" w:eastAsia="Times New Roman" w:hAnsi="Times New Roman" w:cs="Times New Roman"/>
          <w:b/>
          <w:color w:val="000000" w:themeColor="text1"/>
          <w:sz w:val="28"/>
          <w:lang w:val="ru-RU"/>
        </w:rPr>
        <w:t>психологічної</w:t>
      </w:r>
      <w:proofErr w:type="spellEnd"/>
      <w:r w:rsidRPr="00F24332">
        <w:rPr>
          <w:rFonts w:ascii="Times New Roman" w:eastAsia="Times New Roman" w:hAnsi="Times New Roman" w:cs="Times New Roman"/>
          <w:b/>
          <w:color w:val="000000" w:themeColor="text1"/>
          <w:sz w:val="28"/>
          <w:lang w:val="ru-RU"/>
        </w:rPr>
        <w:t xml:space="preserve"> </w:t>
      </w:r>
      <w:proofErr w:type="spellStart"/>
      <w:r w:rsidRPr="00F24332">
        <w:rPr>
          <w:rFonts w:ascii="Times New Roman" w:eastAsia="Times New Roman" w:hAnsi="Times New Roman" w:cs="Times New Roman"/>
          <w:b/>
          <w:color w:val="000000" w:themeColor="text1"/>
          <w:sz w:val="28"/>
          <w:lang w:val="ru-RU"/>
        </w:rPr>
        <w:t>програми</w:t>
      </w:r>
      <w:proofErr w:type="spellEnd"/>
    </w:p>
    <w:p w14:paraId="50B78DA9" w14:textId="77777777" w:rsidR="00025043" w:rsidRPr="007061DB" w:rsidRDefault="00025043" w:rsidP="00025043">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Структура та </w:t>
      </w:r>
      <w:proofErr w:type="spellStart"/>
      <w:r w:rsidRPr="007061DB">
        <w:rPr>
          <w:rFonts w:ascii="Times New Roman" w:eastAsia="Times New Roman" w:hAnsi="Times New Roman" w:cs="Times New Roman"/>
          <w:color w:val="000000" w:themeColor="text1"/>
          <w:sz w:val="28"/>
          <w:lang w:val="ru-RU"/>
        </w:rPr>
        <w:t>зміст</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ретельно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розроблені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впровадження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відповідати</w:t>
      </w:r>
      <w:proofErr w:type="spellEnd"/>
      <w:r w:rsidRPr="007061DB">
        <w:rPr>
          <w:rFonts w:ascii="Times New Roman" w:eastAsia="Times New Roman" w:hAnsi="Times New Roman" w:cs="Times New Roman"/>
          <w:color w:val="000000" w:themeColor="text1"/>
          <w:sz w:val="28"/>
          <w:lang w:val="ru-RU"/>
        </w:rPr>
        <w:t xml:space="preserve"> потребам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повинна </w:t>
      </w:r>
      <w:proofErr w:type="spellStart"/>
      <w:r w:rsidRPr="007061DB">
        <w:rPr>
          <w:rFonts w:ascii="Times New Roman" w:eastAsia="Times New Roman" w:hAnsi="Times New Roman" w:cs="Times New Roman"/>
          <w:color w:val="000000" w:themeColor="text1"/>
          <w:sz w:val="28"/>
          <w:lang w:val="ru-RU"/>
        </w:rPr>
        <w:t>охоплювати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починаючи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саморозвитку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закінчуючи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організаційними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запобіганню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w:t>
      </w:r>
    </w:p>
    <w:p w14:paraId="2CC26530" w14:textId="77777777" w:rsidR="00D56BDE" w:rsidRPr="007061DB" w:rsidRDefault="00025043" w:rsidP="00025043">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структурованою</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кілька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кожен</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конкретні</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спрямовані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цілей</w:t>
      </w:r>
      <w:proofErr w:type="spellEnd"/>
      <w:r w:rsidR="00D56BDE" w:rsidRPr="007061DB">
        <w:rPr>
          <w:rFonts w:ascii="Times New Roman" w:eastAsia="Times New Roman" w:hAnsi="Times New Roman" w:cs="Times New Roman"/>
          <w:color w:val="000000" w:themeColor="text1"/>
          <w:sz w:val="28"/>
          <w:lang w:val="ru-RU"/>
        </w:rPr>
        <w:t xml:space="preserve"> (див. табл. 3.1)</w:t>
      </w:r>
      <w:r w:rsidRPr="007061DB">
        <w:rPr>
          <w:rFonts w:ascii="Times New Roman" w:eastAsia="Times New Roman" w:hAnsi="Times New Roman" w:cs="Times New Roman"/>
          <w:color w:val="000000" w:themeColor="text1"/>
          <w:sz w:val="28"/>
          <w:lang w:val="ru-RU"/>
        </w:rPr>
        <w:t>.</w:t>
      </w:r>
    </w:p>
    <w:p w14:paraId="38B09F48" w14:textId="77777777" w:rsidR="00F24332" w:rsidRPr="00F24332" w:rsidRDefault="00F24332" w:rsidP="00F24332">
      <w:pPr>
        <w:spacing w:after="0" w:line="360" w:lineRule="auto"/>
        <w:jc w:val="both"/>
        <w:rPr>
          <w:rFonts w:ascii="Times New Roman" w:eastAsia="Times New Roman" w:hAnsi="Times New Roman" w:cs="Times New Roman"/>
          <w:color w:val="000000" w:themeColor="text1"/>
          <w:sz w:val="28"/>
          <w:lang w:val="ru-RU"/>
        </w:rPr>
      </w:pPr>
    </w:p>
    <w:p w14:paraId="6ADB5383" w14:textId="77777777" w:rsidR="00D56BDE" w:rsidRPr="00ED78B0" w:rsidRDefault="00D56BDE" w:rsidP="00D56BDE">
      <w:pPr>
        <w:pStyle w:val="a8"/>
        <w:spacing w:after="0" w:line="360" w:lineRule="auto"/>
        <w:ind w:left="0" w:firstLine="709"/>
        <w:jc w:val="right"/>
        <w:rPr>
          <w:rFonts w:ascii="Times New Roman" w:eastAsia="Times New Roman" w:hAnsi="Times New Roman" w:cs="Times New Roman"/>
          <w:color w:val="000000" w:themeColor="text1"/>
          <w:sz w:val="28"/>
          <w:lang w:val="ru-RU"/>
        </w:rPr>
      </w:pPr>
      <w:proofErr w:type="spellStart"/>
      <w:r w:rsidRPr="00ED78B0">
        <w:rPr>
          <w:rFonts w:ascii="Times New Roman" w:eastAsia="Times New Roman" w:hAnsi="Times New Roman" w:cs="Times New Roman"/>
          <w:color w:val="000000" w:themeColor="text1"/>
          <w:sz w:val="28"/>
          <w:lang w:val="ru-RU"/>
        </w:rPr>
        <w:t>Таблиця</w:t>
      </w:r>
      <w:proofErr w:type="spellEnd"/>
      <w:r w:rsidRPr="00ED78B0">
        <w:rPr>
          <w:rFonts w:ascii="Times New Roman" w:eastAsia="Times New Roman" w:hAnsi="Times New Roman" w:cs="Times New Roman"/>
          <w:color w:val="000000" w:themeColor="text1"/>
          <w:sz w:val="28"/>
          <w:lang w:val="ru-RU"/>
        </w:rPr>
        <w:t xml:space="preserve"> 3.1.</w:t>
      </w:r>
    </w:p>
    <w:p w14:paraId="7B1FB7EE" w14:textId="77777777" w:rsidR="00B90EDC" w:rsidRPr="007061DB" w:rsidRDefault="00D56BDE" w:rsidP="00942056">
      <w:pPr>
        <w:pStyle w:val="a8"/>
        <w:spacing w:after="0" w:line="360" w:lineRule="auto"/>
        <w:ind w:left="0" w:firstLine="709"/>
        <w:jc w:val="center"/>
        <w:rPr>
          <w:rFonts w:ascii="Times New Roman" w:eastAsia="Times New Roman" w:hAnsi="Times New Roman" w:cs="Times New Roman"/>
          <w:color w:val="000000" w:themeColor="text1"/>
          <w:sz w:val="28"/>
          <w:lang w:val="en-US"/>
        </w:rPr>
      </w:pPr>
      <w:r w:rsidRPr="007061DB">
        <w:rPr>
          <w:rFonts w:ascii="Times New Roman" w:eastAsia="Times New Roman" w:hAnsi="Times New Roman" w:cs="Times New Roman"/>
          <w:color w:val="000000" w:themeColor="text1"/>
          <w:sz w:val="28"/>
          <w:lang w:val="ru-RU"/>
        </w:rPr>
        <w:t xml:space="preserve">План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p>
    <w:tbl>
      <w:tblPr>
        <w:tblStyle w:val="a9"/>
        <w:tblW w:w="0" w:type="auto"/>
        <w:tblInd w:w="-318" w:type="dxa"/>
        <w:tblLook w:val="04A0" w:firstRow="1" w:lastRow="0" w:firstColumn="1" w:lastColumn="0" w:noHBand="0" w:noVBand="1"/>
      </w:tblPr>
      <w:tblGrid>
        <w:gridCol w:w="3201"/>
        <w:gridCol w:w="3538"/>
        <w:gridCol w:w="3208"/>
      </w:tblGrid>
      <w:tr w:rsidR="00D56BDE" w:rsidRPr="007061DB" w14:paraId="1772A9B4" w14:textId="77777777" w:rsidTr="00A479D0">
        <w:tc>
          <w:tcPr>
            <w:tcW w:w="3261" w:type="dxa"/>
          </w:tcPr>
          <w:p w14:paraId="0AE022AB" w14:textId="77777777" w:rsidR="00D56BDE" w:rsidRPr="007061DB" w:rsidRDefault="00D56BDE" w:rsidP="00D56BDE">
            <w:pPr>
              <w:jc w:val="center"/>
              <w:rPr>
                <w:rFonts w:ascii="Times New Roman" w:hAnsi="Times New Roman" w:cs="Times New Roman"/>
                <w:sz w:val="28"/>
                <w:szCs w:val="28"/>
              </w:rPr>
            </w:pPr>
            <w:r w:rsidRPr="007061DB">
              <w:rPr>
                <w:rFonts w:ascii="Times New Roman" w:hAnsi="Times New Roman" w:cs="Times New Roman"/>
                <w:sz w:val="28"/>
                <w:szCs w:val="28"/>
              </w:rPr>
              <w:t>Етап</w:t>
            </w:r>
          </w:p>
        </w:tc>
        <w:tc>
          <w:tcPr>
            <w:tcW w:w="3627" w:type="dxa"/>
          </w:tcPr>
          <w:p w14:paraId="539EC1AD" w14:textId="77777777" w:rsidR="00D56BDE" w:rsidRPr="007061DB" w:rsidRDefault="00D56BDE" w:rsidP="00D56BDE">
            <w:pPr>
              <w:jc w:val="center"/>
              <w:rPr>
                <w:rFonts w:ascii="Times New Roman" w:hAnsi="Times New Roman" w:cs="Times New Roman"/>
                <w:sz w:val="28"/>
                <w:szCs w:val="28"/>
              </w:rPr>
            </w:pPr>
            <w:r w:rsidRPr="007061DB">
              <w:rPr>
                <w:rFonts w:ascii="Times New Roman" w:hAnsi="Times New Roman" w:cs="Times New Roman"/>
                <w:sz w:val="28"/>
                <w:szCs w:val="28"/>
              </w:rPr>
              <w:t>Зміст</w:t>
            </w:r>
          </w:p>
        </w:tc>
        <w:tc>
          <w:tcPr>
            <w:tcW w:w="3285" w:type="dxa"/>
          </w:tcPr>
          <w:p w14:paraId="0C78F599" w14:textId="77777777" w:rsidR="00D56BDE" w:rsidRPr="007061DB" w:rsidRDefault="00D56BDE" w:rsidP="00D56BDE">
            <w:pPr>
              <w:jc w:val="center"/>
              <w:rPr>
                <w:rFonts w:ascii="Times New Roman" w:hAnsi="Times New Roman" w:cs="Times New Roman"/>
                <w:sz w:val="28"/>
                <w:szCs w:val="28"/>
              </w:rPr>
            </w:pPr>
            <w:r w:rsidRPr="007061DB">
              <w:rPr>
                <w:rFonts w:ascii="Times New Roman" w:hAnsi="Times New Roman" w:cs="Times New Roman"/>
                <w:sz w:val="28"/>
                <w:szCs w:val="28"/>
              </w:rPr>
              <w:t>Заходи</w:t>
            </w:r>
          </w:p>
        </w:tc>
      </w:tr>
      <w:tr w:rsidR="00D56BDE" w:rsidRPr="007061DB" w14:paraId="39947595" w14:textId="77777777" w:rsidTr="00A479D0">
        <w:trPr>
          <w:trHeight w:val="1394"/>
        </w:trPr>
        <w:tc>
          <w:tcPr>
            <w:tcW w:w="3261" w:type="dxa"/>
          </w:tcPr>
          <w:p w14:paraId="24E51DEF" w14:textId="77777777" w:rsidR="00D56BDE" w:rsidRPr="007061DB" w:rsidRDefault="00D56BDE" w:rsidP="00A479D0">
            <w:pPr>
              <w:rPr>
                <w:rFonts w:ascii="Times New Roman" w:hAnsi="Times New Roman" w:cs="Times New Roman"/>
                <w:sz w:val="28"/>
                <w:szCs w:val="28"/>
              </w:rPr>
            </w:pPr>
            <w:r w:rsidRPr="007061DB">
              <w:rPr>
                <w:rFonts w:ascii="Times New Roman" w:hAnsi="Times New Roman" w:cs="Times New Roman"/>
                <w:sz w:val="28"/>
                <w:szCs w:val="28"/>
              </w:rPr>
              <w:t>1. Вступний етап</w:t>
            </w:r>
          </w:p>
        </w:tc>
        <w:tc>
          <w:tcPr>
            <w:tcW w:w="3627" w:type="dxa"/>
          </w:tcPr>
          <w:p w14:paraId="04BA0E81" w14:textId="77777777" w:rsidR="00D56BDE" w:rsidRPr="007061DB" w:rsidRDefault="00D56BDE" w:rsidP="00A479D0">
            <w:pPr>
              <w:rPr>
                <w:rFonts w:ascii="Times New Roman" w:hAnsi="Times New Roman" w:cs="Times New Roman"/>
                <w:sz w:val="28"/>
                <w:szCs w:val="28"/>
              </w:rPr>
            </w:pPr>
            <w:r w:rsidRPr="007061DB">
              <w:rPr>
                <w:rFonts w:ascii="Times New Roman" w:hAnsi="Times New Roman" w:cs="Times New Roman"/>
                <w:sz w:val="28"/>
                <w:szCs w:val="28"/>
              </w:rPr>
              <w:t>Ознайомлення педагогів з концепцією емоційного вигорання, його причинами та наслідками. Діагностика початкового стану.</w:t>
            </w:r>
          </w:p>
        </w:tc>
        <w:tc>
          <w:tcPr>
            <w:tcW w:w="3285" w:type="dxa"/>
          </w:tcPr>
          <w:p w14:paraId="70CB1293" w14:textId="77777777" w:rsidR="00D56BDE" w:rsidRPr="007061DB" w:rsidRDefault="00D56BDE" w:rsidP="00A479D0">
            <w:pPr>
              <w:rPr>
                <w:rFonts w:ascii="Times New Roman" w:hAnsi="Times New Roman" w:cs="Times New Roman"/>
                <w:sz w:val="28"/>
                <w:szCs w:val="28"/>
              </w:rPr>
            </w:pPr>
            <w:r w:rsidRPr="007061DB">
              <w:rPr>
                <w:rFonts w:ascii="Times New Roman" w:hAnsi="Times New Roman" w:cs="Times New Roman"/>
                <w:sz w:val="28"/>
                <w:szCs w:val="28"/>
              </w:rPr>
              <w:t xml:space="preserve">- Проведення діагностичних тестів (опитування, анкетування, тест </w:t>
            </w:r>
            <w:proofErr w:type="spellStart"/>
            <w:r w:rsidRPr="007061DB">
              <w:rPr>
                <w:rFonts w:ascii="Times New Roman" w:hAnsi="Times New Roman" w:cs="Times New Roman"/>
                <w:sz w:val="28"/>
                <w:szCs w:val="28"/>
              </w:rPr>
              <w:t>Маслача</w:t>
            </w:r>
            <w:proofErr w:type="spellEnd"/>
            <w:r w:rsidRPr="007061DB">
              <w:rPr>
                <w:rFonts w:ascii="Times New Roman" w:hAnsi="Times New Roman" w:cs="Times New Roman"/>
                <w:sz w:val="28"/>
                <w:szCs w:val="28"/>
              </w:rPr>
              <w:t>).</w:t>
            </w:r>
          </w:p>
        </w:tc>
      </w:tr>
      <w:tr w:rsidR="00D56BDE" w:rsidRPr="007061DB" w14:paraId="46663770" w14:textId="77777777" w:rsidTr="00A479D0">
        <w:tc>
          <w:tcPr>
            <w:tcW w:w="3261" w:type="dxa"/>
          </w:tcPr>
          <w:p w14:paraId="0F6FA96D" w14:textId="77777777" w:rsidR="00D56BDE" w:rsidRPr="007061DB" w:rsidRDefault="00D56BDE" w:rsidP="00A479D0">
            <w:pPr>
              <w:rPr>
                <w:rFonts w:ascii="Times New Roman" w:hAnsi="Times New Roman" w:cs="Times New Roman"/>
                <w:sz w:val="28"/>
                <w:szCs w:val="28"/>
              </w:rPr>
            </w:pPr>
            <w:r w:rsidRPr="007061DB">
              <w:rPr>
                <w:rFonts w:ascii="Times New Roman" w:hAnsi="Times New Roman" w:cs="Times New Roman"/>
                <w:sz w:val="28"/>
                <w:szCs w:val="28"/>
              </w:rPr>
              <w:t xml:space="preserve">2. </w:t>
            </w:r>
            <w:proofErr w:type="spellStart"/>
            <w:r w:rsidRPr="007061DB">
              <w:rPr>
                <w:rFonts w:ascii="Times New Roman" w:hAnsi="Times New Roman" w:cs="Times New Roman"/>
                <w:sz w:val="28"/>
                <w:szCs w:val="28"/>
              </w:rPr>
              <w:t>Психоосвітній</w:t>
            </w:r>
            <w:proofErr w:type="spellEnd"/>
            <w:r w:rsidRPr="007061DB">
              <w:rPr>
                <w:rFonts w:ascii="Times New Roman" w:hAnsi="Times New Roman" w:cs="Times New Roman"/>
                <w:sz w:val="28"/>
                <w:szCs w:val="28"/>
              </w:rPr>
              <w:t xml:space="preserve"> етап</w:t>
            </w:r>
          </w:p>
        </w:tc>
        <w:tc>
          <w:tcPr>
            <w:tcW w:w="3627" w:type="dxa"/>
          </w:tcPr>
          <w:p w14:paraId="49C37B56" w14:textId="77777777" w:rsidR="00D56BDE" w:rsidRPr="007061DB" w:rsidRDefault="00D56BDE" w:rsidP="00A479D0">
            <w:pPr>
              <w:rPr>
                <w:rFonts w:ascii="Times New Roman" w:hAnsi="Times New Roman" w:cs="Times New Roman"/>
                <w:sz w:val="28"/>
                <w:szCs w:val="28"/>
              </w:rPr>
            </w:pPr>
            <w:r w:rsidRPr="007061DB">
              <w:rPr>
                <w:rFonts w:ascii="Times New Roman" w:hAnsi="Times New Roman" w:cs="Times New Roman"/>
                <w:sz w:val="28"/>
                <w:szCs w:val="28"/>
              </w:rPr>
              <w:t>Навчання педагогів технікам стрес-менеджменту, емоційного інтелекту, методам релаксації.</w:t>
            </w:r>
          </w:p>
        </w:tc>
        <w:tc>
          <w:tcPr>
            <w:tcW w:w="3285" w:type="dxa"/>
          </w:tcPr>
          <w:p w14:paraId="6B5F69AE" w14:textId="77777777" w:rsidR="00D56BDE" w:rsidRPr="007061DB" w:rsidRDefault="00D56BDE" w:rsidP="00A479D0">
            <w:pPr>
              <w:rPr>
                <w:rFonts w:ascii="Times New Roman" w:hAnsi="Times New Roman" w:cs="Times New Roman"/>
                <w:sz w:val="28"/>
                <w:szCs w:val="28"/>
              </w:rPr>
            </w:pPr>
            <w:r w:rsidRPr="007061DB">
              <w:rPr>
                <w:rFonts w:ascii="Times New Roman" w:hAnsi="Times New Roman" w:cs="Times New Roman"/>
                <w:sz w:val="28"/>
                <w:szCs w:val="28"/>
              </w:rPr>
              <w:t>- Тренінги з управління стресом.</w:t>
            </w:r>
          </w:p>
        </w:tc>
      </w:tr>
      <w:tr w:rsidR="00A479D0" w:rsidRPr="007061DB" w14:paraId="1D28B3D9" w14:textId="77777777" w:rsidTr="00A479D0">
        <w:tc>
          <w:tcPr>
            <w:tcW w:w="3261" w:type="dxa"/>
          </w:tcPr>
          <w:p w14:paraId="5A69AE02" w14:textId="77777777" w:rsidR="00A479D0" w:rsidRPr="007061DB" w:rsidRDefault="00A479D0" w:rsidP="00A479D0">
            <w:pPr>
              <w:rPr>
                <w:rFonts w:ascii="Times New Roman" w:hAnsi="Times New Roman" w:cs="Times New Roman"/>
                <w:sz w:val="28"/>
                <w:szCs w:val="28"/>
              </w:rPr>
            </w:pPr>
            <w:r w:rsidRPr="007061DB">
              <w:rPr>
                <w:rFonts w:ascii="Times New Roman" w:hAnsi="Times New Roman" w:cs="Times New Roman"/>
                <w:sz w:val="28"/>
                <w:szCs w:val="28"/>
              </w:rPr>
              <w:t>3. Практичний етап</w:t>
            </w:r>
          </w:p>
        </w:tc>
        <w:tc>
          <w:tcPr>
            <w:tcW w:w="3627" w:type="dxa"/>
          </w:tcPr>
          <w:p w14:paraId="23457944" w14:textId="77777777" w:rsidR="00A479D0" w:rsidRPr="007061DB" w:rsidRDefault="00A479D0" w:rsidP="00A479D0">
            <w:pPr>
              <w:rPr>
                <w:rFonts w:ascii="Times New Roman" w:hAnsi="Times New Roman" w:cs="Times New Roman"/>
                <w:sz w:val="28"/>
                <w:szCs w:val="28"/>
              </w:rPr>
            </w:pPr>
            <w:r w:rsidRPr="007061DB">
              <w:rPr>
                <w:rFonts w:ascii="Times New Roman" w:hAnsi="Times New Roman" w:cs="Times New Roman"/>
                <w:sz w:val="28"/>
                <w:szCs w:val="28"/>
              </w:rPr>
              <w:t xml:space="preserve">Проведення групових занять та індивідуальних консультацій для розвитку навичок </w:t>
            </w:r>
            <w:proofErr w:type="spellStart"/>
            <w:r w:rsidRPr="007061DB">
              <w:rPr>
                <w:rFonts w:ascii="Times New Roman" w:hAnsi="Times New Roman" w:cs="Times New Roman"/>
                <w:sz w:val="28"/>
                <w:szCs w:val="28"/>
              </w:rPr>
              <w:t>самопідтримки</w:t>
            </w:r>
            <w:proofErr w:type="spellEnd"/>
            <w:r w:rsidRPr="007061DB">
              <w:rPr>
                <w:rFonts w:ascii="Times New Roman" w:hAnsi="Times New Roman" w:cs="Times New Roman"/>
                <w:sz w:val="28"/>
                <w:szCs w:val="28"/>
              </w:rPr>
              <w:t xml:space="preserve"> і подолання стресу.</w:t>
            </w:r>
          </w:p>
        </w:tc>
        <w:tc>
          <w:tcPr>
            <w:tcW w:w="3285" w:type="dxa"/>
          </w:tcPr>
          <w:p w14:paraId="3B49E6D1" w14:textId="77777777" w:rsidR="00A479D0" w:rsidRPr="007061DB" w:rsidRDefault="00A479D0" w:rsidP="00A479D0">
            <w:pPr>
              <w:rPr>
                <w:rFonts w:ascii="Times New Roman" w:hAnsi="Times New Roman" w:cs="Times New Roman"/>
                <w:sz w:val="28"/>
                <w:szCs w:val="28"/>
              </w:rPr>
            </w:pPr>
            <w:r w:rsidRPr="007061DB">
              <w:rPr>
                <w:rFonts w:ascii="Times New Roman" w:hAnsi="Times New Roman" w:cs="Times New Roman"/>
                <w:sz w:val="28"/>
                <w:szCs w:val="28"/>
              </w:rPr>
              <w:t xml:space="preserve">- Групові </w:t>
            </w:r>
            <w:proofErr w:type="spellStart"/>
            <w:r w:rsidRPr="007061DB">
              <w:rPr>
                <w:rFonts w:ascii="Times New Roman" w:hAnsi="Times New Roman" w:cs="Times New Roman"/>
                <w:sz w:val="28"/>
                <w:szCs w:val="28"/>
              </w:rPr>
              <w:t>супервізії</w:t>
            </w:r>
            <w:proofErr w:type="spellEnd"/>
            <w:r w:rsidRPr="007061DB">
              <w:rPr>
                <w:rFonts w:ascii="Times New Roman" w:hAnsi="Times New Roman" w:cs="Times New Roman"/>
                <w:sz w:val="28"/>
                <w:szCs w:val="28"/>
              </w:rPr>
              <w:t xml:space="preserve"> для обміну досвідом.</w:t>
            </w:r>
          </w:p>
        </w:tc>
      </w:tr>
      <w:tr w:rsidR="00A479D0" w:rsidRPr="007061DB" w14:paraId="402F5D90" w14:textId="77777777" w:rsidTr="00A479D0">
        <w:tc>
          <w:tcPr>
            <w:tcW w:w="3261" w:type="dxa"/>
          </w:tcPr>
          <w:p w14:paraId="3D885018" w14:textId="77777777" w:rsidR="00A479D0" w:rsidRPr="007061DB" w:rsidRDefault="00A479D0" w:rsidP="00A479D0">
            <w:pPr>
              <w:rPr>
                <w:rFonts w:ascii="Times New Roman" w:hAnsi="Times New Roman" w:cs="Times New Roman"/>
                <w:sz w:val="28"/>
                <w:szCs w:val="28"/>
              </w:rPr>
            </w:pPr>
            <w:r w:rsidRPr="007061DB">
              <w:rPr>
                <w:rFonts w:ascii="Times New Roman" w:hAnsi="Times New Roman" w:cs="Times New Roman"/>
                <w:sz w:val="28"/>
                <w:szCs w:val="28"/>
              </w:rPr>
              <w:t>4. Профілактичний етап</w:t>
            </w:r>
          </w:p>
        </w:tc>
        <w:tc>
          <w:tcPr>
            <w:tcW w:w="3627" w:type="dxa"/>
          </w:tcPr>
          <w:p w14:paraId="31756E67" w14:textId="77777777" w:rsidR="00A479D0" w:rsidRPr="007061DB" w:rsidRDefault="00A479D0" w:rsidP="00A479D0">
            <w:pPr>
              <w:rPr>
                <w:rFonts w:ascii="Times New Roman" w:hAnsi="Times New Roman" w:cs="Times New Roman"/>
                <w:sz w:val="28"/>
                <w:szCs w:val="28"/>
              </w:rPr>
            </w:pPr>
            <w:r w:rsidRPr="007061DB">
              <w:rPr>
                <w:rFonts w:ascii="Times New Roman" w:hAnsi="Times New Roman" w:cs="Times New Roman"/>
                <w:sz w:val="28"/>
                <w:szCs w:val="28"/>
              </w:rPr>
              <w:t>Формування здорових звичок для профілактики вигорання: тайм-менеджмент, фізичне здоров</w:t>
            </w:r>
            <w:r w:rsidR="00E61A82" w:rsidRPr="007061DB">
              <w:rPr>
                <w:rFonts w:ascii="Times New Roman" w:hAnsi="Times New Roman" w:cs="Times New Roman"/>
                <w:sz w:val="28"/>
                <w:szCs w:val="28"/>
              </w:rPr>
              <w:t>’</w:t>
            </w:r>
            <w:r w:rsidRPr="007061DB">
              <w:rPr>
                <w:rFonts w:ascii="Times New Roman" w:hAnsi="Times New Roman" w:cs="Times New Roman"/>
                <w:sz w:val="28"/>
                <w:szCs w:val="28"/>
              </w:rPr>
              <w:t>я, баланс між роботою та особистим життям.</w:t>
            </w:r>
          </w:p>
        </w:tc>
        <w:tc>
          <w:tcPr>
            <w:tcW w:w="3285" w:type="dxa"/>
          </w:tcPr>
          <w:p w14:paraId="01193C6A" w14:textId="77777777" w:rsidR="00A479D0" w:rsidRPr="007061DB" w:rsidRDefault="00A479D0" w:rsidP="00A479D0">
            <w:pPr>
              <w:rPr>
                <w:rFonts w:ascii="Times New Roman" w:hAnsi="Times New Roman" w:cs="Times New Roman"/>
                <w:sz w:val="28"/>
                <w:szCs w:val="28"/>
              </w:rPr>
            </w:pPr>
            <w:r w:rsidRPr="007061DB">
              <w:rPr>
                <w:rFonts w:ascii="Times New Roman" w:hAnsi="Times New Roman" w:cs="Times New Roman"/>
                <w:sz w:val="28"/>
                <w:szCs w:val="28"/>
              </w:rPr>
              <w:t>- Навчання тайм-менеджменту.</w:t>
            </w:r>
          </w:p>
        </w:tc>
      </w:tr>
      <w:tr w:rsidR="00A479D0" w:rsidRPr="007061DB" w14:paraId="55F637CD" w14:textId="77777777" w:rsidTr="00A479D0">
        <w:tc>
          <w:tcPr>
            <w:tcW w:w="3261" w:type="dxa"/>
          </w:tcPr>
          <w:p w14:paraId="742539D9" w14:textId="77777777" w:rsidR="00A479D0" w:rsidRPr="007061DB" w:rsidRDefault="00A479D0" w:rsidP="00A479D0">
            <w:pPr>
              <w:rPr>
                <w:rFonts w:ascii="Times New Roman" w:hAnsi="Times New Roman" w:cs="Times New Roman"/>
                <w:sz w:val="28"/>
                <w:szCs w:val="28"/>
              </w:rPr>
            </w:pPr>
            <w:r w:rsidRPr="007061DB">
              <w:rPr>
                <w:rFonts w:ascii="Times New Roman" w:hAnsi="Times New Roman" w:cs="Times New Roman"/>
                <w:sz w:val="28"/>
                <w:szCs w:val="28"/>
              </w:rPr>
              <w:t>5. Підсумковий етап</w:t>
            </w:r>
          </w:p>
        </w:tc>
        <w:tc>
          <w:tcPr>
            <w:tcW w:w="3627" w:type="dxa"/>
          </w:tcPr>
          <w:p w14:paraId="53292BA6" w14:textId="77777777" w:rsidR="00A479D0" w:rsidRPr="007061DB" w:rsidRDefault="00A479D0" w:rsidP="00A479D0">
            <w:pPr>
              <w:rPr>
                <w:rFonts w:ascii="Times New Roman" w:hAnsi="Times New Roman" w:cs="Times New Roman"/>
                <w:sz w:val="28"/>
                <w:szCs w:val="28"/>
              </w:rPr>
            </w:pPr>
            <w:r w:rsidRPr="007061DB">
              <w:rPr>
                <w:rFonts w:ascii="Times New Roman" w:hAnsi="Times New Roman" w:cs="Times New Roman"/>
                <w:sz w:val="28"/>
                <w:szCs w:val="28"/>
              </w:rPr>
              <w:t>Оцінка ефективності програми та коригування методів для подальшого вдосконалення.</w:t>
            </w:r>
          </w:p>
        </w:tc>
        <w:tc>
          <w:tcPr>
            <w:tcW w:w="3285" w:type="dxa"/>
          </w:tcPr>
          <w:p w14:paraId="6D7C55D8" w14:textId="77777777" w:rsidR="00A479D0" w:rsidRPr="007061DB" w:rsidRDefault="00A479D0" w:rsidP="00A479D0">
            <w:pPr>
              <w:rPr>
                <w:rFonts w:ascii="Times New Roman" w:hAnsi="Times New Roman" w:cs="Times New Roman"/>
                <w:sz w:val="28"/>
                <w:szCs w:val="28"/>
              </w:rPr>
            </w:pPr>
            <w:r w:rsidRPr="007061DB">
              <w:rPr>
                <w:rFonts w:ascii="Times New Roman" w:hAnsi="Times New Roman" w:cs="Times New Roman"/>
                <w:sz w:val="28"/>
                <w:szCs w:val="28"/>
              </w:rPr>
              <w:t>- Повторне тестування рівня емоційного вигорання.</w:t>
            </w:r>
          </w:p>
        </w:tc>
      </w:tr>
    </w:tbl>
    <w:p w14:paraId="61C7A8E2" w14:textId="77777777" w:rsidR="00F44BC6" w:rsidRPr="00A7487E" w:rsidRDefault="00A7487E" w:rsidP="00A7487E">
      <w:pPr>
        <w:spacing w:after="0" w:line="360" w:lineRule="auto"/>
        <w:ind w:firstLine="708"/>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lastRenderedPageBreak/>
        <w:t xml:space="preserve">1. </w:t>
      </w:r>
      <w:proofErr w:type="spellStart"/>
      <w:r>
        <w:rPr>
          <w:rFonts w:ascii="Times New Roman" w:eastAsia="Times New Roman" w:hAnsi="Times New Roman" w:cs="Times New Roman"/>
          <w:color w:val="000000" w:themeColor="text1"/>
          <w:sz w:val="28"/>
          <w:lang w:val="ru-RU"/>
        </w:rPr>
        <w:t>Вступний</w:t>
      </w:r>
      <w:proofErr w:type="spell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етап</w:t>
      </w:r>
      <w:proofErr w:type="spell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о</w:t>
      </w:r>
      <w:r w:rsidR="00F44BC6" w:rsidRPr="00A7487E">
        <w:rPr>
          <w:rFonts w:ascii="Times New Roman" w:eastAsia="Times New Roman" w:hAnsi="Times New Roman" w:cs="Times New Roman"/>
          <w:color w:val="000000" w:themeColor="text1"/>
          <w:sz w:val="28"/>
          <w:lang w:val="ru-RU"/>
        </w:rPr>
        <w:t>знайомлення</w:t>
      </w:r>
      <w:proofErr w:type="spellEnd"/>
      <w:r w:rsidR="00F44BC6" w:rsidRPr="00A7487E">
        <w:rPr>
          <w:rFonts w:ascii="Times New Roman" w:eastAsia="Times New Roman" w:hAnsi="Times New Roman" w:cs="Times New Roman"/>
          <w:color w:val="000000" w:themeColor="text1"/>
          <w:sz w:val="28"/>
          <w:lang w:val="ru-RU"/>
        </w:rPr>
        <w:t xml:space="preserve"> та </w:t>
      </w:r>
      <w:proofErr w:type="spellStart"/>
      <w:r w:rsidR="00F44BC6" w:rsidRPr="00A7487E">
        <w:rPr>
          <w:rFonts w:ascii="Times New Roman" w:eastAsia="Times New Roman" w:hAnsi="Times New Roman" w:cs="Times New Roman"/>
          <w:color w:val="000000" w:themeColor="text1"/>
          <w:sz w:val="28"/>
          <w:lang w:val="ru-RU"/>
        </w:rPr>
        <w:t>діагностика</w:t>
      </w:r>
      <w:proofErr w:type="spellEnd"/>
      <w:r w:rsidR="00F44BC6" w:rsidRPr="00A7487E">
        <w:rPr>
          <w:rFonts w:ascii="Times New Roman" w:eastAsia="Times New Roman" w:hAnsi="Times New Roman" w:cs="Times New Roman"/>
          <w:color w:val="000000" w:themeColor="text1"/>
          <w:sz w:val="28"/>
          <w:lang w:val="ru-RU"/>
        </w:rPr>
        <w:t>.</w:t>
      </w:r>
    </w:p>
    <w:p w14:paraId="43A6D824"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На </w:t>
      </w:r>
      <w:proofErr w:type="spellStart"/>
      <w:r w:rsidRPr="007061DB">
        <w:rPr>
          <w:rFonts w:ascii="Times New Roman" w:eastAsia="Times New Roman" w:hAnsi="Times New Roman" w:cs="Times New Roman"/>
          <w:color w:val="000000" w:themeColor="text1"/>
          <w:sz w:val="28"/>
          <w:lang w:val="ru-RU"/>
        </w:rPr>
        <w:t>першому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здійснити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ознайомлення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з основами </w:t>
      </w:r>
      <w:proofErr w:type="spellStart"/>
      <w:r w:rsidRPr="007061DB">
        <w:rPr>
          <w:rFonts w:ascii="Times New Roman" w:eastAsia="Times New Roman" w:hAnsi="Times New Roman" w:cs="Times New Roman"/>
          <w:color w:val="000000" w:themeColor="text1"/>
          <w:sz w:val="28"/>
          <w:lang w:val="ru-RU"/>
        </w:rPr>
        <w:t>концепції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причинами та </w:t>
      </w:r>
      <w:proofErr w:type="spellStart"/>
      <w:r w:rsidRPr="007061DB">
        <w:rPr>
          <w:rFonts w:ascii="Times New Roman" w:eastAsia="Times New Roman" w:hAnsi="Times New Roman" w:cs="Times New Roman"/>
          <w:color w:val="000000" w:themeColor="text1"/>
          <w:sz w:val="28"/>
          <w:lang w:val="ru-RU"/>
        </w:rPr>
        <w:t>наслідками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учасникам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зрозуміти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профілактики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підвищити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обізнаності</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власний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емоційний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діагностичних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тестів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опитувань</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виявлення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бути тест </w:t>
      </w:r>
      <w:proofErr w:type="spellStart"/>
      <w:r w:rsidRPr="007061DB">
        <w:rPr>
          <w:rFonts w:ascii="Times New Roman" w:eastAsia="Times New Roman" w:hAnsi="Times New Roman" w:cs="Times New Roman"/>
          <w:color w:val="000000" w:themeColor="text1"/>
          <w:sz w:val="28"/>
          <w:lang w:val="ru-RU"/>
        </w:rPr>
        <w:t>Маслача</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вимірювання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анкети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оцінки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задоволеності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Зібрані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особисті</w:t>
      </w:r>
      <w:proofErr w:type="spellEnd"/>
      <w:r w:rsidRPr="007061DB">
        <w:rPr>
          <w:rFonts w:ascii="Times New Roman" w:eastAsia="Times New Roman" w:hAnsi="Times New Roman" w:cs="Times New Roman"/>
          <w:color w:val="000000" w:themeColor="text1"/>
          <w:sz w:val="28"/>
          <w:lang w:val="ru-RU"/>
        </w:rPr>
        <w:t xml:space="preserve"> потреби кожного педагога та </w:t>
      </w:r>
      <w:proofErr w:type="spellStart"/>
      <w:r w:rsidRPr="007061DB">
        <w:rPr>
          <w:rFonts w:ascii="Times New Roman" w:eastAsia="Times New Roman" w:hAnsi="Times New Roman" w:cs="Times New Roman"/>
          <w:color w:val="000000" w:themeColor="text1"/>
          <w:sz w:val="28"/>
          <w:lang w:val="ru-RU"/>
        </w:rPr>
        <w:t>розробити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групові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w:t>
      </w:r>
    </w:p>
    <w:p w14:paraId="72BEC873"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 </w:t>
      </w:r>
      <w:proofErr w:type="spellStart"/>
      <w:r w:rsidRPr="007061DB">
        <w:rPr>
          <w:rFonts w:ascii="Times New Roman" w:eastAsia="Times New Roman" w:hAnsi="Times New Roman" w:cs="Times New Roman"/>
          <w:color w:val="000000" w:themeColor="text1"/>
          <w:sz w:val="28"/>
          <w:lang w:val="ru-RU"/>
        </w:rPr>
        <w:t>Психоосвітній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тренінги</w:t>
      </w:r>
      <w:proofErr w:type="spellEnd"/>
      <w:r w:rsidRPr="007061DB">
        <w:rPr>
          <w:rFonts w:ascii="Times New Roman" w:eastAsia="Times New Roman" w:hAnsi="Times New Roman" w:cs="Times New Roman"/>
          <w:color w:val="000000" w:themeColor="text1"/>
          <w:sz w:val="28"/>
          <w:lang w:val="ru-RU"/>
        </w:rPr>
        <w:t>.</w:t>
      </w:r>
    </w:p>
    <w:p w14:paraId="1C1CC8C8"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Даний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меті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базовим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технікам</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До таких </w:t>
      </w:r>
      <w:proofErr w:type="spellStart"/>
      <w:r w:rsidRPr="007061DB">
        <w:rPr>
          <w:rFonts w:ascii="Times New Roman" w:eastAsia="Times New Roman" w:hAnsi="Times New Roman" w:cs="Times New Roman"/>
          <w:color w:val="000000" w:themeColor="text1"/>
          <w:sz w:val="28"/>
          <w:lang w:val="ru-RU"/>
        </w:rPr>
        <w:t>технік</w:t>
      </w:r>
      <w:proofErr w:type="spellEnd"/>
      <w:r w:rsidRPr="007061DB">
        <w:rPr>
          <w:rFonts w:ascii="Times New Roman" w:eastAsia="Times New Roman" w:hAnsi="Times New Roman" w:cs="Times New Roman"/>
          <w:color w:val="000000" w:themeColor="text1"/>
          <w:sz w:val="28"/>
          <w:lang w:val="ru-RU"/>
        </w:rPr>
        <w:t xml:space="preserve"> належать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 xml:space="preserve">-менеджменту,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інтелекту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саморегуляції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Зокрема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заходи:</w:t>
      </w:r>
    </w:p>
    <w:p w14:paraId="174F74CE"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Тренінги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управління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емоціями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стресом</w:t>
      </w:r>
      <w:proofErr w:type="spellEnd"/>
      <w:r w:rsidRPr="007061DB">
        <w:rPr>
          <w:rFonts w:ascii="Times New Roman" w:eastAsia="Times New Roman" w:hAnsi="Times New Roman" w:cs="Times New Roman"/>
          <w:color w:val="000000" w:themeColor="text1"/>
          <w:sz w:val="28"/>
          <w:lang w:val="ru-RU"/>
        </w:rPr>
        <w:t xml:space="preserve">, де педагоги </w:t>
      </w:r>
      <w:proofErr w:type="spellStart"/>
      <w:r w:rsidRPr="007061DB">
        <w:rPr>
          <w:rFonts w:ascii="Times New Roman" w:eastAsia="Times New Roman" w:hAnsi="Times New Roman" w:cs="Times New Roman"/>
          <w:color w:val="000000" w:themeColor="text1"/>
          <w:sz w:val="28"/>
          <w:lang w:val="ru-RU"/>
        </w:rPr>
        <w:t>вивчатимуть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контролю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розпізнавати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аналізувати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w:t>
      </w:r>
      <w:proofErr w:type="spellEnd"/>
      <w:r w:rsidRPr="007061DB">
        <w:rPr>
          <w:rFonts w:ascii="Times New Roman" w:eastAsia="Times New Roman" w:hAnsi="Times New Roman" w:cs="Times New Roman"/>
          <w:color w:val="000000" w:themeColor="text1"/>
          <w:sz w:val="28"/>
          <w:lang w:val="ru-RU"/>
        </w:rPr>
        <w:t>.</w:t>
      </w:r>
    </w:p>
    <w:p w14:paraId="5E40B5A3"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Семінари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інтелекту</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розпізнавати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людей,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зберігати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гармонію</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робочому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середовищі</w:t>
      </w:r>
      <w:proofErr w:type="spellEnd"/>
      <w:r w:rsidRPr="007061DB">
        <w:rPr>
          <w:rFonts w:ascii="Times New Roman" w:eastAsia="Times New Roman" w:hAnsi="Times New Roman" w:cs="Times New Roman"/>
          <w:color w:val="000000" w:themeColor="text1"/>
          <w:sz w:val="28"/>
          <w:lang w:val="ru-RU"/>
        </w:rPr>
        <w:t>.</w:t>
      </w:r>
    </w:p>
    <w:p w14:paraId="73850DE5"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медитації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глибокого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дихання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w:t>
      </w:r>
    </w:p>
    <w:p w14:paraId="527308AB"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Даний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рівноваги</w:t>
      </w:r>
      <w:proofErr w:type="spellEnd"/>
      <w:r w:rsidRPr="007061DB">
        <w:rPr>
          <w:rFonts w:ascii="Times New Roman" w:eastAsia="Times New Roman" w:hAnsi="Times New Roman" w:cs="Times New Roman"/>
          <w:color w:val="000000" w:themeColor="text1"/>
          <w:sz w:val="28"/>
          <w:lang w:val="ru-RU"/>
        </w:rPr>
        <w:t>.</w:t>
      </w:r>
    </w:p>
    <w:p w14:paraId="22207957"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 </w:t>
      </w:r>
      <w:proofErr w:type="spellStart"/>
      <w:r w:rsidRPr="007061DB">
        <w:rPr>
          <w:rFonts w:ascii="Times New Roman" w:eastAsia="Times New Roman" w:hAnsi="Times New Roman" w:cs="Times New Roman"/>
          <w:color w:val="000000" w:themeColor="text1"/>
          <w:sz w:val="28"/>
          <w:lang w:val="ru-RU"/>
        </w:rPr>
        <w:t>Практичний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групові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індивідуальна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w:t>
      </w:r>
    </w:p>
    <w:p w14:paraId="52DBC3B0"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На </w:t>
      </w:r>
      <w:proofErr w:type="spellStart"/>
      <w:r w:rsidRPr="007061DB">
        <w:rPr>
          <w:rFonts w:ascii="Times New Roman" w:eastAsia="Times New Roman" w:hAnsi="Times New Roman" w:cs="Times New Roman"/>
          <w:color w:val="000000" w:themeColor="text1"/>
          <w:sz w:val="28"/>
          <w:lang w:val="ru-RU"/>
        </w:rPr>
        <w:t>цьому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передбачає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групових</w:t>
      </w:r>
      <w:proofErr w:type="spellEnd"/>
      <w:r w:rsidRPr="007061DB">
        <w:rPr>
          <w:rFonts w:ascii="Times New Roman" w:eastAsia="Times New Roman" w:hAnsi="Times New Roman" w:cs="Times New Roman"/>
          <w:color w:val="000000" w:themeColor="text1"/>
          <w:sz w:val="28"/>
          <w:lang w:val="ru-RU"/>
        </w:rPr>
        <w:t xml:space="preserve"> занять, на </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обмінюються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підтримують</w:t>
      </w:r>
      <w:proofErr w:type="spellEnd"/>
      <w:r w:rsidRPr="007061DB">
        <w:rPr>
          <w:rFonts w:ascii="Times New Roman" w:eastAsia="Times New Roman" w:hAnsi="Times New Roman" w:cs="Times New Roman"/>
          <w:color w:val="000000" w:themeColor="text1"/>
          <w:sz w:val="28"/>
          <w:lang w:val="ru-RU"/>
        </w:rPr>
        <w:t xml:space="preserve"> один одного і </w:t>
      </w:r>
      <w:proofErr w:type="spellStart"/>
      <w:r w:rsidRPr="007061DB">
        <w:rPr>
          <w:rFonts w:ascii="Times New Roman" w:eastAsia="Times New Roman" w:hAnsi="Times New Roman" w:cs="Times New Roman"/>
          <w:color w:val="000000" w:themeColor="text1"/>
          <w:sz w:val="28"/>
          <w:lang w:val="ru-RU"/>
        </w:rPr>
        <w:t>шукають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Групова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терапія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супервізії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створити</w:t>
      </w:r>
      <w:proofErr w:type="spellEnd"/>
      <w:r w:rsidRPr="007061DB">
        <w:rPr>
          <w:rFonts w:ascii="Times New Roman" w:eastAsia="Times New Roman" w:hAnsi="Times New Roman" w:cs="Times New Roman"/>
          <w:color w:val="000000" w:themeColor="text1"/>
          <w:sz w:val="28"/>
          <w:lang w:val="ru-RU"/>
        </w:rPr>
        <w:t xml:space="preserve"> атмосферу </w:t>
      </w:r>
      <w:proofErr w:type="spellStart"/>
      <w:r w:rsidRPr="007061DB">
        <w:rPr>
          <w:rFonts w:ascii="Times New Roman" w:eastAsia="Times New Roman" w:hAnsi="Times New Roman" w:cs="Times New Roman"/>
          <w:color w:val="000000" w:themeColor="text1"/>
          <w:sz w:val="28"/>
          <w:lang w:val="ru-RU"/>
        </w:rPr>
        <w:t>довіри</w:t>
      </w:r>
      <w:proofErr w:type="spellEnd"/>
      <w:r w:rsidRPr="007061DB">
        <w:rPr>
          <w:rFonts w:ascii="Times New Roman" w:eastAsia="Times New Roman" w:hAnsi="Times New Roman" w:cs="Times New Roman"/>
          <w:color w:val="000000" w:themeColor="text1"/>
          <w:sz w:val="28"/>
          <w:lang w:val="ru-RU"/>
        </w:rPr>
        <w:t xml:space="preserve">, де педагоги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відкрито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говорити</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переживання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труднощі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роботі</w:t>
      </w:r>
      <w:proofErr w:type="spellEnd"/>
      <w:r w:rsidRPr="007061DB">
        <w:rPr>
          <w:rFonts w:ascii="Times New Roman" w:eastAsia="Times New Roman" w:hAnsi="Times New Roman" w:cs="Times New Roman"/>
          <w:color w:val="000000" w:themeColor="text1"/>
          <w:sz w:val="28"/>
          <w:lang w:val="ru-RU"/>
        </w:rPr>
        <w:t>.</w:t>
      </w:r>
    </w:p>
    <w:p w14:paraId="53EF22E9"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Індивідуальні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консультації</w:t>
      </w:r>
      <w:proofErr w:type="spellEnd"/>
      <w:r w:rsidRPr="007061DB">
        <w:rPr>
          <w:rFonts w:ascii="Times New Roman" w:eastAsia="Times New Roman" w:hAnsi="Times New Roman" w:cs="Times New Roman"/>
          <w:color w:val="000000" w:themeColor="text1"/>
          <w:sz w:val="28"/>
          <w:lang w:val="ru-RU"/>
        </w:rPr>
        <w:t xml:space="preserve"> з психологом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педагогу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персоналізовану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стратегії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Індивідуальна</w:t>
      </w:r>
      <w:proofErr w:type="spellEnd"/>
      <w:r w:rsidRPr="007061DB">
        <w:rPr>
          <w:rFonts w:ascii="Times New Roman" w:eastAsia="Times New Roman" w:hAnsi="Times New Roman" w:cs="Times New Roman"/>
          <w:color w:val="000000" w:themeColor="text1"/>
          <w:sz w:val="28"/>
          <w:lang w:val="ru-RU"/>
        </w:rPr>
        <w:t xml:space="preserve"> робота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роботу з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негативних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переконань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181B14AC"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 </w:t>
      </w:r>
      <w:proofErr w:type="spellStart"/>
      <w:r w:rsidRPr="007061DB">
        <w:rPr>
          <w:rFonts w:ascii="Times New Roman" w:eastAsia="Times New Roman" w:hAnsi="Times New Roman" w:cs="Times New Roman"/>
          <w:color w:val="000000" w:themeColor="text1"/>
          <w:sz w:val="28"/>
          <w:lang w:val="ru-RU"/>
        </w:rPr>
        <w:t>Профілактичний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звичок</w:t>
      </w:r>
      <w:proofErr w:type="spellEnd"/>
      <w:r w:rsidRPr="007061DB">
        <w:rPr>
          <w:rFonts w:ascii="Times New Roman" w:eastAsia="Times New Roman" w:hAnsi="Times New Roman" w:cs="Times New Roman"/>
          <w:color w:val="000000" w:themeColor="text1"/>
          <w:sz w:val="28"/>
          <w:lang w:val="ru-RU"/>
        </w:rPr>
        <w:t xml:space="preserve"> та баланс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особистим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життямє</w:t>
      </w:r>
      <w:proofErr w:type="spellEnd"/>
    </w:p>
    <w:p w14:paraId="61F4BDA9"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Даний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спрямований</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формування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звичок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попередити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майбутньому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w:t>
      </w:r>
    </w:p>
    <w:p w14:paraId="051CD88F"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тайм-менеджменту для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робочого</w:t>
      </w:r>
      <w:proofErr w:type="spellEnd"/>
      <w:r w:rsidRPr="007061DB">
        <w:rPr>
          <w:rFonts w:ascii="Times New Roman" w:eastAsia="Times New Roman" w:hAnsi="Times New Roman" w:cs="Times New Roman"/>
          <w:color w:val="000000" w:themeColor="text1"/>
          <w:sz w:val="28"/>
          <w:lang w:val="ru-RU"/>
        </w:rPr>
        <w:t xml:space="preserve"> часу та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часу для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відновлення</w:t>
      </w:r>
      <w:proofErr w:type="spellEnd"/>
      <w:r w:rsidRPr="007061DB">
        <w:rPr>
          <w:rFonts w:ascii="Times New Roman" w:eastAsia="Times New Roman" w:hAnsi="Times New Roman" w:cs="Times New Roman"/>
          <w:color w:val="000000" w:themeColor="text1"/>
          <w:sz w:val="28"/>
          <w:lang w:val="ru-RU"/>
        </w:rPr>
        <w:t>.</w:t>
      </w:r>
    </w:p>
    <w:p w14:paraId="3EACA976"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Поради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щодо</w:t>
      </w:r>
      <w:proofErr w:type="spellEnd"/>
      <w:r w:rsidRPr="007061DB">
        <w:rPr>
          <w:rFonts w:ascii="Times New Roman" w:eastAsia="Times New Roman" w:hAnsi="Times New Roman" w:cs="Times New Roman"/>
          <w:color w:val="000000" w:themeColor="text1"/>
          <w:sz w:val="28"/>
          <w:lang w:val="ru-RU"/>
        </w:rPr>
        <w:t xml:space="preserve"> правильного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режиму </w:t>
      </w:r>
      <w:proofErr w:type="spellStart"/>
      <w:r w:rsidRPr="007061DB">
        <w:rPr>
          <w:rFonts w:ascii="Times New Roman" w:eastAsia="Times New Roman" w:hAnsi="Times New Roman" w:cs="Times New Roman"/>
          <w:color w:val="000000" w:themeColor="text1"/>
          <w:sz w:val="28"/>
          <w:lang w:val="ru-RU"/>
        </w:rPr>
        <w:t>харчування</w:t>
      </w:r>
      <w:proofErr w:type="spellEnd"/>
      <w:r w:rsidRPr="007061DB">
        <w:rPr>
          <w:rFonts w:ascii="Times New Roman" w:eastAsia="Times New Roman" w:hAnsi="Times New Roman" w:cs="Times New Roman"/>
          <w:color w:val="000000" w:themeColor="text1"/>
          <w:sz w:val="28"/>
          <w:lang w:val="ru-RU"/>
        </w:rPr>
        <w:t xml:space="preserve"> та сну для </w:t>
      </w:r>
      <w:proofErr w:type="spellStart"/>
      <w:r w:rsidRPr="007061DB">
        <w:rPr>
          <w:rFonts w:ascii="Times New Roman" w:eastAsia="Times New Roman" w:hAnsi="Times New Roman" w:cs="Times New Roman"/>
          <w:color w:val="000000" w:themeColor="text1"/>
          <w:sz w:val="28"/>
          <w:lang w:val="ru-RU"/>
        </w:rPr>
        <w:t>збереження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w:t>
      </w:r>
    </w:p>
    <w:p w14:paraId="00EDE099"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умов для регулярного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подальшої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ресурси</w:t>
      </w:r>
      <w:proofErr w:type="spellEnd"/>
      <w:r w:rsidRPr="007061DB">
        <w:rPr>
          <w:rFonts w:ascii="Times New Roman" w:eastAsia="Times New Roman" w:hAnsi="Times New Roman" w:cs="Times New Roman"/>
          <w:color w:val="000000" w:themeColor="text1"/>
          <w:sz w:val="28"/>
          <w:lang w:val="ru-RU"/>
        </w:rPr>
        <w:t>.</w:t>
      </w:r>
    </w:p>
    <w:p w14:paraId="40CE010F"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5. </w:t>
      </w:r>
      <w:proofErr w:type="spellStart"/>
      <w:r w:rsidRPr="007061DB">
        <w:rPr>
          <w:rFonts w:ascii="Times New Roman" w:eastAsia="Times New Roman" w:hAnsi="Times New Roman" w:cs="Times New Roman"/>
          <w:color w:val="000000" w:themeColor="text1"/>
          <w:sz w:val="28"/>
          <w:lang w:val="ru-RU"/>
        </w:rPr>
        <w:t>Підсумковий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коригування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w:t>
      </w:r>
    </w:p>
    <w:p w14:paraId="3A0B6E1F"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завершення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частини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провести </w:t>
      </w:r>
      <w:proofErr w:type="spellStart"/>
      <w:r w:rsidRPr="007061DB">
        <w:rPr>
          <w:rFonts w:ascii="Times New Roman" w:eastAsia="Times New Roman" w:hAnsi="Times New Roman" w:cs="Times New Roman"/>
          <w:color w:val="000000" w:themeColor="text1"/>
          <w:sz w:val="28"/>
          <w:lang w:val="ru-RU"/>
        </w:rPr>
        <w:t>повторну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діагностику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рівні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задоволеності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ясувати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програмі</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вдалося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поставлених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цілей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Аналіз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допоможе</w:t>
      </w:r>
      <w:proofErr w:type="spellEnd"/>
      <w:r w:rsidRPr="007061DB">
        <w:rPr>
          <w:rFonts w:ascii="Times New Roman" w:eastAsia="Times New Roman" w:hAnsi="Times New Roman" w:cs="Times New Roman"/>
          <w:color w:val="000000" w:themeColor="text1"/>
          <w:sz w:val="28"/>
          <w:lang w:val="ru-RU"/>
        </w:rPr>
        <w:t xml:space="preserve"> внести </w:t>
      </w:r>
      <w:proofErr w:type="spellStart"/>
      <w:r w:rsidRPr="007061DB">
        <w:rPr>
          <w:rFonts w:ascii="Times New Roman" w:eastAsia="Times New Roman" w:hAnsi="Times New Roman" w:cs="Times New Roman"/>
          <w:color w:val="000000" w:themeColor="text1"/>
          <w:sz w:val="28"/>
          <w:lang w:val="ru-RU"/>
        </w:rPr>
        <w:t>корективи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програму</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подальшого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вдосконалення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ефективності</w:t>
      </w:r>
      <w:proofErr w:type="spellEnd"/>
      <w:r w:rsidRPr="007061DB">
        <w:rPr>
          <w:rFonts w:ascii="Times New Roman" w:eastAsia="Times New Roman" w:hAnsi="Times New Roman" w:cs="Times New Roman"/>
          <w:color w:val="000000" w:themeColor="text1"/>
          <w:sz w:val="28"/>
          <w:lang w:val="ru-RU"/>
        </w:rPr>
        <w:t>.</w:t>
      </w:r>
    </w:p>
    <w:p w14:paraId="638C801D"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У </w:t>
      </w:r>
      <w:proofErr w:type="spellStart"/>
      <w:r w:rsidRPr="007061DB">
        <w:rPr>
          <w:rFonts w:ascii="Times New Roman" w:eastAsia="Times New Roman" w:hAnsi="Times New Roman" w:cs="Times New Roman"/>
          <w:color w:val="000000" w:themeColor="text1"/>
          <w:sz w:val="28"/>
          <w:lang w:val="ru-RU"/>
        </w:rPr>
        <w:t>разі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консультації</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довготривалий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запобігти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поверненню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симптомів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201BC51C" w14:textId="77777777" w:rsidR="00025043"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комплексний</w:t>
      </w:r>
      <w:proofErr w:type="spellEnd"/>
      <w:r w:rsidRPr="007061DB">
        <w:rPr>
          <w:rFonts w:ascii="Times New Roman" w:eastAsia="Times New Roman" w:hAnsi="Times New Roman" w:cs="Times New Roman"/>
          <w:color w:val="000000" w:themeColor="text1"/>
          <w:sz w:val="28"/>
          <w:lang w:val="ru-RU"/>
        </w:rPr>
        <w:t xml:space="preserve"> характер, </w:t>
      </w:r>
      <w:proofErr w:type="spellStart"/>
      <w:r w:rsidRPr="007061DB">
        <w:rPr>
          <w:rFonts w:ascii="Times New Roman" w:eastAsia="Times New Roman" w:hAnsi="Times New Roman" w:cs="Times New Roman"/>
          <w:color w:val="000000" w:themeColor="text1"/>
          <w:sz w:val="28"/>
          <w:lang w:val="ru-RU"/>
        </w:rPr>
        <w:t>включаючи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діагностики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оцінки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результатів</w:t>
      </w:r>
      <w:proofErr w:type="spellEnd"/>
      <w:r w:rsidRPr="007061DB">
        <w:rPr>
          <w:rFonts w:ascii="Times New Roman" w:eastAsia="Times New Roman" w:hAnsi="Times New Roman" w:cs="Times New Roman"/>
          <w:color w:val="000000" w:themeColor="text1"/>
          <w:sz w:val="28"/>
          <w:lang w:val="ru-RU"/>
        </w:rPr>
        <w:t xml:space="preserve">. Вона </w:t>
      </w:r>
      <w:r w:rsidRPr="007061DB">
        <w:rPr>
          <w:rFonts w:ascii="Times New Roman" w:eastAsia="Times New Roman" w:hAnsi="Times New Roman" w:cs="Times New Roman"/>
          <w:color w:val="000000" w:themeColor="text1"/>
          <w:sz w:val="28"/>
          <w:lang w:val="ru-RU"/>
        </w:rPr>
        <w:lastRenderedPageBreak/>
        <w:t xml:space="preserve">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надає</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необхідні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створює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гармонійного</w:t>
      </w:r>
      <w:proofErr w:type="spellEnd"/>
      <w:r w:rsidRPr="007061DB">
        <w:rPr>
          <w:rFonts w:ascii="Times New Roman" w:eastAsia="Times New Roman" w:hAnsi="Times New Roman" w:cs="Times New Roman"/>
          <w:color w:val="000000" w:themeColor="text1"/>
          <w:sz w:val="28"/>
          <w:lang w:val="ru-RU"/>
        </w:rPr>
        <w:t xml:space="preserve"> балансу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особистим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тим</w:t>
      </w:r>
      <w:proofErr w:type="spellEnd"/>
      <w:r w:rsidRPr="007061DB">
        <w:rPr>
          <w:rFonts w:ascii="Times New Roman" w:eastAsia="Times New Roman" w:hAnsi="Times New Roman" w:cs="Times New Roman"/>
          <w:color w:val="000000" w:themeColor="text1"/>
          <w:sz w:val="28"/>
          <w:lang w:val="ru-RU"/>
        </w:rPr>
        <w:t xml:space="preserve"> самим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w:t>
      </w:r>
    </w:p>
    <w:p w14:paraId="64657E37" w14:textId="77777777" w:rsidR="00F44BC6" w:rsidRPr="00A7487E" w:rsidRDefault="00F44BC6" w:rsidP="00A7487E">
      <w:pPr>
        <w:spacing w:after="0" w:line="360" w:lineRule="auto"/>
        <w:ind w:firstLine="708"/>
        <w:jc w:val="both"/>
        <w:rPr>
          <w:rFonts w:ascii="Times New Roman" w:eastAsia="Times New Roman" w:hAnsi="Times New Roman" w:cs="Times New Roman"/>
          <w:color w:val="000000" w:themeColor="text1"/>
          <w:sz w:val="28"/>
          <w:lang w:val="ru-RU"/>
        </w:rPr>
      </w:pPr>
      <w:r w:rsidRPr="00A7487E">
        <w:rPr>
          <w:rFonts w:ascii="Times New Roman" w:eastAsia="Times New Roman" w:hAnsi="Times New Roman" w:cs="Times New Roman"/>
          <w:b/>
          <w:color w:val="000000" w:themeColor="text1"/>
          <w:sz w:val="28"/>
          <w:lang w:val="ru-RU"/>
        </w:rPr>
        <w:t xml:space="preserve">3.4. </w:t>
      </w:r>
      <w:proofErr w:type="spellStart"/>
      <w:r w:rsidRPr="00A7487E">
        <w:rPr>
          <w:rFonts w:ascii="Times New Roman" w:eastAsia="Times New Roman" w:hAnsi="Times New Roman" w:cs="Times New Roman"/>
          <w:b/>
          <w:color w:val="000000" w:themeColor="text1"/>
          <w:sz w:val="28"/>
          <w:lang w:val="ru-RU"/>
        </w:rPr>
        <w:t>Апробація</w:t>
      </w:r>
      <w:proofErr w:type="spellEnd"/>
      <w:r w:rsidRPr="00A7487E">
        <w:rPr>
          <w:rFonts w:ascii="Times New Roman" w:eastAsia="Times New Roman" w:hAnsi="Times New Roman" w:cs="Times New Roman"/>
          <w:b/>
          <w:color w:val="000000" w:themeColor="text1"/>
          <w:sz w:val="28"/>
          <w:lang w:val="ru-RU"/>
        </w:rPr>
        <w:t xml:space="preserve"> </w:t>
      </w:r>
      <w:proofErr w:type="spellStart"/>
      <w:r w:rsidRPr="00A7487E">
        <w:rPr>
          <w:rFonts w:ascii="Times New Roman" w:eastAsia="Times New Roman" w:hAnsi="Times New Roman" w:cs="Times New Roman"/>
          <w:b/>
          <w:color w:val="000000" w:themeColor="text1"/>
          <w:sz w:val="28"/>
          <w:lang w:val="ru-RU"/>
        </w:rPr>
        <w:t>програми</w:t>
      </w:r>
      <w:proofErr w:type="spellEnd"/>
      <w:r w:rsidRPr="00A7487E">
        <w:rPr>
          <w:rFonts w:ascii="Times New Roman" w:eastAsia="Times New Roman" w:hAnsi="Times New Roman" w:cs="Times New Roman"/>
          <w:b/>
          <w:color w:val="000000" w:themeColor="text1"/>
          <w:sz w:val="28"/>
          <w:lang w:val="ru-RU"/>
        </w:rPr>
        <w:t xml:space="preserve">: </w:t>
      </w:r>
      <w:proofErr w:type="spellStart"/>
      <w:r w:rsidRPr="00A7487E">
        <w:rPr>
          <w:rFonts w:ascii="Times New Roman" w:eastAsia="Times New Roman" w:hAnsi="Times New Roman" w:cs="Times New Roman"/>
          <w:b/>
          <w:color w:val="000000" w:themeColor="text1"/>
          <w:sz w:val="28"/>
          <w:lang w:val="ru-RU"/>
        </w:rPr>
        <w:t>методи</w:t>
      </w:r>
      <w:proofErr w:type="spellEnd"/>
      <w:r w:rsidRPr="00A7487E">
        <w:rPr>
          <w:rFonts w:ascii="Times New Roman" w:eastAsia="Times New Roman" w:hAnsi="Times New Roman" w:cs="Times New Roman"/>
          <w:b/>
          <w:color w:val="000000" w:themeColor="text1"/>
          <w:sz w:val="28"/>
          <w:lang w:val="ru-RU"/>
        </w:rPr>
        <w:t xml:space="preserve"> та </w:t>
      </w:r>
      <w:proofErr w:type="spellStart"/>
      <w:r w:rsidRPr="00A7487E">
        <w:rPr>
          <w:rFonts w:ascii="Times New Roman" w:eastAsia="Times New Roman" w:hAnsi="Times New Roman" w:cs="Times New Roman"/>
          <w:b/>
          <w:color w:val="000000" w:themeColor="text1"/>
          <w:sz w:val="28"/>
          <w:lang w:val="ru-RU"/>
        </w:rPr>
        <w:t>результати</w:t>
      </w:r>
      <w:proofErr w:type="spellEnd"/>
    </w:p>
    <w:p w14:paraId="24A7E2EB" w14:textId="77777777" w:rsidR="00F44BC6" w:rsidRPr="007061DB" w:rsidRDefault="00F44BC6" w:rsidP="00F44BC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Апробація програми подолання емоційного вигорання педагогів є важливим етапом, що дозволяє оцінити її ефективність і здійснити коригування на основі отриманих результатів. На цьому етапі важливо використовувати різноманітні методи для збору даних, а також враховувати зворотний зв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язок від учасників програми, щоб забезпечити максимальний результат у боротьбі з вигоранням та підвищенні психологічного благополуччя педагогів.</w:t>
      </w:r>
    </w:p>
    <w:p w14:paraId="57B90A2A" w14:textId="77777777" w:rsidR="00951159" w:rsidRPr="007061DB" w:rsidRDefault="00951159" w:rsidP="00A479D0">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rPr>
        <w:t xml:space="preserve">Для апробації програми подолання емоційного вигорання серед педагогів була сформована вибірка з </w:t>
      </w:r>
      <w:r w:rsidR="00942056" w:rsidRPr="007061DB">
        <w:rPr>
          <w:rFonts w:ascii="Times New Roman" w:eastAsia="Times New Roman" w:hAnsi="Times New Roman" w:cs="Times New Roman"/>
          <w:color w:val="000000" w:themeColor="text1"/>
          <w:sz w:val="28"/>
        </w:rPr>
        <w:t>15</w:t>
      </w:r>
      <w:r w:rsidRPr="007061DB">
        <w:rPr>
          <w:rFonts w:ascii="Times New Roman" w:eastAsia="Times New Roman" w:hAnsi="Times New Roman" w:cs="Times New Roman"/>
          <w:color w:val="000000" w:themeColor="text1"/>
          <w:sz w:val="28"/>
        </w:rPr>
        <w:t xml:space="preserve"> учасників, що включала педагогів різних типів навчальних закладів, вікових груп та рівнів професійного досвіду. Вибірка була ретельно підібрана, щоб забезпечити репрезентативність результатів і врахувати різноманітні фактори, які можуть вп</w:t>
      </w:r>
      <w:r w:rsidR="00A479D0" w:rsidRPr="007061DB">
        <w:rPr>
          <w:rFonts w:ascii="Times New Roman" w:eastAsia="Times New Roman" w:hAnsi="Times New Roman" w:cs="Times New Roman"/>
          <w:color w:val="000000" w:themeColor="text1"/>
          <w:sz w:val="28"/>
        </w:rPr>
        <w:t>ливати на ефективність програми</w:t>
      </w:r>
      <w:r w:rsidR="00A479D0" w:rsidRPr="007061DB">
        <w:rPr>
          <w:rFonts w:ascii="Times New Roman" w:eastAsia="Times New Roman" w:hAnsi="Times New Roman" w:cs="Times New Roman"/>
          <w:color w:val="000000" w:themeColor="text1"/>
          <w:sz w:val="28"/>
          <w:lang w:val="ru-RU"/>
        </w:rPr>
        <w:t>.</w:t>
      </w:r>
    </w:p>
    <w:p w14:paraId="70C7E152"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 Вік:</w:t>
      </w:r>
    </w:p>
    <w:p w14:paraId="3F1BEE7D"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Більшість респондентів (7 осіб) були у віці 26-35 років.</w:t>
      </w:r>
    </w:p>
    <w:p w14:paraId="2D991A3C"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 респонденти належали до вікової групи 36-45 років.</w:t>
      </w:r>
    </w:p>
    <w:p w14:paraId="65904E0E"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 респонденти були у віці 46-55 років.</w:t>
      </w:r>
    </w:p>
    <w:p w14:paraId="6C0F5C41"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 респондент був старше 55 років.</w:t>
      </w:r>
    </w:p>
    <w:p w14:paraId="24531C68"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 респондент був молодший 25 років.</w:t>
      </w:r>
    </w:p>
    <w:p w14:paraId="23757FC0"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 Стать:</w:t>
      </w:r>
    </w:p>
    <w:p w14:paraId="6DB2A48A"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З 15 респондентів, 10 були жінками, що становить 66,6% від загальної кількості.</w:t>
      </w:r>
    </w:p>
    <w:p w14:paraId="795F4062"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 респондентів були чоловіками, що становить 33,3%.</w:t>
      </w:r>
    </w:p>
    <w:p w14:paraId="5635F25A"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 Стаж роботи в освіті:</w:t>
      </w:r>
    </w:p>
    <w:p w14:paraId="6E9F3F2F"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 респонденти мали досвід роботи в освіті до 5 років.</w:t>
      </w:r>
    </w:p>
    <w:p w14:paraId="6E47DBC4"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 респондентів працювали в освіті від 6 до 10 років.</w:t>
      </w:r>
    </w:p>
    <w:p w14:paraId="55C6EB68"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 респонденти мали досвід роботи від 11 до 20 років.</w:t>
      </w:r>
    </w:p>
    <w:p w14:paraId="4B41E2B3"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 респонденти працювали в освіті понад 20 років.</w:t>
      </w:r>
    </w:p>
    <w:p w14:paraId="39A2D8C6"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lastRenderedPageBreak/>
        <w:t>4. Тип навчального закладу:</w:t>
      </w:r>
    </w:p>
    <w:p w14:paraId="3763056A"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 респондентів працюють у дошкільних навчальних закладах.</w:t>
      </w:r>
    </w:p>
    <w:p w14:paraId="6CD3730B"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 респондентів працюють у школах.</w:t>
      </w:r>
    </w:p>
    <w:p w14:paraId="06F16E67"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 респонденти працюють у коледжах.</w:t>
      </w:r>
    </w:p>
    <w:p w14:paraId="77250D34" w14:textId="77777777" w:rsidR="00951159"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 респондент працює в університеті.</w:t>
      </w:r>
    </w:p>
    <w:p w14:paraId="63786F09" w14:textId="77777777" w:rsidR="00951159" w:rsidRPr="007061DB" w:rsidRDefault="00942056" w:rsidP="00951159">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w:t>
      </w:r>
      <w:r w:rsidR="00951159" w:rsidRPr="007061DB">
        <w:rPr>
          <w:rFonts w:ascii="Times New Roman" w:eastAsia="Times New Roman" w:hAnsi="Times New Roman" w:cs="Times New Roman"/>
          <w:color w:val="000000" w:themeColor="text1"/>
          <w:sz w:val="28"/>
        </w:rPr>
        <w:t xml:space="preserve">. Рівень емоційного вигорання. Для вибору учасників програми використовувалася методика </w:t>
      </w:r>
      <w:proofErr w:type="spellStart"/>
      <w:r w:rsidR="00951159" w:rsidRPr="007061DB">
        <w:rPr>
          <w:rFonts w:ascii="Times New Roman" w:eastAsia="Times New Roman" w:hAnsi="Times New Roman" w:cs="Times New Roman"/>
          <w:color w:val="000000" w:themeColor="text1"/>
          <w:sz w:val="28"/>
        </w:rPr>
        <w:t>Маслача</w:t>
      </w:r>
      <w:proofErr w:type="spellEnd"/>
      <w:r w:rsidR="00951159" w:rsidRPr="007061DB">
        <w:rPr>
          <w:rFonts w:ascii="Times New Roman" w:eastAsia="Times New Roman" w:hAnsi="Times New Roman" w:cs="Times New Roman"/>
          <w:color w:val="000000" w:themeColor="text1"/>
          <w:sz w:val="28"/>
        </w:rPr>
        <w:t xml:space="preserve"> для визначення рівня емоційного вигорання. Вибірка була орієнтована на педагогів із середнім та високим рівнем вигорання:</w:t>
      </w:r>
    </w:p>
    <w:p w14:paraId="1E48A2E2" w14:textId="77777777" w:rsidR="00951159" w:rsidRPr="007061DB" w:rsidRDefault="00951159" w:rsidP="00951159">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Педагоги з високим рівнем вигорання – 1</w:t>
      </w:r>
      <w:r w:rsidR="00942056" w:rsidRPr="007061DB">
        <w:rPr>
          <w:rFonts w:ascii="Times New Roman" w:eastAsia="Times New Roman" w:hAnsi="Times New Roman" w:cs="Times New Roman"/>
          <w:color w:val="000000" w:themeColor="text1"/>
          <w:sz w:val="28"/>
        </w:rPr>
        <w:t>0</w:t>
      </w:r>
      <w:r w:rsidRPr="007061DB">
        <w:rPr>
          <w:rFonts w:ascii="Times New Roman" w:eastAsia="Times New Roman" w:hAnsi="Times New Roman" w:cs="Times New Roman"/>
          <w:color w:val="000000" w:themeColor="text1"/>
          <w:sz w:val="28"/>
        </w:rPr>
        <w:t xml:space="preserve"> осіб.</w:t>
      </w:r>
    </w:p>
    <w:p w14:paraId="639D802E" w14:textId="77777777" w:rsidR="00951159" w:rsidRPr="007061DB" w:rsidRDefault="00951159" w:rsidP="00951159">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Педагоги із середнім рівнем вигорання – </w:t>
      </w:r>
      <w:r w:rsidR="00942056" w:rsidRPr="007061DB">
        <w:rPr>
          <w:rFonts w:ascii="Times New Roman" w:eastAsia="Times New Roman" w:hAnsi="Times New Roman" w:cs="Times New Roman"/>
          <w:color w:val="000000" w:themeColor="text1"/>
          <w:sz w:val="28"/>
        </w:rPr>
        <w:t>5</w:t>
      </w:r>
      <w:r w:rsidRPr="007061DB">
        <w:rPr>
          <w:rFonts w:ascii="Times New Roman" w:eastAsia="Times New Roman" w:hAnsi="Times New Roman" w:cs="Times New Roman"/>
          <w:color w:val="000000" w:themeColor="text1"/>
          <w:sz w:val="28"/>
        </w:rPr>
        <w:t xml:space="preserve"> осіб.</w:t>
      </w:r>
    </w:p>
    <w:p w14:paraId="2C4B5AE0" w14:textId="77777777" w:rsidR="00951159" w:rsidRPr="007061DB" w:rsidRDefault="00942056" w:rsidP="00951159">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w:t>
      </w:r>
      <w:r w:rsidR="00951159" w:rsidRPr="007061DB">
        <w:rPr>
          <w:rFonts w:ascii="Times New Roman" w:eastAsia="Times New Roman" w:hAnsi="Times New Roman" w:cs="Times New Roman"/>
          <w:color w:val="000000" w:themeColor="text1"/>
          <w:sz w:val="28"/>
        </w:rPr>
        <w:t xml:space="preserve">. Мотивація до участі. </w:t>
      </w:r>
      <w:r w:rsidR="00D163A5" w:rsidRPr="007061DB">
        <w:rPr>
          <w:rFonts w:ascii="Times New Roman" w:eastAsia="Times New Roman" w:hAnsi="Times New Roman" w:cs="Times New Roman"/>
          <w:color w:val="000000" w:themeColor="text1"/>
          <w:sz w:val="28"/>
        </w:rPr>
        <w:t>В</w:t>
      </w:r>
      <w:r w:rsidR="00951159" w:rsidRPr="007061DB">
        <w:rPr>
          <w:rFonts w:ascii="Times New Roman" w:eastAsia="Times New Roman" w:hAnsi="Times New Roman" w:cs="Times New Roman"/>
          <w:color w:val="000000" w:themeColor="text1"/>
          <w:sz w:val="28"/>
        </w:rPr>
        <w:t>сі учасники програми були добровольцями, що дозволяло забезпечити високий рівень зацікавленості та готовності до змін. Педагоги, які брали участь в апробації, висловили бажання покращити своє емоційне та професійне благополуччя, що є важливим фактором для успішного проходження програми.</w:t>
      </w:r>
    </w:p>
    <w:p w14:paraId="61EA0802" w14:textId="77777777" w:rsidR="008F71E6" w:rsidRDefault="008F71E6" w:rsidP="008F71E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Апробація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сторони</w:t>
      </w:r>
      <w:proofErr w:type="spellEnd"/>
      <w:r w:rsidRPr="007061DB">
        <w:rPr>
          <w:rFonts w:ascii="Times New Roman" w:eastAsia="Times New Roman" w:hAnsi="Times New Roman" w:cs="Times New Roman"/>
          <w:color w:val="000000" w:themeColor="text1"/>
          <w:sz w:val="28"/>
          <w:lang w:val="ru-RU"/>
        </w:rPr>
        <w:t xml:space="preserve"> та потреби в </w:t>
      </w:r>
      <w:proofErr w:type="spellStart"/>
      <w:r w:rsidRPr="007061DB">
        <w:rPr>
          <w:rFonts w:ascii="Times New Roman" w:eastAsia="Times New Roman" w:hAnsi="Times New Roman" w:cs="Times New Roman"/>
          <w:color w:val="000000" w:themeColor="text1"/>
          <w:sz w:val="28"/>
          <w:lang w:val="ru-RU"/>
        </w:rPr>
        <w:t>удосконаленні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цьому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застосовувались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збору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дали </w:t>
      </w:r>
      <w:proofErr w:type="spellStart"/>
      <w:r w:rsidRPr="007061DB">
        <w:rPr>
          <w:rFonts w:ascii="Times New Roman" w:eastAsia="Times New Roman" w:hAnsi="Times New Roman" w:cs="Times New Roman"/>
          <w:color w:val="000000" w:themeColor="text1"/>
          <w:sz w:val="28"/>
          <w:lang w:val="ru-RU"/>
        </w:rPr>
        <w:t>змогу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всебічно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врахувати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зворотний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Попереднє</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післядіагностичне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тестування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проводилося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оцінки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допомогою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стандартизованих</w:t>
      </w:r>
      <w:proofErr w:type="spellEnd"/>
      <w:r w:rsidRPr="007061DB">
        <w:rPr>
          <w:rFonts w:ascii="Times New Roman" w:eastAsia="Times New Roman" w:hAnsi="Times New Roman" w:cs="Times New Roman"/>
          <w:color w:val="000000" w:themeColor="text1"/>
          <w:sz w:val="28"/>
          <w:lang w:val="ru-RU"/>
        </w:rPr>
        <w:t xml:space="preserve"> методик, таких як тест </w:t>
      </w:r>
      <w:proofErr w:type="spellStart"/>
      <w:r w:rsidRPr="007061DB">
        <w:rPr>
          <w:rFonts w:ascii="Times New Roman" w:eastAsia="Times New Roman" w:hAnsi="Times New Roman" w:cs="Times New Roman"/>
          <w:color w:val="000000" w:themeColor="text1"/>
          <w:sz w:val="28"/>
          <w:lang w:val="ru-RU"/>
        </w:rPr>
        <w:t>Маслача</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опитувань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аналізували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задоволеності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дозволило </w:t>
      </w:r>
      <w:proofErr w:type="spellStart"/>
      <w:r w:rsidRPr="007061DB">
        <w:rPr>
          <w:rFonts w:ascii="Times New Roman" w:eastAsia="Times New Roman" w:hAnsi="Times New Roman" w:cs="Times New Roman"/>
          <w:color w:val="000000" w:themeColor="text1"/>
          <w:sz w:val="28"/>
          <w:lang w:val="ru-RU"/>
        </w:rPr>
        <w:t>об</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єктивно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порівняти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зміни</w:t>
      </w:r>
      <w:proofErr w:type="spellEnd"/>
      <w:r w:rsidRPr="007061DB">
        <w:rPr>
          <w:rFonts w:ascii="Times New Roman" w:eastAsia="Times New Roman" w:hAnsi="Times New Roman" w:cs="Times New Roman"/>
          <w:color w:val="000000" w:themeColor="text1"/>
          <w:sz w:val="28"/>
          <w:lang w:val="ru-RU"/>
        </w:rPr>
        <w:t xml:space="preserve"> стану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до і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участі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програмі</w:t>
      </w:r>
      <w:proofErr w:type="spellEnd"/>
      <w:r w:rsidRPr="007061DB">
        <w:rPr>
          <w:rFonts w:ascii="Times New Roman" w:eastAsia="Times New Roman" w:hAnsi="Times New Roman" w:cs="Times New Roman"/>
          <w:color w:val="000000" w:themeColor="text1"/>
          <w:sz w:val="28"/>
          <w:lang w:val="ru-RU"/>
        </w:rPr>
        <w:t>.</w:t>
      </w:r>
    </w:p>
    <w:p w14:paraId="6A421D40" w14:textId="77777777" w:rsidR="007061DB" w:rsidRDefault="007061DB" w:rsidP="008F71E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A7487E">
        <w:rPr>
          <w:rFonts w:ascii="Times New Roman" w:eastAsia="Times New Roman" w:hAnsi="Times New Roman" w:cs="Times New Roman"/>
          <w:color w:val="000000" w:themeColor="text1"/>
          <w:sz w:val="28"/>
          <w:lang w:val="ru-RU"/>
        </w:rPr>
        <w:t>Отримані</w:t>
      </w:r>
      <w:proofErr w:type="spellEnd"/>
      <w:r w:rsidRPr="00A7487E">
        <w:rPr>
          <w:rFonts w:ascii="Times New Roman" w:eastAsia="Times New Roman" w:hAnsi="Times New Roman" w:cs="Times New Roman"/>
          <w:color w:val="000000" w:themeColor="text1"/>
          <w:sz w:val="28"/>
          <w:lang w:val="ru-RU"/>
        </w:rPr>
        <w:t xml:space="preserve"> </w:t>
      </w:r>
      <w:proofErr w:type="spellStart"/>
      <w:r w:rsidRPr="00A7487E">
        <w:rPr>
          <w:rFonts w:ascii="Times New Roman" w:eastAsia="Times New Roman" w:hAnsi="Times New Roman" w:cs="Times New Roman"/>
          <w:color w:val="000000" w:themeColor="text1"/>
          <w:sz w:val="28"/>
          <w:lang w:val="ru-RU"/>
        </w:rPr>
        <w:t>показники</w:t>
      </w:r>
      <w:proofErr w:type="spellEnd"/>
      <w:r w:rsidRPr="00A7487E">
        <w:rPr>
          <w:rFonts w:ascii="Times New Roman" w:eastAsia="Times New Roman" w:hAnsi="Times New Roman" w:cs="Times New Roman"/>
          <w:color w:val="000000" w:themeColor="text1"/>
          <w:sz w:val="28"/>
          <w:lang w:val="ru-RU"/>
        </w:rPr>
        <w:t xml:space="preserve"> повторного </w:t>
      </w:r>
      <w:proofErr w:type="spellStart"/>
      <w:r w:rsidRPr="00A7487E">
        <w:rPr>
          <w:rFonts w:ascii="Times New Roman" w:eastAsia="Times New Roman" w:hAnsi="Times New Roman" w:cs="Times New Roman"/>
          <w:color w:val="000000" w:themeColor="text1"/>
          <w:sz w:val="28"/>
          <w:lang w:val="ru-RU"/>
        </w:rPr>
        <w:t>діагностування</w:t>
      </w:r>
      <w:proofErr w:type="spellEnd"/>
      <w:r w:rsidRPr="00A7487E">
        <w:rPr>
          <w:rFonts w:ascii="Times New Roman" w:eastAsia="Times New Roman" w:hAnsi="Times New Roman" w:cs="Times New Roman"/>
          <w:color w:val="000000" w:themeColor="text1"/>
          <w:sz w:val="28"/>
          <w:lang w:val="ru-RU"/>
        </w:rPr>
        <w:t xml:space="preserve"> </w:t>
      </w:r>
      <w:proofErr w:type="spellStart"/>
      <w:r w:rsidRPr="00A7487E">
        <w:rPr>
          <w:rFonts w:ascii="Times New Roman" w:eastAsia="Times New Roman" w:hAnsi="Times New Roman" w:cs="Times New Roman"/>
          <w:color w:val="000000" w:themeColor="text1"/>
          <w:sz w:val="28"/>
          <w:lang w:val="ru-RU"/>
        </w:rPr>
        <w:t>представлені</w:t>
      </w:r>
      <w:proofErr w:type="spellEnd"/>
      <w:r w:rsidRPr="00A7487E">
        <w:rPr>
          <w:rFonts w:ascii="Times New Roman" w:eastAsia="Times New Roman" w:hAnsi="Times New Roman" w:cs="Times New Roman"/>
          <w:color w:val="000000" w:themeColor="text1"/>
          <w:sz w:val="28"/>
          <w:lang w:val="ru-RU"/>
        </w:rPr>
        <w:t xml:space="preserve"> у </w:t>
      </w:r>
      <w:proofErr w:type="spellStart"/>
      <w:r w:rsidRPr="00A7487E">
        <w:rPr>
          <w:rFonts w:ascii="Times New Roman" w:eastAsia="Times New Roman" w:hAnsi="Times New Roman" w:cs="Times New Roman"/>
          <w:color w:val="000000" w:themeColor="text1"/>
          <w:sz w:val="28"/>
          <w:lang w:val="ru-RU"/>
        </w:rPr>
        <w:t>вигляді</w:t>
      </w:r>
      <w:proofErr w:type="spellEnd"/>
      <w:r w:rsidRPr="00A7487E">
        <w:rPr>
          <w:rFonts w:ascii="Times New Roman" w:eastAsia="Times New Roman" w:hAnsi="Times New Roman" w:cs="Times New Roman"/>
          <w:color w:val="000000" w:themeColor="text1"/>
          <w:sz w:val="28"/>
          <w:lang w:val="ru-RU"/>
        </w:rPr>
        <w:t xml:space="preserve"> </w:t>
      </w:r>
      <w:proofErr w:type="spellStart"/>
      <w:r w:rsidRPr="00A7487E">
        <w:rPr>
          <w:rFonts w:ascii="Times New Roman" w:eastAsia="Times New Roman" w:hAnsi="Times New Roman" w:cs="Times New Roman"/>
          <w:color w:val="000000" w:themeColor="text1"/>
          <w:sz w:val="28"/>
          <w:lang w:val="ru-RU"/>
        </w:rPr>
        <w:t>таблиці</w:t>
      </w:r>
      <w:proofErr w:type="spellEnd"/>
      <w:r w:rsidRPr="00A7487E">
        <w:rPr>
          <w:rFonts w:ascii="Times New Roman" w:eastAsia="Times New Roman" w:hAnsi="Times New Roman" w:cs="Times New Roman"/>
          <w:color w:val="000000" w:themeColor="text1"/>
          <w:sz w:val="28"/>
          <w:lang w:val="ru-RU"/>
        </w:rPr>
        <w:t xml:space="preserve"> 3.2.</w:t>
      </w:r>
    </w:p>
    <w:p w14:paraId="05690901" w14:textId="77777777" w:rsidR="00A7487E" w:rsidRDefault="00A7487E" w:rsidP="008F71E6">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298B1C4B" w14:textId="77777777" w:rsidR="00A7487E" w:rsidRDefault="00A7487E" w:rsidP="008F71E6">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58C9342C" w14:textId="77777777" w:rsidR="00A7487E" w:rsidRPr="00A7487E" w:rsidRDefault="00A7487E" w:rsidP="008F71E6">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39E36E67" w14:textId="77777777" w:rsidR="007061DB" w:rsidRPr="00A7487E" w:rsidRDefault="007061DB" w:rsidP="00B30064">
      <w:pPr>
        <w:pStyle w:val="a8"/>
        <w:spacing w:after="0" w:line="360" w:lineRule="auto"/>
        <w:ind w:left="0" w:firstLine="709"/>
        <w:jc w:val="right"/>
        <w:rPr>
          <w:rFonts w:ascii="Times New Roman" w:eastAsia="Times New Roman" w:hAnsi="Times New Roman" w:cs="Times New Roman"/>
          <w:color w:val="000000" w:themeColor="text1"/>
          <w:sz w:val="28"/>
          <w:lang w:val="ru-RU"/>
        </w:rPr>
      </w:pPr>
      <w:proofErr w:type="spellStart"/>
      <w:r w:rsidRPr="00A7487E">
        <w:rPr>
          <w:rFonts w:ascii="Times New Roman" w:eastAsia="Times New Roman" w:hAnsi="Times New Roman" w:cs="Times New Roman"/>
          <w:color w:val="000000" w:themeColor="text1"/>
          <w:sz w:val="28"/>
          <w:lang w:val="ru-RU"/>
        </w:rPr>
        <w:lastRenderedPageBreak/>
        <w:t>Таблиця</w:t>
      </w:r>
      <w:proofErr w:type="spellEnd"/>
      <w:r w:rsidRPr="00A7487E">
        <w:rPr>
          <w:rFonts w:ascii="Times New Roman" w:eastAsia="Times New Roman" w:hAnsi="Times New Roman" w:cs="Times New Roman"/>
          <w:color w:val="000000" w:themeColor="text1"/>
          <w:sz w:val="28"/>
          <w:lang w:val="ru-RU"/>
        </w:rPr>
        <w:t xml:space="preserve"> 3.2.</w:t>
      </w:r>
    </w:p>
    <w:p w14:paraId="650F26E7" w14:textId="77777777" w:rsidR="007061DB" w:rsidRPr="00A7487E" w:rsidRDefault="007061DB" w:rsidP="00B30064">
      <w:pPr>
        <w:pStyle w:val="a8"/>
        <w:spacing w:after="0" w:line="360" w:lineRule="auto"/>
        <w:ind w:left="0" w:firstLine="709"/>
        <w:jc w:val="center"/>
        <w:rPr>
          <w:rFonts w:ascii="Times New Roman" w:eastAsia="Times New Roman" w:hAnsi="Times New Roman" w:cs="Times New Roman"/>
          <w:b/>
          <w:color w:val="000000" w:themeColor="text1"/>
          <w:sz w:val="28"/>
          <w:lang w:val="ru-RU"/>
        </w:rPr>
      </w:pPr>
      <w:proofErr w:type="spellStart"/>
      <w:r w:rsidRPr="00A7487E">
        <w:rPr>
          <w:rFonts w:ascii="Times New Roman" w:eastAsia="Times New Roman" w:hAnsi="Times New Roman" w:cs="Times New Roman"/>
          <w:b/>
          <w:color w:val="000000" w:themeColor="text1"/>
          <w:sz w:val="28"/>
          <w:lang w:val="ru-RU"/>
        </w:rPr>
        <w:t>Порівняльні</w:t>
      </w:r>
      <w:proofErr w:type="spellEnd"/>
      <w:r w:rsidRPr="00A7487E">
        <w:rPr>
          <w:rFonts w:ascii="Times New Roman" w:eastAsia="Times New Roman" w:hAnsi="Times New Roman" w:cs="Times New Roman"/>
          <w:b/>
          <w:color w:val="000000" w:themeColor="text1"/>
          <w:sz w:val="28"/>
          <w:lang w:val="ru-RU"/>
        </w:rPr>
        <w:t xml:space="preserve"> </w:t>
      </w:r>
      <w:proofErr w:type="spellStart"/>
      <w:r w:rsidRPr="00A7487E">
        <w:rPr>
          <w:rFonts w:ascii="Times New Roman" w:eastAsia="Times New Roman" w:hAnsi="Times New Roman" w:cs="Times New Roman"/>
          <w:b/>
          <w:color w:val="000000" w:themeColor="text1"/>
          <w:sz w:val="28"/>
          <w:lang w:val="ru-RU"/>
        </w:rPr>
        <w:t>показники</w:t>
      </w:r>
      <w:proofErr w:type="spellEnd"/>
    </w:p>
    <w:tbl>
      <w:tblPr>
        <w:tblStyle w:val="a9"/>
        <w:tblW w:w="0" w:type="auto"/>
        <w:tblInd w:w="-459" w:type="dxa"/>
        <w:tblLook w:val="04A0" w:firstRow="1" w:lastRow="0" w:firstColumn="1" w:lastColumn="0" w:noHBand="0" w:noVBand="1"/>
      </w:tblPr>
      <w:tblGrid>
        <w:gridCol w:w="2811"/>
        <w:gridCol w:w="2448"/>
        <w:gridCol w:w="2362"/>
        <w:gridCol w:w="2467"/>
      </w:tblGrid>
      <w:tr w:rsidR="00B30064" w:rsidRPr="00A7487E" w14:paraId="75F9EC61" w14:textId="77777777" w:rsidTr="00B30064">
        <w:tc>
          <w:tcPr>
            <w:tcW w:w="2922" w:type="dxa"/>
          </w:tcPr>
          <w:p w14:paraId="115462AF" w14:textId="77777777" w:rsidR="00B30064" w:rsidRPr="00A7487E" w:rsidRDefault="00B30064" w:rsidP="00B30064">
            <w:pPr>
              <w:jc w:val="center"/>
              <w:rPr>
                <w:rFonts w:ascii="Times New Roman" w:hAnsi="Times New Roman" w:cs="Times New Roman"/>
                <w:sz w:val="28"/>
                <w:szCs w:val="28"/>
              </w:rPr>
            </w:pPr>
            <w:r w:rsidRPr="00A7487E">
              <w:rPr>
                <w:rFonts w:ascii="Times New Roman" w:hAnsi="Times New Roman" w:cs="Times New Roman"/>
                <w:sz w:val="28"/>
                <w:szCs w:val="28"/>
              </w:rPr>
              <w:t>Показники</w:t>
            </w:r>
          </w:p>
        </w:tc>
        <w:tc>
          <w:tcPr>
            <w:tcW w:w="2464" w:type="dxa"/>
          </w:tcPr>
          <w:p w14:paraId="6D5A833A" w14:textId="77777777" w:rsidR="00B30064" w:rsidRPr="00A7487E" w:rsidRDefault="00B30064" w:rsidP="00B30064">
            <w:pPr>
              <w:jc w:val="center"/>
              <w:rPr>
                <w:rFonts w:ascii="Times New Roman" w:hAnsi="Times New Roman" w:cs="Times New Roman"/>
                <w:sz w:val="28"/>
                <w:szCs w:val="28"/>
              </w:rPr>
            </w:pPr>
            <w:r w:rsidRPr="00A7487E">
              <w:rPr>
                <w:rFonts w:ascii="Times New Roman" w:hAnsi="Times New Roman" w:cs="Times New Roman"/>
                <w:sz w:val="28"/>
                <w:szCs w:val="28"/>
              </w:rPr>
              <w:t>До експерименту</w:t>
            </w:r>
          </w:p>
        </w:tc>
        <w:tc>
          <w:tcPr>
            <w:tcW w:w="2464" w:type="dxa"/>
          </w:tcPr>
          <w:p w14:paraId="446935FD" w14:textId="77777777" w:rsidR="00B30064" w:rsidRPr="00A7487E" w:rsidRDefault="00B30064" w:rsidP="00B30064">
            <w:pPr>
              <w:jc w:val="center"/>
              <w:rPr>
                <w:rFonts w:ascii="Times New Roman" w:hAnsi="Times New Roman" w:cs="Times New Roman"/>
                <w:sz w:val="28"/>
                <w:szCs w:val="28"/>
              </w:rPr>
            </w:pPr>
            <w:r w:rsidRPr="00A7487E">
              <w:rPr>
                <w:rFonts w:ascii="Times New Roman" w:hAnsi="Times New Roman" w:cs="Times New Roman"/>
                <w:sz w:val="28"/>
                <w:szCs w:val="28"/>
              </w:rPr>
              <w:t>Після експерименту</w:t>
            </w:r>
          </w:p>
        </w:tc>
        <w:tc>
          <w:tcPr>
            <w:tcW w:w="2464" w:type="dxa"/>
          </w:tcPr>
          <w:p w14:paraId="134916BC" w14:textId="77777777" w:rsidR="00B30064" w:rsidRPr="00A7487E" w:rsidRDefault="00B30064" w:rsidP="00B30064">
            <w:pPr>
              <w:jc w:val="center"/>
              <w:rPr>
                <w:rFonts w:ascii="Times New Roman" w:hAnsi="Times New Roman" w:cs="Times New Roman"/>
                <w:sz w:val="28"/>
                <w:szCs w:val="28"/>
              </w:rPr>
            </w:pPr>
            <w:r w:rsidRPr="00A7487E">
              <w:rPr>
                <w:rFonts w:ascii="Times New Roman" w:hAnsi="Times New Roman" w:cs="Times New Roman"/>
                <w:sz w:val="28"/>
                <w:szCs w:val="28"/>
              </w:rPr>
              <w:t>Зміни/Поліпшення</w:t>
            </w:r>
          </w:p>
        </w:tc>
      </w:tr>
      <w:tr w:rsidR="00B30064" w:rsidRPr="00A7487E" w14:paraId="4050F458" w14:textId="77777777" w:rsidTr="00B30064">
        <w:trPr>
          <w:trHeight w:val="168"/>
        </w:trPr>
        <w:tc>
          <w:tcPr>
            <w:tcW w:w="2922" w:type="dxa"/>
          </w:tcPr>
          <w:p w14:paraId="0FEE4D63"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 xml:space="preserve">Рівень емоційного вигорання (за шкалою </w:t>
            </w:r>
            <w:proofErr w:type="spellStart"/>
            <w:r w:rsidRPr="00A7487E">
              <w:rPr>
                <w:rFonts w:ascii="Times New Roman" w:hAnsi="Times New Roman" w:cs="Times New Roman"/>
                <w:sz w:val="28"/>
                <w:szCs w:val="28"/>
              </w:rPr>
              <w:t>Маслача</w:t>
            </w:r>
            <w:proofErr w:type="spellEnd"/>
            <w:r w:rsidRPr="00A7487E">
              <w:rPr>
                <w:rFonts w:ascii="Times New Roman" w:hAnsi="Times New Roman" w:cs="Times New Roman"/>
                <w:sz w:val="28"/>
                <w:szCs w:val="28"/>
              </w:rPr>
              <w:t>)</w:t>
            </w:r>
          </w:p>
        </w:tc>
        <w:tc>
          <w:tcPr>
            <w:tcW w:w="2464" w:type="dxa"/>
          </w:tcPr>
          <w:p w14:paraId="441B8417"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Середній/високий (значення: 60-80%)</w:t>
            </w:r>
          </w:p>
        </w:tc>
        <w:tc>
          <w:tcPr>
            <w:tcW w:w="2464" w:type="dxa"/>
          </w:tcPr>
          <w:p w14:paraId="6EA737E0"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Зниження на 30-40% (значення: 35-50%)</w:t>
            </w:r>
          </w:p>
        </w:tc>
        <w:tc>
          <w:tcPr>
            <w:tcW w:w="2464" w:type="dxa"/>
          </w:tcPr>
          <w:p w14:paraId="20177E31"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Зниження на 30-40%</w:t>
            </w:r>
          </w:p>
        </w:tc>
      </w:tr>
      <w:tr w:rsidR="00B30064" w:rsidRPr="00A7487E" w14:paraId="505891D7" w14:textId="77777777" w:rsidTr="00B30064">
        <w:tc>
          <w:tcPr>
            <w:tcW w:w="2922" w:type="dxa"/>
          </w:tcPr>
          <w:p w14:paraId="7CBAA5F0"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 xml:space="preserve">Здатність до саморегуляції (за шкалою </w:t>
            </w:r>
            <w:proofErr w:type="spellStart"/>
            <w:r w:rsidRPr="00A7487E">
              <w:rPr>
                <w:rFonts w:ascii="Times New Roman" w:hAnsi="Times New Roman" w:cs="Times New Roman"/>
                <w:sz w:val="28"/>
                <w:szCs w:val="28"/>
              </w:rPr>
              <w:t>стресостійкості</w:t>
            </w:r>
            <w:proofErr w:type="spellEnd"/>
            <w:r w:rsidRPr="00A7487E">
              <w:rPr>
                <w:rFonts w:ascii="Times New Roman" w:hAnsi="Times New Roman" w:cs="Times New Roman"/>
                <w:sz w:val="28"/>
                <w:szCs w:val="28"/>
              </w:rPr>
              <w:t>)</w:t>
            </w:r>
          </w:p>
        </w:tc>
        <w:tc>
          <w:tcPr>
            <w:tcW w:w="2464" w:type="dxa"/>
          </w:tcPr>
          <w:p w14:paraId="1F7CDD74"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Низька (значення: 40-50%)</w:t>
            </w:r>
          </w:p>
        </w:tc>
        <w:tc>
          <w:tcPr>
            <w:tcW w:w="2464" w:type="dxa"/>
          </w:tcPr>
          <w:p w14:paraId="144868F6"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Підвищення на 20-30% (значення: 60-70%)</w:t>
            </w:r>
          </w:p>
        </w:tc>
        <w:tc>
          <w:tcPr>
            <w:tcW w:w="2464" w:type="dxa"/>
          </w:tcPr>
          <w:p w14:paraId="38EF5339"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Покращення на 20-30%</w:t>
            </w:r>
          </w:p>
        </w:tc>
      </w:tr>
      <w:tr w:rsidR="00B30064" w:rsidRPr="00A7487E" w14:paraId="5ACC53A5" w14:textId="77777777" w:rsidTr="00B30064">
        <w:tc>
          <w:tcPr>
            <w:tcW w:w="2922" w:type="dxa"/>
          </w:tcPr>
          <w:p w14:paraId="70DFC0AA"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Психологічний клімат у колективі (оцінка за опитувальником)</w:t>
            </w:r>
          </w:p>
        </w:tc>
        <w:tc>
          <w:tcPr>
            <w:tcW w:w="2464" w:type="dxa"/>
          </w:tcPr>
          <w:p w14:paraId="52EF389C"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Висока напруга (значення: 60-70%)</w:t>
            </w:r>
          </w:p>
        </w:tc>
        <w:tc>
          <w:tcPr>
            <w:tcW w:w="2464" w:type="dxa"/>
          </w:tcPr>
          <w:p w14:paraId="3E5BA671"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Зниження напруги на 25-30% (значення: 40-50%)</w:t>
            </w:r>
          </w:p>
        </w:tc>
        <w:tc>
          <w:tcPr>
            <w:tcW w:w="2464" w:type="dxa"/>
          </w:tcPr>
          <w:p w14:paraId="5D0D1ADC"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Зниження напруги на 25-30%</w:t>
            </w:r>
          </w:p>
        </w:tc>
      </w:tr>
      <w:tr w:rsidR="00B30064" w:rsidRPr="00A7487E" w14:paraId="62B9B696" w14:textId="77777777" w:rsidTr="00B30064">
        <w:tc>
          <w:tcPr>
            <w:tcW w:w="2922" w:type="dxa"/>
          </w:tcPr>
          <w:p w14:paraId="6BB1C618"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Баланс між професійним і особистим життям</w:t>
            </w:r>
          </w:p>
        </w:tc>
        <w:tc>
          <w:tcPr>
            <w:tcW w:w="2464" w:type="dxa"/>
          </w:tcPr>
          <w:p w14:paraId="1E0968CD"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Низький (значення: 40-50%)</w:t>
            </w:r>
          </w:p>
        </w:tc>
        <w:tc>
          <w:tcPr>
            <w:tcW w:w="2464" w:type="dxa"/>
          </w:tcPr>
          <w:p w14:paraId="6A065178"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Покращення на 20-30% (значення: 60-70%)</w:t>
            </w:r>
          </w:p>
        </w:tc>
        <w:tc>
          <w:tcPr>
            <w:tcW w:w="2464" w:type="dxa"/>
          </w:tcPr>
          <w:p w14:paraId="0F705000"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Покращення на 20-30%</w:t>
            </w:r>
          </w:p>
        </w:tc>
      </w:tr>
      <w:tr w:rsidR="00B30064" w:rsidRPr="00A7487E" w14:paraId="611A910B" w14:textId="77777777" w:rsidTr="00B30064">
        <w:tc>
          <w:tcPr>
            <w:tcW w:w="2922" w:type="dxa"/>
          </w:tcPr>
          <w:p w14:paraId="099E873D"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Професійна мотивація (за рівнем задоволеності роботою)</w:t>
            </w:r>
          </w:p>
        </w:tc>
        <w:tc>
          <w:tcPr>
            <w:tcW w:w="2464" w:type="dxa"/>
          </w:tcPr>
          <w:p w14:paraId="21B6F479"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Низька (значення: 50-60%)</w:t>
            </w:r>
          </w:p>
        </w:tc>
        <w:tc>
          <w:tcPr>
            <w:tcW w:w="2464" w:type="dxa"/>
          </w:tcPr>
          <w:p w14:paraId="02CD7A1C"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Висока (значення: 80-90%)</w:t>
            </w:r>
          </w:p>
        </w:tc>
        <w:tc>
          <w:tcPr>
            <w:tcW w:w="2464" w:type="dxa"/>
          </w:tcPr>
          <w:p w14:paraId="1FD247D6"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Збільшення на 30-40%</w:t>
            </w:r>
          </w:p>
        </w:tc>
      </w:tr>
      <w:tr w:rsidR="00B30064" w:rsidRPr="00A7487E" w14:paraId="1233BF1B" w14:textId="77777777" w:rsidTr="00B30064">
        <w:tc>
          <w:tcPr>
            <w:tcW w:w="2922" w:type="dxa"/>
          </w:tcPr>
          <w:p w14:paraId="533B3B98"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Фізичне самопочуття (оцінка за рівнем енергії та здоров’я)</w:t>
            </w:r>
          </w:p>
        </w:tc>
        <w:tc>
          <w:tcPr>
            <w:tcW w:w="2464" w:type="dxa"/>
          </w:tcPr>
          <w:p w14:paraId="226A25F0"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Погане (значення: 40-50%)</w:t>
            </w:r>
          </w:p>
        </w:tc>
        <w:tc>
          <w:tcPr>
            <w:tcW w:w="2464" w:type="dxa"/>
          </w:tcPr>
          <w:p w14:paraId="5D3E3B5B"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Покращення на 20-30% (значення: 60-70%)</w:t>
            </w:r>
          </w:p>
        </w:tc>
        <w:tc>
          <w:tcPr>
            <w:tcW w:w="2464" w:type="dxa"/>
          </w:tcPr>
          <w:p w14:paraId="377803BA"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Покращення на 20-30%</w:t>
            </w:r>
          </w:p>
        </w:tc>
      </w:tr>
      <w:tr w:rsidR="00B30064" w14:paraId="407B82B2" w14:textId="77777777" w:rsidTr="00B30064">
        <w:tc>
          <w:tcPr>
            <w:tcW w:w="2922" w:type="dxa"/>
          </w:tcPr>
          <w:p w14:paraId="66371BB0"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Загальний емоційний стан (оцінка за рівнем стресу та втоми)</w:t>
            </w:r>
          </w:p>
        </w:tc>
        <w:tc>
          <w:tcPr>
            <w:tcW w:w="2464" w:type="dxa"/>
          </w:tcPr>
          <w:p w14:paraId="6B2E2792"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Високий рівень стресу (значення: 70-80%)</w:t>
            </w:r>
          </w:p>
        </w:tc>
        <w:tc>
          <w:tcPr>
            <w:tcW w:w="2464" w:type="dxa"/>
          </w:tcPr>
          <w:p w14:paraId="64B0F6CF"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Зниження на 30-40% (значення: 40-50%)</w:t>
            </w:r>
          </w:p>
        </w:tc>
        <w:tc>
          <w:tcPr>
            <w:tcW w:w="2464" w:type="dxa"/>
          </w:tcPr>
          <w:p w14:paraId="73F95D41" w14:textId="77777777" w:rsidR="00B30064" w:rsidRPr="00A7487E" w:rsidRDefault="00B30064" w:rsidP="00B30064">
            <w:pPr>
              <w:rPr>
                <w:rFonts w:ascii="Times New Roman" w:hAnsi="Times New Roman" w:cs="Times New Roman"/>
                <w:sz w:val="28"/>
                <w:szCs w:val="28"/>
              </w:rPr>
            </w:pPr>
            <w:r w:rsidRPr="00A7487E">
              <w:rPr>
                <w:rFonts w:ascii="Times New Roman" w:hAnsi="Times New Roman" w:cs="Times New Roman"/>
                <w:sz w:val="28"/>
                <w:szCs w:val="28"/>
              </w:rPr>
              <w:t>Зниження на 30-40%</w:t>
            </w:r>
          </w:p>
        </w:tc>
      </w:tr>
    </w:tbl>
    <w:p w14:paraId="5D51B8B6" w14:textId="77777777" w:rsidR="00A7487E" w:rsidRPr="00A7487E" w:rsidRDefault="00A7487E" w:rsidP="00B30064">
      <w:pPr>
        <w:pStyle w:val="a8"/>
        <w:spacing w:after="0" w:line="360" w:lineRule="auto"/>
        <w:ind w:left="0" w:firstLine="709"/>
        <w:jc w:val="both"/>
        <w:rPr>
          <w:rFonts w:ascii="Times New Roman" w:eastAsia="Times New Roman" w:hAnsi="Times New Roman" w:cs="Times New Roman"/>
          <w:color w:val="000000" w:themeColor="text1"/>
          <w:sz w:val="16"/>
          <w:szCs w:val="16"/>
          <w:lang w:val="ru-RU"/>
        </w:rPr>
      </w:pPr>
    </w:p>
    <w:p w14:paraId="2327F3FD" w14:textId="77777777" w:rsidR="008F71E6" w:rsidRPr="007061DB" w:rsidRDefault="008F71E6" w:rsidP="00B30064">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Анкетування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завершення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дало </w:t>
      </w:r>
      <w:proofErr w:type="spellStart"/>
      <w:r w:rsidRPr="007061DB">
        <w:rPr>
          <w:rFonts w:ascii="Times New Roman" w:eastAsia="Times New Roman" w:hAnsi="Times New Roman" w:cs="Times New Roman"/>
          <w:color w:val="000000" w:themeColor="text1"/>
          <w:sz w:val="28"/>
          <w:lang w:val="ru-RU"/>
        </w:rPr>
        <w:t>змогу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думку про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корисні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зрозуміти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групові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обговорення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глибше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враження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застосування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потенційні</w:t>
      </w:r>
      <w:proofErr w:type="spellEnd"/>
      <w:r w:rsidRPr="007061DB">
        <w:rPr>
          <w:rFonts w:ascii="Times New Roman" w:eastAsia="Times New Roman" w:hAnsi="Times New Roman" w:cs="Times New Roman"/>
          <w:color w:val="000000" w:themeColor="text1"/>
          <w:sz w:val="28"/>
          <w:lang w:val="ru-RU"/>
        </w:rPr>
        <w:t xml:space="preserve"> шляхи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Спостереження</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змінами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професійному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участі</w:t>
      </w:r>
      <w:proofErr w:type="spellEnd"/>
      <w:r w:rsidRPr="007061DB">
        <w:rPr>
          <w:rFonts w:ascii="Times New Roman" w:eastAsia="Times New Roman" w:hAnsi="Times New Roman" w:cs="Times New Roman"/>
          <w:color w:val="000000" w:themeColor="text1"/>
          <w:sz w:val="28"/>
          <w:lang w:val="ru-RU"/>
        </w:rPr>
        <w:t xml:space="preserve"> дозволили </w:t>
      </w:r>
      <w:proofErr w:type="spellStart"/>
      <w:r w:rsidRPr="007061DB">
        <w:rPr>
          <w:rFonts w:ascii="Times New Roman" w:eastAsia="Times New Roman" w:hAnsi="Times New Roman" w:cs="Times New Roman"/>
          <w:color w:val="000000" w:themeColor="text1"/>
          <w:sz w:val="28"/>
          <w:lang w:val="ru-RU"/>
        </w:rPr>
        <w:t>оцінити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робочі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взаємодію</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конфліктності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w:t>
      </w:r>
    </w:p>
    <w:p w14:paraId="4EC7EA88" w14:textId="77777777" w:rsidR="0007617E" w:rsidRPr="007061DB" w:rsidRDefault="0007617E"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lastRenderedPageBreak/>
        <w:t>Результати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апробації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чітко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демонструють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позитивний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емоційний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підтверджується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післядіагностичного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тестування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проведеного</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допомогою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стандартизованих</w:t>
      </w:r>
      <w:proofErr w:type="spellEnd"/>
      <w:r w:rsidRPr="007061DB">
        <w:rPr>
          <w:rFonts w:ascii="Times New Roman" w:eastAsia="Times New Roman" w:hAnsi="Times New Roman" w:cs="Times New Roman"/>
          <w:color w:val="000000" w:themeColor="text1"/>
          <w:sz w:val="28"/>
          <w:lang w:val="ru-RU"/>
        </w:rPr>
        <w:t xml:space="preserve"> методик, таких як </w:t>
      </w:r>
      <w:proofErr w:type="spellStart"/>
      <w:r w:rsidRPr="007061DB">
        <w:rPr>
          <w:rFonts w:ascii="Times New Roman" w:eastAsia="Times New Roman" w:hAnsi="Times New Roman" w:cs="Times New Roman"/>
          <w:color w:val="000000" w:themeColor="text1"/>
          <w:sz w:val="28"/>
          <w:lang w:val="ru-RU"/>
        </w:rPr>
        <w:t>опитувальник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Маслача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на початковому </w:t>
      </w:r>
      <w:proofErr w:type="spellStart"/>
      <w:r w:rsidRPr="007061DB">
        <w:rPr>
          <w:rFonts w:ascii="Times New Roman" w:eastAsia="Times New Roman" w:hAnsi="Times New Roman" w:cs="Times New Roman"/>
          <w:color w:val="000000" w:themeColor="text1"/>
          <w:sz w:val="28"/>
          <w:lang w:val="ru-RU"/>
        </w:rPr>
        <w:t>етапі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завершення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показали </w:t>
      </w:r>
      <w:proofErr w:type="spellStart"/>
      <w:r w:rsidRPr="007061DB">
        <w:rPr>
          <w:rFonts w:ascii="Times New Roman" w:eastAsia="Times New Roman" w:hAnsi="Times New Roman" w:cs="Times New Roman"/>
          <w:color w:val="000000" w:themeColor="text1"/>
          <w:sz w:val="28"/>
          <w:lang w:val="ru-RU"/>
        </w:rPr>
        <w:t>значне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знизився</w:t>
      </w:r>
      <w:proofErr w:type="spellEnd"/>
      <w:r w:rsidRPr="007061DB">
        <w:rPr>
          <w:rFonts w:ascii="Times New Roman" w:eastAsia="Times New Roman" w:hAnsi="Times New Roman" w:cs="Times New Roman"/>
          <w:color w:val="000000" w:themeColor="text1"/>
          <w:sz w:val="28"/>
          <w:lang w:val="ru-RU"/>
        </w:rPr>
        <w:t xml:space="preserve"> на 30-40%,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свідчить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технік</w:t>
      </w:r>
      <w:proofErr w:type="spellEnd"/>
      <w:r w:rsidRPr="007061DB">
        <w:rPr>
          <w:rFonts w:ascii="Times New Roman" w:eastAsia="Times New Roman" w:hAnsi="Times New Roman" w:cs="Times New Roman"/>
          <w:color w:val="000000" w:themeColor="text1"/>
          <w:sz w:val="28"/>
          <w:lang w:val="ru-RU"/>
        </w:rPr>
        <w:t>.</w:t>
      </w:r>
    </w:p>
    <w:p w14:paraId="667D3108" w14:textId="77777777" w:rsidR="0007617E" w:rsidRPr="007061DB" w:rsidRDefault="0007617E"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Педагоги </w:t>
      </w:r>
      <w:proofErr w:type="spellStart"/>
      <w:r w:rsidRPr="007061DB">
        <w:rPr>
          <w:rFonts w:ascii="Times New Roman" w:eastAsia="Times New Roman" w:hAnsi="Times New Roman" w:cs="Times New Roman"/>
          <w:color w:val="000000" w:themeColor="text1"/>
          <w:sz w:val="28"/>
          <w:lang w:val="ru-RU"/>
        </w:rPr>
        <w:t>відзначили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долати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стало </w:t>
      </w:r>
      <w:proofErr w:type="spellStart"/>
      <w:r w:rsidRPr="007061DB">
        <w:rPr>
          <w:rFonts w:ascii="Times New Roman" w:eastAsia="Times New Roman" w:hAnsi="Times New Roman" w:cs="Times New Roman"/>
          <w:color w:val="000000" w:themeColor="text1"/>
          <w:sz w:val="28"/>
          <w:lang w:val="ru-RU"/>
        </w:rPr>
        <w:t>можливим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завдяки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освоєнню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саморегуляції</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дихальні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вправи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медитації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повідомили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змогли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контролювати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реакції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швидше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відновлюватися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напружених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днів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загалом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відчували</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стійкими</w:t>
      </w:r>
      <w:proofErr w:type="spellEnd"/>
      <w:r w:rsidRPr="007061DB">
        <w:rPr>
          <w:rFonts w:ascii="Times New Roman" w:eastAsia="Times New Roman" w:hAnsi="Times New Roman" w:cs="Times New Roman"/>
          <w:color w:val="000000" w:themeColor="text1"/>
          <w:sz w:val="28"/>
          <w:lang w:val="ru-RU"/>
        </w:rPr>
        <w:t xml:space="preserve"> перед </w:t>
      </w:r>
      <w:proofErr w:type="spellStart"/>
      <w:r w:rsidRPr="007061DB">
        <w:rPr>
          <w:rFonts w:ascii="Times New Roman" w:eastAsia="Times New Roman" w:hAnsi="Times New Roman" w:cs="Times New Roman"/>
          <w:color w:val="000000" w:themeColor="text1"/>
          <w:sz w:val="28"/>
          <w:lang w:val="ru-RU"/>
        </w:rPr>
        <w:t>професійними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викликами</w:t>
      </w:r>
      <w:proofErr w:type="spellEnd"/>
      <w:r w:rsidRPr="007061DB">
        <w:rPr>
          <w:rFonts w:ascii="Times New Roman" w:eastAsia="Times New Roman" w:hAnsi="Times New Roman" w:cs="Times New Roman"/>
          <w:color w:val="000000" w:themeColor="text1"/>
          <w:sz w:val="28"/>
          <w:lang w:val="ru-RU"/>
        </w:rPr>
        <w:t>.</w:t>
      </w:r>
    </w:p>
    <w:p w14:paraId="6BCEE0A3" w14:textId="77777777" w:rsidR="0007617E" w:rsidRPr="007061DB" w:rsidRDefault="0007617E"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результатом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стало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клімату</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педагогічних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колективах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анкетування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групових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обговорень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відзначали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міжособистісної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поліпшення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взаєморозуміння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зростання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зазначили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проходження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сприяло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зміцненню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командної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конфліктів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налагодженню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комунікації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членами </w:t>
      </w:r>
      <w:proofErr w:type="spellStart"/>
      <w:r w:rsidRPr="007061DB">
        <w:rPr>
          <w:rFonts w:ascii="Times New Roman" w:eastAsia="Times New Roman" w:hAnsi="Times New Roman" w:cs="Times New Roman"/>
          <w:color w:val="000000" w:themeColor="text1"/>
          <w:sz w:val="28"/>
          <w:lang w:val="ru-RU"/>
        </w:rPr>
        <w:t>колективу</w:t>
      </w:r>
      <w:proofErr w:type="spellEnd"/>
      <w:r w:rsidR="00A479D0" w:rsidRPr="007061DB">
        <w:rPr>
          <w:rFonts w:ascii="Times New Roman" w:eastAsia="Times New Roman" w:hAnsi="Times New Roman" w:cs="Times New Roman"/>
          <w:color w:val="000000" w:themeColor="text1"/>
          <w:sz w:val="28"/>
          <w:lang w:val="ru-RU"/>
        </w:rPr>
        <w:t xml:space="preserve"> [39]</w:t>
      </w:r>
      <w:r w:rsidRPr="007061DB">
        <w:rPr>
          <w:rFonts w:ascii="Times New Roman" w:eastAsia="Times New Roman" w:hAnsi="Times New Roman" w:cs="Times New Roman"/>
          <w:color w:val="000000" w:themeColor="text1"/>
          <w:sz w:val="28"/>
          <w:lang w:val="ru-RU"/>
        </w:rPr>
        <w:t>.</w:t>
      </w:r>
    </w:p>
    <w:p w14:paraId="7A8CBA28" w14:textId="77777777" w:rsidR="0007617E" w:rsidRPr="007061DB" w:rsidRDefault="0007617E"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Значним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досягненням</w:t>
      </w:r>
      <w:proofErr w:type="spellEnd"/>
      <w:r w:rsidRPr="007061DB">
        <w:rPr>
          <w:rFonts w:ascii="Times New Roman" w:eastAsia="Times New Roman" w:hAnsi="Times New Roman" w:cs="Times New Roman"/>
          <w:color w:val="000000" w:themeColor="text1"/>
          <w:sz w:val="28"/>
          <w:lang w:val="ru-RU"/>
        </w:rPr>
        <w:t xml:space="preserve"> стало </w:t>
      </w:r>
      <w:proofErr w:type="spellStart"/>
      <w:r w:rsidRPr="007061DB">
        <w:rPr>
          <w:rFonts w:ascii="Times New Roman" w:eastAsia="Times New Roman" w:hAnsi="Times New Roman" w:cs="Times New Roman"/>
          <w:color w:val="000000" w:themeColor="text1"/>
          <w:sz w:val="28"/>
          <w:lang w:val="ru-RU"/>
        </w:rPr>
        <w:t>гармонійніше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поєднання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й </w:t>
      </w:r>
      <w:proofErr w:type="spellStart"/>
      <w:r w:rsidRPr="007061DB">
        <w:rPr>
          <w:rFonts w:ascii="Times New Roman" w:eastAsia="Times New Roman" w:hAnsi="Times New Roman" w:cs="Times New Roman"/>
          <w:color w:val="000000" w:themeColor="text1"/>
          <w:sz w:val="28"/>
          <w:lang w:val="ru-RU"/>
        </w:rPr>
        <w:t>особистого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повідомили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завдяки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засвоєнню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тайм-менеджменту та </w:t>
      </w:r>
      <w:proofErr w:type="spellStart"/>
      <w:r w:rsidRPr="007061DB">
        <w:rPr>
          <w:rFonts w:ascii="Times New Roman" w:eastAsia="Times New Roman" w:hAnsi="Times New Roman" w:cs="Times New Roman"/>
          <w:color w:val="000000" w:themeColor="text1"/>
          <w:sz w:val="28"/>
          <w:lang w:val="ru-RU"/>
        </w:rPr>
        <w:t>пріоритизації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змогли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робочий</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дозволило </w:t>
      </w:r>
      <w:proofErr w:type="spellStart"/>
      <w:r w:rsidRPr="007061DB">
        <w:rPr>
          <w:rFonts w:ascii="Times New Roman" w:eastAsia="Times New Roman" w:hAnsi="Times New Roman" w:cs="Times New Roman"/>
          <w:color w:val="000000" w:themeColor="text1"/>
          <w:sz w:val="28"/>
          <w:lang w:val="ru-RU"/>
        </w:rPr>
        <w:t>їм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приділяти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сім</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інтересам</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позитивно </w:t>
      </w:r>
      <w:proofErr w:type="spellStart"/>
      <w:r w:rsidRPr="007061DB">
        <w:rPr>
          <w:rFonts w:ascii="Times New Roman" w:eastAsia="Times New Roman" w:hAnsi="Times New Roman" w:cs="Times New Roman"/>
          <w:color w:val="000000" w:themeColor="text1"/>
          <w:sz w:val="28"/>
          <w:lang w:val="ru-RU"/>
        </w:rPr>
        <w:t>позначилося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загальному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стані</w:t>
      </w:r>
      <w:proofErr w:type="spellEnd"/>
      <w:r w:rsidRPr="007061DB">
        <w:rPr>
          <w:rFonts w:ascii="Times New Roman" w:eastAsia="Times New Roman" w:hAnsi="Times New Roman" w:cs="Times New Roman"/>
          <w:color w:val="000000" w:themeColor="text1"/>
          <w:sz w:val="28"/>
          <w:lang w:val="ru-RU"/>
        </w:rPr>
        <w:t>.</w:t>
      </w:r>
    </w:p>
    <w:p w14:paraId="03CE94EF" w14:textId="77777777" w:rsidR="0007617E" w:rsidRPr="007061DB" w:rsidRDefault="0007617E"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стану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супроводжувалося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зростанням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Багато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зазначили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проходження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вони почали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знову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відкрили</w:t>
      </w:r>
      <w:proofErr w:type="spellEnd"/>
      <w:r w:rsidRPr="007061DB">
        <w:rPr>
          <w:rFonts w:ascii="Times New Roman" w:eastAsia="Times New Roman" w:hAnsi="Times New Roman" w:cs="Times New Roman"/>
          <w:color w:val="000000" w:themeColor="text1"/>
          <w:sz w:val="28"/>
          <w:lang w:val="ru-RU"/>
        </w:rPr>
        <w:t xml:space="preserve"> для себе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значущість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цінність</w:t>
      </w:r>
      <w:proofErr w:type="spellEnd"/>
      <w:r w:rsidRPr="007061DB">
        <w:rPr>
          <w:rFonts w:ascii="Times New Roman" w:eastAsia="Times New Roman" w:hAnsi="Times New Roman" w:cs="Times New Roman"/>
          <w:color w:val="000000" w:themeColor="text1"/>
          <w:sz w:val="28"/>
          <w:lang w:val="ru-RU"/>
        </w:rPr>
        <w:t xml:space="preserve">. Вони стали </w:t>
      </w:r>
      <w:proofErr w:type="spellStart"/>
      <w:r w:rsidRPr="007061DB">
        <w:rPr>
          <w:rFonts w:ascii="Times New Roman" w:eastAsia="Times New Roman" w:hAnsi="Times New Roman" w:cs="Times New Roman"/>
          <w:color w:val="000000" w:themeColor="text1"/>
          <w:sz w:val="28"/>
          <w:lang w:val="ru-RU"/>
        </w:rPr>
        <w:t>активніше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ініціювати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ідеї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зацікавленість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професійному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демонструвати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оптимістичний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настрій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щодо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00A479D0" w:rsidRPr="007061DB">
        <w:rPr>
          <w:rFonts w:ascii="Times New Roman" w:eastAsia="Times New Roman" w:hAnsi="Times New Roman" w:cs="Times New Roman"/>
          <w:color w:val="000000" w:themeColor="text1"/>
          <w:sz w:val="28"/>
          <w:lang w:val="ru-RU"/>
        </w:rPr>
        <w:t xml:space="preserve"> [39]</w:t>
      </w:r>
      <w:r w:rsidRPr="007061DB">
        <w:rPr>
          <w:rFonts w:ascii="Times New Roman" w:eastAsia="Times New Roman" w:hAnsi="Times New Roman" w:cs="Times New Roman"/>
          <w:color w:val="000000" w:themeColor="text1"/>
          <w:sz w:val="28"/>
          <w:lang w:val="ru-RU"/>
        </w:rPr>
        <w:t>.</w:t>
      </w:r>
    </w:p>
    <w:p w14:paraId="273446CE" w14:textId="77777777" w:rsidR="0007617E" w:rsidRPr="007061DB" w:rsidRDefault="0007617E"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Значна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вказала</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самопочуття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язано</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регулярним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застосуванням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активності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включених</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практики, як </w:t>
      </w:r>
      <w:proofErr w:type="spellStart"/>
      <w:r w:rsidRPr="007061DB">
        <w:rPr>
          <w:rFonts w:ascii="Times New Roman" w:eastAsia="Times New Roman" w:hAnsi="Times New Roman" w:cs="Times New Roman"/>
          <w:color w:val="000000" w:themeColor="text1"/>
          <w:sz w:val="28"/>
          <w:lang w:val="ru-RU"/>
        </w:rPr>
        <w:t>прогресивна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язова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вправи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дихальні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дозволили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язову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якість</w:t>
      </w:r>
      <w:proofErr w:type="spellEnd"/>
      <w:r w:rsidRPr="007061DB">
        <w:rPr>
          <w:rFonts w:ascii="Times New Roman" w:eastAsia="Times New Roman" w:hAnsi="Times New Roman" w:cs="Times New Roman"/>
          <w:color w:val="000000" w:themeColor="text1"/>
          <w:sz w:val="28"/>
          <w:lang w:val="ru-RU"/>
        </w:rPr>
        <w:t xml:space="preserve"> сну та </w:t>
      </w:r>
      <w:proofErr w:type="spellStart"/>
      <w:r w:rsidRPr="007061DB">
        <w:rPr>
          <w:rFonts w:ascii="Times New Roman" w:eastAsia="Times New Roman" w:hAnsi="Times New Roman" w:cs="Times New Roman"/>
          <w:color w:val="000000" w:themeColor="text1"/>
          <w:sz w:val="28"/>
          <w:lang w:val="ru-RU"/>
        </w:rPr>
        <w:t>загальний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фізичний</w:t>
      </w:r>
      <w:proofErr w:type="spellEnd"/>
      <w:r w:rsidRPr="007061DB">
        <w:rPr>
          <w:rFonts w:ascii="Times New Roman" w:eastAsia="Times New Roman" w:hAnsi="Times New Roman" w:cs="Times New Roman"/>
          <w:color w:val="000000" w:themeColor="text1"/>
          <w:sz w:val="28"/>
          <w:lang w:val="ru-RU"/>
        </w:rPr>
        <w:t xml:space="preserve"> стан.</w:t>
      </w:r>
    </w:p>
    <w:p w14:paraId="1B8D063C"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серйозною</w:t>
      </w:r>
      <w:proofErr w:type="spellEnd"/>
      <w:r w:rsidRPr="007061DB">
        <w:rPr>
          <w:rFonts w:ascii="Times New Roman" w:eastAsia="Times New Roman" w:hAnsi="Times New Roman" w:cs="Times New Roman"/>
          <w:color w:val="000000" w:themeColor="text1"/>
          <w:sz w:val="28"/>
          <w:lang w:val="ru-RU"/>
        </w:rPr>
        <w:t xml:space="preserve"> проблемою,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комплексного </w:t>
      </w:r>
      <w:proofErr w:type="spellStart"/>
      <w:r w:rsidRPr="007061DB">
        <w:rPr>
          <w:rFonts w:ascii="Times New Roman" w:eastAsia="Times New Roman" w:hAnsi="Times New Roman" w:cs="Times New Roman"/>
          <w:color w:val="000000" w:themeColor="text1"/>
          <w:sz w:val="28"/>
          <w:lang w:val="ru-RU"/>
        </w:rPr>
        <w:t>підходу</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вирішення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Однією</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основних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рекомендацій</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організація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раціонального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робочого</w:t>
      </w:r>
      <w:proofErr w:type="spellEnd"/>
      <w:r w:rsidRPr="007061DB">
        <w:rPr>
          <w:rFonts w:ascii="Times New Roman" w:eastAsia="Times New Roman" w:hAnsi="Times New Roman" w:cs="Times New Roman"/>
          <w:color w:val="000000" w:themeColor="text1"/>
          <w:sz w:val="28"/>
          <w:lang w:val="ru-RU"/>
        </w:rPr>
        <w:t xml:space="preserve"> часу, яке дозволить </w:t>
      </w:r>
      <w:proofErr w:type="spellStart"/>
      <w:r w:rsidRPr="007061DB">
        <w:rPr>
          <w:rFonts w:ascii="Times New Roman" w:eastAsia="Times New Roman" w:hAnsi="Times New Roman" w:cs="Times New Roman"/>
          <w:color w:val="000000" w:themeColor="text1"/>
          <w:sz w:val="28"/>
          <w:lang w:val="ru-RU"/>
        </w:rPr>
        <w:t>уникнути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перевантаження</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вміти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чітко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розподіляти</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основною </w:t>
      </w:r>
      <w:proofErr w:type="spellStart"/>
      <w:r w:rsidRPr="007061DB">
        <w:rPr>
          <w:rFonts w:ascii="Times New Roman" w:eastAsia="Times New Roman" w:hAnsi="Times New Roman" w:cs="Times New Roman"/>
          <w:color w:val="000000" w:themeColor="text1"/>
          <w:sz w:val="28"/>
          <w:lang w:val="ru-RU"/>
        </w:rPr>
        <w:t>діяльністю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підготовкою</w:t>
      </w:r>
      <w:proofErr w:type="spellEnd"/>
      <w:r w:rsidRPr="007061DB">
        <w:rPr>
          <w:rFonts w:ascii="Times New Roman" w:eastAsia="Times New Roman" w:hAnsi="Times New Roman" w:cs="Times New Roman"/>
          <w:color w:val="000000" w:themeColor="text1"/>
          <w:sz w:val="28"/>
          <w:lang w:val="ru-RU"/>
        </w:rPr>
        <w:t xml:space="preserve"> до занять та </w:t>
      </w:r>
      <w:proofErr w:type="spellStart"/>
      <w:r w:rsidRPr="007061DB">
        <w:rPr>
          <w:rFonts w:ascii="Times New Roman" w:eastAsia="Times New Roman" w:hAnsi="Times New Roman" w:cs="Times New Roman"/>
          <w:color w:val="000000" w:themeColor="text1"/>
          <w:sz w:val="28"/>
          <w:lang w:val="ru-RU"/>
        </w:rPr>
        <w:t>відпочинком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делегування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співробітників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знизити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окремих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Крім</w:t>
      </w:r>
      <w:proofErr w:type="spellEnd"/>
      <w:r w:rsidRPr="007061DB">
        <w:rPr>
          <w:rFonts w:ascii="Times New Roman" w:eastAsia="Times New Roman" w:hAnsi="Times New Roman" w:cs="Times New Roman"/>
          <w:color w:val="000000" w:themeColor="text1"/>
          <w:sz w:val="28"/>
          <w:lang w:val="ru-RU"/>
        </w:rPr>
        <w:t xml:space="preserve"> того,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комфортних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фізичних</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сучасними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технічними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засобами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полегшить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w:t>
      </w:r>
    </w:p>
    <w:p w14:paraId="0C34E485"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Не </w:t>
      </w:r>
      <w:proofErr w:type="spellStart"/>
      <w:r w:rsidRPr="007061DB">
        <w:rPr>
          <w:rFonts w:ascii="Times New Roman" w:eastAsia="Times New Roman" w:hAnsi="Times New Roman" w:cs="Times New Roman"/>
          <w:color w:val="000000" w:themeColor="text1"/>
          <w:sz w:val="28"/>
          <w:lang w:val="ru-RU"/>
        </w:rPr>
        <w:t>менш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інтелекту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основам </w:t>
      </w:r>
      <w:proofErr w:type="spellStart"/>
      <w:r w:rsidRPr="007061DB">
        <w:rPr>
          <w:rFonts w:ascii="Times New Roman" w:eastAsia="Times New Roman" w:hAnsi="Times New Roman" w:cs="Times New Roman"/>
          <w:color w:val="000000" w:themeColor="text1"/>
          <w:sz w:val="28"/>
          <w:lang w:val="ru-RU"/>
        </w:rPr>
        <w:t>управління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власними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допоможе</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справлятися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емпатії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ефективної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комунікації</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учнями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елементом</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запобіганні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642F890C"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Психологічна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відіграє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важливу</w:t>
      </w:r>
      <w:proofErr w:type="spellEnd"/>
      <w:r w:rsidRPr="007061DB">
        <w:rPr>
          <w:rFonts w:ascii="Times New Roman" w:eastAsia="Times New Roman" w:hAnsi="Times New Roman" w:cs="Times New Roman"/>
          <w:color w:val="000000" w:themeColor="text1"/>
          <w:sz w:val="28"/>
          <w:lang w:val="ru-RU"/>
        </w:rPr>
        <w:t xml:space="preserve"> роль у </w:t>
      </w:r>
      <w:proofErr w:type="spellStart"/>
      <w:r w:rsidRPr="007061DB">
        <w:rPr>
          <w:rFonts w:ascii="Times New Roman" w:eastAsia="Times New Roman" w:hAnsi="Times New Roman" w:cs="Times New Roman"/>
          <w:color w:val="000000" w:themeColor="text1"/>
          <w:sz w:val="28"/>
          <w:lang w:val="ru-RU"/>
        </w:rPr>
        <w:t>запобіганні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вигоранню</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звертатися</w:t>
      </w:r>
      <w:proofErr w:type="spellEnd"/>
      <w:r w:rsidRPr="007061DB">
        <w:rPr>
          <w:rFonts w:ascii="Times New Roman" w:eastAsia="Times New Roman" w:hAnsi="Times New Roman" w:cs="Times New Roman"/>
          <w:color w:val="000000" w:themeColor="text1"/>
          <w:sz w:val="28"/>
          <w:lang w:val="ru-RU"/>
        </w:rPr>
        <w:t xml:space="preserve"> до психолога для </w:t>
      </w:r>
      <w:proofErr w:type="spellStart"/>
      <w:r w:rsidRPr="007061DB">
        <w:rPr>
          <w:rFonts w:ascii="Times New Roman" w:eastAsia="Times New Roman" w:hAnsi="Times New Roman" w:cs="Times New Roman"/>
          <w:color w:val="000000" w:themeColor="text1"/>
          <w:sz w:val="28"/>
          <w:lang w:val="ru-RU"/>
        </w:rPr>
        <w:t>індивідуальних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консультацій</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брати</w:t>
      </w:r>
      <w:proofErr w:type="spellEnd"/>
      <w:r w:rsidRPr="007061DB">
        <w:rPr>
          <w:rFonts w:ascii="Times New Roman" w:eastAsia="Times New Roman" w:hAnsi="Times New Roman" w:cs="Times New Roman"/>
          <w:color w:val="000000" w:themeColor="text1"/>
          <w:sz w:val="28"/>
          <w:lang w:val="ru-RU"/>
        </w:rPr>
        <w:t xml:space="preserve"> участь у </w:t>
      </w:r>
      <w:proofErr w:type="spellStart"/>
      <w:r w:rsidRPr="007061DB">
        <w:rPr>
          <w:rFonts w:ascii="Times New Roman" w:eastAsia="Times New Roman" w:hAnsi="Times New Roman" w:cs="Times New Roman"/>
          <w:color w:val="000000" w:themeColor="text1"/>
          <w:sz w:val="28"/>
          <w:lang w:val="ru-RU"/>
        </w:rPr>
        <w:t>групових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терапевтичних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сесіях</w:t>
      </w:r>
      <w:proofErr w:type="spellEnd"/>
      <w:r w:rsidRPr="007061DB">
        <w:rPr>
          <w:rFonts w:ascii="Times New Roman" w:eastAsia="Times New Roman" w:hAnsi="Times New Roman" w:cs="Times New Roman"/>
          <w:color w:val="000000" w:themeColor="text1"/>
          <w:sz w:val="28"/>
          <w:lang w:val="ru-RU"/>
        </w:rPr>
        <w:t xml:space="preserve">, де вони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поділитися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досвідом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Важливими</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регулярні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тренінги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управління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навчають</w:t>
      </w:r>
      <w:proofErr w:type="spellEnd"/>
      <w:r w:rsidRPr="007061DB">
        <w:rPr>
          <w:rFonts w:ascii="Times New Roman" w:eastAsia="Times New Roman" w:hAnsi="Times New Roman" w:cs="Times New Roman"/>
          <w:color w:val="000000" w:themeColor="text1"/>
          <w:sz w:val="28"/>
          <w:lang w:val="ru-RU"/>
        </w:rPr>
        <w:t xml:space="preserve"> методам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стресостійкості</w:t>
      </w:r>
      <w:proofErr w:type="spellEnd"/>
      <w:r w:rsidRPr="007061DB">
        <w:rPr>
          <w:rFonts w:ascii="Times New Roman" w:eastAsia="Times New Roman" w:hAnsi="Times New Roman" w:cs="Times New Roman"/>
          <w:color w:val="000000" w:themeColor="text1"/>
          <w:sz w:val="28"/>
          <w:lang w:val="ru-RU"/>
        </w:rPr>
        <w:t>.</w:t>
      </w:r>
    </w:p>
    <w:p w14:paraId="0EA97D2F"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звичок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Заохочення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фізичних</w:t>
      </w:r>
      <w:proofErr w:type="spellEnd"/>
      <w:r w:rsidRPr="007061DB">
        <w:rPr>
          <w:rFonts w:ascii="Times New Roman" w:eastAsia="Times New Roman" w:hAnsi="Times New Roman" w:cs="Times New Roman"/>
          <w:color w:val="000000" w:themeColor="text1"/>
          <w:sz w:val="28"/>
          <w:lang w:val="ru-RU"/>
        </w:rPr>
        <w:t xml:space="preserve"> активностей, таких як спорт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йога,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знизити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дихальні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вправи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медитація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швидко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відновлюватися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напружених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дотримуватися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збалансованого</w:t>
      </w:r>
      <w:proofErr w:type="spellEnd"/>
      <w:r w:rsidRPr="007061DB">
        <w:rPr>
          <w:rFonts w:ascii="Times New Roman" w:eastAsia="Times New Roman" w:hAnsi="Times New Roman" w:cs="Times New Roman"/>
          <w:color w:val="000000" w:themeColor="text1"/>
          <w:sz w:val="28"/>
          <w:lang w:val="ru-RU"/>
        </w:rPr>
        <w:t xml:space="preserve"> режиму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відпочинку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проводити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регулярні</w:t>
      </w:r>
      <w:proofErr w:type="spellEnd"/>
      <w:r w:rsidRPr="007061DB">
        <w:rPr>
          <w:rFonts w:ascii="Times New Roman" w:eastAsia="Times New Roman" w:hAnsi="Times New Roman" w:cs="Times New Roman"/>
          <w:color w:val="000000" w:themeColor="text1"/>
          <w:sz w:val="28"/>
          <w:lang w:val="ru-RU"/>
        </w:rPr>
        <w:t xml:space="preserve"> перерви та </w:t>
      </w:r>
      <w:proofErr w:type="spellStart"/>
      <w:r w:rsidRPr="007061DB">
        <w:rPr>
          <w:rFonts w:ascii="Times New Roman" w:eastAsia="Times New Roman" w:hAnsi="Times New Roman" w:cs="Times New Roman"/>
          <w:color w:val="000000" w:themeColor="text1"/>
          <w:sz w:val="28"/>
          <w:lang w:val="ru-RU"/>
        </w:rPr>
        <w:t>приділяти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увагу</w:t>
      </w:r>
      <w:proofErr w:type="spellEnd"/>
      <w:r w:rsidRPr="007061DB">
        <w:rPr>
          <w:rFonts w:ascii="Times New Roman" w:eastAsia="Times New Roman" w:hAnsi="Times New Roman" w:cs="Times New Roman"/>
          <w:color w:val="000000" w:themeColor="text1"/>
          <w:sz w:val="28"/>
          <w:lang w:val="ru-RU"/>
        </w:rPr>
        <w:t xml:space="preserve"> сну і </w:t>
      </w:r>
      <w:proofErr w:type="spellStart"/>
      <w:r w:rsidRPr="007061DB">
        <w:rPr>
          <w:rFonts w:ascii="Times New Roman" w:eastAsia="Times New Roman" w:hAnsi="Times New Roman" w:cs="Times New Roman"/>
          <w:color w:val="000000" w:themeColor="text1"/>
          <w:sz w:val="28"/>
          <w:lang w:val="ru-RU"/>
        </w:rPr>
        <w:t>дозвіллю</w:t>
      </w:r>
      <w:proofErr w:type="spellEnd"/>
      <w:r w:rsidRPr="007061DB">
        <w:rPr>
          <w:rFonts w:ascii="Times New Roman" w:eastAsia="Times New Roman" w:hAnsi="Times New Roman" w:cs="Times New Roman"/>
          <w:color w:val="000000" w:themeColor="text1"/>
          <w:sz w:val="28"/>
          <w:lang w:val="ru-RU"/>
        </w:rPr>
        <w:t>.</w:t>
      </w:r>
    </w:p>
    <w:p w14:paraId="1734362A"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З боку </w:t>
      </w:r>
      <w:proofErr w:type="spellStart"/>
      <w:r w:rsidRPr="007061DB">
        <w:rPr>
          <w:rFonts w:ascii="Times New Roman" w:eastAsia="Times New Roman" w:hAnsi="Times New Roman" w:cs="Times New Roman"/>
          <w:color w:val="000000" w:themeColor="text1"/>
          <w:sz w:val="28"/>
          <w:lang w:val="ru-RU"/>
        </w:rPr>
        <w:t>адміністрації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необхідна</w:t>
      </w:r>
      <w:proofErr w:type="spellEnd"/>
      <w:r w:rsidRPr="007061DB">
        <w:rPr>
          <w:rFonts w:ascii="Times New Roman" w:eastAsia="Times New Roman" w:hAnsi="Times New Roman" w:cs="Times New Roman"/>
          <w:color w:val="000000" w:themeColor="text1"/>
          <w:sz w:val="28"/>
          <w:lang w:val="ru-RU"/>
        </w:rPr>
        <w:t xml:space="preserve"> регулярна </w:t>
      </w: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бути у </w:t>
      </w:r>
      <w:proofErr w:type="spellStart"/>
      <w:r w:rsidRPr="007061DB">
        <w:rPr>
          <w:rFonts w:ascii="Times New Roman" w:eastAsia="Times New Roman" w:hAnsi="Times New Roman" w:cs="Times New Roman"/>
          <w:color w:val="000000" w:themeColor="text1"/>
          <w:sz w:val="28"/>
          <w:lang w:val="ru-RU"/>
        </w:rPr>
        <w:t>вигляді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зворотного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потреби </w:t>
      </w:r>
      <w:proofErr w:type="spellStart"/>
      <w:r w:rsidRPr="007061DB">
        <w:rPr>
          <w:rFonts w:ascii="Times New Roman" w:eastAsia="Times New Roman" w:hAnsi="Times New Roman" w:cs="Times New Roman"/>
          <w:color w:val="000000" w:themeColor="text1"/>
          <w:sz w:val="28"/>
          <w:lang w:val="ru-RU"/>
        </w:rPr>
        <w:t>співробітників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реагувати</w:t>
      </w:r>
      <w:proofErr w:type="spellEnd"/>
      <w:r w:rsidRPr="007061DB">
        <w:rPr>
          <w:rFonts w:ascii="Times New Roman" w:eastAsia="Times New Roman" w:hAnsi="Times New Roman" w:cs="Times New Roman"/>
          <w:color w:val="000000" w:themeColor="text1"/>
          <w:sz w:val="28"/>
          <w:lang w:val="ru-RU"/>
        </w:rPr>
        <w:t xml:space="preserve"> на них.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заохочувати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їхні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досягнення</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премії</w:t>
      </w:r>
      <w:proofErr w:type="spellEnd"/>
      <w:r w:rsidRPr="007061DB">
        <w:rPr>
          <w:rFonts w:ascii="Times New Roman" w:eastAsia="Times New Roman" w:hAnsi="Times New Roman" w:cs="Times New Roman"/>
          <w:color w:val="000000" w:themeColor="text1"/>
          <w:sz w:val="28"/>
          <w:lang w:val="ru-RU"/>
        </w:rPr>
        <w:t xml:space="preserve">, нагороди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командних</w:t>
      </w:r>
      <w:proofErr w:type="spellEnd"/>
      <w:r w:rsidRPr="007061DB">
        <w:rPr>
          <w:rFonts w:ascii="Times New Roman" w:eastAsia="Times New Roman" w:hAnsi="Times New Roman" w:cs="Times New Roman"/>
          <w:color w:val="000000" w:themeColor="text1"/>
          <w:sz w:val="28"/>
          <w:lang w:val="ru-RU"/>
        </w:rPr>
        <w:t xml:space="preserve"> активностей та </w:t>
      </w:r>
      <w:proofErr w:type="spellStart"/>
      <w:r w:rsidRPr="007061DB">
        <w:rPr>
          <w:rFonts w:ascii="Times New Roman" w:eastAsia="Times New Roman" w:hAnsi="Times New Roman" w:cs="Times New Roman"/>
          <w:color w:val="000000" w:themeColor="text1"/>
          <w:sz w:val="28"/>
          <w:lang w:val="ru-RU"/>
        </w:rPr>
        <w:t>побудова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підтримуючої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атмосфери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позитивний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490EA4AD"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Індивідуальний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самореалізація</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важливими</w:t>
      </w:r>
      <w:proofErr w:type="spellEnd"/>
      <w:r w:rsidRPr="007061DB">
        <w:rPr>
          <w:rFonts w:ascii="Times New Roman" w:eastAsia="Times New Roman" w:hAnsi="Times New Roman" w:cs="Times New Roman"/>
          <w:color w:val="000000" w:themeColor="text1"/>
          <w:sz w:val="28"/>
          <w:lang w:val="ru-RU"/>
        </w:rPr>
        <w:t xml:space="preserve"> аспектами в </w:t>
      </w:r>
      <w:proofErr w:type="spellStart"/>
      <w:r w:rsidRPr="007061DB">
        <w:rPr>
          <w:rFonts w:ascii="Times New Roman" w:eastAsia="Times New Roman" w:hAnsi="Times New Roman" w:cs="Times New Roman"/>
          <w:color w:val="000000" w:themeColor="text1"/>
          <w:sz w:val="28"/>
          <w:lang w:val="ru-RU"/>
        </w:rPr>
        <w:t>збереженні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інтересу</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можливостей</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кваліфікації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участі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тренінгах</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конференціях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допомагає</w:t>
      </w:r>
      <w:proofErr w:type="spellEnd"/>
      <w:r w:rsidRPr="007061DB">
        <w:rPr>
          <w:rFonts w:ascii="Times New Roman" w:eastAsia="Times New Roman" w:hAnsi="Times New Roman" w:cs="Times New Roman"/>
          <w:color w:val="000000" w:themeColor="text1"/>
          <w:sz w:val="28"/>
          <w:lang w:val="ru-RU"/>
        </w:rPr>
        <w:t xml:space="preserve"> педагогам </w:t>
      </w:r>
      <w:proofErr w:type="spellStart"/>
      <w:r w:rsidRPr="007061DB">
        <w:rPr>
          <w:rFonts w:ascii="Times New Roman" w:eastAsia="Times New Roman" w:hAnsi="Times New Roman" w:cs="Times New Roman"/>
          <w:color w:val="000000" w:themeColor="text1"/>
          <w:sz w:val="28"/>
          <w:lang w:val="ru-RU"/>
        </w:rPr>
        <w:t>відчувати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зберігати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своєї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
    <w:p w14:paraId="51D05C42"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потребує</w:t>
      </w:r>
      <w:proofErr w:type="spellEnd"/>
      <w:r w:rsidRPr="007061DB">
        <w:rPr>
          <w:rFonts w:ascii="Times New Roman" w:eastAsia="Times New Roman" w:hAnsi="Times New Roman" w:cs="Times New Roman"/>
          <w:color w:val="000000" w:themeColor="text1"/>
          <w:sz w:val="28"/>
          <w:lang w:val="ru-RU"/>
        </w:rPr>
        <w:t xml:space="preserve"> регулярного </w:t>
      </w:r>
      <w:proofErr w:type="spellStart"/>
      <w:r w:rsidRPr="007061DB">
        <w:rPr>
          <w:rFonts w:ascii="Times New Roman" w:eastAsia="Times New Roman" w:hAnsi="Times New Roman" w:cs="Times New Roman"/>
          <w:color w:val="000000" w:themeColor="text1"/>
          <w:sz w:val="28"/>
          <w:lang w:val="ru-RU"/>
        </w:rPr>
        <w:t>моніторингу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стану. </w:t>
      </w:r>
      <w:proofErr w:type="spellStart"/>
      <w:r w:rsidRPr="007061DB">
        <w:rPr>
          <w:rFonts w:ascii="Times New Roman" w:eastAsia="Times New Roman" w:hAnsi="Times New Roman" w:cs="Times New Roman"/>
          <w:color w:val="000000" w:themeColor="text1"/>
          <w:sz w:val="28"/>
          <w:lang w:val="ru-RU"/>
        </w:rPr>
        <w:t>Оцінка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анкетування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вжити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Виявлення</w:t>
      </w:r>
      <w:proofErr w:type="spellEnd"/>
      <w:r w:rsidRPr="007061DB">
        <w:rPr>
          <w:rFonts w:ascii="Times New Roman" w:eastAsia="Times New Roman" w:hAnsi="Times New Roman" w:cs="Times New Roman"/>
          <w:color w:val="000000" w:themeColor="text1"/>
          <w:sz w:val="28"/>
          <w:lang w:val="ru-RU"/>
        </w:rPr>
        <w:t xml:space="preserve"> перших </w:t>
      </w:r>
      <w:proofErr w:type="spellStart"/>
      <w:r w:rsidRPr="007061DB">
        <w:rPr>
          <w:rFonts w:ascii="Times New Roman" w:eastAsia="Times New Roman" w:hAnsi="Times New Roman" w:cs="Times New Roman"/>
          <w:color w:val="000000" w:themeColor="text1"/>
          <w:sz w:val="28"/>
          <w:lang w:val="ru-RU"/>
        </w:rPr>
        <w:t>симптомів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емоційна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апатія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вжити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запобігання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загострення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w:t>
      </w:r>
    </w:p>
    <w:p w14:paraId="417040E5" w14:textId="77777777" w:rsidR="008F71E6" w:rsidRPr="007061DB" w:rsidRDefault="0007617E"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Отже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апробації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свідчать</w:t>
      </w:r>
      <w:proofErr w:type="spellEnd"/>
      <w:r w:rsidRPr="007061DB">
        <w:rPr>
          <w:rFonts w:ascii="Times New Roman" w:eastAsia="Times New Roman" w:hAnsi="Times New Roman" w:cs="Times New Roman"/>
          <w:color w:val="000000" w:themeColor="text1"/>
          <w:sz w:val="28"/>
          <w:lang w:val="ru-RU"/>
        </w:rPr>
        <w:t xml:space="preserve"> про те,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дієвим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інструментом</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стресостійкості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гармонізації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й </w:t>
      </w:r>
      <w:proofErr w:type="spellStart"/>
      <w:r w:rsidRPr="007061DB">
        <w:rPr>
          <w:rFonts w:ascii="Times New Roman" w:eastAsia="Times New Roman" w:hAnsi="Times New Roman" w:cs="Times New Roman"/>
          <w:color w:val="000000" w:themeColor="text1"/>
          <w:sz w:val="28"/>
          <w:lang w:val="ru-RU"/>
        </w:rPr>
        <w:t>особистого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Вона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атмосфери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колективах</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відновленню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w:t>
      </w:r>
    </w:p>
    <w:p w14:paraId="0A7660C5" w14:textId="77777777" w:rsidR="00942056" w:rsidRPr="007061DB" w:rsidRDefault="00942056"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7A6B154B" w14:textId="77777777" w:rsidR="00942056" w:rsidRPr="007061DB" w:rsidRDefault="00056E80" w:rsidP="0007617E">
      <w:pPr>
        <w:pStyle w:val="a8"/>
        <w:spacing w:after="0" w:line="360" w:lineRule="auto"/>
        <w:ind w:left="0" w:firstLine="709"/>
        <w:jc w:val="both"/>
        <w:rPr>
          <w:rFonts w:ascii="Times New Roman" w:eastAsia="Times New Roman" w:hAnsi="Times New Roman" w:cs="Times New Roman"/>
          <w:b/>
          <w:color w:val="000000" w:themeColor="text1"/>
          <w:sz w:val="28"/>
          <w:lang w:val="ru-RU"/>
        </w:rPr>
      </w:pPr>
      <w:proofErr w:type="spellStart"/>
      <w:r>
        <w:rPr>
          <w:rFonts w:ascii="Times New Roman" w:eastAsia="Times New Roman" w:hAnsi="Times New Roman" w:cs="Times New Roman"/>
          <w:b/>
          <w:color w:val="000000" w:themeColor="text1"/>
          <w:sz w:val="28"/>
          <w:lang w:val="ru-RU"/>
        </w:rPr>
        <w:t>Висновки</w:t>
      </w:r>
      <w:proofErr w:type="spellEnd"/>
      <w:r>
        <w:rPr>
          <w:rFonts w:ascii="Times New Roman" w:eastAsia="Times New Roman" w:hAnsi="Times New Roman" w:cs="Times New Roman"/>
          <w:b/>
          <w:color w:val="000000" w:themeColor="text1"/>
          <w:sz w:val="28"/>
          <w:lang w:val="ru-RU"/>
        </w:rPr>
        <w:t xml:space="preserve"> до </w:t>
      </w:r>
      <w:proofErr w:type="spellStart"/>
      <w:r>
        <w:rPr>
          <w:rFonts w:ascii="Times New Roman" w:eastAsia="Times New Roman" w:hAnsi="Times New Roman" w:cs="Times New Roman"/>
          <w:b/>
          <w:color w:val="000000" w:themeColor="text1"/>
          <w:sz w:val="28"/>
          <w:lang w:val="ru-RU"/>
        </w:rPr>
        <w:t>розділу</w:t>
      </w:r>
      <w:proofErr w:type="spellEnd"/>
      <w:r>
        <w:rPr>
          <w:rFonts w:ascii="Times New Roman" w:eastAsia="Times New Roman" w:hAnsi="Times New Roman" w:cs="Times New Roman"/>
          <w:b/>
          <w:color w:val="000000" w:themeColor="text1"/>
          <w:sz w:val="28"/>
          <w:lang w:val="ru-RU"/>
        </w:rPr>
        <w:t xml:space="preserve"> ІІІ</w:t>
      </w:r>
    </w:p>
    <w:p w14:paraId="791CD322"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апробації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демонструють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зниженні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покращенні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стану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участі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програмі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знизився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(на 30-40%), </w:t>
      </w:r>
      <w:proofErr w:type="spellStart"/>
      <w:r w:rsidRPr="007061DB">
        <w:rPr>
          <w:rFonts w:ascii="Times New Roman" w:eastAsia="Times New Roman" w:hAnsi="Times New Roman" w:cs="Times New Roman"/>
          <w:color w:val="000000" w:themeColor="text1"/>
          <w:sz w:val="28"/>
          <w:lang w:val="ru-RU"/>
        </w:rPr>
        <w:t>покращилася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долати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зросла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задоволеність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результатом стало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клімату</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колективах</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гармонійне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поєднання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особистого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завдяки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освоєнню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саморегуляції</w:t>
      </w:r>
      <w:proofErr w:type="spellEnd"/>
      <w:r w:rsidRPr="007061DB">
        <w:rPr>
          <w:rFonts w:ascii="Times New Roman" w:eastAsia="Times New Roman" w:hAnsi="Times New Roman" w:cs="Times New Roman"/>
          <w:color w:val="000000" w:themeColor="text1"/>
          <w:sz w:val="28"/>
          <w:lang w:val="ru-RU"/>
        </w:rPr>
        <w:t xml:space="preserve">, тайм-менеджменту та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w:t>
      </w:r>
    </w:p>
    <w:p w14:paraId="61DCA6FA"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сприяла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зміцненню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командної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взаємодії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конфліктів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поліпшенню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комунікації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рекомендацією</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організація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раціонального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робочого</w:t>
      </w:r>
      <w:proofErr w:type="spellEnd"/>
      <w:r w:rsidRPr="007061DB">
        <w:rPr>
          <w:rFonts w:ascii="Times New Roman" w:eastAsia="Times New Roman" w:hAnsi="Times New Roman" w:cs="Times New Roman"/>
          <w:color w:val="000000" w:themeColor="text1"/>
          <w:sz w:val="28"/>
          <w:lang w:val="ru-RU"/>
        </w:rPr>
        <w:t xml:space="preserve"> часу та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інтелекту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знизити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Регулярна </w:t>
      </w:r>
      <w:proofErr w:type="spellStart"/>
      <w:r w:rsidRPr="007061DB">
        <w:rPr>
          <w:rFonts w:ascii="Times New Roman" w:eastAsia="Times New Roman" w:hAnsi="Times New Roman" w:cs="Times New Roman"/>
          <w:color w:val="000000" w:themeColor="text1"/>
          <w:sz w:val="28"/>
          <w:lang w:val="ru-RU"/>
        </w:rPr>
        <w:t>психологічна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тренінги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управління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звичок</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необхідними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w:t>
      </w:r>
    </w:p>
    <w:p w14:paraId="68FEA6C0" w14:textId="77777777" w:rsidR="00942056" w:rsidRPr="007061DB" w:rsidRDefault="00942056" w:rsidP="0094205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Отримані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результати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підтверджують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програма</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ефективним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інструментом</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w:t>
      </w:r>
    </w:p>
    <w:p w14:paraId="0C4FFD1A" w14:textId="77777777" w:rsidR="00942056" w:rsidRDefault="00942056"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73AD90C1"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649732CC"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1784B186"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589B2D5B"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5427E76E"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19E64BF8"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32FD16E0"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3263688A"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2AAE55D1"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7D1F0B0A"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2AF76FDA"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718AC35A"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737546A2" w14:textId="77777777" w:rsidR="00056E80"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7523A744" w14:textId="77777777" w:rsidR="00056E80" w:rsidRPr="007061DB" w:rsidRDefault="00056E80" w:rsidP="0007617E">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73D4C3A0" w14:textId="77777777" w:rsidR="00942056" w:rsidRPr="007061DB" w:rsidRDefault="00942056" w:rsidP="00D163A5">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4461CEEE" w14:textId="77777777" w:rsidR="00D163A5" w:rsidRPr="007061DB" w:rsidRDefault="00D163A5" w:rsidP="00D163A5">
      <w:pPr>
        <w:pStyle w:val="a8"/>
        <w:spacing w:after="0" w:line="360" w:lineRule="auto"/>
        <w:ind w:left="0" w:firstLine="709"/>
        <w:jc w:val="center"/>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lastRenderedPageBreak/>
        <w:t xml:space="preserve">РОЗДІЛ </w:t>
      </w:r>
      <w:r w:rsidRPr="007061DB">
        <w:rPr>
          <w:rFonts w:ascii="Times New Roman" w:eastAsia="Times New Roman" w:hAnsi="Times New Roman" w:cs="Times New Roman"/>
          <w:b/>
          <w:color w:val="000000" w:themeColor="text1"/>
          <w:sz w:val="28"/>
          <w:lang w:val="en-US"/>
        </w:rPr>
        <w:t>IV</w:t>
      </w:r>
    </w:p>
    <w:p w14:paraId="774C5966" w14:textId="77777777" w:rsidR="00D163A5" w:rsidRPr="007061DB" w:rsidRDefault="00D163A5" w:rsidP="00D163A5">
      <w:pPr>
        <w:pStyle w:val="a8"/>
        <w:spacing w:after="0" w:line="360" w:lineRule="auto"/>
        <w:ind w:left="0" w:firstLine="709"/>
        <w:jc w:val="center"/>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t>ОХОРОНА ПРАЦІ ТА БЕЗПЕКА В НАДЗВИЧАЙНИХ СИТУАЦІЯХ</w:t>
      </w:r>
    </w:p>
    <w:p w14:paraId="470E8F32" w14:textId="77777777" w:rsidR="00D163A5" w:rsidRPr="007061DB" w:rsidRDefault="00D163A5" w:rsidP="00D163A5">
      <w:pPr>
        <w:pStyle w:val="a8"/>
        <w:spacing w:after="0" w:line="360" w:lineRule="auto"/>
        <w:ind w:left="0" w:firstLine="709"/>
        <w:jc w:val="center"/>
        <w:rPr>
          <w:rFonts w:ascii="Times New Roman" w:eastAsia="Times New Roman" w:hAnsi="Times New Roman" w:cs="Times New Roman"/>
          <w:b/>
          <w:color w:val="000000" w:themeColor="text1"/>
          <w:sz w:val="28"/>
          <w:lang w:val="ru-RU"/>
        </w:rPr>
      </w:pPr>
    </w:p>
    <w:p w14:paraId="149855CC" w14:textId="77777777" w:rsidR="00D163A5" w:rsidRPr="007061DB" w:rsidRDefault="00D163A5" w:rsidP="00D163A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bCs/>
          <w:color w:val="000000" w:themeColor="text1"/>
          <w:sz w:val="28"/>
        </w:rPr>
        <w:t>Охорона праці та безпека в надзвичайних ситуаціях</w:t>
      </w:r>
      <w:r w:rsidRPr="007061DB">
        <w:rPr>
          <w:rFonts w:ascii="Times New Roman" w:eastAsia="Times New Roman" w:hAnsi="Times New Roman" w:cs="Times New Roman"/>
          <w:color w:val="000000" w:themeColor="text1"/>
          <w:sz w:val="28"/>
        </w:rPr>
        <w:t xml:space="preserve"> є невід</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ємною складовою будь-якої професійної діяльності, особливо в освітньому середовищі. Ефективна організація цих напрямів забезпечує збереження життя та здоров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 педагогів, учнів і персоналу навчального закладу, а також створює безпечні умови для роботи та навчання.</w:t>
      </w:r>
    </w:p>
    <w:p w14:paraId="3320246A" w14:textId="77777777" w:rsidR="00D163A5" w:rsidRPr="007061DB" w:rsidRDefault="00D163A5" w:rsidP="00D163A5">
      <w:pPr>
        <w:pStyle w:val="a8"/>
        <w:spacing w:after="0" w:line="36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Охорона праці включає комплекс організаційних, технічних і соціальних заходів, спрямованих на попередження травматизму, професійних захворювань і забезпечення безпечних умов праці.</w:t>
      </w:r>
      <w:r w:rsidR="00D55EAF" w:rsidRPr="007061DB">
        <w:rPr>
          <w:rFonts w:ascii="Times New Roman" w:eastAsia="Times New Roman" w:hAnsi="Times New Roman" w:cs="Times New Roman"/>
          <w:color w:val="000000" w:themeColor="text1"/>
          <w:sz w:val="28"/>
        </w:rPr>
        <w:t xml:space="preserve"> </w:t>
      </w:r>
    </w:p>
    <w:p w14:paraId="7321BDE9" w14:textId="77777777" w:rsidR="00D55EAF" w:rsidRPr="007061DB" w:rsidRDefault="00D55EAF" w:rsidP="00D55E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Розробка</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впровадження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нормативної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бази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навчальних</w:t>
      </w:r>
      <w:proofErr w:type="spellEnd"/>
      <w:r w:rsidRPr="007061DB">
        <w:rPr>
          <w:rFonts w:ascii="Times New Roman" w:eastAsia="Times New Roman" w:hAnsi="Times New Roman" w:cs="Times New Roman"/>
          <w:color w:val="000000" w:themeColor="text1"/>
          <w:sz w:val="28"/>
          <w:lang w:val="ru-RU"/>
        </w:rPr>
        <w:t xml:space="preserve"> закладах є </w:t>
      </w:r>
      <w:proofErr w:type="spellStart"/>
      <w:r w:rsidRPr="007061DB">
        <w:rPr>
          <w:rFonts w:ascii="Times New Roman" w:eastAsia="Times New Roman" w:hAnsi="Times New Roman" w:cs="Times New Roman"/>
          <w:color w:val="000000" w:themeColor="text1"/>
          <w:sz w:val="28"/>
          <w:lang w:val="ru-RU"/>
        </w:rPr>
        <w:t>ключовим</w:t>
      </w:r>
      <w:proofErr w:type="spellEnd"/>
      <w:r w:rsidRPr="007061DB">
        <w:rPr>
          <w:rFonts w:ascii="Times New Roman" w:eastAsia="Times New Roman" w:hAnsi="Times New Roman" w:cs="Times New Roman"/>
          <w:color w:val="000000" w:themeColor="text1"/>
          <w:sz w:val="28"/>
          <w:lang w:val="ru-RU"/>
        </w:rPr>
        <w:t xml:space="preserve"> аспектом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всіх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Даний </w:t>
      </w:r>
      <w:proofErr w:type="spellStart"/>
      <w:r w:rsidRPr="007061DB">
        <w:rPr>
          <w:rFonts w:ascii="Times New Roman" w:eastAsia="Times New Roman" w:hAnsi="Times New Roman" w:cs="Times New Roman"/>
          <w:color w:val="000000" w:themeColor="text1"/>
          <w:sz w:val="28"/>
          <w:lang w:val="ru-RU"/>
        </w:rPr>
        <w:t>процес</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спрямований</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створення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чітких</w:t>
      </w:r>
      <w:proofErr w:type="spellEnd"/>
      <w:r w:rsidRPr="007061DB">
        <w:rPr>
          <w:rFonts w:ascii="Times New Roman" w:eastAsia="Times New Roman" w:hAnsi="Times New Roman" w:cs="Times New Roman"/>
          <w:color w:val="000000" w:themeColor="text1"/>
          <w:sz w:val="28"/>
          <w:lang w:val="ru-RU"/>
        </w:rPr>
        <w:t xml:space="preserve"> правил і </w:t>
      </w:r>
      <w:proofErr w:type="spellStart"/>
      <w:r w:rsidRPr="007061DB">
        <w:rPr>
          <w:rFonts w:ascii="Times New Roman" w:eastAsia="Times New Roman" w:hAnsi="Times New Roman" w:cs="Times New Roman"/>
          <w:color w:val="000000" w:themeColor="text1"/>
          <w:sz w:val="28"/>
          <w:lang w:val="ru-RU"/>
        </w:rPr>
        <w:t>інструкцій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експлуатацію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обладнання</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попереджають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травми</w:t>
      </w:r>
      <w:proofErr w:type="spellEnd"/>
      <w:r w:rsidRPr="007061DB">
        <w:rPr>
          <w:rFonts w:ascii="Times New Roman" w:eastAsia="Times New Roman" w:hAnsi="Times New Roman" w:cs="Times New Roman"/>
          <w:color w:val="000000" w:themeColor="text1"/>
          <w:sz w:val="28"/>
          <w:lang w:val="ru-RU"/>
        </w:rPr>
        <w:t xml:space="preserve"> й </w:t>
      </w:r>
      <w:proofErr w:type="spellStart"/>
      <w:r w:rsidRPr="007061DB">
        <w:rPr>
          <w:rFonts w:ascii="Times New Roman" w:eastAsia="Times New Roman" w:hAnsi="Times New Roman" w:cs="Times New Roman"/>
          <w:color w:val="000000" w:themeColor="text1"/>
          <w:sz w:val="28"/>
          <w:lang w:val="ru-RU"/>
        </w:rPr>
        <w:t>нещасні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випадки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Нормативні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документи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відповідати</w:t>
      </w:r>
      <w:proofErr w:type="spellEnd"/>
      <w:r w:rsidRPr="007061DB">
        <w:rPr>
          <w:rFonts w:ascii="Times New Roman" w:eastAsia="Times New Roman" w:hAnsi="Times New Roman" w:cs="Times New Roman"/>
          <w:color w:val="000000" w:themeColor="text1"/>
          <w:sz w:val="28"/>
          <w:lang w:val="ru-RU"/>
        </w:rPr>
        <w:t xml:space="preserve"> чинному </w:t>
      </w:r>
      <w:proofErr w:type="spellStart"/>
      <w:r w:rsidRPr="007061DB">
        <w:rPr>
          <w:rFonts w:ascii="Times New Roman" w:eastAsia="Times New Roman" w:hAnsi="Times New Roman" w:cs="Times New Roman"/>
          <w:color w:val="000000" w:themeColor="text1"/>
          <w:sz w:val="28"/>
          <w:lang w:val="ru-RU"/>
        </w:rPr>
        <w:t>законодавству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України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зокрема</w:t>
      </w:r>
      <w:proofErr w:type="spellEnd"/>
      <w:r w:rsidRPr="007061DB">
        <w:rPr>
          <w:rFonts w:ascii="Times New Roman" w:eastAsia="Times New Roman" w:hAnsi="Times New Roman" w:cs="Times New Roman"/>
          <w:color w:val="000000" w:themeColor="text1"/>
          <w:sz w:val="28"/>
          <w:lang w:val="ru-RU"/>
        </w:rPr>
        <w:t xml:space="preserve"> Закону </w:t>
      </w:r>
      <w:proofErr w:type="spellStart"/>
      <w:r w:rsidRPr="007061DB">
        <w:rPr>
          <w:rFonts w:ascii="Times New Roman" w:eastAsia="Times New Roman" w:hAnsi="Times New Roman" w:cs="Times New Roman"/>
          <w:color w:val="000000" w:themeColor="text1"/>
          <w:sz w:val="28"/>
          <w:lang w:val="ru-RU"/>
        </w:rPr>
        <w:t>України</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охорону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Кодексу </w:t>
      </w:r>
      <w:proofErr w:type="spellStart"/>
      <w:r w:rsidRPr="007061DB">
        <w:rPr>
          <w:rFonts w:ascii="Times New Roman" w:eastAsia="Times New Roman" w:hAnsi="Times New Roman" w:cs="Times New Roman"/>
          <w:color w:val="000000" w:themeColor="text1"/>
          <w:sz w:val="28"/>
          <w:lang w:val="ru-RU"/>
        </w:rPr>
        <w:t>законів</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працю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України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галузевим</w:t>
      </w:r>
      <w:proofErr w:type="spellEnd"/>
      <w:r w:rsidRPr="007061DB">
        <w:rPr>
          <w:rFonts w:ascii="Times New Roman" w:eastAsia="Times New Roman" w:hAnsi="Times New Roman" w:cs="Times New Roman"/>
          <w:color w:val="000000" w:themeColor="text1"/>
          <w:sz w:val="28"/>
          <w:lang w:val="ru-RU"/>
        </w:rPr>
        <w:t xml:space="preserve"> стандартам та </w:t>
      </w:r>
      <w:proofErr w:type="spellStart"/>
      <w:r w:rsidRPr="007061DB">
        <w:rPr>
          <w:rFonts w:ascii="Times New Roman" w:eastAsia="Times New Roman" w:hAnsi="Times New Roman" w:cs="Times New Roman"/>
          <w:color w:val="000000" w:themeColor="text1"/>
          <w:sz w:val="28"/>
          <w:lang w:val="ru-RU"/>
        </w:rPr>
        <w:t>положенням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стосуються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сфери</w:t>
      </w:r>
      <w:proofErr w:type="spellEnd"/>
      <w:r w:rsidRPr="007061DB">
        <w:rPr>
          <w:rFonts w:ascii="Times New Roman" w:eastAsia="Times New Roman" w:hAnsi="Times New Roman" w:cs="Times New Roman"/>
          <w:color w:val="000000" w:themeColor="text1"/>
          <w:sz w:val="28"/>
          <w:lang w:val="ru-RU"/>
        </w:rPr>
        <w:t xml:space="preserve">. У кожному </w:t>
      </w:r>
      <w:proofErr w:type="spellStart"/>
      <w:r w:rsidRPr="007061DB">
        <w:rPr>
          <w:rFonts w:ascii="Times New Roman" w:eastAsia="Times New Roman" w:hAnsi="Times New Roman" w:cs="Times New Roman"/>
          <w:color w:val="000000" w:themeColor="text1"/>
          <w:sz w:val="28"/>
          <w:lang w:val="ru-RU"/>
        </w:rPr>
        <w:t>закладі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розроблені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затверджені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інструкції</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правила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інструкції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щодо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обладнання</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охоплюють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питання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виконання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посадових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уроків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лабораторіях</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спортивних</w:t>
      </w:r>
      <w:proofErr w:type="spellEnd"/>
      <w:r w:rsidRPr="007061DB">
        <w:rPr>
          <w:rFonts w:ascii="Times New Roman" w:eastAsia="Times New Roman" w:hAnsi="Times New Roman" w:cs="Times New Roman"/>
          <w:color w:val="000000" w:themeColor="text1"/>
          <w:sz w:val="28"/>
          <w:lang w:val="ru-RU"/>
        </w:rPr>
        <w:t xml:space="preserve"> залах,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електроприладів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хімічних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речовин</w:t>
      </w:r>
      <w:proofErr w:type="spellEnd"/>
      <w:r w:rsidR="00A479D0" w:rsidRPr="007061DB">
        <w:rPr>
          <w:rFonts w:ascii="Times New Roman" w:eastAsia="Times New Roman" w:hAnsi="Times New Roman" w:cs="Times New Roman"/>
          <w:color w:val="000000" w:themeColor="text1"/>
          <w:sz w:val="28"/>
          <w:lang w:val="ru-RU"/>
        </w:rPr>
        <w:t xml:space="preserve"> </w:t>
      </w:r>
      <w:r w:rsidR="00A479D0" w:rsidRPr="00056E80">
        <w:rPr>
          <w:rFonts w:ascii="Times New Roman" w:eastAsia="Times New Roman" w:hAnsi="Times New Roman" w:cs="Times New Roman"/>
          <w:color w:val="000000" w:themeColor="text1"/>
          <w:sz w:val="28"/>
          <w:lang w:val="ru-RU"/>
        </w:rPr>
        <w:t>[</w:t>
      </w:r>
      <w:r w:rsidR="007F112D" w:rsidRPr="00056E80">
        <w:rPr>
          <w:rFonts w:ascii="Times New Roman" w:eastAsia="Times New Roman" w:hAnsi="Times New Roman" w:cs="Times New Roman"/>
          <w:color w:val="000000" w:themeColor="text1"/>
          <w:sz w:val="28"/>
          <w:lang w:val="ru-RU"/>
        </w:rPr>
        <w:t>40</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707F97D1" w14:textId="77777777" w:rsidR="00D55EAF" w:rsidRPr="00056E80" w:rsidRDefault="00D55EAF" w:rsidP="00D55EA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Розроблені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документи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затверджуються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керівником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погодження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профспілковою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організацією</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наявності</w:t>
      </w:r>
      <w:proofErr w:type="spellEnd"/>
      <w:r w:rsidRPr="007061DB">
        <w:rPr>
          <w:rFonts w:ascii="Times New Roman" w:eastAsia="Times New Roman" w:hAnsi="Times New Roman" w:cs="Times New Roman"/>
          <w:color w:val="000000" w:themeColor="text1"/>
          <w:sz w:val="28"/>
          <w:lang w:val="ru-RU"/>
        </w:rPr>
        <w:t xml:space="preserve">) та службою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Далі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працівники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учні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ознайомлюються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діючими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інструкціями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підтверджується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записами</w:t>
      </w:r>
      <w:proofErr w:type="spellEnd"/>
      <w:r w:rsidRPr="007061DB">
        <w:rPr>
          <w:rFonts w:ascii="Times New Roman" w:eastAsia="Times New Roman" w:hAnsi="Times New Roman" w:cs="Times New Roman"/>
          <w:color w:val="000000" w:themeColor="text1"/>
          <w:sz w:val="28"/>
          <w:lang w:val="ru-RU"/>
        </w:rPr>
        <w:t xml:space="preserve"> в журналах </w:t>
      </w:r>
      <w:proofErr w:type="spellStart"/>
      <w:r w:rsidRPr="007061DB">
        <w:rPr>
          <w:rFonts w:ascii="Times New Roman" w:eastAsia="Times New Roman" w:hAnsi="Times New Roman" w:cs="Times New Roman"/>
          <w:color w:val="000000" w:themeColor="text1"/>
          <w:sz w:val="28"/>
          <w:lang w:val="ru-RU"/>
        </w:rPr>
        <w:t>інструктажу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працівників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перевірка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знань</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язковими</w:t>
      </w:r>
      <w:proofErr w:type="spellEnd"/>
      <w:r w:rsidRPr="007061DB">
        <w:rPr>
          <w:rFonts w:ascii="Times New Roman" w:eastAsia="Times New Roman" w:hAnsi="Times New Roman" w:cs="Times New Roman"/>
          <w:color w:val="000000" w:themeColor="text1"/>
          <w:sz w:val="28"/>
          <w:lang w:val="ru-RU"/>
        </w:rPr>
        <w:t xml:space="preserve">, а для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правила </w:t>
      </w:r>
      <w:proofErr w:type="spellStart"/>
      <w:r w:rsidRPr="007061DB">
        <w:rPr>
          <w:rFonts w:ascii="Times New Roman" w:eastAsia="Times New Roman" w:hAnsi="Times New Roman" w:cs="Times New Roman"/>
          <w:color w:val="000000" w:themeColor="text1"/>
          <w:sz w:val="28"/>
          <w:lang w:val="ru-RU"/>
        </w:rPr>
        <w:t>доводяться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вступних</w:t>
      </w:r>
      <w:proofErr w:type="spellEnd"/>
      <w:r w:rsidRPr="007061DB">
        <w:rPr>
          <w:rFonts w:ascii="Times New Roman" w:eastAsia="Times New Roman" w:hAnsi="Times New Roman" w:cs="Times New Roman"/>
          <w:color w:val="000000" w:themeColor="text1"/>
          <w:sz w:val="28"/>
          <w:lang w:val="ru-RU"/>
        </w:rPr>
        <w:t xml:space="preserve"> занять та перед </w:t>
      </w:r>
      <w:proofErr w:type="spellStart"/>
      <w:r w:rsidRPr="007061DB">
        <w:rPr>
          <w:rFonts w:ascii="Times New Roman" w:eastAsia="Times New Roman" w:hAnsi="Times New Roman" w:cs="Times New Roman"/>
          <w:color w:val="000000" w:themeColor="text1"/>
          <w:sz w:val="28"/>
          <w:lang w:val="ru-RU"/>
        </w:rPr>
        <w:lastRenderedPageBreak/>
        <w:t>практичними</w:t>
      </w:r>
      <w:proofErr w:type="spellEnd"/>
      <w:r w:rsidRPr="007061DB">
        <w:rPr>
          <w:rFonts w:ascii="Times New Roman" w:eastAsia="Times New Roman" w:hAnsi="Times New Roman" w:cs="Times New Roman"/>
          <w:color w:val="000000" w:themeColor="text1"/>
          <w:sz w:val="28"/>
          <w:lang w:val="ru-RU"/>
        </w:rPr>
        <w:t xml:space="preserve"> роботами. Нормативна база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бути актуальною та </w:t>
      </w:r>
      <w:proofErr w:type="spellStart"/>
      <w:r w:rsidRPr="007061DB">
        <w:rPr>
          <w:rFonts w:ascii="Times New Roman" w:eastAsia="Times New Roman" w:hAnsi="Times New Roman" w:cs="Times New Roman"/>
          <w:color w:val="000000" w:themeColor="text1"/>
          <w:sz w:val="28"/>
          <w:lang w:val="ru-RU"/>
        </w:rPr>
        <w:t>відповідати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змінам</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законодавстві</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викладені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чітко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зрозумілими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всіх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00A479D0" w:rsidRPr="007061DB">
        <w:rPr>
          <w:rFonts w:ascii="Times New Roman" w:eastAsia="Times New Roman" w:hAnsi="Times New Roman" w:cs="Times New Roman"/>
          <w:color w:val="000000" w:themeColor="text1"/>
          <w:sz w:val="28"/>
          <w:lang w:val="ru-RU"/>
        </w:rPr>
        <w:t xml:space="preserve"> </w:t>
      </w:r>
      <w:r w:rsidR="00A479D0" w:rsidRPr="00056E80">
        <w:rPr>
          <w:rFonts w:ascii="Times New Roman" w:eastAsia="Times New Roman" w:hAnsi="Times New Roman" w:cs="Times New Roman"/>
          <w:color w:val="000000" w:themeColor="text1"/>
          <w:sz w:val="28"/>
          <w:lang w:val="ru-RU"/>
        </w:rPr>
        <w:t>[</w:t>
      </w:r>
      <w:r w:rsidR="007F112D" w:rsidRPr="00056E80">
        <w:rPr>
          <w:rFonts w:ascii="Times New Roman" w:eastAsia="Times New Roman" w:hAnsi="Times New Roman" w:cs="Times New Roman"/>
          <w:color w:val="000000" w:themeColor="text1"/>
          <w:sz w:val="28"/>
          <w:lang w:val="ru-RU"/>
        </w:rPr>
        <w:t>40</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69F016A6" w14:textId="77777777" w:rsidR="00007490" w:rsidRPr="00056E80"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056E80">
        <w:rPr>
          <w:rFonts w:ascii="Times New Roman" w:eastAsia="Times New Roman" w:hAnsi="Times New Roman" w:cs="Times New Roman"/>
          <w:color w:val="000000" w:themeColor="text1"/>
          <w:sz w:val="28"/>
          <w:lang w:val="ru-RU"/>
        </w:rPr>
        <w:t>Організація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постійного</w:t>
      </w:r>
      <w:proofErr w:type="spellEnd"/>
      <w:r w:rsidRPr="00056E80">
        <w:rPr>
          <w:rFonts w:ascii="Times New Roman" w:eastAsia="Times New Roman" w:hAnsi="Times New Roman" w:cs="Times New Roman"/>
          <w:color w:val="000000" w:themeColor="text1"/>
          <w:sz w:val="28"/>
          <w:lang w:val="ru-RU"/>
        </w:rPr>
        <w:t xml:space="preserve"> контролю за </w:t>
      </w:r>
      <w:proofErr w:type="spellStart"/>
      <w:r w:rsidRPr="00056E80">
        <w:rPr>
          <w:rFonts w:ascii="Times New Roman" w:eastAsia="Times New Roman" w:hAnsi="Times New Roman" w:cs="Times New Roman"/>
          <w:color w:val="000000" w:themeColor="text1"/>
          <w:sz w:val="28"/>
          <w:lang w:val="ru-RU"/>
        </w:rPr>
        <w:t>виконанням</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нормативних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вимог</w:t>
      </w:r>
      <w:proofErr w:type="spellEnd"/>
      <w:r w:rsidRPr="00056E80">
        <w:rPr>
          <w:rFonts w:ascii="Times New Roman" w:eastAsia="Times New Roman" w:hAnsi="Times New Roman" w:cs="Times New Roman"/>
          <w:color w:val="000000" w:themeColor="text1"/>
          <w:sz w:val="28"/>
          <w:lang w:val="ru-RU"/>
        </w:rPr>
        <w:t xml:space="preserve"> з </w:t>
      </w:r>
      <w:proofErr w:type="spellStart"/>
      <w:r w:rsidRPr="00056E80">
        <w:rPr>
          <w:rFonts w:ascii="Times New Roman" w:eastAsia="Times New Roman" w:hAnsi="Times New Roman" w:cs="Times New Roman"/>
          <w:color w:val="000000" w:themeColor="text1"/>
          <w:sz w:val="28"/>
          <w:lang w:val="ru-RU"/>
        </w:rPr>
        <w:t>охорони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праці</w:t>
      </w:r>
      <w:proofErr w:type="spellEnd"/>
      <w:r w:rsidRPr="00056E80">
        <w:rPr>
          <w:rFonts w:ascii="Times New Roman" w:eastAsia="Times New Roman" w:hAnsi="Times New Roman" w:cs="Times New Roman"/>
          <w:color w:val="000000" w:themeColor="text1"/>
          <w:sz w:val="28"/>
          <w:lang w:val="ru-RU"/>
        </w:rPr>
        <w:t xml:space="preserve"> є </w:t>
      </w:r>
      <w:proofErr w:type="spellStart"/>
      <w:r w:rsidRPr="00056E80">
        <w:rPr>
          <w:rFonts w:ascii="Times New Roman" w:eastAsia="Times New Roman" w:hAnsi="Times New Roman" w:cs="Times New Roman"/>
          <w:color w:val="000000" w:themeColor="text1"/>
          <w:sz w:val="28"/>
          <w:lang w:val="ru-RU"/>
        </w:rPr>
        <w:t>ключовим</w:t>
      </w:r>
      <w:proofErr w:type="spellEnd"/>
      <w:r w:rsidRPr="00056E80">
        <w:rPr>
          <w:rFonts w:ascii="Times New Roman" w:eastAsia="Times New Roman" w:hAnsi="Times New Roman" w:cs="Times New Roman"/>
          <w:color w:val="000000" w:themeColor="text1"/>
          <w:sz w:val="28"/>
          <w:lang w:val="ru-RU"/>
        </w:rPr>
        <w:t xml:space="preserve"> компонентом </w:t>
      </w:r>
      <w:proofErr w:type="spellStart"/>
      <w:r w:rsidRPr="00056E80">
        <w:rPr>
          <w:rFonts w:ascii="Times New Roman" w:eastAsia="Times New Roman" w:hAnsi="Times New Roman" w:cs="Times New Roman"/>
          <w:color w:val="000000" w:themeColor="text1"/>
          <w:sz w:val="28"/>
          <w:lang w:val="ru-RU"/>
        </w:rPr>
        <w:t>забезпечення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безпечного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середовища</w:t>
      </w:r>
      <w:proofErr w:type="spellEnd"/>
      <w:r w:rsidRPr="00056E80">
        <w:rPr>
          <w:rFonts w:ascii="Times New Roman" w:eastAsia="Times New Roman" w:hAnsi="Times New Roman" w:cs="Times New Roman"/>
          <w:color w:val="000000" w:themeColor="text1"/>
          <w:sz w:val="28"/>
          <w:lang w:val="ru-RU"/>
        </w:rPr>
        <w:t xml:space="preserve"> у </w:t>
      </w:r>
      <w:proofErr w:type="spellStart"/>
      <w:r w:rsidRPr="00056E80">
        <w:rPr>
          <w:rFonts w:ascii="Times New Roman" w:eastAsia="Times New Roman" w:hAnsi="Times New Roman" w:cs="Times New Roman"/>
          <w:color w:val="000000" w:themeColor="text1"/>
          <w:sz w:val="28"/>
          <w:lang w:val="ru-RU"/>
        </w:rPr>
        <w:t>навчальних</w:t>
      </w:r>
      <w:proofErr w:type="spellEnd"/>
      <w:r w:rsidRPr="00056E80">
        <w:rPr>
          <w:rFonts w:ascii="Times New Roman" w:eastAsia="Times New Roman" w:hAnsi="Times New Roman" w:cs="Times New Roman"/>
          <w:color w:val="000000" w:themeColor="text1"/>
          <w:sz w:val="28"/>
          <w:lang w:val="ru-RU"/>
        </w:rPr>
        <w:t xml:space="preserve"> закладах. Даний </w:t>
      </w:r>
      <w:proofErr w:type="spellStart"/>
      <w:r w:rsidRPr="00056E80">
        <w:rPr>
          <w:rFonts w:ascii="Times New Roman" w:eastAsia="Times New Roman" w:hAnsi="Times New Roman" w:cs="Times New Roman"/>
          <w:color w:val="000000" w:themeColor="text1"/>
          <w:sz w:val="28"/>
          <w:lang w:val="ru-RU"/>
        </w:rPr>
        <w:t>процес</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включає</w:t>
      </w:r>
      <w:proofErr w:type="spellEnd"/>
      <w:r w:rsidRPr="00056E80">
        <w:rPr>
          <w:rFonts w:ascii="Times New Roman" w:eastAsia="Times New Roman" w:hAnsi="Times New Roman" w:cs="Times New Roman"/>
          <w:color w:val="000000" w:themeColor="text1"/>
          <w:sz w:val="28"/>
          <w:lang w:val="ru-RU"/>
        </w:rPr>
        <w:t xml:space="preserve"> низку </w:t>
      </w:r>
      <w:proofErr w:type="spellStart"/>
      <w:r w:rsidRPr="00056E80">
        <w:rPr>
          <w:rFonts w:ascii="Times New Roman" w:eastAsia="Times New Roman" w:hAnsi="Times New Roman" w:cs="Times New Roman"/>
          <w:color w:val="000000" w:themeColor="text1"/>
          <w:sz w:val="28"/>
          <w:lang w:val="ru-RU"/>
        </w:rPr>
        <w:t>заходів</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спрямованих</w:t>
      </w:r>
      <w:proofErr w:type="spellEnd"/>
      <w:r w:rsidRPr="00056E80">
        <w:rPr>
          <w:rFonts w:ascii="Times New Roman" w:eastAsia="Times New Roman" w:hAnsi="Times New Roman" w:cs="Times New Roman"/>
          <w:color w:val="000000" w:themeColor="text1"/>
          <w:sz w:val="28"/>
          <w:lang w:val="ru-RU"/>
        </w:rPr>
        <w:t xml:space="preserve"> на </w:t>
      </w:r>
      <w:proofErr w:type="spellStart"/>
      <w:r w:rsidRPr="00056E80">
        <w:rPr>
          <w:rFonts w:ascii="Times New Roman" w:eastAsia="Times New Roman" w:hAnsi="Times New Roman" w:cs="Times New Roman"/>
          <w:color w:val="000000" w:themeColor="text1"/>
          <w:sz w:val="28"/>
          <w:lang w:val="ru-RU"/>
        </w:rPr>
        <w:t>виявлення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порушень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їх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аналіз</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впровадження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рішень</w:t>
      </w:r>
      <w:proofErr w:type="spellEnd"/>
      <w:r w:rsidRPr="00056E80">
        <w:rPr>
          <w:rFonts w:ascii="Times New Roman" w:eastAsia="Times New Roman" w:hAnsi="Times New Roman" w:cs="Times New Roman"/>
          <w:color w:val="000000" w:themeColor="text1"/>
          <w:sz w:val="28"/>
          <w:lang w:val="ru-RU"/>
        </w:rPr>
        <w:t xml:space="preserve"> для </w:t>
      </w:r>
      <w:proofErr w:type="spellStart"/>
      <w:r w:rsidRPr="00056E80">
        <w:rPr>
          <w:rFonts w:ascii="Times New Roman" w:eastAsia="Times New Roman" w:hAnsi="Times New Roman" w:cs="Times New Roman"/>
          <w:color w:val="000000" w:themeColor="text1"/>
          <w:sz w:val="28"/>
          <w:lang w:val="ru-RU"/>
        </w:rPr>
        <w:t>мінімізації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ризиків</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Регулярні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перевірки</w:t>
      </w:r>
      <w:proofErr w:type="spellEnd"/>
      <w:r w:rsidRPr="00056E80">
        <w:rPr>
          <w:rFonts w:ascii="Times New Roman" w:eastAsia="Times New Roman" w:hAnsi="Times New Roman" w:cs="Times New Roman"/>
          <w:color w:val="000000" w:themeColor="text1"/>
          <w:sz w:val="28"/>
          <w:lang w:val="ru-RU"/>
        </w:rPr>
        <w:t xml:space="preserve"> є </w:t>
      </w:r>
      <w:proofErr w:type="spellStart"/>
      <w:r w:rsidRPr="00056E80">
        <w:rPr>
          <w:rFonts w:ascii="Times New Roman" w:eastAsia="Times New Roman" w:hAnsi="Times New Roman" w:cs="Times New Roman"/>
          <w:color w:val="000000" w:themeColor="text1"/>
          <w:sz w:val="28"/>
          <w:lang w:val="ru-RU"/>
        </w:rPr>
        <w:t>важливим</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інструментом</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моніторингу</w:t>
      </w:r>
      <w:proofErr w:type="spellEnd"/>
      <w:r w:rsidRPr="00056E80">
        <w:rPr>
          <w:rFonts w:ascii="Times New Roman" w:eastAsia="Times New Roman" w:hAnsi="Times New Roman" w:cs="Times New Roman"/>
          <w:color w:val="000000" w:themeColor="text1"/>
          <w:sz w:val="28"/>
          <w:lang w:val="ru-RU"/>
        </w:rPr>
        <w:t xml:space="preserve"> стану </w:t>
      </w:r>
      <w:proofErr w:type="spellStart"/>
      <w:r w:rsidRPr="00056E80">
        <w:rPr>
          <w:rFonts w:ascii="Times New Roman" w:eastAsia="Times New Roman" w:hAnsi="Times New Roman" w:cs="Times New Roman"/>
          <w:color w:val="000000" w:themeColor="text1"/>
          <w:sz w:val="28"/>
          <w:lang w:val="ru-RU"/>
        </w:rPr>
        <w:t>охорони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праці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що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дозволяє</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вчасно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виявляти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слабкі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місця</w:t>
      </w:r>
      <w:proofErr w:type="spellEnd"/>
      <w:r w:rsidRPr="00056E80">
        <w:rPr>
          <w:rFonts w:ascii="Times New Roman" w:eastAsia="Times New Roman" w:hAnsi="Times New Roman" w:cs="Times New Roman"/>
          <w:color w:val="000000" w:themeColor="text1"/>
          <w:sz w:val="28"/>
          <w:lang w:val="ru-RU"/>
        </w:rPr>
        <w:t xml:space="preserve"> в </w:t>
      </w:r>
      <w:proofErr w:type="spellStart"/>
      <w:r w:rsidRPr="00056E80">
        <w:rPr>
          <w:rFonts w:ascii="Times New Roman" w:eastAsia="Times New Roman" w:hAnsi="Times New Roman" w:cs="Times New Roman"/>
          <w:color w:val="000000" w:themeColor="text1"/>
          <w:sz w:val="28"/>
          <w:lang w:val="ru-RU"/>
        </w:rPr>
        <w:t>системі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безпеки</w:t>
      </w:r>
      <w:proofErr w:type="spellEnd"/>
      <w:r w:rsidRPr="00056E80">
        <w:rPr>
          <w:rFonts w:ascii="Times New Roman" w:eastAsia="Times New Roman" w:hAnsi="Times New Roman" w:cs="Times New Roman"/>
          <w:color w:val="000000" w:themeColor="text1"/>
          <w:sz w:val="28"/>
          <w:lang w:val="ru-RU"/>
        </w:rPr>
        <w:t xml:space="preserve"> та оперативно </w:t>
      </w:r>
      <w:proofErr w:type="spellStart"/>
      <w:r w:rsidRPr="00056E80">
        <w:rPr>
          <w:rFonts w:ascii="Times New Roman" w:eastAsia="Times New Roman" w:hAnsi="Times New Roman" w:cs="Times New Roman"/>
          <w:color w:val="000000" w:themeColor="text1"/>
          <w:sz w:val="28"/>
          <w:lang w:val="ru-RU"/>
        </w:rPr>
        <w:t>реагувати</w:t>
      </w:r>
      <w:proofErr w:type="spellEnd"/>
      <w:r w:rsidRPr="00056E80">
        <w:rPr>
          <w:rFonts w:ascii="Times New Roman" w:eastAsia="Times New Roman" w:hAnsi="Times New Roman" w:cs="Times New Roman"/>
          <w:color w:val="000000" w:themeColor="text1"/>
          <w:sz w:val="28"/>
          <w:lang w:val="ru-RU"/>
        </w:rPr>
        <w:t xml:space="preserve"> на </w:t>
      </w:r>
      <w:proofErr w:type="spellStart"/>
      <w:r w:rsidRPr="00056E80">
        <w:rPr>
          <w:rFonts w:ascii="Times New Roman" w:eastAsia="Times New Roman" w:hAnsi="Times New Roman" w:cs="Times New Roman"/>
          <w:color w:val="000000" w:themeColor="text1"/>
          <w:sz w:val="28"/>
          <w:lang w:val="ru-RU"/>
        </w:rPr>
        <w:t>можливі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загрози</w:t>
      </w:r>
      <w:proofErr w:type="spellEnd"/>
      <w:r w:rsidR="00A479D0" w:rsidRPr="00056E80">
        <w:rPr>
          <w:rFonts w:ascii="Times New Roman" w:eastAsia="Times New Roman" w:hAnsi="Times New Roman" w:cs="Times New Roman"/>
          <w:color w:val="000000" w:themeColor="text1"/>
          <w:sz w:val="28"/>
          <w:lang w:val="ru-RU"/>
        </w:rPr>
        <w:t xml:space="preserve"> [3</w:t>
      </w:r>
      <w:r w:rsidR="007F112D" w:rsidRPr="00056E80">
        <w:rPr>
          <w:rFonts w:ascii="Times New Roman" w:eastAsia="Times New Roman" w:hAnsi="Times New Roman" w:cs="Times New Roman"/>
          <w:color w:val="000000" w:themeColor="text1"/>
          <w:sz w:val="28"/>
          <w:lang w:val="ru-RU"/>
        </w:rPr>
        <w:t>6</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3AA1C389" w14:textId="77777777" w:rsidR="00007490" w:rsidRPr="00056E80"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056E80">
        <w:rPr>
          <w:rFonts w:ascii="Times New Roman" w:eastAsia="Times New Roman" w:hAnsi="Times New Roman" w:cs="Times New Roman"/>
          <w:color w:val="000000" w:themeColor="text1"/>
          <w:sz w:val="28"/>
          <w:lang w:val="ru-RU"/>
        </w:rPr>
        <w:t>Основним</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етапом</w:t>
      </w:r>
      <w:proofErr w:type="spellEnd"/>
      <w:r w:rsidRPr="00056E80">
        <w:rPr>
          <w:rFonts w:ascii="Times New Roman" w:eastAsia="Times New Roman" w:hAnsi="Times New Roman" w:cs="Times New Roman"/>
          <w:color w:val="000000" w:themeColor="text1"/>
          <w:sz w:val="28"/>
          <w:lang w:val="ru-RU"/>
        </w:rPr>
        <w:t xml:space="preserve"> таких </w:t>
      </w:r>
      <w:proofErr w:type="spellStart"/>
      <w:r w:rsidRPr="00056E80">
        <w:rPr>
          <w:rFonts w:ascii="Times New Roman" w:eastAsia="Times New Roman" w:hAnsi="Times New Roman" w:cs="Times New Roman"/>
          <w:color w:val="000000" w:themeColor="text1"/>
          <w:sz w:val="28"/>
          <w:lang w:val="ru-RU"/>
        </w:rPr>
        <w:t>перевірок</w:t>
      </w:r>
      <w:proofErr w:type="spellEnd"/>
      <w:r w:rsidRPr="00056E80">
        <w:rPr>
          <w:rFonts w:ascii="Times New Roman" w:eastAsia="Times New Roman" w:hAnsi="Times New Roman" w:cs="Times New Roman"/>
          <w:color w:val="000000" w:themeColor="text1"/>
          <w:sz w:val="28"/>
          <w:lang w:val="ru-RU"/>
        </w:rPr>
        <w:t xml:space="preserve"> є </w:t>
      </w:r>
      <w:proofErr w:type="spellStart"/>
      <w:r w:rsidRPr="00056E80">
        <w:rPr>
          <w:rFonts w:ascii="Times New Roman" w:eastAsia="Times New Roman" w:hAnsi="Times New Roman" w:cs="Times New Roman"/>
          <w:color w:val="000000" w:themeColor="text1"/>
          <w:sz w:val="28"/>
          <w:lang w:val="ru-RU"/>
        </w:rPr>
        <w:t>оцінка</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дотримання</w:t>
      </w:r>
      <w:proofErr w:type="spellEnd"/>
      <w:r w:rsidRPr="00056E80">
        <w:rPr>
          <w:rFonts w:ascii="Times New Roman" w:eastAsia="Times New Roman" w:hAnsi="Times New Roman" w:cs="Times New Roman"/>
          <w:color w:val="000000" w:themeColor="text1"/>
          <w:sz w:val="28"/>
          <w:lang w:val="ru-RU"/>
        </w:rPr>
        <w:t xml:space="preserve"> правил </w:t>
      </w:r>
      <w:proofErr w:type="spellStart"/>
      <w:r w:rsidRPr="00056E80">
        <w:rPr>
          <w:rFonts w:ascii="Times New Roman" w:eastAsia="Times New Roman" w:hAnsi="Times New Roman" w:cs="Times New Roman"/>
          <w:color w:val="000000" w:themeColor="text1"/>
          <w:sz w:val="28"/>
          <w:lang w:val="ru-RU"/>
        </w:rPr>
        <w:t>охорони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праці</w:t>
      </w:r>
      <w:proofErr w:type="spellEnd"/>
      <w:r w:rsidRPr="00056E80">
        <w:rPr>
          <w:rFonts w:ascii="Times New Roman" w:eastAsia="Times New Roman" w:hAnsi="Times New Roman" w:cs="Times New Roman"/>
          <w:color w:val="000000" w:themeColor="text1"/>
          <w:sz w:val="28"/>
          <w:lang w:val="ru-RU"/>
        </w:rPr>
        <w:t xml:space="preserve"> на </w:t>
      </w:r>
      <w:proofErr w:type="spellStart"/>
      <w:r w:rsidRPr="00056E80">
        <w:rPr>
          <w:rFonts w:ascii="Times New Roman" w:eastAsia="Times New Roman" w:hAnsi="Times New Roman" w:cs="Times New Roman"/>
          <w:color w:val="000000" w:themeColor="text1"/>
          <w:sz w:val="28"/>
          <w:lang w:val="ru-RU"/>
        </w:rPr>
        <w:t>всіх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рівнях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від</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роботи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педагогів</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ад</w:t>
      </w:r>
      <w:r w:rsidR="00F509CF" w:rsidRPr="00056E80">
        <w:rPr>
          <w:rFonts w:ascii="Times New Roman" w:eastAsia="Times New Roman" w:hAnsi="Times New Roman" w:cs="Times New Roman"/>
          <w:color w:val="000000" w:themeColor="text1"/>
          <w:sz w:val="28"/>
          <w:lang w:val="ru-RU"/>
        </w:rPr>
        <w:t>міністрації</w:t>
      </w:r>
      <w:proofErr w:type="spellEnd"/>
      <w:r w:rsidR="00F509CF" w:rsidRPr="00056E80">
        <w:rPr>
          <w:rFonts w:ascii="Times New Roman" w:eastAsia="Times New Roman" w:hAnsi="Times New Roman" w:cs="Times New Roman"/>
          <w:color w:val="000000" w:themeColor="text1"/>
          <w:sz w:val="28"/>
          <w:lang w:val="ru-RU"/>
        </w:rPr>
        <w:t xml:space="preserve"> до </w:t>
      </w:r>
      <w:proofErr w:type="spellStart"/>
      <w:r w:rsidR="00F509CF" w:rsidRPr="00056E80">
        <w:rPr>
          <w:rFonts w:ascii="Times New Roman" w:eastAsia="Times New Roman" w:hAnsi="Times New Roman" w:cs="Times New Roman"/>
          <w:color w:val="000000" w:themeColor="text1"/>
          <w:sz w:val="28"/>
          <w:lang w:val="ru-RU"/>
        </w:rPr>
        <w:t>поведінки</w:t>
      </w:r>
      <w:proofErr w:type="spellEnd"/>
      <w:r w:rsidR="00F509CF" w:rsidRPr="00056E80">
        <w:rPr>
          <w:rFonts w:ascii="Times New Roman" w:eastAsia="Times New Roman" w:hAnsi="Times New Roman" w:cs="Times New Roman"/>
          <w:color w:val="000000" w:themeColor="text1"/>
          <w:sz w:val="28"/>
          <w:lang w:val="ru-RU"/>
        </w:rPr>
        <w:t xml:space="preserve"> </w:t>
      </w:r>
      <w:proofErr w:type="spellStart"/>
      <w:r w:rsidR="00F509CF" w:rsidRPr="00056E80">
        <w:rPr>
          <w:rFonts w:ascii="Times New Roman" w:eastAsia="Times New Roman" w:hAnsi="Times New Roman" w:cs="Times New Roman"/>
          <w:color w:val="000000" w:themeColor="text1"/>
          <w:sz w:val="28"/>
          <w:lang w:val="ru-RU"/>
        </w:rPr>
        <w:t>учнів</w:t>
      </w:r>
      <w:proofErr w:type="spellEnd"/>
      <w:r w:rsidR="00F509CF" w:rsidRPr="00056E80">
        <w:rPr>
          <w:rFonts w:ascii="Times New Roman" w:eastAsia="Times New Roman" w:hAnsi="Times New Roman" w:cs="Times New Roman"/>
          <w:color w:val="000000" w:themeColor="text1"/>
          <w:sz w:val="28"/>
          <w:lang w:val="ru-RU"/>
        </w:rPr>
        <w:t xml:space="preserve">, </w:t>
      </w:r>
      <w:proofErr w:type="spellStart"/>
      <w:r w:rsidR="00F509CF" w:rsidRPr="00056E80">
        <w:rPr>
          <w:rFonts w:ascii="Times New Roman" w:eastAsia="Times New Roman" w:hAnsi="Times New Roman" w:cs="Times New Roman"/>
          <w:color w:val="000000" w:themeColor="text1"/>
          <w:sz w:val="28"/>
          <w:lang w:val="ru-RU"/>
        </w:rPr>
        <w:t>що</w:t>
      </w:r>
      <w:proofErr w:type="spellEnd"/>
      <w:r w:rsidR="00F509CF"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може</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включати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перевірку</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справності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обладнання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відповідність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приміщень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санітарно-гігієнічним</w:t>
      </w:r>
      <w:proofErr w:type="spellEnd"/>
      <w:r w:rsidRPr="00056E80">
        <w:rPr>
          <w:rFonts w:ascii="Times New Roman" w:eastAsia="Times New Roman" w:hAnsi="Times New Roman" w:cs="Times New Roman"/>
          <w:color w:val="000000" w:themeColor="text1"/>
          <w:sz w:val="28"/>
          <w:lang w:val="ru-RU"/>
        </w:rPr>
        <w:t xml:space="preserve"> нормам, </w:t>
      </w:r>
      <w:proofErr w:type="spellStart"/>
      <w:r w:rsidRPr="00056E80">
        <w:rPr>
          <w:rFonts w:ascii="Times New Roman" w:eastAsia="Times New Roman" w:hAnsi="Times New Roman" w:cs="Times New Roman"/>
          <w:color w:val="000000" w:themeColor="text1"/>
          <w:sz w:val="28"/>
          <w:lang w:val="ru-RU"/>
        </w:rPr>
        <w:t>правильність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ведення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документації</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проведення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інструктажів</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Спеціальні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комісії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або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уповноважені</w:t>
      </w:r>
      <w:proofErr w:type="spellEnd"/>
      <w:r w:rsidRPr="00056E80">
        <w:rPr>
          <w:rFonts w:ascii="Times New Roman" w:eastAsia="Times New Roman" w:hAnsi="Times New Roman" w:cs="Times New Roman"/>
          <w:color w:val="000000" w:themeColor="text1"/>
          <w:sz w:val="28"/>
          <w:lang w:val="ru-RU"/>
        </w:rPr>
        <w:t xml:space="preserve"> особи </w:t>
      </w:r>
      <w:proofErr w:type="spellStart"/>
      <w:r w:rsidRPr="00056E80">
        <w:rPr>
          <w:rFonts w:ascii="Times New Roman" w:eastAsia="Times New Roman" w:hAnsi="Times New Roman" w:cs="Times New Roman"/>
          <w:color w:val="000000" w:themeColor="text1"/>
          <w:sz w:val="28"/>
          <w:lang w:val="ru-RU"/>
        </w:rPr>
        <w:t>проводять</w:t>
      </w:r>
      <w:proofErr w:type="spellEnd"/>
      <w:r w:rsidRPr="00056E80">
        <w:rPr>
          <w:rFonts w:ascii="Times New Roman" w:eastAsia="Times New Roman" w:hAnsi="Times New Roman" w:cs="Times New Roman"/>
          <w:color w:val="000000" w:themeColor="text1"/>
          <w:sz w:val="28"/>
          <w:lang w:val="ru-RU"/>
        </w:rPr>
        <w:t xml:space="preserve"> огляди </w:t>
      </w:r>
      <w:proofErr w:type="spellStart"/>
      <w:r w:rsidRPr="00056E80">
        <w:rPr>
          <w:rFonts w:ascii="Times New Roman" w:eastAsia="Times New Roman" w:hAnsi="Times New Roman" w:cs="Times New Roman"/>
          <w:color w:val="000000" w:themeColor="text1"/>
          <w:sz w:val="28"/>
          <w:lang w:val="ru-RU"/>
        </w:rPr>
        <w:t>класів</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лабораторій</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спортивних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залів</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їдалень</w:t>
      </w:r>
      <w:proofErr w:type="spellEnd"/>
      <w:r w:rsidRPr="00056E80">
        <w:rPr>
          <w:rFonts w:ascii="Times New Roman" w:eastAsia="Times New Roman" w:hAnsi="Times New Roman" w:cs="Times New Roman"/>
          <w:color w:val="000000" w:themeColor="text1"/>
          <w:sz w:val="28"/>
          <w:lang w:val="ru-RU"/>
        </w:rPr>
        <w:t xml:space="preserve">, а </w:t>
      </w:r>
      <w:proofErr w:type="spellStart"/>
      <w:r w:rsidRPr="00056E80">
        <w:rPr>
          <w:rFonts w:ascii="Times New Roman" w:eastAsia="Times New Roman" w:hAnsi="Times New Roman" w:cs="Times New Roman"/>
          <w:color w:val="000000" w:themeColor="text1"/>
          <w:sz w:val="28"/>
          <w:lang w:val="ru-RU"/>
        </w:rPr>
        <w:t>також</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перевіряють</w:t>
      </w:r>
      <w:proofErr w:type="spellEnd"/>
      <w:r w:rsidRPr="00056E80">
        <w:rPr>
          <w:rFonts w:ascii="Times New Roman" w:eastAsia="Times New Roman" w:hAnsi="Times New Roman" w:cs="Times New Roman"/>
          <w:color w:val="000000" w:themeColor="text1"/>
          <w:sz w:val="28"/>
          <w:lang w:val="ru-RU"/>
        </w:rPr>
        <w:t xml:space="preserve"> стан </w:t>
      </w:r>
      <w:proofErr w:type="spellStart"/>
      <w:r w:rsidRPr="00056E80">
        <w:rPr>
          <w:rFonts w:ascii="Times New Roman" w:eastAsia="Times New Roman" w:hAnsi="Times New Roman" w:cs="Times New Roman"/>
          <w:color w:val="000000" w:themeColor="text1"/>
          <w:sz w:val="28"/>
          <w:lang w:val="ru-RU"/>
        </w:rPr>
        <w:t>пожежної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безпеки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доступність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аварійних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виходів</w:t>
      </w:r>
      <w:proofErr w:type="spellEnd"/>
      <w:r w:rsidRPr="00056E80">
        <w:rPr>
          <w:rFonts w:ascii="Times New Roman" w:eastAsia="Times New Roman" w:hAnsi="Times New Roman" w:cs="Times New Roman"/>
          <w:color w:val="000000" w:themeColor="text1"/>
          <w:sz w:val="28"/>
          <w:lang w:val="ru-RU"/>
        </w:rPr>
        <w:t xml:space="preserve"> і </w:t>
      </w:r>
      <w:proofErr w:type="spellStart"/>
      <w:r w:rsidRPr="00056E80">
        <w:rPr>
          <w:rFonts w:ascii="Times New Roman" w:eastAsia="Times New Roman" w:hAnsi="Times New Roman" w:cs="Times New Roman"/>
          <w:color w:val="000000" w:themeColor="text1"/>
          <w:sz w:val="28"/>
          <w:lang w:val="ru-RU"/>
        </w:rPr>
        <w:t>наявність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засобів</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першої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допомоги</w:t>
      </w:r>
      <w:proofErr w:type="spellEnd"/>
      <w:r w:rsidR="00A479D0" w:rsidRPr="00056E80">
        <w:rPr>
          <w:rFonts w:ascii="Times New Roman" w:eastAsia="Times New Roman" w:hAnsi="Times New Roman" w:cs="Times New Roman"/>
          <w:color w:val="000000" w:themeColor="text1"/>
          <w:sz w:val="28"/>
          <w:lang w:val="ru-RU"/>
        </w:rPr>
        <w:t xml:space="preserve"> [3</w:t>
      </w:r>
      <w:r w:rsidR="007F112D" w:rsidRPr="00056E80">
        <w:rPr>
          <w:rFonts w:ascii="Times New Roman" w:eastAsia="Times New Roman" w:hAnsi="Times New Roman" w:cs="Times New Roman"/>
          <w:color w:val="000000" w:themeColor="text1"/>
          <w:sz w:val="28"/>
          <w:lang w:val="ru-RU"/>
        </w:rPr>
        <w:t>6</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6AD72174" w14:textId="77777777" w:rsidR="00007490" w:rsidRPr="00056E80"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056E80">
        <w:rPr>
          <w:rFonts w:ascii="Times New Roman" w:eastAsia="Times New Roman" w:hAnsi="Times New Roman" w:cs="Times New Roman"/>
          <w:color w:val="000000" w:themeColor="text1"/>
          <w:sz w:val="28"/>
          <w:lang w:val="ru-RU"/>
        </w:rPr>
        <w:t>Аналіз</w:t>
      </w:r>
      <w:proofErr w:type="spellEnd"/>
      <w:r w:rsidRPr="00056E80">
        <w:rPr>
          <w:rFonts w:ascii="Times New Roman" w:eastAsia="Times New Roman" w:hAnsi="Times New Roman" w:cs="Times New Roman"/>
          <w:color w:val="000000" w:themeColor="text1"/>
          <w:sz w:val="28"/>
          <w:lang w:val="ru-RU"/>
        </w:rPr>
        <w:t xml:space="preserve"> причин </w:t>
      </w:r>
      <w:proofErr w:type="spellStart"/>
      <w:r w:rsidRPr="00056E80">
        <w:rPr>
          <w:rFonts w:ascii="Times New Roman" w:eastAsia="Times New Roman" w:hAnsi="Times New Roman" w:cs="Times New Roman"/>
          <w:color w:val="000000" w:themeColor="text1"/>
          <w:sz w:val="28"/>
          <w:lang w:val="ru-RU"/>
        </w:rPr>
        <w:t>можливих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порушень</w:t>
      </w:r>
      <w:proofErr w:type="spellEnd"/>
      <w:r w:rsidRPr="00056E80">
        <w:rPr>
          <w:rFonts w:ascii="Times New Roman" w:eastAsia="Times New Roman" w:hAnsi="Times New Roman" w:cs="Times New Roman"/>
          <w:color w:val="000000" w:themeColor="text1"/>
          <w:sz w:val="28"/>
          <w:lang w:val="ru-RU"/>
        </w:rPr>
        <w:t xml:space="preserve"> є </w:t>
      </w:r>
      <w:proofErr w:type="spellStart"/>
      <w:r w:rsidRPr="00056E80">
        <w:rPr>
          <w:rFonts w:ascii="Times New Roman" w:eastAsia="Times New Roman" w:hAnsi="Times New Roman" w:cs="Times New Roman"/>
          <w:color w:val="000000" w:themeColor="text1"/>
          <w:sz w:val="28"/>
          <w:lang w:val="ru-RU"/>
        </w:rPr>
        <w:t>наступним</w:t>
      </w:r>
      <w:proofErr w:type="spellEnd"/>
      <w:r w:rsidRPr="00056E80">
        <w:rPr>
          <w:rFonts w:ascii="Times New Roman" w:eastAsia="Times New Roman" w:hAnsi="Times New Roman" w:cs="Times New Roman"/>
          <w:color w:val="000000" w:themeColor="text1"/>
          <w:sz w:val="28"/>
          <w:lang w:val="ru-RU"/>
        </w:rPr>
        <w:t xml:space="preserve"> критично </w:t>
      </w:r>
      <w:proofErr w:type="spellStart"/>
      <w:r w:rsidRPr="00056E80">
        <w:rPr>
          <w:rFonts w:ascii="Times New Roman" w:eastAsia="Times New Roman" w:hAnsi="Times New Roman" w:cs="Times New Roman"/>
          <w:color w:val="000000" w:themeColor="text1"/>
          <w:sz w:val="28"/>
          <w:lang w:val="ru-RU"/>
        </w:rPr>
        <w:t>важливим</w:t>
      </w:r>
      <w:proofErr w:type="spellEnd"/>
      <w:r w:rsidRPr="00056E80">
        <w:rPr>
          <w:rFonts w:ascii="Times New Roman" w:eastAsia="Times New Roman" w:hAnsi="Times New Roman" w:cs="Times New Roman"/>
          <w:color w:val="000000" w:themeColor="text1"/>
          <w:sz w:val="28"/>
          <w:lang w:val="ru-RU"/>
        </w:rPr>
        <w:t xml:space="preserve"> кроком. </w:t>
      </w:r>
      <w:proofErr w:type="spellStart"/>
      <w:r w:rsidRPr="00056E80">
        <w:rPr>
          <w:rFonts w:ascii="Times New Roman" w:eastAsia="Times New Roman" w:hAnsi="Times New Roman" w:cs="Times New Roman"/>
          <w:color w:val="000000" w:themeColor="text1"/>
          <w:sz w:val="28"/>
          <w:lang w:val="ru-RU"/>
        </w:rPr>
        <w:t>Виявлення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кореневих</w:t>
      </w:r>
      <w:proofErr w:type="spellEnd"/>
      <w:r w:rsidRPr="00056E80">
        <w:rPr>
          <w:rFonts w:ascii="Times New Roman" w:eastAsia="Times New Roman" w:hAnsi="Times New Roman" w:cs="Times New Roman"/>
          <w:color w:val="000000" w:themeColor="text1"/>
          <w:sz w:val="28"/>
          <w:lang w:val="ru-RU"/>
        </w:rPr>
        <w:t xml:space="preserve"> причин – </w:t>
      </w:r>
      <w:proofErr w:type="spellStart"/>
      <w:r w:rsidRPr="00056E80">
        <w:rPr>
          <w:rFonts w:ascii="Times New Roman" w:eastAsia="Times New Roman" w:hAnsi="Times New Roman" w:cs="Times New Roman"/>
          <w:color w:val="000000" w:themeColor="text1"/>
          <w:sz w:val="28"/>
          <w:lang w:val="ru-RU"/>
        </w:rPr>
        <w:t>чи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це</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недостатня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кваліфікація</w:t>
      </w:r>
      <w:proofErr w:type="spellEnd"/>
      <w:r w:rsidRPr="00056E80">
        <w:rPr>
          <w:rFonts w:ascii="Times New Roman" w:eastAsia="Times New Roman" w:hAnsi="Times New Roman" w:cs="Times New Roman"/>
          <w:color w:val="000000" w:themeColor="text1"/>
          <w:sz w:val="28"/>
          <w:lang w:val="ru-RU"/>
        </w:rPr>
        <w:t xml:space="preserve"> персоналу, </w:t>
      </w:r>
      <w:proofErr w:type="spellStart"/>
      <w:r w:rsidRPr="00056E80">
        <w:rPr>
          <w:rFonts w:ascii="Times New Roman" w:eastAsia="Times New Roman" w:hAnsi="Times New Roman" w:cs="Times New Roman"/>
          <w:color w:val="000000" w:themeColor="text1"/>
          <w:sz w:val="28"/>
          <w:lang w:val="ru-RU"/>
        </w:rPr>
        <w:t>нехтування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встановленими</w:t>
      </w:r>
      <w:proofErr w:type="spellEnd"/>
      <w:r w:rsidRPr="00056E80">
        <w:rPr>
          <w:rFonts w:ascii="Times New Roman" w:eastAsia="Times New Roman" w:hAnsi="Times New Roman" w:cs="Times New Roman"/>
          <w:color w:val="000000" w:themeColor="text1"/>
          <w:sz w:val="28"/>
          <w:lang w:val="ru-RU"/>
        </w:rPr>
        <w:t xml:space="preserve"> процедурами </w:t>
      </w:r>
      <w:proofErr w:type="spellStart"/>
      <w:r w:rsidRPr="00056E80">
        <w:rPr>
          <w:rFonts w:ascii="Times New Roman" w:eastAsia="Times New Roman" w:hAnsi="Times New Roman" w:cs="Times New Roman"/>
          <w:color w:val="000000" w:themeColor="text1"/>
          <w:sz w:val="28"/>
          <w:lang w:val="ru-RU"/>
        </w:rPr>
        <w:t>або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технічні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проблеми</w:t>
      </w:r>
      <w:proofErr w:type="spellEnd"/>
      <w:r w:rsidRPr="00056E80">
        <w:rPr>
          <w:rFonts w:ascii="Times New Roman" w:eastAsia="Times New Roman" w:hAnsi="Times New Roman" w:cs="Times New Roman"/>
          <w:color w:val="000000" w:themeColor="text1"/>
          <w:sz w:val="28"/>
          <w:lang w:val="ru-RU"/>
        </w:rPr>
        <w:t xml:space="preserve"> – </w:t>
      </w:r>
      <w:proofErr w:type="spellStart"/>
      <w:r w:rsidRPr="00056E80">
        <w:rPr>
          <w:rFonts w:ascii="Times New Roman" w:eastAsia="Times New Roman" w:hAnsi="Times New Roman" w:cs="Times New Roman"/>
          <w:color w:val="000000" w:themeColor="text1"/>
          <w:sz w:val="28"/>
          <w:lang w:val="ru-RU"/>
        </w:rPr>
        <w:t>дозволяє</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розробити</w:t>
      </w:r>
      <w:proofErr w:type="spellEnd"/>
      <w:r w:rsidRPr="00056E80">
        <w:rPr>
          <w:rFonts w:ascii="Times New Roman" w:eastAsia="Times New Roman" w:hAnsi="Times New Roman" w:cs="Times New Roman"/>
          <w:color w:val="000000" w:themeColor="text1"/>
          <w:sz w:val="28"/>
          <w:lang w:val="ru-RU"/>
        </w:rPr>
        <w:t xml:space="preserve"> заходи, </w:t>
      </w:r>
      <w:proofErr w:type="spellStart"/>
      <w:r w:rsidRPr="00056E80">
        <w:rPr>
          <w:rFonts w:ascii="Times New Roman" w:eastAsia="Times New Roman" w:hAnsi="Times New Roman" w:cs="Times New Roman"/>
          <w:color w:val="000000" w:themeColor="text1"/>
          <w:sz w:val="28"/>
          <w:lang w:val="ru-RU"/>
        </w:rPr>
        <w:t>які</w:t>
      </w:r>
      <w:proofErr w:type="spellEnd"/>
      <w:r w:rsidRPr="00056E80">
        <w:rPr>
          <w:rFonts w:ascii="Times New Roman" w:eastAsia="Times New Roman" w:hAnsi="Times New Roman" w:cs="Times New Roman"/>
          <w:color w:val="000000" w:themeColor="text1"/>
          <w:sz w:val="28"/>
          <w:lang w:val="ru-RU"/>
        </w:rPr>
        <w:t xml:space="preserve"> не </w:t>
      </w:r>
      <w:proofErr w:type="spellStart"/>
      <w:r w:rsidRPr="00056E80">
        <w:rPr>
          <w:rFonts w:ascii="Times New Roman" w:eastAsia="Times New Roman" w:hAnsi="Times New Roman" w:cs="Times New Roman"/>
          <w:color w:val="000000" w:themeColor="text1"/>
          <w:sz w:val="28"/>
          <w:lang w:val="ru-RU"/>
        </w:rPr>
        <w:t>лише</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усунуть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наслідки</w:t>
      </w:r>
      <w:proofErr w:type="spellEnd"/>
      <w:r w:rsidRPr="00056E80">
        <w:rPr>
          <w:rFonts w:ascii="Times New Roman" w:eastAsia="Times New Roman" w:hAnsi="Times New Roman" w:cs="Times New Roman"/>
          <w:color w:val="000000" w:themeColor="text1"/>
          <w:sz w:val="28"/>
          <w:lang w:val="ru-RU"/>
        </w:rPr>
        <w:t xml:space="preserve">, але й </w:t>
      </w:r>
      <w:proofErr w:type="spellStart"/>
      <w:r w:rsidRPr="00056E80">
        <w:rPr>
          <w:rFonts w:ascii="Times New Roman" w:eastAsia="Times New Roman" w:hAnsi="Times New Roman" w:cs="Times New Roman"/>
          <w:color w:val="000000" w:themeColor="text1"/>
          <w:sz w:val="28"/>
          <w:lang w:val="ru-RU"/>
        </w:rPr>
        <w:t>запобігатимуть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їх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повторенню</w:t>
      </w:r>
      <w:proofErr w:type="spellEnd"/>
      <w:r w:rsidRPr="00056E80">
        <w:rPr>
          <w:rFonts w:ascii="Times New Roman" w:eastAsia="Times New Roman" w:hAnsi="Times New Roman" w:cs="Times New Roman"/>
          <w:color w:val="000000" w:themeColor="text1"/>
          <w:sz w:val="28"/>
          <w:lang w:val="ru-RU"/>
        </w:rPr>
        <w:t xml:space="preserve"> в </w:t>
      </w:r>
      <w:proofErr w:type="spellStart"/>
      <w:r w:rsidRPr="00056E80">
        <w:rPr>
          <w:rFonts w:ascii="Times New Roman" w:eastAsia="Times New Roman" w:hAnsi="Times New Roman" w:cs="Times New Roman"/>
          <w:color w:val="000000" w:themeColor="text1"/>
          <w:sz w:val="28"/>
          <w:lang w:val="ru-RU"/>
        </w:rPr>
        <w:t>майбутньому</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Наприклад</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виявлення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випадків</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недотримання</w:t>
      </w:r>
      <w:proofErr w:type="spellEnd"/>
      <w:r w:rsidRPr="00056E80">
        <w:rPr>
          <w:rFonts w:ascii="Times New Roman" w:eastAsia="Times New Roman" w:hAnsi="Times New Roman" w:cs="Times New Roman"/>
          <w:color w:val="000000" w:themeColor="text1"/>
          <w:sz w:val="28"/>
          <w:lang w:val="ru-RU"/>
        </w:rPr>
        <w:t xml:space="preserve"> правил через </w:t>
      </w:r>
      <w:proofErr w:type="spellStart"/>
      <w:r w:rsidRPr="00056E80">
        <w:rPr>
          <w:rFonts w:ascii="Times New Roman" w:eastAsia="Times New Roman" w:hAnsi="Times New Roman" w:cs="Times New Roman"/>
          <w:color w:val="000000" w:themeColor="text1"/>
          <w:sz w:val="28"/>
          <w:lang w:val="ru-RU"/>
        </w:rPr>
        <w:t>недостатній</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рівень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інформованості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може</w:t>
      </w:r>
      <w:proofErr w:type="spellEnd"/>
      <w:r w:rsidRPr="00056E80">
        <w:rPr>
          <w:rFonts w:ascii="Times New Roman" w:eastAsia="Times New Roman" w:hAnsi="Times New Roman" w:cs="Times New Roman"/>
          <w:color w:val="000000" w:themeColor="text1"/>
          <w:sz w:val="28"/>
          <w:lang w:val="ru-RU"/>
        </w:rPr>
        <w:t xml:space="preserve"> бути </w:t>
      </w:r>
      <w:proofErr w:type="spellStart"/>
      <w:r w:rsidRPr="00056E80">
        <w:rPr>
          <w:rFonts w:ascii="Times New Roman" w:eastAsia="Times New Roman" w:hAnsi="Times New Roman" w:cs="Times New Roman"/>
          <w:color w:val="000000" w:themeColor="text1"/>
          <w:sz w:val="28"/>
          <w:lang w:val="ru-RU"/>
        </w:rPr>
        <w:t>усунене</w:t>
      </w:r>
      <w:proofErr w:type="spellEnd"/>
      <w:r w:rsidRPr="00056E80">
        <w:rPr>
          <w:rFonts w:ascii="Times New Roman" w:eastAsia="Times New Roman" w:hAnsi="Times New Roman" w:cs="Times New Roman"/>
          <w:color w:val="000000" w:themeColor="text1"/>
          <w:sz w:val="28"/>
          <w:lang w:val="ru-RU"/>
        </w:rPr>
        <w:t xml:space="preserve"> шляхом </w:t>
      </w:r>
      <w:proofErr w:type="spellStart"/>
      <w:r w:rsidRPr="00056E80">
        <w:rPr>
          <w:rFonts w:ascii="Times New Roman" w:eastAsia="Times New Roman" w:hAnsi="Times New Roman" w:cs="Times New Roman"/>
          <w:color w:val="000000" w:themeColor="text1"/>
          <w:sz w:val="28"/>
          <w:lang w:val="ru-RU"/>
        </w:rPr>
        <w:t>проведення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додаткових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тренінгів</w:t>
      </w:r>
      <w:proofErr w:type="spellEnd"/>
      <w:r w:rsidRPr="00056E80">
        <w:rPr>
          <w:rFonts w:ascii="Times New Roman" w:eastAsia="Times New Roman" w:hAnsi="Times New Roman" w:cs="Times New Roman"/>
          <w:color w:val="000000" w:themeColor="text1"/>
          <w:sz w:val="28"/>
          <w:lang w:val="ru-RU"/>
        </w:rPr>
        <w:t xml:space="preserve"> і </w:t>
      </w:r>
      <w:proofErr w:type="spellStart"/>
      <w:r w:rsidRPr="00056E80">
        <w:rPr>
          <w:rFonts w:ascii="Times New Roman" w:eastAsia="Times New Roman" w:hAnsi="Times New Roman" w:cs="Times New Roman"/>
          <w:color w:val="000000" w:themeColor="text1"/>
          <w:sz w:val="28"/>
          <w:lang w:val="ru-RU"/>
        </w:rPr>
        <w:t>навчань</w:t>
      </w:r>
      <w:proofErr w:type="spellEnd"/>
      <w:r w:rsidR="00A479D0" w:rsidRPr="00056E80">
        <w:rPr>
          <w:rFonts w:ascii="Times New Roman" w:eastAsia="Times New Roman" w:hAnsi="Times New Roman" w:cs="Times New Roman"/>
          <w:color w:val="000000" w:themeColor="text1"/>
          <w:sz w:val="28"/>
          <w:lang w:val="ru-RU"/>
        </w:rPr>
        <w:t xml:space="preserve"> [2</w:t>
      </w:r>
      <w:r w:rsidR="007F112D" w:rsidRPr="00056E80">
        <w:rPr>
          <w:rFonts w:ascii="Times New Roman" w:eastAsia="Times New Roman" w:hAnsi="Times New Roman" w:cs="Times New Roman"/>
          <w:color w:val="000000" w:themeColor="text1"/>
          <w:sz w:val="28"/>
          <w:lang w:val="ru-RU"/>
        </w:rPr>
        <w:t>3</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5A2B524E" w14:textId="77777777" w:rsidR="00007490" w:rsidRPr="00056E80"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056E80">
        <w:rPr>
          <w:rFonts w:ascii="Times New Roman" w:eastAsia="Times New Roman" w:hAnsi="Times New Roman" w:cs="Times New Roman"/>
          <w:color w:val="000000" w:themeColor="text1"/>
          <w:sz w:val="28"/>
          <w:lang w:val="ru-RU"/>
        </w:rPr>
        <w:t>Розробка</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впровадження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нормативної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бази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формує</w:t>
      </w:r>
      <w:proofErr w:type="spellEnd"/>
      <w:r w:rsidRPr="00056E80">
        <w:rPr>
          <w:rFonts w:ascii="Times New Roman" w:eastAsia="Times New Roman" w:hAnsi="Times New Roman" w:cs="Times New Roman"/>
          <w:color w:val="000000" w:themeColor="text1"/>
          <w:sz w:val="28"/>
          <w:lang w:val="ru-RU"/>
        </w:rPr>
        <w:t xml:space="preserve"> основу для </w:t>
      </w:r>
      <w:proofErr w:type="spellStart"/>
      <w:r w:rsidRPr="00056E80">
        <w:rPr>
          <w:rFonts w:ascii="Times New Roman" w:eastAsia="Times New Roman" w:hAnsi="Times New Roman" w:cs="Times New Roman"/>
          <w:color w:val="000000" w:themeColor="text1"/>
          <w:sz w:val="28"/>
          <w:lang w:val="ru-RU"/>
        </w:rPr>
        <w:t>функціонування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системи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охорони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праці</w:t>
      </w:r>
      <w:proofErr w:type="spellEnd"/>
      <w:r w:rsidRPr="00056E80">
        <w:rPr>
          <w:rFonts w:ascii="Times New Roman" w:eastAsia="Times New Roman" w:hAnsi="Times New Roman" w:cs="Times New Roman"/>
          <w:color w:val="000000" w:themeColor="text1"/>
          <w:sz w:val="28"/>
          <w:lang w:val="ru-RU"/>
        </w:rPr>
        <w:t xml:space="preserve"> в </w:t>
      </w:r>
      <w:proofErr w:type="spellStart"/>
      <w:r w:rsidRPr="00056E80">
        <w:rPr>
          <w:rFonts w:ascii="Times New Roman" w:eastAsia="Times New Roman" w:hAnsi="Times New Roman" w:cs="Times New Roman"/>
          <w:color w:val="000000" w:themeColor="text1"/>
          <w:sz w:val="28"/>
          <w:lang w:val="ru-RU"/>
        </w:rPr>
        <w:t>навчальних</w:t>
      </w:r>
      <w:proofErr w:type="spellEnd"/>
      <w:r w:rsidRPr="00056E80">
        <w:rPr>
          <w:rFonts w:ascii="Times New Roman" w:eastAsia="Times New Roman" w:hAnsi="Times New Roman" w:cs="Times New Roman"/>
          <w:color w:val="000000" w:themeColor="text1"/>
          <w:sz w:val="28"/>
          <w:lang w:val="ru-RU"/>
        </w:rPr>
        <w:t xml:space="preserve"> закладах. Нормативна </w:t>
      </w:r>
      <w:proofErr w:type="spellStart"/>
      <w:r w:rsidRPr="00056E80">
        <w:rPr>
          <w:rFonts w:ascii="Times New Roman" w:eastAsia="Times New Roman" w:hAnsi="Times New Roman" w:cs="Times New Roman"/>
          <w:color w:val="000000" w:themeColor="text1"/>
          <w:sz w:val="28"/>
          <w:lang w:val="ru-RU"/>
        </w:rPr>
        <w:t>документація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має</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охоплювати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інструкції</w:t>
      </w:r>
      <w:proofErr w:type="spellEnd"/>
      <w:r w:rsidRPr="00056E80">
        <w:rPr>
          <w:rFonts w:ascii="Times New Roman" w:eastAsia="Times New Roman" w:hAnsi="Times New Roman" w:cs="Times New Roman"/>
          <w:color w:val="000000" w:themeColor="text1"/>
          <w:sz w:val="28"/>
          <w:lang w:val="ru-RU"/>
        </w:rPr>
        <w:t xml:space="preserve"> з </w:t>
      </w:r>
      <w:proofErr w:type="spellStart"/>
      <w:r w:rsidRPr="00056E80">
        <w:rPr>
          <w:rFonts w:ascii="Times New Roman" w:eastAsia="Times New Roman" w:hAnsi="Times New Roman" w:cs="Times New Roman"/>
          <w:color w:val="000000" w:themeColor="text1"/>
          <w:sz w:val="28"/>
          <w:lang w:val="ru-RU"/>
        </w:rPr>
        <w:t>охорони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праці</w:t>
      </w:r>
      <w:proofErr w:type="spellEnd"/>
      <w:r w:rsidRPr="00056E80">
        <w:rPr>
          <w:rFonts w:ascii="Times New Roman" w:eastAsia="Times New Roman" w:hAnsi="Times New Roman" w:cs="Times New Roman"/>
          <w:color w:val="000000" w:themeColor="text1"/>
          <w:sz w:val="28"/>
          <w:lang w:val="ru-RU"/>
        </w:rPr>
        <w:t xml:space="preserve">, правила </w:t>
      </w:r>
      <w:proofErr w:type="spellStart"/>
      <w:r w:rsidRPr="00056E80">
        <w:rPr>
          <w:rFonts w:ascii="Times New Roman" w:eastAsia="Times New Roman" w:hAnsi="Times New Roman" w:cs="Times New Roman"/>
          <w:color w:val="000000" w:themeColor="text1"/>
          <w:sz w:val="28"/>
          <w:lang w:val="ru-RU"/>
        </w:rPr>
        <w:t>техніки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безпеки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інструкції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щодо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використання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обладнання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процедури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реагування</w:t>
      </w:r>
      <w:proofErr w:type="spellEnd"/>
      <w:r w:rsidRPr="00056E80">
        <w:rPr>
          <w:rFonts w:ascii="Times New Roman" w:eastAsia="Times New Roman" w:hAnsi="Times New Roman" w:cs="Times New Roman"/>
          <w:color w:val="000000" w:themeColor="text1"/>
          <w:sz w:val="28"/>
          <w:lang w:val="ru-RU"/>
        </w:rPr>
        <w:t xml:space="preserve"> на </w:t>
      </w:r>
      <w:proofErr w:type="spellStart"/>
      <w:r w:rsidRPr="00056E80">
        <w:rPr>
          <w:rFonts w:ascii="Times New Roman" w:eastAsia="Times New Roman" w:hAnsi="Times New Roman" w:cs="Times New Roman"/>
          <w:color w:val="000000" w:themeColor="text1"/>
          <w:sz w:val="28"/>
          <w:lang w:val="ru-RU"/>
        </w:rPr>
        <w:t>надзвичайні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ситуації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Такі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документи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повинні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відповідати</w:t>
      </w:r>
      <w:proofErr w:type="spellEnd"/>
      <w:r w:rsidRPr="00056E80">
        <w:rPr>
          <w:rFonts w:ascii="Times New Roman" w:eastAsia="Times New Roman" w:hAnsi="Times New Roman" w:cs="Times New Roman"/>
          <w:color w:val="000000" w:themeColor="text1"/>
          <w:sz w:val="28"/>
          <w:lang w:val="ru-RU"/>
        </w:rPr>
        <w:t xml:space="preserve"> чинному </w:t>
      </w:r>
      <w:proofErr w:type="spellStart"/>
      <w:r w:rsidRPr="00056E80">
        <w:rPr>
          <w:rFonts w:ascii="Times New Roman" w:eastAsia="Times New Roman" w:hAnsi="Times New Roman" w:cs="Times New Roman"/>
          <w:color w:val="000000" w:themeColor="text1"/>
          <w:sz w:val="28"/>
          <w:lang w:val="ru-RU"/>
        </w:rPr>
        <w:lastRenderedPageBreak/>
        <w:t>законодавству</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України</w:t>
      </w:r>
      <w:proofErr w:type="spellEnd"/>
      <w:r w:rsidRPr="00056E80">
        <w:rPr>
          <w:rFonts w:ascii="Times New Roman" w:eastAsia="Times New Roman" w:hAnsi="Times New Roman" w:cs="Times New Roman"/>
          <w:color w:val="000000" w:themeColor="text1"/>
          <w:sz w:val="28"/>
          <w:lang w:val="ru-RU"/>
        </w:rPr>
        <w:t xml:space="preserve"> та бути </w:t>
      </w:r>
      <w:proofErr w:type="spellStart"/>
      <w:r w:rsidRPr="00056E80">
        <w:rPr>
          <w:rFonts w:ascii="Times New Roman" w:eastAsia="Times New Roman" w:hAnsi="Times New Roman" w:cs="Times New Roman"/>
          <w:color w:val="000000" w:themeColor="text1"/>
          <w:sz w:val="28"/>
          <w:lang w:val="ru-RU"/>
        </w:rPr>
        <w:t>адаптованими</w:t>
      </w:r>
      <w:proofErr w:type="spellEnd"/>
      <w:r w:rsidRPr="00056E80">
        <w:rPr>
          <w:rFonts w:ascii="Times New Roman" w:eastAsia="Times New Roman" w:hAnsi="Times New Roman" w:cs="Times New Roman"/>
          <w:color w:val="000000" w:themeColor="text1"/>
          <w:sz w:val="28"/>
          <w:lang w:val="ru-RU"/>
        </w:rPr>
        <w:t xml:space="preserve"> до </w:t>
      </w:r>
      <w:proofErr w:type="spellStart"/>
      <w:r w:rsidRPr="00056E80">
        <w:rPr>
          <w:rFonts w:ascii="Times New Roman" w:eastAsia="Times New Roman" w:hAnsi="Times New Roman" w:cs="Times New Roman"/>
          <w:color w:val="000000" w:themeColor="text1"/>
          <w:sz w:val="28"/>
          <w:lang w:val="ru-RU"/>
        </w:rPr>
        <w:t>специфіки</w:t>
      </w:r>
      <w:proofErr w:type="spellEnd"/>
      <w:r w:rsidRPr="00056E80">
        <w:rPr>
          <w:rFonts w:ascii="Times New Roman" w:eastAsia="Times New Roman" w:hAnsi="Times New Roman" w:cs="Times New Roman"/>
          <w:color w:val="000000" w:themeColor="text1"/>
          <w:sz w:val="28"/>
          <w:lang w:val="ru-RU"/>
        </w:rPr>
        <w:t xml:space="preserve"> кожного </w:t>
      </w:r>
      <w:proofErr w:type="spellStart"/>
      <w:r w:rsidRPr="00056E80">
        <w:rPr>
          <w:rFonts w:ascii="Times New Roman" w:eastAsia="Times New Roman" w:hAnsi="Times New Roman" w:cs="Times New Roman"/>
          <w:color w:val="000000" w:themeColor="text1"/>
          <w:sz w:val="28"/>
          <w:lang w:val="ru-RU"/>
        </w:rPr>
        <w:t>окремого</w:t>
      </w:r>
      <w:proofErr w:type="spellEnd"/>
      <w:r w:rsidRPr="00056E80">
        <w:rPr>
          <w:rFonts w:ascii="Times New Roman" w:eastAsia="Times New Roman" w:hAnsi="Times New Roman" w:cs="Times New Roman"/>
          <w:color w:val="000000" w:themeColor="text1"/>
          <w:sz w:val="28"/>
          <w:lang w:val="ru-RU"/>
        </w:rPr>
        <w:t xml:space="preserve"> закладу.</w:t>
      </w:r>
    </w:p>
    <w:p w14:paraId="4B015B38"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056E80">
        <w:rPr>
          <w:rFonts w:ascii="Times New Roman" w:eastAsia="Times New Roman" w:hAnsi="Times New Roman" w:cs="Times New Roman"/>
          <w:color w:val="000000" w:themeColor="text1"/>
          <w:sz w:val="28"/>
          <w:lang w:val="ru-RU"/>
        </w:rPr>
        <w:t>Ефективна</w:t>
      </w:r>
      <w:proofErr w:type="spellEnd"/>
      <w:r w:rsidRPr="00056E80">
        <w:rPr>
          <w:rFonts w:ascii="Times New Roman" w:eastAsia="Times New Roman" w:hAnsi="Times New Roman" w:cs="Times New Roman"/>
          <w:color w:val="000000" w:themeColor="text1"/>
          <w:sz w:val="28"/>
          <w:lang w:val="ru-RU"/>
        </w:rPr>
        <w:t xml:space="preserve"> нормативна база </w:t>
      </w:r>
      <w:proofErr w:type="spellStart"/>
      <w:r w:rsidRPr="00056E80">
        <w:rPr>
          <w:rFonts w:ascii="Times New Roman" w:eastAsia="Times New Roman" w:hAnsi="Times New Roman" w:cs="Times New Roman"/>
          <w:color w:val="000000" w:themeColor="text1"/>
          <w:sz w:val="28"/>
          <w:lang w:val="ru-RU"/>
        </w:rPr>
        <w:t>гарантує</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що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всі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учасники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освітнього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процесу</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діятимуть</w:t>
      </w:r>
      <w:proofErr w:type="spellEnd"/>
      <w:r w:rsidRPr="00056E80">
        <w:rPr>
          <w:rFonts w:ascii="Times New Roman" w:eastAsia="Times New Roman" w:hAnsi="Times New Roman" w:cs="Times New Roman"/>
          <w:color w:val="000000" w:themeColor="text1"/>
          <w:sz w:val="28"/>
          <w:lang w:val="ru-RU"/>
        </w:rPr>
        <w:t xml:space="preserve"> в </w:t>
      </w:r>
      <w:proofErr w:type="spellStart"/>
      <w:r w:rsidRPr="00056E80">
        <w:rPr>
          <w:rFonts w:ascii="Times New Roman" w:eastAsia="Times New Roman" w:hAnsi="Times New Roman" w:cs="Times New Roman"/>
          <w:color w:val="000000" w:themeColor="text1"/>
          <w:sz w:val="28"/>
          <w:lang w:val="ru-RU"/>
        </w:rPr>
        <w:t>єдиному</w:t>
      </w:r>
      <w:proofErr w:type="spellEnd"/>
      <w:r w:rsidRPr="00056E80">
        <w:rPr>
          <w:rFonts w:ascii="Times New Roman" w:eastAsia="Times New Roman" w:hAnsi="Times New Roman" w:cs="Times New Roman"/>
          <w:color w:val="000000" w:themeColor="text1"/>
          <w:sz w:val="28"/>
          <w:lang w:val="ru-RU"/>
        </w:rPr>
        <w:t xml:space="preserve"> правовому </w:t>
      </w:r>
      <w:proofErr w:type="spellStart"/>
      <w:r w:rsidRPr="00056E80">
        <w:rPr>
          <w:rFonts w:ascii="Times New Roman" w:eastAsia="Times New Roman" w:hAnsi="Times New Roman" w:cs="Times New Roman"/>
          <w:color w:val="000000" w:themeColor="text1"/>
          <w:sz w:val="28"/>
          <w:lang w:val="ru-RU"/>
        </w:rPr>
        <w:t>полі</w:t>
      </w:r>
      <w:proofErr w:type="spellEnd"/>
      <w:r w:rsidRPr="00056E80">
        <w:rPr>
          <w:rFonts w:ascii="Times New Roman" w:eastAsia="Times New Roman" w:hAnsi="Times New Roman" w:cs="Times New Roman"/>
          <w:color w:val="000000" w:themeColor="text1"/>
          <w:sz w:val="28"/>
          <w:lang w:val="ru-RU"/>
        </w:rPr>
        <w:t xml:space="preserve">, де </w:t>
      </w:r>
      <w:proofErr w:type="spellStart"/>
      <w:r w:rsidRPr="00056E80">
        <w:rPr>
          <w:rFonts w:ascii="Times New Roman" w:eastAsia="Times New Roman" w:hAnsi="Times New Roman" w:cs="Times New Roman"/>
          <w:color w:val="000000" w:themeColor="text1"/>
          <w:sz w:val="28"/>
          <w:lang w:val="ru-RU"/>
        </w:rPr>
        <w:t>чітко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визначено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їхні</w:t>
      </w:r>
      <w:proofErr w:type="spellEnd"/>
      <w:r w:rsidRPr="00056E80">
        <w:rPr>
          <w:rFonts w:ascii="Times New Roman" w:eastAsia="Times New Roman" w:hAnsi="Times New Roman" w:cs="Times New Roman"/>
          <w:color w:val="000000" w:themeColor="text1"/>
          <w:sz w:val="28"/>
          <w:lang w:val="ru-RU"/>
        </w:rPr>
        <w:t xml:space="preserve"> права, </w:t>
      </w:r>
      <w:proofErr w:type="spellStart"/>
      <w:r w:rsidRPr="00056E80">
        <w:rPr>
          <w:rFonts w:ascii="Times New Roman" w:eastAsia="Times New Roman" w:hAnsi="Times New Roman" w:cs="Times New Roman"/>
          <w:color w:val="000000" w:themeColor="text1"/>
          <w:sz w:val="28"/>
          <w:lang w:val="ru-RU"/>
        </w:rPr>
        <w:t>обов</w:t>
      </w:r>
      <w:r w:rsidR="00E61A82"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язки</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відповідальність</w:t>
      </w:r>
      <w:proofErr w:type="spellEnd"/>
      <w:r w:rsidRPr="00056E80">
        <w:rPr>
          <w:rFonts w:ascii="Times New Roman" w:eastAsia="Times New Roman" w:hAnsi="Times New Roman" w:cs="Times New Roman"/>
          <w:color w:val="000000" w:themeColor="text1"/>
          <w:sz w:val="28"/>
          <w:lang w:val="ru-RU"/>
        </w:rPr>
        <w:t xml:space="preserve">. Вона </w:t>
      </w:r>
      <w:proofErr w:type="spellStart"/>
      <w:r w:rsidRPr="00056E80">
        <w:rPr>
          <w:rFonts w:ascii="Times New Roman" w:eastAsia="Times New Roman" w:hAnsi="Times New Roman" w:cs="Times New Roman"/>
          <w:color w:val="000000" w:themeColor="text1"/>
          <w:sz w:val="28"/>
          <w:lang w:val="ru-RU"/>
        </w:rPr>
        <w:t>сприяє</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впорядкуванню</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всіх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аспектів</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роботи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навчального</w:t>
      </w:r>
      <w:proofErr w:type="spellEnd"/>
      <w:r w:rsidRPr="00056E80">
        <w:rPr>
          <w:rFonts w:ascii="Times New Roman" w:eastAsia="Times New Roman" w:hAnsi="Times New Roman" w:cs="Times New Roman"/>
          <w:color w:val="000000" w:themeColor="text1"/>
          <w:sz w:val="28"/>
          <w:lang w:val="ru-RU"/>
        </w:rPr>
        <w:t xml:space="preserve"> закладу, </w:t>
      </w:r>
      <w:proofErr w:type="spellStart"/>
      <w:r w:rsidRPr="00056E80">
        <w:rPr>
          <w:rFonts w:ascii="Times New Roman" w:eastAsia="Times New Roman" w:hAnsi="Times New Roman" w:cs="Times New Roman"/>
          <w:color w:val="000000" w:themeColor="text1"/>
          <w:sz w:val="28"/>
          <w:lang w:val="ru-RU"/>
        </w:rPr>
        <w:t>створюючи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передумови</w:t>
      </w:r>
      <w:proofErr w:type="spellEnd"/>
      <w:r w:rsidRPr="00056E80">
        <w:rPr>
          <w:rFonts w:ascii="Times New Roman" w:eastAsia="Times New Roman" w:hAnsi="Times New Roman" w:cs="Times New Roman"/>
          <w:color w:val="000000" w:themeColor="text1"/>
          <w:sz w:val="28"/>
          <w:lang w:val="ru-RU"/>
        </w:rPr>
        <w:t xml:space="preserve"> для </w:t>
      </w:r>
      <w:proofErr w:type="spellStart"/>
      <w:r w:rsidRPr="00056E80">
        <w:rPr>
          <w:rFonts w:ascii="Times New Roman" w:eastAsia="Times New Roman" w:hAnsi="Times New Roman" w:cs="Times New Roman"/>
          <w:color w:val="000000" w:themeColor="text1"/>
          <w:sz w:val="28"/>
          <w:lang w:val="ru-RU"/>
        </w:rPr>
        <w:t>забезпечення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стабільної</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безпечної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діяльності</w:t>
      </w:r>
      <w:proofErr w:type="spellEnd"/>
      <w:r w:rsidR="00A479D0" w:rsidRPr="00056E80">
        <w:rPr>
          <w:rFonts w:ascii="Times New Roman" w:eastAsia="Times New Roman" w:hAnsi="Times New Roman" w:cs="Times New Roman"/>
          <w:color w:val="000000" w:themeColor="text1"/>
          <w:sz w:val="28"/>
          <w:lang w:val="ru-RU"/>
        </w:rPr>
        <w:t xml:space="preserve"> [2</w:t>
      </w:r>
      <w:r w:rsidR="007F112D" w:rsidRPr="00056E80">
        <w:rPr>
          <w:rFonts w:ascii="Times New Roman" w:eastAsia="Times New Roman" w:hAnsi="Times New Roman" w:cs="Times New Roman"/>
          <w:color w:val="000000" w:themeColor="text1"/>
          <w:sz w:val="28"/>
          <w:lang w:val="ru-RU"/>
        </w:rPr>
        <w:t>3</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0E1547DE"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Таким чином, </w:t>
      </w:r>
      <w:proofErr w:type="spellStart"/>
      <w:r w:rsidRPr="007061DB">
        <w:rPr>
          <w:rFonts w:ascii="Times New Roman" w:eastAsia="Times New Roman" w:hAnsi="Times New Roman" w:cs="Times New Roman"/>
          <w:color w:val="000000" w:themeColor="text1"/>
          <w:sz w:val="28"/>
          <w:lang w:val="ru-RU"/>
        </w:rPr>
        <w:t>постійний</w:t>
      </w:r>
      <w:proofErr w:type="spellEnd"/>
      <w:r w:rsidRPr="007061DB">
        <w:rPr>
          <w:rFonts w:ascii="Times New Roman" w:eastAsia="Times New Roman" w:hAnsi="Times New Roman" w:cs="Times New Roman"/>
          <w:color w:val="000000" w:themeColor="text1"/>
          <w:sz w:val="28"/>
          <w:lang w:val="ru-RU"/>
        </w:rPr>
        <w:t xml:space="preserve"> контроль за </w:t>
      </w:r>
      <w:proofErr w:type="spellStart"/>
      <w:r w:rsidRPr="007061DB">
        <w:rPr>
          <w:rFonts w:ascii="Times New Roman" w:eastAsia="Times New Roman" w:hAnsi="Times New Roman" w:cs="Times New Roman"/>
          <w:color w:val="000000" w:themeColor="text1"/>
          <w:sz w:val="28"/>
          <w:lang w:val="ru-RU"/>
        </w:rPr>
        <w:t>дотриманням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наявність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якісної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нормативної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бази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нещасних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випадків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покращенню</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й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формує</w:t>
      </w:r>
      <w:proofErr w:type="spellEnd"/>
      <w:r w:rsidRPr="007061DB">
        <w:rPr>
          <w:rFonts w:ascii="Times New Roman" w:eastAsia="Times New Roman" w:hAnsi="Times New Roman" w:cs="Times New Roman"/>
          <w:color w:val="000000" w:themeColor="text1"/>
          <w:sz w:val="28"/>
          <w:lang w:val="ru-RU"/>
        </w:rPr>
        <w:t xml:space="preserve"> культуру </w:t>
      </w:r>
      <w:proofErr w:type="spellStart"/>
      <w:r w:rsidRPr="007061DB">
        <w:rPr>
          <w:rFonts w:ascii="Times New Roman" w:eastAsia="Times New Roman" w:hAnsi="Times New Roman" w:cs="Times New Roman"/>
          <w:color w:val="000000" w:themeColor="text1"/>
          <w:sz w:val="28"/>
          <w:lang w:val="ru-RU"/>
        </w:rPr>
        <w:t>відповідального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ставлення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w:t>
      </w:r>
    </w:p>
    <w:p w14:paraId="6172BEED" w14:textId="77777777" w:rsidR="009D5D16" w:rsidRPr="007061DB" w:rsidRDefault="009D5D16" w:rsidP="009D5D1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Планування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складовою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життєдіяльності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пожежі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стихійні</w:t>
      </w:r>
      <w:proofErr w:type="spellEnd"/>
      <w:r w:rsidRPr="007061DB">
        <w:rPr>
          <w:rFonts w:ascii="Times New Roman" w:eastAsia="Times New Roman" w:hAnsi="Times New Roman" w:cs="Times New Roman"/>
          <w:color w:val="000000" w:themeColor="text1"/>
          <w:sz w:val="28"/>
          <w:lang w:val="ru-RU"/>
        </w:rPr>
        <w:t xml:space="preserve"> лиха, </w:t>
      </w:r>
      <w:proofErr w:type="spellStart"/>
      <w:r w:rsidRPr="007061DB">
        <w:rPr>
          <w:rFonts w:ascii="Times New Roman" w:eastAsia="Times New Roman" w:hAnsi="Times New Roman" w:cs="Times New Roman"/>
          <w:color w:val="000000" w:themeColor="text1"/>
          <w:sz w:val="28"/>
          <w:lang w:val="ru-RU"/>
        </w:rPr>
        <w:t>техногенні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аварії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епідемії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терористичні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загрози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непередбачувані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загрозу</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реагування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послідовного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охоплює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декілька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ключових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етапів</w:t>
      </w:r>
      <w:proofErr w:type="spellEnd"/>
      <w:r w:rsidR="00A479D0" w:rsidRPr="007061DB">
        <w:rPr>
          <w:rFonts w:ascii="Times New Roman" w:eastAsia="Times New Roman" w:hAnsi="Times New Roman" w:cs="Times New Roman"/>
          <w:color w:val="000000" w:themeColor="text1"/>
          <w:sz w:val="28"/>
          <w:lang w:val="ru-RU"/>
        </w:rPr>
        <w:t xml:space="preserve"> [12]</w:t>
      </w:r>
      <w:r w:rsidRPr="007061DB">
        <w:rPr>
          <w:rFonts w:ascii="Times New Roman" w:eastAsia="Times New Roman" w:hAnsi="Times New Roman" w:cs="Times New Roman"/>
          <w:color w:val="000000" w:themeColor="text1"/>
          <w:sz w:val="28"/>
          <w:lang w:val="ru-RU"/>
        </w:rPr>
        <w:t>.</w:t>
      </w:r>
    </w:p>
    <w:p w14:paraId="0A137B8B" w14:textId="77777777" w:rsidR="009D5D16" w:rsidRPr="007061DB" w:rsidRDefault="009D5D16" w:rsidP="009D5D1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Одним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завдань</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розробка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У кожному </w:t>
      </w:r>
      <w:proofErr w:type="spellStart"/>
      <w:r w:rsidRPr="007061DB">
        <w:rPr>
          <w:rFonts w:ascii="Times New Roman" w:eastAsia="Times New Roman" w:hAnsi="Times New Roman" w:cs="Times New Roman"/>
          <w:color w:val="000000" w:themeColor="text1"/>
          <w:sz w:val="28"/>
          <w:lang w:val="ru-RU"/>
        </w:rPr>
        <w:t>навчальному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закладі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складені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затверджені</w:t>
      </w:r>
      <w:proofErr w:type="spellEnd"/>
      <w:r w:rsidRPr="007061DB">
        <w:rPr>
          <w:rFonts w:ascii="Times New Roman" w:eastAsia="Times New Roman" w:hAnsi="Times New Roman" w:cs="Times New Roman"/>
          <w:color w:val="000000" w:themeColor="text1"/>
          <w:sz w:val="28"/>
          <w:lang w:val="ru-RU"/>
        </w:rPr>
        <w:t xml:space="preserve"> й </w:t>
      </w:r>
      <w:proofErr w:type="spellStart"/>
      <w:r w:rsidRPr="007061DB">
        <w:rPr>
          <w:rFonts w:ascii="Times New Roman" w:eastAsia="Times New Roman" w:hAnsi="Times New Roman" w:cs="Times New Roman"/>
          <w:color w:val="000000" w:themeColor="text1"/>
          <w:sz w:val="28"/>
          <w:lang w:val="ru-RU"/>
        </w:rPr>
        <w:t>відпрацьовані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детальні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схеми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різних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типів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маршрути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урахуванням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особливостей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будівлі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місця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збору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відповідальних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розміщувалися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видимих</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доступних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місцях</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приміщеннях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w:t>
      </w:r>
      <w:r w:rsidR="00A479D0" w:rsidRPr="007061DB">
        <w:rPr>
          <w:rFonts w:ascii="Times New Roman" w:eastAsia="Times New Roman" w:hAnsi="Times New Roman" w:cs="Times New Roman"/>
          <w:color w:val="000000" w:themeColor="text1"/>
          <w:sz w:val="28"/>
          <w:lang w:val="ru-RU"/>
        </w:rPr>
        <w:t xml:space="preserve"> [12]</w:t>
      </w:r>
      <w:r w:rsidRPr="007061DB">
        <w:rPr>
          <w:rFonts w:ascii="Times New Roman" w:eastAsia="Times New Roman" w:hAnsi="Times New Roman" w:cs="Times New Roman"/>
          <w:color w:val="000000" w:themeColor="text1"/>
          <w:sz w:val="28"/>
          <w:lang w:val="ru-RU"/>
        </w:rPr>
        <w:t xml:space="preserve">. </w:t>
      </w:r>
    </w:p>
    <w:p w14:paraId="28773720" w14:textId="77777777" w:rsidR="009D5D16" w:rsidRPr="007061DB" w:rsidRDefault="009D5D16" w:rsidP="009D5D1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Регулярне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тренувань</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необхідною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умовою</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відпрацювання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злагодженості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дій</w:t>
      </w:r>
      <w:proofErr w:type="spellEnd"/>
      <w:r w:rsidRPr="007061DB">
        <w:rPr>
          <w:rFonts w:ascii="Times New Roman" w:eastAsia="Times New Roman" w:hAnsi="Times New Roman" w:cs="Times New Roman"/>
          <w:color w:val="000000" w:themeColor="text1"/>
          <w:sz w:val="28"/>
          <w:lang w:val="ru-RU"/>
        </w:rPr>
        <w:t xml:space="preserve"> персоналу,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екстрених</w:t>
      </w:r>
      <w:proofErr w:type="spellEnd"/>
      <w:r w:rsidRPr="007061DB">
        <w:rPr>
          <w:rFonts w:ascii="Times New Roman" w:eastAsia="Times New Roman" w:hAnsi="Times New Roman" w:cs="Times New Roman"/>
          <w:color w:val="000000" w:themeColor="text1"/>
          <w:sz w:val="28"/>
          <w:lang w:val="ru-RU"/>
        </w:rPr>
        <w:t xml:space="preserve"> служб.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практично </w:t>
      </w:r>
      <w:proofErr w:type="spellStart"/>
      <w:r w:rsidRPr="007061DB">
        <w:rPr>
          <w:rFonts w:ascii="Times New Roman" w:eastAsia="Times New Roman" w:hAnsi="Times New Roman" w:cs="Times New Roman"/>
          <w:color w:val="000000" w:themeColor="text1"/>
          <w:sz w:val="28"/>
          <w:lang w:val="ru-RU"/>
        </w:rPr>
        <w:t>перевірити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плану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можливі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недоліки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усунути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Крім</w:t>
      </w:r>
      <w:proofErr w:type="spellEnd"/>
      <w:r w:rsidRPr="007061DB">
        <w:rPr>
          <w:rFonts w:ascii="Times New Roman" w:eastAsia="Times New Roman" w:hAnsi="Times New Roman" w:cs="Times New Roman"/>
          <w:color w:val="000000" w:themeColor="text1"/>
          <w:sz w:val="28"/>
          <w:lang w:val="ru-RU"/>
        </w:rPr>
        <w:t xml:space="preserve"> того,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формуванню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швидкого</w:t>
      </w:r>
      <w:proofErr w:type="spellEnd"/>
      <w:r w:rsidRPr="007061DB">
        <w:rPr>
          <w:rFonts w:ascii="Times New Roman" w:eastAsia="Times New Roman" w:hAnsi="Times New Roman" w:cs="Times New Roman"/>
          <w:color w:val="000000" w:themeColor="text1"/>
          <w:sz w:val="28"/>
          <w:lang w:val="ru-RU"/>
        </w:rPr>
        <w:t xml:space="preserve"> й правильного </w:t>
      </w:r>
      <w:proofErr w:type="spellStart"/>
      <w:r w:rsidRPr="007061DB">
        <w:rPr>
          <w:rFonts w:ascii="Times New Roman" w:eastAsia="Times New Roman" w:hAnsi="Times New Roman" w:cs="Times New Roman"/>
          <w:color w:val="000000" w:themeColor="text1"/>
          <w:sz w:val="28"/>
          <w:lang w:val="ru-RU"/>
        </w:rPr>
        <w:t>реагування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реальних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загрози</w:t>
      </w:r>
      <w:proofErr w:type="spellEnd"/>
      <w:r w:rsidRPr="007061DB">
        <w:rPr>
          <w:rFonts w:ascii="Times New Roman" w:eastAsia="Times New Roman" w:hAnsi="Times New Roman" w:cs="Times New Roman"/>
          <w:color w:val="000000" w:themeColor="text1"/>
          <w:sz w:val="28"/>
          <w:lang w:val="ru-RU"/>
        </w:rPr>
        <w:t>.</w:t>
      </w:r>
    </w:p>
    <w:p w14:paraId="008A7FE0" w14:textId="77777777" w:rsidR="009D5D16" w:rsidRPr="007061DB" w:rsidRDefault="009D5D16" w:rsidP="009D5D1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Заклад </w:t>
      </w:r>
      <w:proofErr w:type="spellStart"/>
      <w:r w:rsidRPr="007061DB">
        <w:rPr>
          <w:rFonts w:ascii="Times New Roman" w:eastAsia="Times New Roman" w:hAnsi="Times New Roman" w:cs="Times New Roman"/>
          <w:color w:val="000000" w:themeColor="text1"/>
          <w:sz w:val="28"/>
          <w:lang w:val="ru-RU"/>
        </w:rPr>
        <w:t>освіти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повинен бути </w:t>
      </w:r>
      <w:proofErr w:type="spellStart"/>
      <w:r w:rsidRPr="007061DB">
        <w:rPr>
          <w:rFonts w:ascii="Times New Roman" w:eastAsia="Times New Roman" w:hAnsi="Times New Roman" w:cs="Times New Roman"/>
          <w:color w:val="000000" w:themeColor="text1"/>
          <w:sz w:val="28"/>
          <w:lang w:val="ru-RU"/>
        </w:rPr>
        <w:t>належним</w:t>
      </w:r>
      <w:proofErr w:type="spellEnd"/>
      <w:r w:rsidRPr="007061DB">
        <w:rPr>
          <w:rFonts w:ascii="Times New Roman" w:eastAsia="Times New Roman" w:hAnsi="Times New Roman" w:cs="Times New Roman"/>
          <w:color w:val="000000" w:themeColor="text1"/>
          <w:sz w:val="28"/>
          <w:lang w:val="ru-RU"/>
        </w:rPr>
        <w:t xml:space="preserve"> чином оснащений </w:t>
      </w:r>
      <w:proofErr w:type="spellStart"/>
      <w:r w:rsidRPr="007061DB">
        <w:rPr>
          <w:rFonts w:ascii="Times New Roman" w:eastAsia="Times New Roman" w:hAnsi="Times New Roman" w:cs="Times New Roman"/>
          <w:color w:val="000000" w:themeColor="text1"/>
          <w:sz w:val="28"/>
          <w:lang w:val="ru-RU"/>
        </w:rPr>
        <w:t>засобами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До них належать </w:t>
      </w:r>
      <w:proofErr w:type="spellStart"/>
      <w:r w:rsidRPr="007061DB">
        <w:rPr>
          <w:rFonts w:ascii="Times New Roman" w:eastAsia="Times New Roman" w:hAnsi="Times New Roman" w:cs="Times New Roman"/>
          <w:color w:val="000000" w:themeColor="text1"/>
          <w:sz w:val="28"/>
          <w:lang w:val="ru-RU"/>
        </w:rPr>
        <w:t>сучасні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протипожежні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системи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вогнегасники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пожежні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сигналізації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гідранти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засоби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першої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допомоги</w:t>
      </w:r>
      <w:proofErr w:type="spellEnd"/>
      <w:r w:rsidRPr="007061DB">
        <w:rPr>
          <w:rFonts w:ascii="Times New Roman" w:eastAsia="Times New Roman" w:hAnsi="Times New Roman" w:cs="Times New Roman"/>
          <w:color w:val="000000" w:themeColor="text1"/>
          <w:sz w:val="28"/>
          <w:lang w:val="ru-RU"/>
        </w:rPr>
        <w:t xml:space="preserve"> – аптечки та </w:t>
      </w:r>
      <w:proofErr w:type="spellStart"/>
      <w:r w:rsidRPr="007061DB">
        <w:rPr>
          <w:rFonts w:ascii="Times New Roman" w:eastAsia="Times New Roman" w:hAnsi="Times New Roman" w:cs="Times New Roman"/>
          <w:color w:val="000000" w:themeColor="text1"/>
          <w:sz w:val="28"/>
          <w:lang w:val="ru-RU"/>
        </w:rPr>
        <w:t>необхідні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медичні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матеріали</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менш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важливими</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засоби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зокрема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телефони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радіостанції</w:t>
      </w:r>
      <w:proofErr w:type="spellEnd"/>
      <w:r w:rsidRPr="007061DB">
        <w:rPr>
          <w:rFonts w:ascii="Times New Roman" w:eastAsia="Times New Roman" w:hAnsi="Times New Roman" w:cs="Times New Roman"/>
          <w:color w:val="000000" w:themeColor="text1"/>
          <w:sz w:val="28"/>
          <w:lang w:val="ru-RU"/>
        </w:rPr>
        <w:t xml:space="preserve">, для оперативного контакту </w:t>
      </w:r>
      <w:proofErr w:type="spellStart"/>
      <w:r w:rsidRPr="007061DB">
        <w:rPr>
          <w:rFonts w:ascii="Times New Roman" w:eastAsia="Times New Roman" w:hAnsi="Times New Roman" w:cs="Times New Roman"/>
          <w:color w:val="000000" w:themeColor="text1"/>
          <w:sz w:val="28"/>
          <w:lang w:val="ru-RU"/>
        </w:rPr>
        <w:t>зі</w:t>
      </w:r>
      <w:proofErr w:type="spellEnd"/>
      <w:r w:rsidRPr="007061DB">
        <w:rPr>
          <w:rFonts w:ascii="Times New Roman" w:eastAsia="Times New Roman" w:hAnsi="Times New Roman" w:cs="Times New Roman"/>
          <w:color w:val="000000" w:themeColor="text1"/>
          <w:sz w:val="28"/>
          <w:lang w:val="ru-RU"/>
        </w:rPr>
        <w:t xml:space="preserve"> службами </w:t>
      </w:r>
      <w:proofErr w:type="spellStart"/>
      <w:r w:rsidRPr="007061DB">
        <w:rPr>
          <w:rFonts w:ascii="Times New Roman" w:eastAsia="Times New Roman" w:hAnsi="Times New Roman" w:cs="Times New Roman"/>
          <w:color w:val="000000" w:themeColor="text1"/>
          <w:sz w:val="28"/>
          <w:lang w:val="ru-RU"/>
        </w:rPr>
        <w:t>екстреного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реагування</w:t>
      </w:r>
      <w:proofErr w:type="spellEnd"/>
      <w:r w:rsidRPr="007061DB">
        <w:rPr>
          <w:rFonts w:ascii="Times New Roman" w:eastAsia="Times New Roman" w:hAnsi="Times New Roman" w:cs="Times New Roman"/>
          <w:color w:val="000000" w:themeColor="text1"/>
          <w:sz w:val="28"/>
          <w:lang w:val="ru-RU"/>
        </w:rPr>
        <w:t xml:space="preserve">, такими як </w:t>
      </w:r>
      <w:proofErr w:type="spellStart"/>
      <w:r w:rsidRPr="007061DB">
        <w:rPr>
          <w:rFonts w:ascii="Times New Roman" w:eastAsia="Times New Roman" w:hAnsi="Times New Roman" w:cs="Times New Roman"/>
          <w:color w:val="000000" w:themeColor="text1"/>
          <w:sz w:val="28"/>
          <w:lang w:val="ru-RU"/>
        </w:rPr>
        <w:t>пожежна</w:t>
      </w:r>
      <w:proofErr w:type="spellEnd"/>
      <w:r w:rsidRPr="007061DB">
        <w:rPr>
          <w:rFonts w:ascii="Times New Roman" w:eastAsia="Times New Roman" w:hAnsi="Times New Roman" w:cs="Times New Roman"/>
          <w:color w:val="000000" w:themeColor="text1"/>
          <w:sz w:val="28"/>
          <w:lang w:val="ru-RU"/>
        </w:rPr>
        <w:t xml:space="preserve"> служба, </w:t>
      </w:r>
      <w:proofErr w:type="spellStart"/>
      <w:r w:rsidRPr="007061DB">
        <w:rPr>
          <w:rFonts w:ascii="Times New Roman" w:eastAsia="Times New Roman" w:hAnsi="Times New Roman" w:cs="Times New Roman"/>
          <w:color w:val="000000" w:themeColor="text1"/>
          <w:sz w:val="28"/>
          <w:lang w:val="ru-RU"/>
        </w:rPr>
        <w:t>поліція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швидка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допомога</w:t>
      </w:r>
      <w:proofErr w:type="spellEnd"/>
      <w:r w:rsidR="00A479D0" w:rsidRPr="007061DB">
        <w:rPr>
          <w:rFonts w:ascii="Times New Roman" w:eastAsia="Times New Roman" w:hAnsi="Times New Roman" w:cs="Times New Roman"/>
          <w:color w:val="000000" w:themeColor="text1"/>
          <w:sz w:val="28"/>
          <w:lang w:val="ru-RU"/>
        </w:rPr>
        <w:t xml:space="preserve"> [10]</w:t>
      </w:r>
      <w:r w:rsidRPr="007061DB">
        <w:rPr>
          <w:rFonts w:ascii="Times New Roman" w:eastAsia="Times New Roman" w:hAnsi="Times New Roman" w:cs="Times New Roman"/>
          <w:color w:val="000000" w:themeColor="text1"/>
          <w:sz w:val="28"/>
          <w:lang w:val="ru-RU"/>
        </w:rPr>
        <w:t>.</w:t>
      </w:r>
    </w:p>
    <w:p w14:paraId="5C585F28" w14:textId="77777777" w:rsidR="009D5D16" w:rsidRPr="007061DB" w:rsidRDefault="009D5D16" w:rsidP="009D5D1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Інформаційна</w:t>
      </w:r>
      <w:proofErr w:type="spellEnd"/>
      <w:r w:rsidRPr="007061DB">
        <w:rPr>
          <w:rFonts w:ascii="Times New Roman" w:eastAsia="Times New Roman" w:hAnsi="Times New Roman" w:cs="Times New Roman"/>
          <w:color w:val="000000" w:themeColor="text1"/>
          <w:sz w:val="28"/>
          <w:lang w:val="ru-RU"/>
        </w:rPr>
        <w:t xml:space="preserve"> робота з </w:t>
      </w:r>
      <w:proofErr w:type="spellStart"/>
      <w:r w:rsidRPr="007061DB">
        <w:rPr>
          <w:rFonts w:ascii="Times New Roman" w:eastAsia="Times New Roman" w:hAnsi="Times New Roman" w:cs="Times New Roman"/>
          <w:color w:val="000000" w:themeColor="text1"/>
          <w:sz w:val="28"/>
          <w:lang w:val="ru-RU"/>
        </w:rPr>
        <w:t>учасниками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здійснюватися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постійній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регулярні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інструктажі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лекції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тренінги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підвищення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обізнаності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щодо</w:t>
      </w:r>
      <w:proofErr w:type="spellEnd"/>
      <w:r w:rsidRPr="007061DB">
        <w:rPr>
          <w:rFonts w:ascii="Times New Roman" w:eastAsia="Times New Roman" w:hAnsi="Times New Roman" w:cs="Times New Roman"/>
          <w:color w:val="000000" w:themeColor="text1"/>
          <w:sz w:val="28"/>
          <w:lang w:val="ru-RU"/>
        </w:rPr>
        <w:t xml:space="preserve"> правил </w:t>
      </w:r>
      <w:proofErr w:type="spellStart"/>
      <w:r w:rsidRPr="007061DB">
        <w:rPr>
          <w:rFonts w:ascii="Times New Roman" w:eastAsia="Times New Roman" w:hAnsi="Times New Roman" w:cs="Times New Roman"/>
          <w:color w:val="000000" w:themeColor="text1"/>
          <w:sz w:val="28"/>
          <w:lang w:val="ru-RU"/>
        </w:rPr>
        <w:t>поведінки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Особлива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увага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приділяється</w:t>
      </w:r>
      <w:proofErr w:type="spellEnd"/>
      <w:r w:rsidRPr="007061DB">
        <w:rPr>
          <w:rFonts w:ascii="Times New Roman" w:eastAsia="Times New Roman" w:hAnsi="Times New Roman" w:cs="Times New Roman"/>
          <w:color w:val="000000" w:themeColor="text1"/>
          <w:sz w:val="28"/>
          <w:lang w:val="ru-RU"/>
        </w:rPr>
        <w:t xml:space="preserve"> правилам </w:t>
      </w:r>
      <w:proofErr w:type="spellStart"/>
      <w:r w:rsidRPr="007061DB">
        <w:rPr>
          <w:rFonts w:ascii="Times New Roman" w:eastAsia="Times New Roman" w:hAnsi="Times New Roman" w:cs="Times New Roman"/>
          <w:color w:val="000000" w:themeColor="text1"/>
          <w:sz w:val="28"/>
          <w:lang w:val="ru-RU"/>
        </w:rPr>
        <w:t>безпечного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електроприладів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поведінці</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відкритим</w:t>
      </w:r>
      <w:proofErr w:type="spellEnd"/>
      <w:r w:rsidRPr="007061DB">
        <w:rPr>
          <w:rFonts w:ascii="Times New Roman" w:eastAsia="Times New Roman" w:hAnsi="Times New Roman" w:cs="Times New Roman"/>
          <w:color w:val="000000" w:themeColor="text1"/>
          <w:sz w:val="28"/>
          <w:lang w:val="ru-RU"/>
        </w:rPr>
        <w:t xml:space="preserve"> вогнем, алгоритмам </w:t>
      </w:r>
      <w:proofErr w:type="spellStart"/>
      <w:r w:rsidRPr="007061DB">
        <w:rPr>
          <w:rFonts w:ascii="Times New Roman" w:eastAsia="Times New Roman" w:hAnsi="Times New Roman" w:cs="Times New Roman"/>
          <w:color w:val="000000" w:themeColor="text1"/>
          <w:sz w:val="28"/>
          <w:lang w:val="ru-RU"/>
        </w:rPr>
        <w:t>реагування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сигнали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повідомлення</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загрозу</w:t>
      </w:r>
      <w:proofErr w:type="spellEnd"/>
      <w:r w:rsidR="00A479D0" w:rsidRPr="007061DB">
        <w:rPr>
          <w:rFonts w:ascii="Times New Roman" w:eastAsia="Times New Roman" w:hAnsi="Times New Roman" w:cs="Times New Roman"/>
          <w:color w:val="000000" w:themeColor="text1"/>
          <w:sz w:val="28"/>
          <w:lang w:val="ru-RU"/>
        </w:rPr>
        <w:t xml:space="preserve"> [10]</w:t>
      </w:r>
      <w:r w:rsidRPr="007061DB">
        <w:rPr>
          <w:rFonts w:ascii="Times New Roman" w:eastAsia="Times New Roman" w:hAnsi="Times New Roman" w:cs="Times New Roman"/>
          <w:color w:val="000000" w:themeColor="text1"/>
          <w:sz w:val="28"/>
          <w:lang w:val="ru-RU"/>
        </w:rPr>
        <w:t>.</w:t>
      </w:r>
    </w:p>
    <w:p w14:paraId="454776DF" w14:textId="77777777" w:rsidR="009D5D16" w:rsidRPr="007061DB" w:rsidRDefault="009D5D16" w:rsidP="009D5D1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Важливим</w:t>
      </w:r>
      <w:proofErr w:type="spellEnd"/>
      <w:r w:rsidRPr="007061DB">
        <w:rPr>
          <w:rFonts w:ascii="Times New Roman" w:eastAsia="Times New Roman" w:hAnsi="Times New Roman" w:cs="Times New Roman"/>
          <w:color w:val="000000" w:themeColor="text1"/>
          <w:sz w:val="28"/>
          <w:lang w:val="ru-RU"/>
        </w:rPr>
        <w:t xml:space="preserve"> аспектом є </w:t>
      </w:r>
      <w:proofErr w:type="spellStart"/>
      <w:r w:rsidRPr="007061DB">
        <w:rPr>
          <w:rFonts w:ascii="Times New Roman" w:eastAsia="Times New Roman" w:hAnsi="Times New Roman" w:cs="Times New Roman"/>
          <w:color w:val="000000" w:themeColor="text1"/>
          <w:sz w:val="28"/>
          <w:lang w:val="ru-RU"/>
        </w:rPr>
        <w:t>постійний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моніторинг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потенційних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загроз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Керівництво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 повинно регулярно </w:t>
      </w:r>
      <w:proofErr w:type="spellStart"/>
      <w:r w:rsidRPr="007061DB">
        <w:rPr>
          <w:rFonts w:ascii="Times New Roman" w:eastAsia="Times New Roman" w:hAnsi="Times New Roman" w:cs="Times New Roman"/>
          <w:color w:val="000000" w:themeColor="text1"/>
          <w:sz w:val="28"/>
          <w:lang w:val="ru-RU"/>
        </w:rPr>
        <w:t>оцінювати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виникнути</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усередині</w:t>
      </w:r>
      <w:proofErr w:type="spellEnd"/>
      <w:r w:rsidRPr="007061DB">
        <w:rPr>
          <w:rFonts w:ascii="Times New Roman" w:eastAsia="Times New Roman" w:hAnsi="Times New Roman" w:cs="Times New Roman"/>
          <w:color w:val="000000" w:themeColor="text1"/>
          <w:sz w:val="28"/>
          <w:lang w:val="ru-RU"/>
        </w:rPr>
        <w:t xml:space="preserve"> закладу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несправність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електромереж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систем </w:t>
      </w:r>
      <w:proofErr w:type="spellStart"/>
      <w:r w:rsidRPr="007061DB">
        <w:rPr>
          <w:rFonts w:ascii="Times New Roman" w:eastAsia="Times New Roman" w:hAnsi="Times New Roman" w:cs="Times New Roman"/>
          <w:color w:val="000000" w:themeColor="text1"/>
          <w:sz w:val="28"/>
          <w:lang w:val="ru-RU"/>
        </w:rPr>
        <w:t>опалення</w:t>
      </w:r>
      <w:proofErr w:type="spellEnd"/>
      <w:r w:rsidRPr="007061DB">
        <w:rPr>
          <w:rFonts w:ascii="Times New Roman" w:eastAsia="Times New Roman" w:hAnsi="Times New Roman" w:cs="Times New Roman"/>
          <w:color w:val="000000" w:themeColor="text1"/>
          <w:sz w:val="28"/>
          <w:lang w:val="ru-RU"/>
        </w:rPr>
        <w:t xml:space="preserve">), так і в </w:t>
      </w:r>
      <w:proofErr w:type="spellStart"/>
      <w:r w:rsidRPr="007061DB">
        <w:rPr>
          <w:rFonts w:ascii="Times New Roman" w:eastAsia="Times New Roman" w:hAnsi="Times New Roman" w:cs="Times New Roman"/>
          <w:color w:val="000000" w:themeColor="text1"/>
          <w:sz w:val="28"/>
          <w:lang w:val="ru-RU"/>
        </w:rPr>
        <w:t>зовнішньому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природні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катаклізми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аварії</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прилеглих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єктах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виявляти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слабкі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місця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системі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приймати</w:t>
      </w:r>
      <w:proofErr w:type="spellEnd"/>
      <w:r w:rsidRPr="007061DB">
        <w:rPr>
          <w:rFonts w:ascii="Times New Roman" w:eastAsia="Times New Roman" w:hAnsi="Times New Roman" w:cs="Times New Roman"/>
          <w:color w:val="000000" w:themeColor="text1"/>
          <w:sz w:val="28"/>
          <w:lang w:val="ru-RU"/>
        </w:rPr>
        <w:t xml:space="preserve"> заходи для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усунення</w:t>
      </w:r>
      <w:proofErr w:type="spellEnd"/>
      <w:r w:rsidR="00A479D0" w:rsidRPr="007061DB">
        <w:rPr>
          <w:rFonts w:ascii="Times New Roman" w:eastAsia="Times New Roman" w:hAnsi="Times New Roman" w:cs="Times New Roman"/>
          <w:color w:val="000000" w:themeColor="text1"/>
          <w:sz w:val="28"/>
          <w:lang w:val="ru-RU"/>
        </w:rPr>
        <w:t xml:space="preserve"> [8]</w:t>
      </w:r>
      <w:r w:rsidRPr="007061DB">
        <w:rPr>
          <w:rFonts w:ascii="Times New Roman" w:eastAsia="Times New Roman" w:hAnsi="Times New Roman" w:cs="Times New Roman"/>
          <w:color w:val="000000" w:themeColor="text1"/>
          <w:sz w:val="28"/>
          <w:lang w:val="ru-RU"/>
        </w:rPr>
        <w:t>.</w:t>
      </w:r>
    </w:p>
    <w:p w14:paraId="61A8192F" w14:textId="77777777" w:rsidR="009D5D16" w:rsidRPr="007061DB" w:rsidRDefault="009D5D16" w:rsidP="009D5D1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На нашу думку, </w:t>
      </w:r>
      <w:proofErr w:type="spellStart"/>
      <w:r w:rsidRPr="007061DB">
        <w:rPr>
          <w:rFonts w:ascii="Times New Roman" w:eastAsia="Times New Roman" w:hAnsi="Times New Roman" w:cs="Times New Roman"/>
          <w:color w:val="000000" w:themeColor="text1"/>
          <w:sz w:val="28"/>
          <w:lang w:val="ru-RU"/>
        </w:rPr>
        <w:t>ефективне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мінімізацію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ризиків</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працівників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готовність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швидкого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реагування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потенційної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загрози</w:t>
      </w:r>
      <w:proofErr w:type="spellEnd"/>
      <w:r w:rsidRPr="007061DB">
        <w:rPr>
          <w:rFonts w:ascii="Times New Roman" w:eastAsia="Times New Roman" w:hAnsi="Times New Roman" w:cs="Times New Roman"/>
          <w:color w:val="000000" w:themeColor="text1"/>
          <w:sz w:val="28"/>
          <w:lang w:val="ru-RU"/>
        </w:rPr>
        <w:t>.</w:t>
      </w:r>
    </w:p>
    <w:p w14:paraId="08DB078E" w14:textId="77777777" w:rsidR="009D5D16" w:rsidRPr="007061DB" w:rsidRDefault="009D5D16"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Ефективна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реалізація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невід</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ємною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складовою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успішного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функціонування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спрямовані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мінімізацію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ризиків</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аварійних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випадків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нещасних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випадків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небезпечних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Однак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виходить</w:t>
      </w:r>
      <w:proofErr w:type="spellEnd"/>
      <w:r w:rsidRPr="007061DB">
        <w:rPr>
          <w:rFonts w:ascii="Times New Roman" w:eastAsia="Times New Roman" w:hAnsi="Times New Roman" w:cs="Times New Roman"/>
          <w:color w:val="000000" w:themeColor="text1"/>
          <w:sz w:val="28"/>
          <w:lang w:val="ru-RU"/>
        </w:rPr>
        <w:t xml:space="preserve"> далеко за </w:t>
      </w:r>
      <w:proofErr w:type="spellStart"/>
      <w:r w:rsidRPr="007061DB">
        <w:rPr>
          <w:rFonts w:ascii="Times New Roman" w:eastAsia="Times New Roman" w:hAnsi="Times New Roman" w:cs="Times New Roman"/>
          <w:color w:val="000000" w:themeColor="text1"/>
          <w:sz w:val="28"/>
          <w:lang w:val="ru-RU"/>
        </w:rPr>
        <w:t>межі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простої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формуванню</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lastRenderedPageBreak/>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адміністративного</w:t>
      </w:r>
      <w:proofErr w:type="spellEnd"/>
      <w:r w:rsidRPr="007061DB">
        <w:rPr>
          <w:rFonts w:ascii="Times New Roman" w:eastAsia="Times New Roman" w:hAnsi="Times New Roman" w:cs="Times New Roman"/>
          <w:color w:val="000000" w:themeColor="text1"/>
          <w:sz w:val="28"/>
          <w:lang w:val="ru-RU"/>
        </w:rPr>
        <w:t xml:space="preserve"> персоналу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ставлення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власної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та до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оточуючих</w:t>
      </w:r>
      <w:proofErr w:type="spellEnd"/>
      <w:r w:rsidR="00A479D0" w:rsidRPr="007061DB">
        <w:rPr>
          <w:rFonts w:ascii="Times New Roman" w:eastAsia="Times New Roman" w:hAnsi="Times New Roman" w:cs="Times New Roman"/>
          <w:color w:val="000000" w:themeColor="text1"/>
          <w:sz w:val="28"/>
          <w:lang w:val="ru-RU"/>
        </w:rPr>
        <w:t xml:space="preserve"> [11]</w:t>
      </w:r>
      <w:r w:rsidRPr="007061DB">
        <w:rPr>
          <w:rFonts w:ascii="Times New Roman" w:eastAsia="Times New Roman" w:hAnsi="Times New Roman" w:cs="Times New Roman"/>
          <w:color w:val="000000" w:themeColor="text1"/>
          <w:sz w:val="28"/>
          <w:lang w:val="ru-RU"/>
        </w:rPr>
        <w:t>.</w:t>
      </w:r>
    </w:p>
    <w:p w14:paraId="55BD8024" w14:textId="77777777" w:rsidR="009D5D16" w:rsidRPr="007061DB" w:rsidRDefault="009D5D16" w:rsidP="009D5D16">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Перш за все, добре </w:t>
      </w:r>
      <w:proofErr w:type="spellStart"/>
      <w:r w:rsidRPr="007061DB">
        <w:rPr>
          <w:rFonts w:ascii="Times New Roman" w:eastAsia="Times New Roman" w:hAnsi="Times New Roman" w:cs="Times New Roman"/>
          <w:color w:val="000000" w:themeColor="text1"/>
          <w:sz w:val="28"/>
          <w:lang w:val="ru-RU"/>
        </w:rPr>
        <w:t>організована</w:t>
      </w:r>
      <w:proofErr w:type="spellEnd"/>
      <w:r w:rsidRPr="007061DB">
        <w:rPr>
          <w:rFonts w:ascii="Times New Roman" w:eastAsia="Times New Roman" w:hAnsi="Times New Roman" w:cs="Times New Roman"/>
          <w:color w:val="000000" w:themeColor="text1"/>
          <w:sz w:val="28"/>
          <w:lang w:val="ru-RU"/>
        </w:rPr>
        <w:t xml:space="preserve"> система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стабільне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середовище</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функціонування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загроз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нейтралізування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учням</w:t>
      </w:r>
      <w:proofErr w:type="spellEnd"/>
      <w:r w:rsidRPr="007061DB">
        <w:rPr>
          <w:rFonts w:ascii="Times New Roman" w:eastAsia="Times New Roman" w:hAnsi="Times New Roman" w:cs="Times New Roman"/>
          <w:color w:val="000000" w:themeColor="text1"/>
          <w:sz w:val="28"/>
          <w:lang w:val="ru-RU"/>
        </w:rPr>
        <w:t xml:space="preserve"> та педагогам </w:t>
      </w:r>
      <w:proofErr w:type="spellStart"/>
      <w:r w:rsidRPr="007061DB">
        <w:rPr>
          <w:rFonts w:ascii="Times New Roman" w:eastAsia="Times New Roman" w:hAnsi="Times New Roman" w:cs="Times New Roman"/>
          <w:color w:val="000000" w:themeColor="text1"/>
          <w:sz w:val="28"/>
          <w:lang w:val="ru-RU"/>
        </w:rPr>
        <w:t>зосередитися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навчанні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роботі</w:t>
      </w:r>
      <w:proofErr w:type="spellEnd"/>
      <w:r w:rsidRPr="007061DB">
        <w:rPr>
          <w:rFonts w:ascii="Times New Roman" w:eastAsia="Times New Roman" w:hAnsi="Times New Roman" w:cs="Times New Roman"/>
          <w:color w:val="000000" w:themeColor="text1"/>
          <w:sz w:val="28"/>
          <w:lang w:val="ru-RU"/>
        </w:rPr>
        <w:t xml:space="preserve">, а не на </w:t>
      </w:r>
      <w:proofErr w:type="spellStart"/>
      <w:r w:rsidRPr="007061DB">
        <w:rPr>
          <w:rFonts w:ascii="Times New Roman" w:eastAsia="Times New Roman" w:hAnsi="Times New Roman" w:cs="Times New Roman"/>
          <w:color w:val="000000" w:themeColor="text1"/>
          <w:sz w:val="28"/>
          <w:lang w:val="ru-RU"/>
        </w:rPr>
        <w:t>питаннях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особливо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формування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довіри</w:t>
      </w:r>
      <w:proofErr w:type="spellEnd"/>
      <w:r w:rsidRPr="007061DB">
        <w:rPr>
          <w:rFonts w:ascii="Times New Roman" w:eastAsia="Times New Roman" w:hAnsi="Times New Roman" w:cs="Times New Roman"/>
          <w:color w:val="000000" w:themeColor="text1"/>
          <w:sz w:val="28"/>
          <w:lang w:val="ru-RU"/>
        </w:rPr>
        <w:t xml:space="preserve"> </w:t>
      </w:r>
      <w:proofErr w:type="gramStart"/>
      <w:r w:rsidRPr="007061DB">
        <w:rPr>
          <w:rFonts w:ascii="Times New Roman" w:eastAsia="Times New Roman" w:hAnsi="Times New Roman" w:cs="Times New Roman"/>
          <w:color w:val="000000" w:themeColor="text1"/>
          <w:sz w:val="28"/>
          <w:lang w:val="ru-RU"/>
        </w:rPr>
        <w:t>до закладу</w:t>
      </w:r>
      <w:proofErr w:type="gram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батьків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громадськості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регулюючих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органів</w:t>
      </w:r>
      <w:proofErr w:type="spellEnd"/>
      <w:r w:rsidR="00A479D0" w:rsidRPr="007061DB">
        <w:rPr>
          <w:rFonts w:ascii="Times New Roman" w:eastAsia="Times New Roman" w:hAnsi="Times New Roman" w:cs="Times New Roman"/>
          <w:color w:val="000000" w:themeColor="text1"/>
          <w:sz w:val="28"/>
          <w:lang w:val="ru-RU"/>
        </w:rPr>
        <w:t xml:space="preserve"> [11]</w:t>
      </w:r>
      <w:r w:rsidRPr="007061DB">
        <w:rPr>
          <w:rFonts w:ascii="Times New Roman" w:eastAsia="Times New Roman" w:hAnsi="Times New Roman" w:cs="Times New Roman"/>
          <w:color w:val="000000" w:themeColor="text1"/>
          <w:sz w:val="28"/>
          <w:lang w:val="ru-RU"/>
        </w:rPr>
        <w:t>.</w:t>
      </w:r>
    </w:p>
    <w:p w14:paraId="61E9CFB3" w14:textId="77777777" w:rsidR="009D5D16" w:rsidRPr="007061DB" w:rsidRDefault="009D5D16" w:rsidP="009D5D16">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Впровадження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продуктивність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Коли </w:t>
      </w:r>
      <w:proofErr w:type="spellStart"/>
      <w:r w:rsidRPr="007061DB">
        <w:rPr>
          <w:rFonts w:ascii="Times New Roman" w:eastAsia="Times New Roman" w:hAnsi="Times New Roman" w:cs="Times New Roman"/>
          <w:color w:val="000000" w:themeColor="text1"/>
          <w:sz w:val="28"/>
          <w:lang w:val="ru-RU"/>
        </w:rPr>
        <w:t>працівники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почуваються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безпечно</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впевнено</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позитивно </w:t>
      </w:r>
      <w:proofErr w:type="spellStart"/>
      <w:r w:rsidRPr="007061DB">
        <w:rPr>
          <w:rFonts w:ascii="Times New Roman" w:eastAsia="Times New Roman" w:hAnsi="Times New Roman" w:cs="Times New Roman"/>
          <w:color w:val="000000" w:themeColor="text1"/>
          <w:sz w:val="28"/>
          <w:lang w:val="ru-RU"/>
        </w:rPr>
        <w:t>позначається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загальному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колективу</w:t>
      </w:r>
      <w:proofErr w:type="spellEnd"/>
      <w:r w:rsidR="00A479D0" w:rsidRPr="007061DB">
        <w:rPr>
          <w:rFonts w:ascii="Times New Roman" w:eastAsia="Times New Roman" w:hAnsi="Times New Roman" w:cs="Times New Roman"/>
          <w:color w:val="000000" w:themeColor="text1"/>
          <w:sz w:val="28"/>
          <w:lang w:val="ru-RU"/>
        </w:rPr>
        <w:t xml:space="preserve"> [11]</w:t>
      </w:r>
      <w:r w:rsidRPr="007061DB">
        <w:rPr>
          <w:rFonts w:ascii="Times New Roman" w:eastAsia="Times New Roman" w:hAnsi="Times New Roman" w:cs="Times New Roman"/>
          <w:color w:val="000000" w:themeColor="text1"/>
          <w:sz w:val="28"/>
          <w:lang w:val="ru-RU"/>
        </w:rPr>
        <w:t>.</w:t>
      </w:r>
    </w:p>
    <w:p w14:paraId="61D1F212" w14:textId="77777777" w:rsidR="009D5D16" w:rsidRPr="007061DB" w:rsidRDefault="009D5D16" w:rsidP="00B45BE8">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Реалізація</w:t>
      </w:r>
      <w:proofErr w:type="spellEnd"/>
      <w:r w:rsidRPr="007061DB">
        <w:rPr>
          <w:rFonts w:ascii="Times New Roman" w:eastAsia="Times New Roman" w:hAnsi="Times New Roman" w:cs="Times New Roman"/>
          <w:color w:val="000000" w:themeColor="text1"/>
          <w:sz w:val="28"/>
          <w:lang w:val="ru-RU"/>
        </w:rPr>
        <w:t xml:space="preserve"> таких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психологічний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клімат</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Уважне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ставлення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керівництва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показує</w:t>
      </w:r>
      <w:proofErr w:type="spellEnd"/>
      <w:r w:rsidRPr="007061DB">
        <w:rPr>
          <w:rFonts w:ascii="Times New Roman" w:eastAsia="Times New Roman" w:hAnsi="Times New Roman" w:cs="Times New Roman"/>
          <w:color w:val="000000" w:themeColor="text1"/>
          <w:sz w:val="28"/>
          <w:lang w:val="ru-RU"/>
        </w:rPr>
        <w:t xml:space="preserve"> педагогам і </w:t>
      </w:r>
      <w:proofErr w:type="spellStart"/>
      <w:r w:rsidRPr="007061DB">
        <w:rPr>
          <w:rFonts w:ascii="Times New Roman" w:eastAsia="Times New Roman" w:hAnsi="Times New Roman" w:cs="Times New Roman"/>
          <w:color w:val="000000" w:themeColor="text1"/>
          <w:sz w:val="28"/>
          <w:lang w:val="ru-RU"/>
        </w:rPr>
        <w:t>працівникам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цінуються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довіри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адміністрацією</w:t>
      </w:r>
      <w:proofErr w:type="spellEnd"/>
      <w:r w:rsidRPr="007061DB">
        <w:rPr>
          <w:rFonts w:ascii="Times New Roman" w:eastAsia="Times New Roman" w:hAnsi="Times New Roman" w:cs="Times New Roman"/>
          <w:color w:val="000000" w:themeColor="text1"/>
          <w:sz w:val="28"/>
          <w:lang w:val="ru-RU"/>
        </w:rPr>
        <w:t xml:space="preserve"> та персоналом, </w:t>
      </w:r>
      <w:proofErr w:type="spellStart"/>
      <w:r w:rsidRPr="007061DB">
        <w:rPr>
          <w:rFonts w:ascii="Times New Roman" w:eastAsia="Times New Roman" w:hAnsi="Times New Roman" w:cs="Times New Roman"/>
          <w:color w:val="000000" w:themeColor="text1"/>
          <w:sz w:val="28"/>
          <w:lang w:val="ru-RU"/>
        </w:rPr>
        <w:t>покращує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взаєморозум</w:t>
      </w:r>
      <w:r w:rsidR="00B45BE8" w:rsidRPr="007061DB">
        <w:rPr>
          <w:rFonts w:ascii="Times New Roman" w:eastAsia="Times New Roman" w:hAnsi="Times New Roman" w:cs="Times New Roman"/>
          <w:color w:val="000000" w:themeColor="text1"/>
          <w:sz w:val="28"/>
          <w:lang w:val="ru-RU"/>
        </w:rPr>
        <w:t>іння</w:t>
      </w:r>
      <w:proofErr w:type="spellEnd"/>
      <w:r w:rsidR="00B45BE8" w:rsidRPr="007061DB">
        <w:rPr>
          <w:rFonts w:ascii="Times New Roman" w:eastAsia="Times New Roman" w:hAnsi="Times New Roman" w:cs="Times New Roman"/>
          <w:color w:val="000000" w:themeColor="text1"/>
          <w:sz w:val="28"/>
          <w:lang w:val="ru-RU"/>
        </w:rPr>
        <w:t xml:space="preserve"> і </w:t>
      </w:r>
      <w:proofErr w:type="spellStart"/>
      <w:r w:rsidR="00B45BE8" w:rsidRPr="007061DB">
        <w:rPr>
          <w:rFonts w:ascii="Times New Roman" w:eastAsia="Times New Roman" w:hAnsi="Times New Roman" w:cs="Times New Roman"/>
          <w:color w:val="000000" w:themeColor="text1"/>
          <w:sz w:val="28"/>
          <w:lang w:val="ru-RU"/>
        </w:rPr>
        <w:t>комунікацію</w:t>
      </w:r>
      <w:proofErr w:type="spellEnd"/>
      <w:r w:rsidR="00B45BE8" w:rsidRPr="007061DB">
        <w:rPr>
          <w:rFonts w:ascii="Times New Roman" w:eastAsia="Times New Roman" w:hAnsi="Times New Roman" w:cs="Times New Roman"/>
          <w:color w:val="000000" w:themeColor="text1"/>
          <w:sz w:val="28"/>
          <w:lang w:val="ru-RU"/>
        </w:rPr>
        <w:t xml:space="preserve"> в </w:t>
      </w:r>
      <w:proofErr w:type="spellStart"/>
      <w:r w:rsidR="00B45BE8" w:rsidRPr="007061DB">
        <w:rPr>
          <w:rFonts w:ascii="Times New Roman" w:eastAsia="Times New Roman" w:hAnsi="Times New Roman" w:cs="Times New Roman"/>
          <w:color w:val="000000" w:themeColor="text1"/>
          <w:sz w:val="28"/>
          <w:lang w:val="ru-RU"/>
        </w:rPr>
        <w:t>колективі</w:t>
      </w:r>
      <w:proofErr w:type="spellEnd"/>
      <w:r w:rsidR="00B45BE8" w:rsidRPr="007061DB">
        <w:rPr>
          <w:rFonts w:ascii="Times New Roman" w:eastAsia="Times New Roman" w:hAnsi="Times New Roman" w:cs="Times New Roman"/>
          <w:color w:val="000000" w:themeColor="text1"/>
          <w:sz w:val="28"/>
          <w:lang w:val="ru-RU"/>
        </w:rPr>
        <w:t>.</w:t>
      </w:r>
    </w:p>
    <w:p w14:paraId="4E4099E5"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Заходи з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відіграють</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практичну</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важливу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виховну</w:t>
      </w:r>
      <w:proofErr w:type="spellEnd"/>
      <w:r w:rsidRPr="007061DB">
        <w:rPr>
          <w:rFonts w:ascii="Times New Roman" w:eastAsia="Times New Roman" w:hAnsi="Times New Roman" w:cs="Times New Roman"/>
          <w:color w:val="000000" w:themeColor="text1"/>
          <w:sz w:val="28"/>
          <w:lang w:val="ru-RU"/>
        </w:rPr>
        <w:t xml:space="preserve"> роль. </w:t>
      </w:r>
      <w:proofErr w:type="spellStart"/>
      <w:r w:rsidRPr="007061DB">
        <w:rPr>
          <w:rFonts w:ascii="Times New Roman" w:eastAsia="Times New Roman" w:hAnsi="Times New Roman" w:cs="Times New Roman"/>
          <w:color w:val="000000" w:themeColor="text1"/>
          <w:sz w:val="28"/>
          <w:lang w:val="ru-RU"/>
        </w:rPr>
        <w:t>Завдяки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участі</w:t>
      </w:r>
      <w:proofErr w:type="spellEnd"/>
      <w:r w:rsidRPr="007061DB">
        <w:rPr>
          <w:rFonts w:ascii="Times New Roman" w:eastAsia="Times New Roman" w:hAnsi="Times New Roman" w:cs="Times New Roman"/>
          <w:color w:val="000000" w:themeColor="text1"/>
          <w:sz w:val="28"/>
          <w:lang w:val="ru-RU"/>
        </w:rPr>
        <w:t xml:space="preserve"> в таких заходах </w:t>
      </w:r>
      <w:proofErr w:type="spellStart"/>
      <w:r w:rsidRPr="007061DB">
        <w:rPr>
          <w:rFonts w:ascii="Times New Roman" w:eastAsia="Times New Roman" w:hAnsi="Times New Roman" w:cs="Times New Roman"/>
          <w:color w:val="000000" w:themeColor="text1"/>
          <w:sz w:val="28"/>
          <w:lang w:val="ru-RU"/>
        </w:rPr>
        <w:t>формуються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життєво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протистояти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небезпекам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виникнути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тренування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інструктажі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ознайомлення</w:t>
      </w:r>
      <w:proofErr w:type="spellEnd"/>
      <w:r w:rsidRPr="007061DB">
        <w:rPr>
          <w:rFonts w:ascii="Times New Roman" w:eastAsia="Times New Roman" w:hAnsi="Times New Roman" w:cs="Times New Roman"/>
          <w:color w:val="000000" w:themeColor="text1"/>
          <w:sz w:val="28"/>
          <w:lang w:val="ru-RU"/>
        </w:rPr>
        <w:t xml:space="preserve"> з правилами </w:t>
      </w:r>
      <w:proofErr w:type="spellStart"/>
      <w:r w:rsidRPr="007061DB">
        <w:rPr>
          <w:rFonts w:ascii="Times New Roman" w:eastAsia="Times New Roman" w:hAnsi="Times New Roman" w:cs="Times New Roman"/>
          <w:color w:val="000000" w:themeColor="text1"/>
          <w:sz w:val="28"/>
          <w:lang w:val="ru-RU"/>
        </w:rPr>
        <w:t>поведінки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кризових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зрозуміти</w:t>
      </w:r>
      <w:proofErr w:type="spellEnd"/>
      <w:r w:rsidRPr="007061DB">
        <w:rPr>
          <w:rFonts w:ascii="Times New Roman" w:eastAsia="Times New Roman" w:hAnsi="Times New Roman" w:cs="Times New Roman"/>
          <w:color w:val="000000" w:themeColor="text1"/>
          <w:sz w:val="28"/>
          <w:lang w:val="ru-RU"/>
        </w:rPr>
        <w:t xml:space="preserve"> природу </w:t>
      </w:r>
      <w:proofErr w:type="spellStart"/>
      <w:r w:rsidRPr="007061DB">
        <w:rPr>
          <w:rFonts w:ascii="Times New Roman" w:eastAsia="Times New Roman" w:hAnsi="Times New Roman" w:cs="Times New Roman"/>
          <w:color w:val="000000" w:themeColor="text1"/>
          <w:sz w:val="28"/>
          <w:lang w:val="ru-RU"/>
        </w:rPr>
        <w:t>ризиків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усвідомити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власної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відповідальності</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056E80">
        <w:rPr>
          <w:rFonts w:ascii="Times New Roman" w:eastAsia="Times New Roman" w:hAnsi="Times New Roman" w:cs="Times New Roman"/>
          <w:color w:val="000000" w:themeColor="text1"/>
          <w:sz w:val="28"/>
          <w:lang w:val="ru-RU"/>
        </w:rPr>
        <w:t>безпеку</w:t>
      </w:r>
      <w:proofErr w:type="spellEnd"/>
      <w:r w:rsidR="00A479D0" w:rsidRPr="00056E80">
        <w:rPr>
          <w:rFonts w:ascii="Times New Roman" w:eastAsia="Times New Roman" w:hAnsi="Times New Roman" w:cs="Times New Roman"/>
          <w:color w:val="000000" w:themeColor="text1"/>
          <w:sz w:val="28"/>
          <w:lang w:val="ru-RU"/>
        </w:rPr>
        <w:t xml:space="preserve"> [3</w:t>
      </w:r>
      <w:r w:rsidR="007F112D" w:rsidRPr="00056E80">
        <w:rPr>
          <w:rFonts w:ascii="Times New Roman" w:eastAsia="Times New Roman" w:hAnsi="Times New Roman" w:cs="Times New Roman"/>
          <w:color w:val="000000" w:themeColor="text1"/>
          <w:sz w:val="28"/>
          <w:lang w:val="ru-RU"/>
        </w:rPr>
        <w:t>1</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1F5CBB9D"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розвивають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дітей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практичні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реагування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екстремальних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Наприклад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w:t>
      </w:r>
      <w:proofErr w:type="spellEnd"/>
      <w:r w:rsidRPr="007061DB">
        <w:rPr>
          <w:rFonts w:ascii="Times New Roman" w:eastAsia="Times New Roman" w:hAnsi="Times New Roman" w:cs="Times New Roman"/>
          <w:color w:val="000000" w:themeColor="text1"/>
          <w:sz w:val="28"/>
          <w:lang w:val="ru-RU"/>
        </w:rPr>
        <w:t xml:space="preserve"> час </w:t>
      </w:r>
      <w:proofErr w:type="spellStart"/>
      <w:r w:rsidRPr="007061DB">
        <w:rPr>
          <w:rFonts w:ascii="Times New Roman" w:eastAsia="Times New Roman" w:hAnsi="Times New Roman" w:cs="Times New Roman"/>
          <w:color w:val="000000" w:themeColor="text1"/>
          <w:sz w:val="28"/>
          <w:lang w:val="ru-RU"/>
        </w:rPr>
        <w:t>тренувань</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запам</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ятовують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маршрути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виходу</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вчаться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орієнтуватися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обмеженого</w:t>
      </w:r>
      <w:proofErr w:type="spellEnd"/>
      <w:r w:rsidRPr="007061DB">
        <w:rPr>
          <w:rFonts w:ascii="Times New Roman" w:eastAsia="Times New Roman" w:hAnsi="Times New Roman" w:cs="Times New Roman"/>
          <w:color w:val="000000" w:themeColor="text1"/>
          <w:sz w:val="28"/>
          <w:lang w:val="ru-RU"/>
        </w:rPr>
        <w:t xml:space="preserve"> часу, </w:t>
      </w:r>
      <w:proofErr w:type="spellStart"/>
      <w:r w:rsidRPr="007061DB">
        <w:rPr>
          <w:rFonts w:ascii="Times New Roman" w:eastAsia="Times New Roman" w:hAnsi="Times New Roman" w:cs="Times New Roman"/>
          <w:color w:val="000000" w:themeColor="text1"/>
          <w:sz w:val="28"/>
          <w:lang w:val="ru-RU"/>
        </w:rPr>
        <w:t>приймати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рішення</w:t>
      </w:r>
      <w:proofErr w:type="spellEnd"/>
      <w:r w:rsidRPr="007061DB">
        <w:rPr>
          <w:rFonts w:ascii="Times New Roman" w:eastAsia="Times New Roman" w:hAnsi="Times New Roman" w:cs="Times New Roman"/>
          <w:color w:val="000000" w:themeColor="text1"/>
          <w:sz w:val="28"/>
          <w:lang w:val="ru-RU"/>
        </w:rPr>
        <w:t xml:space="preserve"> про порядок </w:t>
      </w:r>
      <w:proofErr w:type="spellStart"/>
      <w:r w:rsidRPr="007061DB">
        <w:rPr>
          <w:rFonts w:ascii="Times New Roman" w:eastAsia="Times New Roman" w:hAnsi="Times New Roman" w:cs="Times New Roman"/>
          <w:color w:val="000000" w:themeColor="text1"/>
          <w:sz w:val="28"/>
          <w:lang w:val="ru-RU"/>
        </w:rPr>
        <w:t>дій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уникати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паніки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lastRenderedPageBreak/>
        <w:t>зберігати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спокій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готовність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швидко</w:t>
      </w:r>
      <w:proofErr w:type="spellEnd"/>
      <w:r w:rsidRPr="007061DB">
        <w:rPr>
          <w:rFonts w:ascii="Times New Roman" w:eastAsia="Times New Roman" w:hAnsi="Times New Roman" w:cs="Times New Roman"/>
          <w:color w:val="000000" w:themeColor="text1"/>
          <w:sz w:val="28"/>
          <w:lang w:val="ru-RU"/>
        </w:rPr>
        <w:t xml:space="preserve"> та правильно </w:t>
      </w:r>
      <w:proofErr w:type="spellStart"/>
      <w:r w:rsidRPr="007061DB">
        <w:rPr>
          <w:rFonts w:ascii="Times New Roman" w:eastAsia="Times New Roman" w:hAnsi="Times New Roman" w:cs="Times New Roman"/>
          <w:color w:val="000000" w:themeColor="text1"/>
          <w:sz w:val="28"/>
          <w:lang w:val="ru-RU"/>
        </w:rPr>
        <w:t>реагувати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реальних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врятувати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тим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поруч</w:t>
      </w:r>
      <w:proofErr w:type="spellEnd"/>
      <w:r w:rsidRPr="007061DB">
        <w:rPr>
          <w:rFonts w:ascii="Times New Roman" w:eastAsia="Times New Roman" w:hAnsi="Times New Roman" w:cs="Times New Roman"/>
          <w:color w:val="000000" w:themeColor="text1"/>
          <w:sz w:val="28"/>
          <w:lang w:val="ru-RU"/>
        </w:rPr>
        <w:t>.</w:t>
      </w:r>
    </w:p>
    <w:p w14:paraId="43962C35" w14:textId="77777777" w:rsidR="00007490" w:rsidRPr="00056E80"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Інформаційні</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загальної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культури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Ознайомлення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основними</w:t>
      </w:r>
      <w:proofErr w:type="spellEnd"/>
      <w:r w:rsidRPr="007061DB">
        <w:rPr>
          <w:rFonts w:ascii="Times New Roman" w:eastAsia="Times New Roman" w:hAnsi="Times New Roman" w:cs="Times New Roman"/>
          <w:color w:val="000000" w:themeColor="text1"/>
          <w:sz w:val="28"/>
          <w:lang w:val="ru-RU"/>
        </w:rPr>
        <w:t xml:space="preserve"> правилами </w:t>
      </w:r>
      <w:proofErr w:type="spellStart"/>
      <w:r w:rsidRPr="007061DB">
        <w:rPr>
          <w:rFonts w:ascii="Times New Roman" w:eastAsia="Times New Roman" w:hAnsi="Times New Roman" w:cs="Times New Roman"/>
          <w:color w:val="000000" w:themeColor="text1"/>
          <w:sz w:val="28"/>
          <w:lang w:val="ru-RU"/>
        </w:rPr>
        <w:t>поведінки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випадку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пожежі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землетрусу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терористичної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загрози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учням</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знати алгоритм </w:t>
      </w:r>
      <w:proofErr w:type="spellStart"/>
      <w:r w:rsidRPr="007061DB">
        <w:rPr>
          <w:rFonts w:ascii="Times New Roman" w:eastAsia="Times New Roman" w:hAnsi="Times New Roman" w:cs="Times New Roman"/>
          <w:color w:val="000000" w:themeColor="text1"/>
          <w:sz w:val="28"/>
          <w:lang w:val="ru-RU"/>
        </w:rPr>
        <w:t>дій</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розуміти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дії</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найефективнішими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знання</w:t>
      </w:r>
      <w:proofErr w:type="spellEnd"/>
      <w:r w:rsidRPr="007061DB">
        <w:rPr>
          <w:rFonts w:ascii="Times New Roman" w:eastAsia="Times New Roman" w:hAnsi="Times New Roman" w:cs="Times New Roman"/>
          <w:color w:val="000000" w:themeColor="text1"/>
          <w:sz w:val="28"/>
          <w:lang w:val="ru-RU"/>
        </w:rPr>
        <w:t xml:space="preserve"> робить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впевненими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діях</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формуванню</w:t>
      </w:r>
      <w:proofErr w:type="spellEnd"/>
      <w:r w:rsidRPr="007061DB">
        <w:rPr>
          <w:rFonts w:ascii="Times New Roman" w:eastAsia="Times New Roman" w:hAnsi="Times New Roman" w:cs="Times New Roman"/>
          <w:color w:val="000000" w:themeColor="text1"/>
          <w:sz w:val="28"/>
          <w:lang w:val="ru-RU"/>
        </w:rPr>
        <w:t xml:space="preserve"> критичного </w:t>
      </w:r>
      <w:proofErr w:type="spellStart"/>
      <w:r w:rsidRPr="007061DB">
        <w:rPr>
          <w:rFonts w:ascii="Times New Roman" w:eastAsia="Times New Roman" w:hAnsi="Times New Roman" w:cs="Times New Roman"/>
          <w:color w:val="000000" w:themeColor="text1"/>
          <w:sz w:val="28"/>
          <w:lang w:val="ru-RU"/>
        </w:rPr>
        <w:t>мислення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складних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умовах</w:t>
      </w:r>
      <w:proofErr w:type="spellEnd"/>
      <w:r w:rsidR="00A479D0" w:rsidRPr="00056E80">
        <w:rPr>
          <w:rFonts w:ascii="Times New Roman" w:eastAsia="Times New Roman" w:hAnsi="Times New Roman" w:cs="Times New Roman"/>
          <w:color w:val="000000" w:themeColor="text1"/>
          <w:sz w:val="28"/>
          <w:lang w:val="ru-RU"/>
        </w:rPr>
        <w:t xml:space="preserve"> [3</w:t>
      </w:r>
      <w:r w:rsidR="007F112D" w:rsidRPr="00056E80">
        <w:rPr>
          <w:rFonts w:ascii="Times New Roman" w:eastAsia="Times New Roman" w:hAnsi="Times New Roman" w:cs="Times New Roman"/>
          <w:color w:val="000000" w:themeColor="text1"/>
          <w:sz w:val="28"/>
          <w:lang w:val="ru-RU"/>
        </w:rPr>
        <w:t>1</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732AD39A"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056E80">
        <w:rPr>
          <w:rFonts w:ascii="Times New Roman" w:eastAsia="Times New Roman" w:hAnsi="Times New Roman" w:cs="Times New Roman"/>
          <w:color w:val="000000" w:themeColor="text1"/>
          <w:sz w:val="28"/>
          <w:lang w:val="ru-RU"/>
        </w:rPr>
        <w:t xml:space="preserve">Заходи з </w:t>
      </w:r>
      <w:proofErr w:type="spellStart"/>
      <w:r w:rsidRPr="00056E80">
        <w:rPr>
          <w:rFonts w:ascii="Times New Roman" w:eastAsia="Times New Roman" w:hAnsi="Times New Roman" w:cs="Times New Roman"/>
          <w:color w:val="000000" w:themeColor="text1"/>
          <w:sz w:val="28"/>
          <w:lang w:val="ru-RU"/>
        </w:rPr>
        <w:t>безпеки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вчать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учнів</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працювати</w:t>
      </w:r>
      <w:proofErr w:type="spellEnd"/>
      <w:r w:rsidRPr="00056E80">
        <w:rPr>
          <w:rFonts w:ascii="Times New Roman" w:eastAsia="Times New Roman" w:hAnsi="Times New Roman" w:cs="Times New Roman"/>
          <w:color w:val="000000" w:themeColor="text1"/>
          <w:sz w:val="28"/>
          <w:lang w:val="ru-RU"/>
        </w:rPr>
        <w:t xml:space="preserve"> в </w:t>
      </w:r>
      <w:proofErr w:type="spellStart"/>
      <w:r w:rsidRPr="00056E80">
        <w:rPr>
          <w:rFonts w:ascii="Times New Roman" w:eastAsia="Times New Roman" w:hAnsi="Times New Roman" w:cs="Times New Roman"/>
          <w:color w:val="000000" w:themeColor="text1"/>
          <w:sz w:val="28"/>
          <w:lang w:val="ru-RU"/>
        </w:rPr>
        <w:t>команді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Спільні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тренування</w:t>
      </w:r>
      <w:proofErr w:type="spellEnd"/>
      <w:r w:rsidRPr="00056E80">
        <w:rPr>
          <w:rFonts w:ascii="Times New Roman" w:eastAsia="Times New Roman" w:hAnsi="Times New Roman" w:cs="Times New Roman"/>
          <w:color w:val="000000" w:themeColor="text1"/>
          <w:sz w:val="28"/>
          <w:lang w:val="ru-RU"/>
        </w:rPr>
        <w:t xml:space="preserve"> з </w:t>
      </w:r>
      <w:proofErr w:type="spellStart"/>
      <w:r w:rsidRPr="00056E80">
        <w:rPr>
          <w:rFonts w:ascii="Times New Roman" w:eastAsia="Times New Roman" w:hAnsi="Times New Roman" w:cs="Times New Roman"/>
          <w:color w:val="000000" w:themeColor="text1"/>
          <w:sz w:val="28"/>
          <w:lang w:val="ru-RU"/>
        </w:rPr>
        <w:t>евакуації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або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практичні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заняття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наприклад</w:t>
      </w:r>
      <w:proofErr w:type="spellEnd"/>
      <w:r w:rsidRPr="00056E80">
        <w:rPr>
          <w:rFonts w:ascii="Times New Roman" w:eastAsia="Times New Roman" w:hAnsi="Times New Roman" w:cs="Times New Roman"/>
          <w:color w:val="000000" w:themeColor="text1"/>
          <w:sz w:val="28"/>
          <w:lang w:val="ru-RU"/>
        </w:rPr>
        <w:t xml:space="preserve">, з </w:t>
      </w:r>
      <w:proofErr w:type="spellStart"/>
      <w:r w:rsidRPr="00056E80">
        <w:rPr>
          <w:rFonts w:ascii="Times New Roman" w:eastAsia="Times New Roman" w:hAnsi="Times New Roman" w:cs="Times New Roman"/>
          <w:color w:val="000000" w:themeColor="text1"/>
          <w:sz w:val="28"/>
          <w:lang w:val="ru-RU"/>
        </w:rPr>
        <w:t>надання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першої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допомоги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дозволяють</w:t>
      </w:r>
      <w:proofErr w:type="spellEnd"/>
      <w:r w:rsidRPr="00056E80">
        <w:rPr>
          <w:rFonts w:ascii="Times New Roman" w:eastAsia="Times New Roman" w:hAnsi="Times New Roman" w:cs="Times New Roman"/>
          <w:color w:val="000000" w:themeColor="text1"/>
          <w:sz w:val="28"/>
          <w:lang w:val="ru-RU"/>
        </w:rPr>
        <w:t xml:space="preserve"> школярам </w:t>
      </w:r>
      <w:proofErr w:type="spellStart"/>
      <w:r w:rsidRPr="00056E80">
        <w:rPr>
          <w:rFonts w:ascii="Times New Roman" w:eastAsia="Times New Roman" w:hAnsi="Times New Roman" w:cs="Times New Roman"/>
          <w:color w:val="000000" w:themeColor="text1"/>
          <w:sz w:val="28"/>
          <w:lang w:val="ru-RU"/>
        </w:rPr>
        <w:t>відчути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важливість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згуртованості</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взаємодопомоги</w:t>
      </w:r>
      <w:proofErr w:type="spellEnd"/>
      <w:r w:rsidRPr="00056E80">
        <w:rPr>
          <w:rFonts w:ascii="Times New Roman" w:eastAsia="Times New Roman" w:hAnsi="Times New Roman" w:cs="Times New Roman"/>
          <w:color w:val="000000" w:themeColor="text1"/>
          <w:sz w:val="28"/>
          <w:lang w:val="ru-RU"/>
        </w:rPr>
        <w:t xml:space="preserve">. Вони </w:t>
      </w:r>
      <w:proofErr w:type="spellStart"/>
      <w:r w:rsidRPr="00056E80">
        <w:rPr>
          <w:rFonts w:ascii="Times New Roman" w:eastAsia="Times New Roman" w:hAnsi="Times New Roman" w:cs="Times New Roman"/>
          <w:color w:val="000000" w:themeColor="text1"/>
          <w:sz w:val="28"/>
          <w:lang w:val="ru-RU"/>
        </w:rPr>
        <w:t>вчаться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дотримуватися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спільного</w:t>
      </w:r>
      <w:proofErr w:type="spellEnd"/>
      <w:r w:rsidRPr="00056E80">
        <w:rPr>
          <w:rFonts w:ascii="Times New Roman" w:eastAsia="Times New Roman" w:hAnsi="Times New Roman" w:cs="Times New Roman"/>
          <w:color w:val="000000" w:themeColor="text1"/>
          <w:sz w:val="28"/>
          <w:lang w:val="ru-RU"/>
        </w:rPr>
        <w:t xml:space="preserve"> плану </w:t>
      </w:r>
      <w:proofErr w:type="spellStart"/>
      <w:r w:rsidRPr="00056E80">
        <w:rPr>
          <w:rFonts w:ascii="Times New Roman" w:eastAsia="Times New Roman" w:hAnsi="Times New Roman" w:cs="Times New Roman"/>
          <w:color w:val="000000" w:themeColor="text1"/>
          <w:sz w:val="28"/>
          <w:lang w:val="ru-RU"/>
        </w:rPr>
        <w:t>дій</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співпрацювати</w:t>
      </w:r>
      <w:proofErr w:type="spellEnd"/>
      <w:r w:rsidRPr="00056E80">
        <w:rPr>
          <w:rFonts w:ascii="Times New Roman" w:eastAsia="Times New Roman" w:hAnsi="Times New Roman" w:cs="Times New Roman"/>
          <w:color w:val="000000" w:themeColor="text1"/>
          <w:sz w:val="28"/>
          <w:lang w:val="ru-RU"/>
        </w:rPr>
        <w:t xml:space="preserve"> з </w:t>
      </w:r>
      <w:proofErr w:type="spellStart"/>
      <w:r w:rsidRPr="00056E80">
        <w:rPr>
          <w:rFonts w:ascii="Times New Roman" w:eastAsia="Times New Roman" w:hAnsi="Times New Roman" w:cs="Times New Roman"/>
          <w:color w:val="000000" w:themeColor="text1"/>
          <w:sz w:val="28"/>
          <w:lang w:val="ru-RU"/>
        </w:rPr>
        <w:t>іншими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учасниками</w:t>
      </w:r>
      <w:proofErr w:type="spellEnd"/>
      <w:r w:rsidRPr="00056E80">
        <w:rPr>
          <w:rFonts w:ascii="Times New Roman" w:eastAsia="Times New Roman" w:hAnsi="Times New Roman" w:cs="Times New Roman"/>
          <w:color w:val="000000" w:themeColor="text1"/>
          <w:sz w:val="28"/>
          <w:lang w:val="ru-RU"/>
        </w:rPr>
        <w:t xml:space="preserve">, правильно </w:t>
      </w:r>
      <w:proofErr w:type="spellStart"/>
      <w:r w:rsidRPr="00056E80">
        <w:rPr>
          <w:rFonts w:ascii="Times New Roman" w:eastAsia="Times New Roman" w:hAnsi="Times New Roman" w:cs="Times New Roman"/>
          <w:color w:val="000000" w:themeColor="text1"/>
          <w:sz w:val="28"/>
          <w:lang w:val="ru-RU"/>
        </w:rPr>
        <w:t>комунікувати</w:t>
      </w:r>
      <w:proofErr w:type="spellEnd"/>
      <w:r w:rsidRPr="00056E80">
        <w:rPr>
          <w:rFonts w:ascii="Times New Roman" w:eastAsia="Times New Roman" w:hAnsi="Times New Roman" w:cs="Times New Roman"/>
          <w:color w:val="000000" w:themeColor="text1"/>
          <w:sz w:val="28"/>
          <w:lang w:val="ru-RU"/>
        </w:rPr>
        <w:t xml:space="preserve"> й </w:t>
      </w:r>
      <w:proofErr w:type="spellStart"/>
      <w:r w:rsidRPr="00056E80">
        <w:rPr>
          <w:rFonts w:ascii="Times New Roman" w:eastAsia="Times New Roman" w:hAnsi="Times New Roman" w:cs="Times New Roman"/>
          <w:color w:val="000000" w:themeColor="text1"/>
          <w:sz w:val="28"/>
          <w:lang w:val="ru-RU"/>
        </w:rPr>
        <w:t>координувати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свої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зусилля</w:t>
      </w:r>
      <w:proofErr w:type="spellEnd"/>
      <w:r w:rsidRPr="00056E80">
        <w:rPr>
          <w:rFonts w:ascii="Times New Roman" w:eastAsia="Times New Roman" w:hAnsi="Times New Roman" w:cs="Times New Roman"/>
          <w:color w:val="000000" w:themeColor="text1"/>
          <w:sz w:val="28"/>
          <w:lang w:val="ru-RU"/>
        </w:rPr>
        <w:t xml:space="preserve"> для </w:t>
      </w:r>
      <w:proofErr w:type="spellStart"/>
      <w:r w:rsidRPr="00056E80">
        <w:rPr>
          <w:rFonts w:ascii="Times New Roman" w:eastAsia="Times New Roman" w:hAnsi="Times New Roman" w:cs="Times New Roman"/>
          <w:color w:val="000000" w:themeColor="text1"/>
          <w:sz w:val="28"/>
          <w:lang w:val="ru-RU"/>
        </w:rPr>
        <w:t>досягнення</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безпечного</w:t>
      </w:r>
      <w:proofErr w:type="spellEnd"/>
      <w:r w:rsidRPr="00056E80">
        <w:rPr>
          <w:rFonts w:ascii="Times New Roman" w:eastAsia="Times New Roman" w:hAnsi="Times New Roman" w:cs="Times New Roman"/>
          <w:color w:val="000000" w:themeColor="text1"/>
          <w:sz w:val="28"/>
          <w:lang w:val="ru-RU"/>
        </w:rPr>
        <w:t xml:space="preserve"> результату</w:t>
      </w:r>
      <w:r w:rsidR="00A479D0" w:rsidRPr="00056E80">
        <w:rPr>
          <w:rFonts w:ascii="Times New Roman" w:eastAsia="Times New Roman" w:hAnsi="Times New Roman" w:cs="Times New Roman"/>
          <w:color w:val="000000" w:themeColor="text1"/>
          <w:sz w:val="28"/>
          <w:lang w:val="ru-RU"/>
        </w:rPr>
        <w:t xml:space="preserve"> [3</w:t>
      </w:r>
      <w:r w:rsidR="007F112D" w:rsidRPr="00056E80">
        <w:rPr>
          <w:rFonts w:ascii="Times New Roman" w:eastAsia="Times New Roman" w:hAnsi="Times New Roman" w:cs="Times New Roman"/>
          <w:color w:val="000000" w:themeColor="text1"/>
          <w:sz w:val="28"/>
          <w:lang w:val="ru-RU"/>
        </w:rPr>
        <w:t>5</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4D04BFCB"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Участь у таких заходах </w:t>
      </w:r>
      <w:proofErr w:type="spellStart"/>
      <w:r w:rsidRPr="007061DB">
        <w:rPr>
          <w:rFonts w:ascii="Times New Roman" w:eastAsia="Times New Roman" w:hAnsi="Times New Roman" w:cs="Times New Roman"/>
          <w:color w:val="000000" w:themeColor="text1"/>
          <w:sz w:val="28"/>
          <w:lang w:val="ru-RU"/>
        </w:rPr>
        <w:t>допомагає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адаптивність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стресостійкість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процесі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навчань</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отримують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поведінки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відрізняються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швидше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адаптуватися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несподіваних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приймати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зважені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стресових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w:t>
      </w:r>
    </w:p>
    <w:p w14:paraId="4A3EAA88"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Таким чином, заходи з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ефективним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інструментом</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захисту</w:t>
      </w:r>
      <w:proofErr w:type="spellEnd"/>
      <w:r w:rsidRPr="007061DB">
        <w:rPr>
          <w:rFonts w:ascii="Times New Roman" w:eastAsia="Times New Roman" w:hAnsi="Times New Roman" w:cs="Times New Roman"/>
          <w:color w:val="000000" w:themeColor="text1"/>
          <w:sz w:val="28"/>
          <w:lang w:val="ru-RU"/>
        </w:rPr>
        <w:t xml:space="preserve">, але й для </w:t>
      </w:r>
      <w:proofErr w:type="spellStart"/>
      <w:r w:rsidRPr="007061DB">
        <w:rPr>
          <w:rFonts w:ascii="Times New Roman" w:eastAsia="Times New Roman" w:hAnsi="Times New Roman" w:cs="Times New Roman"/>
          <w:color w:val="000000" w:themeColor="text1"/>
          <w:sz w:val="28"/>
          <w:lang w:val="ru-RU"/>
        </w:rPr>
        <w:t>формування</w:t>
      </w:r>
      <w:proofErr w:type="spellEnd"/>
      <w:r w:rsidRPr="007061DB">
        <w:rPr>
          <w:rFonts w:ascii="Times New Roman" w:eastAsia="Times New Roman" w:hAnsi="Times New Roman" w:cs="Times New Roman"/>
          <w:color w:val="000000" w:themeColor="text1"/>
          <w:sz w:val="28"/>
          <w:lang w:val="ru-RU"/>
        </w:rPr>
        <w:t xml:space="preserve"> у них </w:t>
      </w:r>
      <w:proofErr w:type="spellStart"/>
      <w:r w:rsidRPr="007061DB">
        <w:rPr>
          <w:rFonts w:ascii="Times New Roman" w:eastAsia="Times New Roman" w:hAnsi="Times New Roman" w:cs="Times New Roman"/>
          <w:color w:val="000000" w:themeColor="text1"/>
          <w:sz w:val="28"/>
          <w:lang w:val="ru-RU"/>
        </w:rPr>
        <w:t>життєво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сприяють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усвідомленню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відповідальності</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власне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безпеку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оточуючих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дисципліни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співпраці</w:t>
      </w:r>
      <w:proofErr w:type="spellEnd"/>
      <w:r w:rsidRPr="007061DB">
        <w:rPr>
          <w:rFonts w:ascii="Times New Roman" w:eastAsia="Times New Roman" w:hAnsi="Times New Roman" w:cs="Times New Roman"/>
          <w:color w:val="000000" w:themeColor="text1"/>
          <w:sz w:val="28"/>
          <w:lang w:val="ru-RU"/>
        </w:rPr>
        <w:t xml:space="preserve"> й </w:t>
      </w:r>
      <w:proofErr w:type="spellStart"/>
      <w:r w:rsidRPr="007061DB">
        <w:rPr>
          <w:rFonts w:ascii="Times New Roman" w:eastAsia="Times New Roman" w:hAnsi="Times New Roman" w:cs="Times New Roman"/>
          <w:color w:val="000000" w:themeColor="text1"/>
          <w:sz w:val="28"/>
          <w:lang w:val="ru-RU"/>
        </w:rPr>
        <w:t>здатності</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прийняття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складних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результаті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роблять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захищеними</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зрілими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відповідальними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готовими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викликів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сучасного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світу</w:t>
      </w:r>
      <w:proofErr w:type="spellEnd"/>
      <w:r w:rsidRPr="007061DB">
        <w:rPr>
          <w:rFonts w:ascii="Times New Roman" w:eastAsia="Times New Roman" w:hAnsi="Times New Roman" w:cs="Times New Roman"/>
          <w:color w:val="000000" w:themeColor="text1"/>
          <w:sz w:val="28"/>
          <w:lang w:val="ru-RU"/>
        </w:rPr>
        <w:t>.</w:t>
      </w:r>
    </w:p>
    <w:p w14:paraId="612110CD" w14:textId="77777777" w:rsidR="00007490" w:rsidRPr="00056E80"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Ефективна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реалізація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багатогранним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забезпечує</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захист</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а й </w:t>
      </w:r>
      <w:proofErr w:type="spellStart"/>
      <w:r w:rsidRPr="007061DB">
        <w:rPr>
          <w:rFonts w:ascii="Times New Roman" w:eastAsia="Times New Roman" w:hAnsi="Times New Roman" w:cs="Times New Roman"/>
          <w:color w:val="000000" w:themeColor="text1"/>
          <w:sz w:val="28"/>
          <w:lang w:val="ru-RU"/>
        </w:rPr>
        <w:t>створює</w:t>
      </w:r>
      <w:proofErr w:type="spellEnd"/>
      <w:r w:rsidRPr="007061DB">
        <w:rPr>
          <w:rFonts w:ascii="Times New Roman" w:eastAsia="Times New Roman" w:hAnsi="Times New Roman" w:cs="Times New Roman"/>
          <w:color w:val="000000" w:themeColor="text1"/>
          <w:sz w:val="28"/>
          <w:lang w:val="ru-RU"/>
        </w:rPr>
        <w:t xml:space="preserve"> фундамент для </w:t>
      </w:r>
      <w:proofErr w:type="spellStart"/>
      <w:r w:rsidRPr="007061DB">
        <w:rPr>
          <w:rFonts w:ascii="Times New Roman" w:eastAsia="Times New Roman" w:hAnsi="Times New Roman" w:cs="Times New Roman"/>
          <w:color w:val="000000" w:themeColor="text1"/>
          <w:sz w:val="28"/>
          <w:lang w:val="ru-RU"/>
        </w:rPr>
        <w:t>їхнього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Завдяки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впровадженню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комплексних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розробка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закладів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сучасними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засобами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lastRenderedPageBreak/>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регулярних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тренувань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інструктажів</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систематичний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моніторинг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потенційних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загроз</w:t>
      </w:r>
      <w:proofErr w:type="spellEnd"/>
      <w:r w:rsidRPr="007061DB">
        <w:rPr>
          <w:rFonts w:ascii="Times New Roman" w:eastAsia="Times New Roman" w:hAnsi="Times New Roman" w:cs="Times New Roman"/>
          <w:color w:val="000000" w:themeColor="text1"/>
          <w:sz w:val="28"/>
          <w:lang w:val="ru-RU"/>
        </w:rPr>
        <w:t xml:space="preserve">, заклад </w:t>
      </w:r>
      <w:proofErr w:type="spellStart"/>
      <w:r w:rsidRPr="007061DB">
        <w:rPr>
          <w:rFonts w:ascii="Times New Roman" w:eastAsia="Times New Roman" w:hAnsi="Times New Roman" w:cs="Times New Roman"/>
          <w:color w:val="000000" w:themeColor="text1"/>
          <w:sz w:val="28"/>
          <w:lang w:val="ru-RU"/>
        </w:rPr>
        <w:t>освіти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перетворюється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безпечне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середовище</w:t>
      </w:r>
      <w:proofErr w:type="spellEnd"/>
      <w:r w:rsidRPr="007061DB">
        <w:rPr>
          <w:rFonts w:ascii="Times New Roman" w:eastAsia="Times New Roman" w:hAnsi="Times New Roman" w:cs="Times New Roman"/>
          <w:color w:val="000000" w:themeColor="text1"/>
          <w:sz w:val="28"/>
          <w:lang w:val="ru-RU"/>
        </w:rPr>
        <w:t xml:space="preserve">, де </w:t>
      </w:r>
      <w:proofErr w:type="spellStart"/>
      <w:r w:rsidRPr="007061DB">
        <w:rPr>
          <w:rFonts w:ascii="Times New Roman" w:eastAsia="Times New Roman" w:hAnsi="Times New Roman" w:cs="Times New Roman"/>
          <w:color w:val="000000" w:themeColor="text1"/>
          <w:sz w:val="28"/>
          <w:lang w:val="ru-RU"/>
        </w:rPr>
        <w:t>кожен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зосередитися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завданнях</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переймаючись</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можливі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ризики</w:t>
      </w:r>
      <w:proofErr w:type="spellEnd"/>
      <w:r w:rsidR="00A479D0" w:rsidRPr="007061DB">
        <w:rPr>
          <w:rFonts w:ascii="Times New Roman" w:eastAsia="Times New Roman" w:hAnsi="Times New Roman" w:cs="Times New Roman"/>
          <w:color w:val="000000" w:themeColor="text1"/>
          <w:sz w:val="28"/>
          <w:lang w:val="ru-RU"/>
        </w:rPr>
        <w:t xml:space="preserve"> </w:t>
      </w:r>
      <w:r w:rsidR="00A479D0" w:rsidRPr="00056E80">
        <w:rPr>
          <w:rFonts w:ascii="Times New Roman" w:eastAsia="Times New Roman" w:hAnsi="Times New Roman" w:cs="Times New Roman"/>
          <w:color w:val="000000" w:themeColor="text1"/>
          <w:sz w:val="28"/>
          <w:lang w:val="ru-RU"/>
        </w:rPr>
        <w:t>[3</w:t>
      </w:r>
      <w:r w:rsidR="007F112D" w:rsidRPr="00056E80">
        <w:rPr>
          <w:rFonts w:ascii="Times New Roman" w:eastAsia="Times New Roman" w:hAnsi="Times New Roman" w:cs="Times New Roman"/>
          <w:color w:val="000000" w:themeColor="text1"/>
          <w:sz w:val="28"/>
          <w:lang w:val="ru-RU"/>
        </w:rPr>
        <w:t>5</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4C8E69CE"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056E80">
        <w:rPr>
          <w:rFonts w:ascii="Times New Roman" w:eastAsia="Times New Roman" w:hAnsi="Times New Roman" w:cs="Times New Roman"/>
          <w:color w:val="000000" w:themeColor="text1"/>
          <w:sz w:val="28"/>
          <w:lang w:val="ru-RU"/>
        </w:rPr>
        <w:t>Такі</w:t>
      </w:r>
      <w:proofErr w:type="spellEnd"/>
      <w:r w:rsidRPr="00056E80">
        <w:rPr>
          <w:rFonts w:ascii="Times New Roman" w:eastAsia="Times New Roman" w:hAnsi="Times New Roman" w:cs="Times New Roman"/>
          <w:color w:val="000000" w:themeColor="text1"/>
          <w:sz w:val="28"/>
          <w:lang w:val="ru-RU"/>
        </w:rPr>
        <w:t xml:space="preserve"> заходи </w:t>
      </w:r>
      <w:proofErr w:type="spellStart"/>
      <w:r w:rsidRPr="00056E80">
        <w:rPr>
          <w:rFonts w:ascii="Times New Roman" w:eastAsia="Times New Roman" w:hAnsi="Times New Roman" w:cs="Times New Roman"/>
          <w:color w:val="000000" w:themeColor="text1"/>
          <w:sz w:val="28"/>
          <w:lang w:val="ru-RU"/>
        </w:rPr>
        <w:t>формують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сприятливі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умови</w:t>
      </w:r>
      <w:proofErr w:type="spellEnd"/>
      <w:r w:rsidRPr="00056E80">
        <w:rPr>
          <w:rFonts w:ascii="Times New Roman" w:eastAsia="Times New Roman" w:hAnsi="Times New Roman" w:cs="Times New Roman"/>
          <w:color w:val="000000" w:themeColor="text1"/>
          <w:sz w:val="28"/>
          <w:lang w:val="ru-RU"/>
        </w:rPr>
        <w:t xml:space="preserve"> для </w:t>
      </w:r>
      <w:proofErr w:type="spellStart"/>
      <w:r w:rsidRPr="00056E80">
        <w:rPr>
          <w:rFonts w:ascii="Times New Roman" w:eastAsia="Times New Roman" w:hAnsi="Times New Roman" w:cs="Times New Roman"/>
          <w:color w:val="000000" w:themeColor="text1"/>
          <w:sz w:val="28"/>
          <w:lang w:val="ru-RU"/>
        </w:rPr>
        <w:t>роботи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педагогів</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які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почуваючись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захищеними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демонструють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вищу</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продуктивність</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зосередженість</w:t>
      </w:r>
      <w:proofErr w:type="spellEnd"/>
      <w:r w:rsidRPr="00056E80">
        <w:rPr>
          <w:rFonts w:ascii="Times New Roman" w:eastAsia="Times New Roman" w:hAnsi="Times New Roman" w:cs="Times New Roman"/>
          <w:color w:val="000000" w:themeColor="text1"/>
          <w:sz w:val="28"/>
          <w:lang w:val="ru-RU"/>
        </w:rPr>
        <w:t xml:space="preserve"> на </w:t>
      </w:r>
      <w:proofErr w:type="spellStart"/>
      <w:r w:rsidRPr="00056E80">
        <w:rPr>
          <w:rFonts w:ascii="Times New Roman" w:eastAsia="Times New Roman" w:hAnsi="Times New Roman" w:cs="Times New Roman"/>
          <w:color w:val="000000" w:themeColor="text1"/>
          <w:sz w:val="28"/>
          <w:lang w:val="ru-RU"/>
        </w:rPr>
        <w:t>навчальному</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процесі</w:t>
      </w:r>
      <w:proofErr w:type="spellEnd"/>
      <w:r w:rsidRPr="00056E80">
        <w:rPr>
          <w:rFonts w:ascii="Times New Roman" w:eastAsia="Times New Roman" w:hAnsi="Times New Roman" w:cs="Times New Roman"/>
          <w:color w:val="000000" w:themeColor="text1"/>
          <w:sz w:val="28"/>
          <w:lang w:val="ru-RU"/>
        </w:rPr>
        <w:t xml:space="preserve">. У свою </w:t>
      </w:r>
      <w:proofErr w:type="spellStart"/>
      <w:r w:rsidRPr="00056E80">
        <w:rPr>
          <w:rFonts w:ascii="Times New Roman" w:eastAsia="Times New Roman" w:hAnsi="Times New Roman" w:cs="Times New Roman"/>
          <w:color w:val="000000" w:themeColor="text1"/>
          <w:sz w:val="28"/>
          <w:lang w:val="ru-RU"/>
        </w:rPr>
        <w:t>чергу</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учні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навчаються</w:t>
      </w:r>
      <w:proofErr w:type="spellEnd"/>
      <w:r w:rsidRPr="00056E80">
        <w:rPr>
          <w:rFonts w:ascii="Times New Roman" w:eastAsia="Times New Roman" w:hAnsi="Times New Roman" w:cs="Times New Roman"/>
          <w:color w:val="000000" w:themeColor="text1"/>
          <w:sz w:val="28"/>
          <w:lang w:val="ru-RU"/>
        </w:rPr>
        <w:t xml:space="preserve"> у комфортному </w:t>
      </w:r>
      <w:proofErr w:type="spellStart"/>
      <w:r w:rsidRPr="00056E80">
        <w:rPr>
          <w:rFonts w:ascii="Times New Roman" w:eastAsia="Times New Roman" w:hAnsi="Times New Roman" w:cs="Times New Roman"/>
          <w:color w:val="000000" w:themeColor="text1"/>
          <w:sz w:val="28"/>
          <w:lang w:val="ru-RU"/>
        </w:rPr>
        <w:t>середовищі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що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стимулює</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їхню</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зацікавленість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активність</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відкритість</w:t>
      </w:r>
      <w:proofErr w:type="spellEnd"/>
      <w:r w:rsidRPr="00056E80">
        <w:rPr>
          <w:rFonts w:ascii="Times New Roman" w:eastAsia="Times New Roman" w:hAnsi="Times New Roman" w:cs="Times New Roman"/>
          <w:color w:val="000000" w:themeColor="text1"/>
          <w:sz w:val="28"/>
          <w:lang w:val="ru-RU"/>
        </w:rPr>
        <w:t xml:space="preserve"> до </w:t>
      </w:r>
      <w:proofErr w:type="spellStart"/>
      <w:r w:rsidRPr="00056E80">
        <w:rPr>
          <w:rFonts w:ascii="Times New Roman" w:eastAsia="Times New Roman" w:hAnsi="Times New Roman" w:cs="Times New Roman"/>
          <w:color w:val="000000" w:themeColor="text1"/>
          <w:sz w:val="28"/>
          <w:lang w:val="ru-RU"/>
        </w:rPr>
        <w:t>нових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знань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Здатність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швидко</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безпечно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реагувати</w:t>
      </w:r>
      <w:proofErr w:type="spellEnd"/>
      <w:r w:rsidRPr="00056E80">
        <w:rPr>
          <w:rFonts w:ascii="Times New Roman" w:eastAsia="Times New Roman" w:hAnsi="Times New Roman" w:cs="Times New Roman"/>
          <w:color w:val="000000" w:themeColor="text1"/>
          <w:sz w:val="28"/>
          <w:lang w:val="ru-RU"/>
        </w:rPr>
        <w:t xml:space="preserve"> на </w:t>
      </w:r>
      <w:proofErr w:type="spellStart"/>
      <w:r w:rsidRPr="00056E80">
        <w:rPr>
          <w:rFonts w:ascii="Times New Roman" w:eastAsia="Times New Roman" w:hAnsi="Times New Roman" w:cs="Times New Roman"/>
          <w:color w:val="000000" w:themeColor="text1"/>
          <w:sz w:val="28"/>
          <w:lang w:val="ru-RU"/>
        </w:rPr>
        <w:t>надзвичайні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ситуації</w:t>
      </w:r>
      <w:proofErr w:type="spellEnd"/>
      <w:r w:rsidRPr="00056E80">
        <w:rPr>
          <w:rFonts w:ascii="Times New Roman" w:eastAsia="Times New Roman" w:hAnsi="Times New Roman" w:cs="Times New Roman"/>
          <w:color w:val="000000" w:themeColor="text1"/>
          <w:sz w:val="28"/>
          <w:lang w:val="ru-RU"/>
        </w:rPr>
        <w:t xml:space="preserve">, яку вони </w:t>
      </w:r>
      <w:proofErr w:type="spellStart"/>
      <w:r w:rsidRPr="00056E80">
        <w:rPr>
          <w:rFonts w:ascii="Times New Roman" w:eastAsia="Times New Roman" w:hAnsi="Times New Roman" w:cs="Times New Roman"/>
          <w:color w:val="000000" w:themeColor="text1"/>
          <w:sz w:val="28"/>
          <w:lang w:val="ru-RU"/>
        </w:rPr>
        <w:t>здобувають</w:t>
      </w:r>
      <w:proofErr w:type="spellEnd"/>
      <w:r w:rsidRPr="00056E80">
        <w:rPr>
          <w:rFonts w:ascii="Times New Roman" w:eastAsia="Times New Roman" w:hAnsi="Times New Roman" w:cs="Times New Roman"/>
          <w:color w:val="000000" w:themeColor="text1"/>
          <w:sz w:val="28"/>
          <w:lang w:val="ru-RU"/>
        </w:rPr>
        <w:t xml:space="preserve"> у </w:t>
      </w:r>
      <w:proofErr w:type="spellStart"/>
      <w:r w:rsidRPr="00056E80">
        <w:rPr>
          <w:rFonts w:ascii="Times New Roman" w:eastAsia="Times New Roman" w:hAnsi="Times New Roman" w:cs="Times New Roman"/>
          <w:color w:val="000000" w:themeColor="text1"/>
          <w:sz w:val="28"/>
          <w:lang w:val="ru-RU"/>
        </w:rPr>
        <w:t>процесі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участі</w:t>
      </w:r>
      <w:proofErr w:type="spellEnd"/>
      <w:r w:rsidRPr="00056E80">
        <w:rPr>
          <w:rFonts w:ascii="Times New Roman" w:eastAsia="Times New Roman" w:hAnsi="Times New Roman" w:cs="Times New Roman"/>
          <w:color w:val="000000" w:themeColor="text1"/>
          <w:sz w:val="28"/>
          <w:lang w:val="ru-RU"/>
        </w:rPr>
        <w:t xml:space="preserve"> у </w:t>
      </w:r>
      <w:proofErr w:type="spellStart"/>
      <w:r w:rsidRPr="00056E80">
        <w:rPr>
          <w:rFonts w:ascii="Times New Roman" w:eastAsia="Times New Roman" w:hAnsi="Times New Roman" w:cs="Times New Roman"/>
          <w:color w:val="000000" w:themeColor="text1"/>
          <w:sz w:val="28"/>
          <w:lang w:val="ru-RU"/>
        </w:rPr>
        <w:t>тренуваннях</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також</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сприяє</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формуванню</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відповідального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ставлення</w:t>
      </w:r>
      <w:proofErr w:type="spellEnd"/>
      <w:r w:rsidRPr="00056E80">
        <w:rPr>
          <w:rFonts w:ascii="Times New Roman" w:eastAsia="Times New Roman" w:hAnsi="Times New Roman" w:cs="Times New Roman"/>
          <w:color w:val="000000" w:themeColor="text1"/>
          <w:sz w:val="28"/>
          <w:lang w:val="ru-RU"/>
        </w:rPr>
        <w:t xml:space="preserve"> до </w:t>
      </w:r>
      <w:proofErr w:type="spellStart"/>
      <w:r w:rsidRPr="00056E80">
        <w:rPr>
          <w:rFonts w:ascii="Times New Roman" w:eastAsia="Times New Roman" w:hAnsi="Times New Roman" w:cs="Times New Roman"/>
          <w:color w:val="000000" w:themeColor="text1"/>
          <w:sz w:val="28"/>
          <w:lang w:val="ru-RU"/>
        </w:rPr>
        <w:t>безпеки</w:t>
      </w:r>
      <w:proofErr w:type="spellEnd"/>
      <w:r w:rsidRPr="00056E80">
        <w:rPr>
          <w:rFonts w:ascii="Times New Roman" w:eastAsia="Times New Roman" w:hAnsi="Times New Roman" w:cs="Times New Roman"/>
          <w:color w:val="000000" w:themeColor="text1"/>
          <w:sz w:val="28"/>
          <w:lang w:val="ru-RU"/>
        </w:rPr>
        <w:t xml:space="preserve"> та </w:t>
      </w:r>
      <w:proofErr w:type="spellStart"/>
      <w:r w:rsidRPr="00056E80">
        <w:rPr>
          <w:rFonts w:ascii="Times New Roman" w:eastAsia="Times New Roman" w:hAnsi="Times New Roman" w:cs="Times New Roman"/>
          <w:color w:val="000000" w:themeColor="text1"/>
          <w:sz w:val="28"/>
          <w:lang w:val="ru-RU"/>
        </w:rPr>
        <w:t>навичок</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ефективної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командної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роботи</w:t>
      </w:r>
      <w:proofErr w:type="spellEnd"/>
      <w:r w:rsidR="00A479D0" w:rsidRPr="00056E80">
        <w:rPr>
          <w:rFonts w:ascii="Times New Roman" w:eastAsia="Times New Roman" w:hAnsi="Times New Roman" w:cs="Times New Roman"/>
          <w:color w:val="000000" w:themeColor="text1"/>
          <w:sz w:val="28"/>
          <w:lang w:val="ru-RU"/>
        </w:rPr>
        <w:t xml:space="preserve"> [3</w:t>
      </w:r>
      <w:r w:rsidR="007F112D" w:rsidRPr="00056E80">
        <w:rPr>
          <w:rFonts w:ascii="Times New Roman" w:eastAsia="Times New Roman" w:hAnsi="Times New Roman" w:cs="Times New Roman"/>
          <w:color w:val="000000" w:themeColor="text1"/>
          <w:sz w:val="28"/>
          <w:lang w:val="ru-RU"/>
        </w:rPr>
        <w:t>5</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0E7DDBCE" w14:textId="77777777" w:rsidR="00007490" w:rsidRPr="00056E80"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Реалізація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зміцнює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позиції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 в </w:t>
      </w:r>
      <w:proofErr w:type="spellStart"/>
      <w:r w:rsidRPr="007061DB">
        <w:rPr>
          <w:rFonts w:ascii="Times New Roman" w:eastAsia="Times New Roman" w:hAnsi="Times New Roman" w:cs="Times New Roman"/>
          <w:color w:val="000000" w:themeColor="text1"/>
          <w:sz w:val="28"/>
          <w:lang w:val="ru-RU"/>
        </w:rPr>
        <w:t>суспільстві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репутацію</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місця</w:t>
      </w:r>
      <w:proofErr w:type="spellEnd"/>
      <w:r w:rsidRPr="007061DB">
        <w:rPr>
          <w:rFonts w:ascii="Times New Roman" w:eastAsia="Times New Roman" w:hAnsi="Times New Roman" w:cs="Times New Roman"/>
          <w:color w:val="000000" w:themeColor="text1"/>
          <w:sz w:val="28"/>
          <w:lang w:val="ru-RU"/>
        </w:rPr>
        <w:t xml:space="preserve">, яке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надає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якісну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освіту</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дбає</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добробут</w:t>
      </w:r>
      <w:proofErr w:type="spellEnd"/>
      <w:r w:rsidRPr="007061DB">
        <w:rPr>
          <w:rFonts w:ascii="Times New Roman" w:eastAsia="Times New Roman" w:hAnsi="Times New Roman" w:cs="Times New Roman"/>
          <w:color w:val="000000" w:themeColor="text1"/>
          <w:sz w:val="28"/>
          <w:lang w:val="ru-RU"/>
        </w:rPr>
        <w:t xml:space="preserve"> кожного </w:t>
      </w:r>
      <w:proofErr w:type="spellStart"/>
      <w:r w:rsidRPr="007061DB">
        <w:rPr>
          <w:rFonts w:ascii="Times New Roman" w:eastAsia="Times New Roman" w:hAnsi="Times New Roman" w:cs="Times New Roman"/>
          <w:color w:val="000000" w:themeColor="text1"/>
          <w:sz w:val="28"/>
          <w:lang w:val="ru-RU"/>
        </w:rPr>
        <w:t>учасника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Батьки,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довіряють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дітей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цьому</w:t>
      </w:r>
      <w:proofErr w:type="spellEnd"/>
      <w:r w:rsidRPr="007061DB">
        <w:rPr>
          <w:rFonts w:ascii="Times New Roman" w:eastAsia="Times New Roman" w:hAnsi="Times New Roman" w:cs="Times New Roman"/>
          <w:color w:val="000000" w:themeColor="text1"/>
          <w:sz w:val="28"/>
          <w:lang w:val="ru-RU"/>
        </w:rPr>
        <w:t xml:space="preserve"> закладу, </w:t>
      </w:r>
      <w:proofErr w:type="spellStart"/>
      <w:r w:rsidRPr="007061DB">
        <w:rPr>
          <w:rFonts w:ascii="Times New Roman" w:eastAsia="Times New Roman" w:hAnsi="Times New Roman" w:cs="Times New Roman"/>
          <w:color w:val="000000" w:themeColor="text1"/>
          <w:sz w:val="28"/>
          <w:lang w:val="ru-RU"/>
        </w:rPr>
        <w:t>бачать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відповідальність</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турботу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Працівники</w:t>
      </w:r>
      <w:proofErr w:type="spellEnd"/>
      <w:r w:rsidRPr="007061DB">
        <w:rPr>
          <w:rFonts w:ascii="Times New Roman" w:eastAsia="Times New Roman" w:hAnsi="Times New Roman" w:cs="Times New Roman"/>
          <w:color w:val="000000" w:themeColor="text1"/>
          <w:sz w:val="28"/>
          <w:lang w:val="ru-RU"/>
        </w:rPr>
        <w:t xml:space="preserve"> закладу, </w:t>
      </w:r>
      <w:proofErr w:type="spellStart"/>
      <w:r w:rsidRPr="007061DB">
        <w:rPr>
          <w:rFonts w:ascii="Times New Roman" w:eastAsia="Times New Roman" w:hAnsi="Times New Roman" w:cs="Times New Roman"/>
          <w:color w:val="000000" w:themeColor="text1"/>
          <w:sz w:val="28"/>
          <w:lang w:val="ru-RU"/>
        </w:rPr>
        <w:t>своєю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чергою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упевненість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стабільних</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безпечних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позитивно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їхню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відданість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професії</w:t>
      </w:r>
      <w:proofErr w:type="spellEnd"/>
      <w:r w:rsidR="00A479D0" w:rsidRPr="00056E80">
        <w:rPr>
          <w:rFonts w:ascii="Times New Roman" w:eastAsia="Times New Roman" w:hAnsi="Times New Roman" w:cs="Times New Roman"/>
          <w:color w:val="000000" w:themeColor="text1"/>
          <w:sz w:val="28"/>
          <w:lang w:val="ru-RU"/>
        </w:rPr>
        <w:t xml:space="preserve"> [</w:t>
      </w:r>
      <w:r w:rsidR="007F112D" w:rsidRPr="00056E80">
        <w:rPr>
          <w:rFonts w:ascii="Times New Roman" w:eastAsia="Times New Roman" w:hAnsi="Times New Roman" w:cs="Times New Roman"/>
          <w:color w:val="000000" w:themeColor="text1"/>
          <w:sz w:val="28"/>
          <w:lang w:val="ru-RU"/>
        </w:rPr>
        <w:t>51</w:t>
      </w:r>
      <w:r w:rsidR="00A479D0" w:rsidRPr="00056E80">
        <w:rPr>
          <w:rFonts w:ascii="Times New Roman" w:eastAsia="Times New Roman" w:hAnsi="Times New Roman" w:cs="Times New Roman"/>
          <w:color w:val="000000" w:themeColor="text1"/>
          <w:sz w:val="28"/>
          <w:lang w:val="ru-RU"/>
        </w:rPr>
        <w:t>]</w:t>
      </w:r>
      <w:r w:rsidRPr="00056E80">
        <w:rPr>
          <w:rFonts w:ascii="Times New Roman" w:eastAsia="Times New Roman" w:hAnsi="Times New Roman" w:cs="Times New Roman"/>
          <w:color w:val="000000" w:themeColor="text1"/>
          <w:sz w:val="28"/>
          <w:lang w:val="ru-RU"/>
        </w:rPr>
        <w:t>.</w:t>
      </w:r>
    </w:p>
    <w:p w14:paraId="0D662AC2"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056E80">
        <w:rPr>
          <w:rFonts w:ascii="Times New Roman" w:eastAsia="Times New Roman" w:hAnsi="Times New Roman" w:cs="Times New Roman"/>
          <w:color w:val="000000" w:themeColor="text1"/>
          <w:sz w:val="28"/>
          <w:lang w:val="ru-RU"/>
        </w:rPr>
        <w:t>Окрім</w:t>
      </w:r>
      <w:proofErr w:type="spellEnd"/>
      <w:r w:rsidRPr="00056E80">
        <w:rPr>
          <w:rFonts w:ascii="Times New Roman" w:eastAsia="Times New Roman" w:hAnsi="Times New Roman" w:cs="Times New Roman"/>
          <w:color w:val="000000" w:themeColor="text1"/>
          <w:sz w:val="28"/>
          <w:lang w:val="ru-RU"/>
        </w:rPr>
        <w:t xml:space="preserve"> того, заходи з </w:t>
      </w:r>
      <w:proofErr w:type="spellStart"/>
      <w:r w:rsidRPr="00056E80">
        <w:rPr>
          <w:rFonts w:ascii="Times New Roman" w:eastAsia="Times New Roman" w:hAnsi="Times New Roman" w:cs="Times New Roman"/>
          <w:color w:val="000000" w:themeColor="text1"/>
          <w:sz w:val="28"/>
          <w:lang w:val="ru-RU"/>
        </w:rPr>
        <w:t>охорони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праці</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сприяють</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формуванню</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культури</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безпеки</w:t>
      </w:r>
      <w:proofErr w:type="spellEnd"/>
      <w:r w:rsidRPr="00056E80">
        <w:rPr>
          <w:rFonts w:ascii="Times New Roman" w:eastAsia="Times New Roman" w:hAnsi="Times New Roman" w:cs="Times New Roman"/>
          <w:color w:val="000000" w:themeColor="text1"/>
          <w:sz w:val="28"/>
          <w:lang w:val="ru-RU"/>
        </w:rPr>
        <w:t xml:space="preserve"> – </w:t>
      </w:r>
      <w:proofErr w:type="spellStart"/>
      <w:r w:rsidRPr="00056E80">
        <w:rPr>
          <w:rFonts w:ascii="Times New Roman" w:eastAsia="Times New Roman" w:hAnsi="Times New Roman" w:cs="Times New Roman"/>
          <w:color w:val="000000" w:themeColor="text1"/>
          <w:sz w:val="28"/>
          <w:lang w:val="ru-RU"/>
        </w:rPr>
        <w:t>важливої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складової</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сучасного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освітнього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процесу</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що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стосується</w:t>
      </w:r>
      <w:proofErr w:type="spellEnd"/>
      <w:r w:rsidRPr="00056E80">
        <w:rPr>
          <w:rFonts w:ascii="Times New Roman" w:eastAsia="Times New Roman" w:hAnsi="Times New Roman" w:cs="Times New Roman"/>
          <w:color w:val="000000" w:themeColor="text1"/>
          <w:sz w:val="28"/>
          <w:lang w:val="ru-RU"/>
        </w:rPr>
        <w:t xml:space="preserve"> як </w:t>
      </w:r>
      <w:proofErr w:type="spellStart"/>
      <w:r w:rsidRPr="00056E80">
        <w:rPr>
          <w:rFonts w:ascii="Times New Roman" w:eastAsia="Times New Roman" w:hAnsi="Times New Roman" w:cs="Times New Roman"/>
          <w:color w:val="000000" w:themeColor="text1"/>
          <w:sz w:val="28"/>
          <w:lang w:val="ru-RU"/>
        </w:rPr>
        <w:t>знань</w:t>
      </w:r>
      <w:proofErr w:type="spellEnd"/>
      <w:r w:rsidRPr="00056E80">
        <w:rPr>
          <w:rFonts w:ascii="Times New Roman" w:eastAsia="Times New Roman" w:hAnsi="Times New Roman" w:cs="Times New Roman"/>
          <w:color w:val="000000" w:themeColor="text1"/>
          <w:sz w:val="28"/>
          <w:lang w:val="ru-RU"/>
        </w:rPr>
        <w:t xml:space="preserve"> і </w:t>
      </w:r>
      <w:proofErr w:type="spellStart"/>
      <w:r w:rsidRPr="00056E80">
        <w:rPr>
          <w:rFonts w:ascii="Times New Roman" w:eastAsia="Times New Roman" w:hAnsi="Times New Roman" w:cs="Times New Roman"/>
          <w:color w:val="000000" w:themeColor="text1"/>
          <w:sz w:val="28"/>
          <w:lang w:val="ru-RU"/>
        </w:rPr>
        <w:t>вмінь</w:t>
      </w:r>
      <w:proofErr w:type="spellEnd"/>
      <w:r w:rsidRPr="00056E80">
        <w:rPr>
          <w:rFonts w:ascii="Times New Roman" w:eastAsia="Times New Roman" w:hAnsi="Times New Roman" w:cs="Times New Roman"/>
          <w:color w:val="000000" w:themeColor="text1"/>
          <w:sz w:val="28"/>
          <w:lang w:val="ru-RU"/>
        </w:rPr>
        <w:t xml:space="preserve">, так і </w:t>
      </w:r>
      <w:proofErr w:type="spellStart"/>
      <w:r w:rsidRPr="00056E80">
        <w:rPr>
          <w:rFonts w:ascii="Times New Roman" w:eastAsia="Times New Roman" w:hAnsi="Times New Roman" w:cs="Times New Roman"/>
          <w:color w:val="000000" w:themeColor="text1"/>
          <w:sz w:val="28"/>
          <w:lang w:val="ru-RU"/>
        </w:rPr>
        <w:t>ціннісного</w:t>
      </w:r>
      <w:proofErr w:type="spellEnd"/>
      <w:r w:rsidRPr="00056E80">
        <w:rPr>
          <w:rFonts w:ascii="Times New Roman" w:eastAsia="Times New Roman" w:hAnsi="Times New Roman" w:cs="Times New Roman"/>
          <w:color w:val="000000" w:themeColor="text1"/>
          <w:sz w:val="28"/>
          <w:lang w:val="ru-RU"/>
        </w:rPr>
        <w:t xml:space="preserve"> </w:t>
      </w:r>
      <w:proofErr w:type="spellStart"/>
      <w:r w:rsidRPr="00056E80">
        <w:rPr>
          <w:rFonts w:ascii="Times New Roman" w:eastAsia="Times New Roman" w:hAnsi="Times New Roman" w:cs="Times New Roman"/>
          <w:color w:val="000000" w:themeColor="text1"/>
          <w:sz w:val="28"/>
          <w:lang w:val="ru-RU"/>
        </w:rPr>
        <w:t>ставлення</w:t>
      </w:r>
      <w:proofErr w:type="spellEnd"/>
      <w:r w:rsidRPr="00056E80">
        <w:rPr>
          <w:rFonts w:ascii="Times New Roman" w:eastAsia="Times New Roman" w:hAnsi="Times New Roman" w:cs="Times New Roman"/>
          <w:color w:val="000000" w:themeColor="text1"/>
          <w:sz w:val="28"/>
          <w:lang w:val="ru-RU"/>
        </w:rPr>
        <w:t xml:space="preserve"> до </w:t>
      </w:r>
      <w:proofErr w:type="spellStart"/>
      <w:r w:rsidRPr="00056E80">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як фундаменту здорового та </w:t>
      </w:r>
      <w:proofErr w:type="spellStart"/>
      <w:r w:rsidRPr="007061DB">
        <w:rPr>
          <w:rFonts w:ascii="Times New Roman" w:eastAsia="Times New Roman" w:hAnsi="Times New Roman" w:cs="Times New Roman"/>
          <w:color w:val="000000" w:themeColor="text1"/>
          <w:sz w:val="28"/>
          <w:lang w:val="ru-RU"/>
        </w:rPr>
        <w:t>успішного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набувають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важливими</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а й у </w:t>
      </w:r>
      <w:proofErr w:type="spellStart"/>
      <w:r w:rsidRPr="007061DB">
        <w:rPr>
          <w:rFonts w:ascii="Times New Roman" w:eastAsia="Times New Roman" w:hAnsi="Times New Roman" w:cs="Times New Roman"/>
          <w:color w:val="000000" w:themeColor="text1"/>
          <w:sz w:val="28"/>
          <w:lang w:val="ru-RU"/>
        </w:rPr>
        <w:t>подальшому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робить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свідомими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відповідальними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готовими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викликів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сучасного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світу</w:t>
      </w:r>
      <w:proofErr w:type="spellEnd"/>
      <w:r w:rsidRPr="007061DB">
        <w:rPr>
          <w:rFonts w:ascii="Times New Roman" w:eastAsia="Times New Roman" w:hAnsi="Times New Roman" w:cs="Times New Roman"/>
          <w:color w:val="000000" w:themeColor="text1"/>
          <w:sz w:val="28"/>
          <w:lang w:val="ru-RU"/>
        </w:rPr>
        <w:t>.</w:t>
      </w:r>
    </w:p>
    <w:p w14:paraId="2382FB71" w14:textId="77777777" w:rsidR="00007490" w:rsidRPr="007061DB" w:rsidRDefault="0000749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Отже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реалізовані</w:t>
      </w:r>
      <w:proofErr w:type="spellEnd"/>
      <w:r w:rsidRPr="007061DB">
        <w:rPr>
          <w:rFonts w:ascii="Times New Roman" w:eastAsia="Times New Roman" w:hAnsi="Times New Roman" w:cs="Times New Roman"/>
          <w:color w:val="000000" w:themeColor="text1"/>
          <w:sz w:val="28"/>
          <w:lang w:val="ru-RU"/>
        </w:rPr>
        <w:t xml:space="preserve"> заходи з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створюють</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безпечне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середовище</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сприятливий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клімат</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та позитивно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w:t>
      </w:r>
    </w:p>
    <w:p w14:paraId="72F4E2E8" w14:textId="77777777" w:rsidR="00E61A82" w:rsidRPr="00056E80" w:rsidRDefault="00056E80" w:rsidP="00007490">
      <w:pPr>
        <w:pStyle w:val="a8"/>
        <w:spacing w:after="0" w:line="360" w:lineRule="auto"/>
        <w:ind w:left="0" w:firstLine="709"/>
        <w:jc w:val="both"/>
        <w:rPr>
          <w:rFonts w:ascii="Times New Roman" w:eastAsia="Times New Roman" w:hAnsi="Times New Roman" w:cs="Times New Roman"/>
          <w:b/>
          <w:color w:val="000000" w:themeColor="text1"/>
          <w:sz w:val="28"/>
        </w:rPr>
      </w:pPr>
      <w:proofErr w:type="spellStart"/>
      <w:r>
        <w:rPr>
          <w:rFonts w:ascii="Times New Roman" w:eastAsia="Times New Roman" w:hAnsi="Times New Roman" w:cs="Times New Roman"/>
          <w:b/>
          <w:color w:val="000000" w:themeColor="text1"/>
          <w:sz w:val="28"/>
          <w:lang w:val="ru-RU"/>
        </w:rPr>
        <w:lastRenderedPageBreak/>
        <w:t>Висновки</w:t>
      </w:r>
      <w:proofErr w:type="spellEnd"/>
      <w:r>
        <w:rPr>
          <w:rFonts w:ascii="Times New Roman" w:eastAsia="Times New Roman" w:hAnsi="Times New Roman" w:cs="Times New Roman"/>
          <w:b/>
          <w:color w:val="000000" w:themeColor="text1"/>
          <w:sz w:val="28"/>
          <w:lang w:val="ru-RU"/>
        </w:rPr>
        <w:t xml:space="preserve"> до </w:t>
      </w:r>
      <w:proofErr w:type="spellStart"/>
      <w:r>
        <w:rPr>
          <w:rFonts w:ascii="Times New Roman" w:eastAsia="Times New Roman" w:hAnsi="Times New Roman" w:cs="Times New Roman"/>
          <w:b/>
          <w:color w:val="000000" w:themeColor="text1"/>
          <w:sz w:val="28"/>
          <w:lang w:val="ru-RU"/>
        </w:rPr>
        <w:t>розділу</w:t>
      </w:r>
      <w:proofErr w:type="spellEnd"/>
      <w:r>
        <w:rPr>
          <w:rFonts w:ascii="Times New Roman" w:eastAsia="Times New Roman" w:hAnsi="Times New Roman" w:cs="Times New Roman"/>
          <w:b/>
          <w:color w:val="000000" w:themeColor="text1"/>
          <w:sz w:val="28"/>
          <w:lang w:val="ru-RU"/>
        </w:rPr>
        <w:t xml:space="preserve"> IV</w:t>
      </w:r>
    </w:p>
    <w:p w14:paraId="37B1DBB6" w14:textId="77777777" w:rsidR="00E61A82" w:rsidRPr="007061DB" w:rsidRDefault="00E61A82" w:rsidP="00E61A82">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Охорона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безпека</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є основою для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нормальних</w:t>
      </w:r>
      <w:proofErr w:type="spellEnd"/>
      <w:r w:rsidRPr="007061DB">
        <w:rPr>
          <w:rFonts w:ascii="Times New Roman" w:eastAsia="Times New Roman" w:hAnsi="Times New Roman" w:cs="Times New Roman"/>
          <w:color w:val="000000" w:themeColor="text1"/>
          <w:sz w:val="28"/>
          <w:lang w:val="ru-RU"/>
        </w:rPr>
        <w:t xml:space="preserve"> умов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освітніх</w:t>
      </w:r>
      <w:proofErr w:type="spellEnd"/>
      <w:r w:rsidRPr="007061DB">
        <w:rPr>
          <w:rFonts w:ascii="Times New Roman" w:eastAsia="Times New Roman" w:hAnsi="Times New Roman" w:cs="Times New Roman"/>
          <w:color w:val="000000" w:themeColor="text1"/>
          <w:sz w:val="28"/>
          <w:lang w:val="ru-RU"/>
        </w:rPr>
        <w:t xml:space="preserve"> закладах.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аспекти</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запобігти</w:t>
      </w:r>
      <w:proofErr w:type="spellEnd"/>
      <w:r w:rsidRPr="007061DB">
        <w:rPr>
          <w:rFonts w:ascii="Times New Roman" w:eastAsia="Times New Roman" w:hAnsi="Times New Roman" w:cs="Times New Roman"/>
          <w:color w:val="000000" w:themeColor="text1"/>
          <w:sz w:val="28"/>
          <w:lang w:val="ru-RU"/>
        </w:rPr>
        <w:t xml:space="preserve"> травматизму та </w:t>
      </w:r>
      <w:proofErr w:type="spellStart"/>
      <w:r w:rsidRPr="007061DB">
        <w:rPr>
          <w:rFonts w:ascii="Times New Roman" w:eastAsia="Times New Roman" w:hAnsi="Times New Roman" w:cs="Times New Roman"/>
          <w:color w:val="000000" w:themeColor="text1"/>
          <w:sz w:val="28"/>
          <w:lang w:val="ru-RU"/>
        </w:rPr>
        <w:t>професійним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захворюванням</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створюють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ефективної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колективу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охоплюють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організаційні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технічні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соціальні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спрямовані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забезпечення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складовою</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розробка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нормативної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бази</w:t>
      </w:r>
      <w:proofErr w:type="spellEnd"/>
      <w:r w:rsidRPr="007061DB">
        <w:rPr>
          <w:rFonts w:ascii="Times New Roman" w:eastAsia="Times New Roman" w:hAnsi="Times New Roman" w:cs="Times New Roman"/>
          <w:color w:val="000000" w:themeColor="text1"/>
          <w:sz w:val="28"/>
          <w:lang w:val="ru-RU"/>
        </w:rPr>
        <w:t xml:space="preserve">, яка </w:t>
      </w:r>
      <w:proofErr w:type="spellStart"/>
      <w:r w:rsidRPr="007061DB">
        <w:rPr>
          <w:rFonts w:ascii="Times New Roman" w:eastAsia="Times New Roman" w:hAnsi="Times New Roman" w:cs="Times New Roman"/>
          <w:color w:val="000000" w:themeColor="text1"/>
          <w:sz w:val="28"/>
          <w:lang w:val="ru-RU"/>
        </w:rPr>
        <w:t>регулює</w:t>
      </w:r>
      <w:proofErr w:type="spellEnd"/>
      <w:r w:rsidRPr="007061DB">
        <w:rPr>
          <w:rFonts w:ascii="Times New Roman" w:eastAsia="Times New Roman" w:hAnsi="Times New Roman" w:cs="Times New Roman"/>
          <w:color w:val="000000" w:themeColor="text1"/>
          <w:sz w:val="28"/>
          <w:lang w:val="ru-RU"/>
        </w:rPr>
        <w:t xml:space="preserve"> правила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експлуатації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обладнання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інших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аспектів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нормативні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документи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відповідати</w:t>
      </w:r>
      <w:proofErr w:type="spellEnd"/>
      <w:r w:rsidRPr="007061DB">
        <w:rPr>
          <w:rFonts w:ascii="Times New Roman" w:eastAsia="Times New Roman" w:hAnsi="Times New Roman" w:cs="Times New Roman"/>
          <w:color w:val="000000" w:themeColor="text1"/>
          <w:sz w:val="28"/>
          <w:lang w:val="ru-RU"/>
        </w:rPr>
        <w:t xml:space="preserve"> чинному </w:t>
      </w:r>
      <w:proofErr w:type="spellStart"/>
      <w:r w:rsidRPr="007061DB">
        <w:rPr>
          <w:rFonts w:ascii="Times New Roman" w:eastAsia="Times New Roman" w:hAnsi="Times New Roman" w:cs="Times New Roman"/>
          <w:color w:val="000000" w:themeColor="text1"/>
          <w:sz w:val="28"/>
          <w:lang w:val="ru-RU"/>
        </w:rPr>
        <w:t>законодавству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України</w:t>
      </w:r>
      <w:proofErr w:type="spellEnd"/>
      <w:r w:rsidRPr="007061DB">
        <w:rPr>
          <w:rFonts w:ascii="Times New Roman" w:eastAsia="Times New Roman" w:hAnsi="Times New Roman" w:cs="Times New Roman"/>
          <w:color w:val="000000" w:themeColor="text1"/>
          <w:sz w:val="28"/>
          <w:lang w:val="ru-RU"/>
        </w:rPr>
        <w:t xml:space="preserve"> та бути </w:t>
      </w:r>
      <w:proofErr w:type="spellStart"/>
      <w:r w:rsidRPr="007061DB">
        <w:rPr>
          <w:rFonts w:ascii="Times New Roman" w:eastAsia="Times New Roman" w:hAnsi="Times New Roman" w:cs="Times New Roman"/>
          <w:color w:val="000000" w:themeColor="text1"/>
          <w:sz w:val="28"/>
          <w:lang w:val="ru-RU"/>
        </w:rPr>
        <w:t>адаптованими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специфіки</w:t>
      </w:r>
      <w:proofErr w:type="spellEnd"/>
      <w:r w:rsidRPr="007061DB">
        <w:rPr>
          <w:rFonts w:ascii="Times New Roman" w:eastAsia="Times New Roman" w:hAnsi="Times New Roman" w:cs="Times New Roman"/>
          <w:color w:val="000000" w:themeColor="text1"/>
          <w:sz w:val="28"/>
          <w:lang w:val="ru-RU"/>
        </w:rPr>
        <w:t xml:space="preserve"> конкретного </w:t>
      </w:r>
      <w:proofErr w:type="spellStart"/>
      <w:r w:rsidRPr="007061DB">
        <w:rPr>
          <w:rFonts w:ascii="Times New Roman" w:eastAsia="Times New Roman" w:hAnsi="Times New Roman" w:cs="Times New Roman"/>
          <w:color w:val="000000" w:themeColor="text1"/>
          <w:sz w:val="28"/>
          <w:lang w:val="ru-RU"/>
        </w:rPr>
        <w:t>навчального</w:t>
      </w:r>
      <w:proofErr w:type="spellEnd"/>
      <w:r w:rsidRPr="007061DB">
        <w:rPr>
          <w:rFonts w:ascii="Times New Roman" w:eastAsia="Times New Roman" w:hAnsi="Times New Roman" w:cs="Times New Roman"/>
          <w:color w:val="000000" w:themeColor="text1"/>
          <w:sz w:val="28"/>
          <w:lang w:val="ru-RU"/>
        </w:rPr>
        <w:t xml:space="preserve"> закладу.</w:t>
      </w:r>
    </w:p>
    <w:p w14:paraId="3D46B1A7" w14:textId="77777777" w:rsidR="00E61A82" w:rsidRPr="007061DB" w:rsidRDefault="00E61A82" w:rsidP="00E61A82">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Особливо </w:t>
      </w:r>
      <w:proofErr w:type="spellStart"/>
      <w:r w:rsidRPr="007061DB">
        <w:rPr>
          <w:rFonts w:ascii="Times New Roman" w:eastAsia="Times New Roman" w:hAnsi="Times New Roman" w:cs="Times New Roman"/>
          <w:color w:val="000000" w:themeColor="text1"/>
          <w:sz w:val="28"/>
          <w:lang w:val="ru-RU"/>
        </w:rPr>
        <w:t>важливою</w:t>
      </w:r>
      <w:proofErr w:type="spellEnd"/>
      <w:r w:rsidRPr="007061DB">
        <w:rPr>
          <w:rFonts w:ascii="Times New Roman" w:eastAsia="Times New Roman" w:hAnsi="Times New Roman" w:cs="Times New Roman"/>
          <w:color w:val="000000" w:themeColor="text1"/>
          <w:sz w:val="28"/>
          <w:lang w:val="ru-RU"/>
        </w:rPr>
        <w:t xml:space="preserve"> є система контролю за </w:t>
      </w:r>
      <w:proofErr w:type="spellStart"/>
      <w:r w:rsidRPr="007061DB">
        <w:rPr>
          <w:rFonts w:ascii="Times New Roman" w:eastAsia="Times New Roman" w:hAnsi="Times New Roman" w:cs="Times New Roman"/>
          <w:color w:val="000000" w:themeColor="text1"/>
          <w:sz w:val="28"/>
          <w:lang w:val="ru-RU"/>
        </w:rPr>
        <w:t>дотриманням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вимог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Перевірки</w:t>
      </w:r>
      <w:proofErr w:type="spellEnd"/>
      <w:r w:rsidRPr="007061DB">
        <w:rPr>
          <w:rFonts w:ascii="Times New Roman" w:eastAsia="Times New Roman" w:hAnsi="Times New Roman" w:cs="Times New Roman"/>
          <w:color w:val="000000" w:themeColor="text1"/>
          <w:sz w:val="28"/>
          <w:lang w:val="ru-RU"/>
        </w:rPr>
        <w:t xml:space="preserve"> стану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проводяться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всіх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перевірки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правильності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документації</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оглядів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класів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лабораторій</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спортивних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залів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порушень</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аналіз</w:t>
      </w:r>
      <w:proofErr w:type="spellEnd"/>
      <w:r w:rsidRPr="007061DB">
        <w:rPr>
          <w:rFonts w:ascii="Times New Roman" w:eastAsia="Times New Roman" w:hAnsi="Times New Roman" w:cs="Times New Roman"/>
          <w:color w:val="000000" w:themeColor="text1"/>
          <w:sz w:val="28"/>
          <w:lang w:val="ru-RU"/>
        </w:rPr>
        <w:t xml:space="preserve"> причин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виникнення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вчасно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вжити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усунення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запобігти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інцидентам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Регулярні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інструктажі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працівників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забезпечити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обізнаність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вимоги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різних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w:t>
      </w:r>
    </w:p>
    <w:p w14:paraId="5C1A3A05" w14:textId="77777777" w:rsidR="00E61A82" w:rsidRPr="007061DB" w:rsidRDefault="00E61A82" w:rsidP="00E61A82">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Безпека</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таких як </w:t>
      </w:r>
      <w:proofErr w:type="spellStart"/>
      <w:r w:rsidRPr="007061DB">
        <w:rPr>
          <w:rFonts w:ascii="Times New Roman" w:eastAsia="Times New Roman" w:hAnsi="Times New Roman" w:cs="Times New Roman"/>
          <w:color w:val="000000" w:themeColor="text1"/>
          <w:sz w:val="28"/>
          <w:lang w:val="ru-RU"/>
        </w:rPr>
        <w:t>пожежі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стихійні</w:t>
      </w:r>
      <w:proofErr w:type="spellEnd"/>
      <w:r w:rsidRPr="007061DB">
        <w:rPr>
          <w:rFonts w:ascii="Times New Roman" w:eastAsia="Times New Roman" w:hAnsi="Times New Roman" w:cs="Times New Roman"/>
          <w:color w:val="000000" w:themeColor="text1"/>
          <w:sz w:val="28"/>
          <w:lang w:val="ru-RU"/>
        </w:rPr>
        <w:t xml:space="preserve"> лиха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терористичні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загрози</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однією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складовою</w:t>
      </w:r>
      <w:proofErr w:type="spellEnd"/>
      <w:r w:rsidRPr="007061DB">
        <w:rPr>
          <w:rFonts w:ascii="Times New Roman" w:eastAsia="Times New Roman" w:hAnsi="Times New Roman" w:cs="Times New Roman"/>
          <w:color w:val="000000" w:themeColor="text1"/>
          <w:sz w:val="28"/>
          <w:lang w:val="ru-RU"/>
        </w:rPr>
        <w:t xml:space="preserve">. У кожному </w:t>
      </w:r>
      <w:proofErr w:type="spellStart"/>
      <w:r w:rsidRPr="007061DB">
        <w:rPr>
          <w:rFonts w:ascii="Times New Roman" w:eastAsia="Times New Roman" w:hAnsi="Times New Roman" w:cs="Times New Roman"/>
          <w:color w:val="000000" w:themeColor="text1"/>
          <w:sz w:val="28"/>
          <w:lang w:val="ru-RU"/>
        </w:rPr>
        <w:t>навчальному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закладі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повинні</w:t>
      </w:r>
      <w:proofErr w:type="spellEnd"/>
      <w:r w:rsidRPr="007061DB">
        <w:rPr>
          <w:rFonts w:ascii="Times New Roman" w:eastAsia="Times New Roman" w:hAnsi="Times New Roman" w:cs="Times New Roman"/>
          <w:color w:val="000000" w:themeColor="text1"/>
          <w:sz w:val="28"/>
          <w:lang w:val="ru-RU"/>
        </w:rPr>
        <w:t xml:space="preserve"> бути </w:t>
      </w:r>
      <w:proofErr w:type="spellStart"/>
      <w:r w:rsidRPr="007061DB">
        <w:rPr>
          <w:rFonts w:ascii="Times New Roman" w:eastAsia="Times New Roman" w:hAnsi="Times New Roman" w:cs="Times New Roman"/>
          <w:color w:val="000000" w:themeColor="text1"/>
          <w:sz w:val="28"/>
          <w:lang w:val="ru-RU"/>
        </w:rPr>
        <w:t>розроблені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затверджені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чітко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маршрути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місця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збору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відповідальних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осіб</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Регулярні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тренування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евакуації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перевірити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недоліки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виправити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можливих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оснащення</w:t>
      </w:r>
      <w:proofErr w:type="spellEnd"/>
      <w:r w:rsidRPr="007061DB">
        <w:rPr>
          <w:rFonts w:ascii="Times New Roman" w:eastAsia="Times New Roman" w:hAnsi="Times New Roman" w:cs="Times New Roman"/>
          <w:color w:val="000000" w:themeColor="text1"/>
          <w:sz w:val="28"/>
          <w:lang w:val="ru-RU"/>
        </w:rPr>
        <w:t xml:space="preserve"> закладу </w:t>
      </w:r>
      <w:proofErr w:type="spellStart"/>
      <w:r w:rsidRPr="007061DB">
        <w:rPr>
          <w:rFonts w:ascii="Times New Roman" w:eastAsia="Times New Roman" w:hAnsi="Times New Roman" w:cs="Times New Roman"/>
          <w:color w:val="000000" w:themeColor="text1"/>
          <w:sz w:val="28"/>
          <w:lang w:val="ru-RU"/>
        </w:rPr>
        <w:t>сучасними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засобами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протипожежних</w:t>
      </w:r>
      <w:proofErr w:type="spellEnd"/>
      <w:r w:rsidRPr="007061DB">
        <w:rPr>
          <w:rFonts w:ascii="Times New Roman" w:eastAsia="Times New Roman" w:hAnsi="Times New Roman" w:cs="Times New Roman"/>
          <w:color w:val="000000" w:themeColor="text1"/>
          <w:sz w:val="28"/>
          <w:lang w:val="ru-RU"/>
        </w:rPr>
        <w:t xml:space="preserve"> систем до </w:t>
      </w:r>
      <w:proofErr w:type="spellStart"/>
      <w:r w:rsidRPr="007061DB">
        <w:rPr>
          <w:rFonts w:ascii="Times New Roman" w:eastAsia="Times New Roman" w:hAnsi="Times New Roman" w:cs="Times New Roman"/>
          <w:color w:val="000000" w:themeColor="text1"/>
          <w:sz w:val="28"/>
          <w:lang w:val="ru-RU"/>
        </w:rPr>
        <w:t>медичних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аптечок</w:t>
      </w:r>
      <w:proofErr w:type="spellEnd"/>
      <w:r w:rsidRPr="007061DB">
        <w:rPr>
          <w:rFonts w:ascii="Times New Roman" w:eastAsia="Times New Roman" w:hAnsi="Times New Roman" w:cs="Times New Roman"/>
          <w:color w:val="000000" w:themeColor="text1"/>
          <w:sz w:val="28"/>
          <w:lang w:val="ru-RU"/>
        </w:rPr>
        <w:t>.</w:t>
      </w:r>
    </w:p>
    <w:p w14:paraId="7530B04C" w14:textId="77777777" w:rsidR="00E61A82" w:rsidRPr="007061DB" w:rsidRDefault="00E61A82" w:rsidP="00E61A82">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Інформаційна</w:t>
      </w:r>
      <w:proofErr w:type="spellEnd"/>
      <w:r w:rsidRPr="007061DB">
        <w:rPr>
          <w:rFonts w:ascii="Times New Roman" w:eastAsia="Times New Roman" w:hAnsi="Times New Roman" w:cs="Times New Roman"/>
          <w:color w:val="000000" w:themeColor="text1"/>
          <w:sz w:val="28"/>
          <w:lang w:val="ru-RU"/>
        </w:rPr>
        <w:t xml:space="preserve"> робота з </w:t>
      </w:r>
      <w:proofErr w:type="spellStart"/>
      <w:r w:rsidRPr="007061DB">
        <w:rPr>
          <w:rFonts w:ascii="Times New Roman" w:eastAsia="Times New Roman" w:hAnsi="Times New Roman" w:cs="Times New Roman"/>
          <w:color w:val="000000" w:themeColor="text1"/>
          <w:sz w:val="28"/>
          <w:lang w:val="ru-RU"/>
        </w:rPr>
        <w:t>усіма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обізнаності</w:t>
      </w:r>
      <w:proofErr w:type="spellEnd"/>
      <w:r w:rsidRPr="007061DB">
        <w:rPr>
          <w:rFonts w:ascii="Times New Roman" w:eastAsia="Times New Roman" w:hAnsi="Times New Roman" w:cs="Times New Roman"/>
          <w:color w:val="000000" w:themeColor="text1"/>
          <w:sz w:val="28"/>
          <w:lang w:val="ru-RU"/>
        </w:rPr>
        <w:t xml:space="preserve"> про правила </w:t>
      </w:r>
      <w:proofErr w:type="spellStart"/>
      <w:r w:rsidRPr="007061DB">
        <w:rPr>
          <w:rFonts w:ascii="Times New Roman" w:eastAsia="Times New Roman" w:hAnsi="Times New Roman" w:cs="Times New Roman"/>
          <w:color w:val="000000" w:themeColor="text1"/>
          <w:sz w:val="28"/>
          <w:lang w:val="ru-RU"/>
        </w:rPr>
        <w:t>поведінки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надзвичайних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включає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інструктажів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лекцій</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тренінгів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формують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lastRenderedPageBreak/>
        <w:t>педагогів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важливі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навички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щодо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правильних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дій</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кризових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заходи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розвивати</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стресостійкість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адаптивність</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здатність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прийняття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екстремальних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w:t>
      </w:r>
    </w:p>
    <w:p w14:paraId="67E855AF" w14:textId="77777777" w:rsidR="00E61A82" w:rsidRPr="007061DB" w:rsidRDefault="00E61A82" w:rsidP="00E61A82">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Впровадження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комплексної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системи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навчальних</w:t>
      </w:r>
      <w:proofErr w:type="spellEnd"/>
      <w:r w:rsidRPr="007061DB">
        <w:rPr>
          <w:rFonts w:ascii="Times New Roman" w:eastAsia="Times New Roman" w:hAnsi="Times New Roman" w:cs="Times New Roman"/>
          <w:color w:val="000000" w:themeColor="text1"/>
          <w:sz w:val="28"/>
          <w:lang w:val="ru-RU"/>
        </w:rPr>
        <w:t xml:space="preserve"> закладах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ризики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здоров’я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психологічно</w:t>
      </w:r>
      <w:proofErr w:type="spellEnd"/>
      <w:r w:rsidRPr="007061DB">
        <w:rPr>
          <w:rFonts w:ascii="Times New Roman" w:eastAsia="Times New Roman" w:hAnsi="Times New Roman" w:cs="Times New Roman"/>
          <w:color w:val="000000" w:themeColor="text1"/>
          <w:sz w:val="28"/>
          <w:lang w:val="ru-RU"/>
        </w:rPr>
        <w:t xml:space="preserve"> комфортного </w:t>
      </w:r>
      <w:proofErr w:type="spellStart"/>
      <w:r w:rsidRPr="007061DB">
        <w:rPr>
          <w:rFonts w:ascii="Times New Roman" w:eastAsia="Times New Roman" w:hAnsi="Times New Roman" w:cs="Times New Roman"/>
          <w:color w:val="000000" w:themeColor="text1"/>
          <w:sz w:val="28"/>
          <w:lang w:val="ru-RU"/>
        </w:rPr>
        <w:t>середовища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продуктивність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колективу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формуванню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довіри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адміністрацією</w:t>
      </w:r>
      <w:proofErr w:type="spellEnd"/>
      <w:r w:rsidRPr="007061DB">
        <w:rPr>
          <w:rFonts w:ascii="Times New Roman" w:eastAsia="Times New Roman" w:hAnsi="Times New Roman" w:cs="Times New Roman"/>
          <w:color w:val="000000" w:themeColor="text1"/>
          <w:sz w:val="28"/>
          <w:lang w:val="ru-RU"/>
        </w:rPr>
        <w:t xml:space="preserve"> та персоналом,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зосередитися</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навчанні</w:t>
      </w:r>
      <w:proofErr w:type="spellEnd"/>
      <w:r w:rsidRPr="007061DB">
        <w:rPr>
          <w:rFonts w:ascii="Times New Roman" w:eastAsia="Times New Roman" w:hAnsi="Times New Roman" w:cs="Times New Roman"/>
          <w:color w:val="000000" w:themeColor="text1"/>
          <w:sz w:val="28"/>
          <w:lang w:val="ru-RU"/>
        </w:rPr>
        <w:t>.</w:t>
      </w:r>
    </w:p>
    <w:p w14:paraId="572C0100" w14:textId="77777777" w:rsidR="00E61A82" w:rsidRPr="007061DB" w:rsidRDefault="00E61A82" w:rsidP="00E61A82">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Окрім</w:t>
      </w:r>
      <w:proofErr w:type="spellEnd"/>
      <w:r w:rsidRPr="007061DB">
        <w:rPr>
          <w:rFonts w:ascii="Times New Roman" w:eastAsia="Times New Roman" w:hAnsi="Times New Roman" w:cs="Times New Roman"/>
          <w:color w:val="000000" w:themeColor="text1"/>
          <w:sz w:val="28"/>
          <w:lang w:val="ru-RU"/>
        </w:rPr>
        <w:t xml:space="preserve"> того, заходи з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створюють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закладі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стабільне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середовище</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позитивно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репутацію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батьків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громадськості</w:t>
      </w:r>
      <w:proofErr w:type="spellEnd"/>
      <w:r w:rsidRPr="007061DB">
        <w:rPr>
          <w:rFonts w:ascii="Times New Roman" w:eastAsia="Times New Roman" w:hAnsi="Times New Roman" w:cs="Times New Roman"/>
          <w:color w:val="000000" w:themeColor="text1"/>
          <w:sz w:val="28"/>
          <w:lang w:val="ru-RU"/>
        </w:rPr>
        <w:t xml:space="preserve">. Батьки </w:t>
      </w:r>
      <w:proofErr w:type="spellStart"/>
      <w:r w:rsidRPr="007061DB">
        <w:rPr>
          <w:rFonts w:ascii="Times New Roman" w:eastAsia="Times New Roman" w:hAnsi="Times New Roman" w:cs="Times New Roman"/>
          <w:color w:val="000000" w:themeColor="text1"/>
          <w:sz w:val="28"/>
          <w:lang w:val="ru-RU"/>
        </w:rPr>
        <w:t>довіряють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безпеку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дітей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навчальному</w:t>
      </w:r>
      <w:proofErr w:type="spellEnd"/>
      <w:r w:rsidRPr="007061DB">
        <w:rPr>
          <w:rFonts w:ascii="Times New Roman" w:eastAsia="Times New Roman" w:hAnsi="Times New Roman" w:cs="Times New Roman"/>
          <w:color w:val="000000" w:themeColor="text1"/>
          <w:sz w:val="28"/>
          <w:lang w:val="ru-RU"/>
        </w:rPr>
        <w:t xml:space="preserve"> закладу, </w:t>
      </w:r>
      <w:proofErr w:type="spellStart"/>
      <w:r w:rsidRPr="007061DB">
        <w:rPr>
          <w:rFonts w:ascii="Times New Roman" w:eastAsia="Times New Roman" w:hAnsi="Times New Roman" w:cs="Times New Roman"/>
          <w:color w:val="000000" w:themeColor="text1"/>
          <w:sz w:val="28"/>
          <w:lang w:val="ru-RU"/>
        </w:rPr>
        <w:t>якщо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бачать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керівництво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дбає</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навчання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працівники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впевненість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безпеці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робочих</w:t>
      </w:r>
      <w:proofErr w:type="spellEnd"/>
      <w:r w:rsidRPr="007061DB">
        <w:rPr>
          <w:rFonts w:ascii="Times New Roman" w:eastAsia="Times New Roman" w:hAnsi="Times New Roman" w:cs="Times New Roman"/>
          <w:color w:val="000000" w:themeColor="text1"/>
          <w:sz w:val="28"/>
          <w:lang w:val="ru-RU"/>
        </w:rPr>
        <w:t xml:space="preserve"> умов.</w:t>
      </w:r>
    </w:p>
    <w:p w14:paraId="4E2F4274" w14:textId="77777777" w:rsidR="00E61A82" w:rsidRPr="007061DB" w:rsidRDefault="00E61A82" w:rsidP="00E61A82">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Отже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реалізація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заходів</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охорони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важливою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складовою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успішного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функціонування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закладу,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зменшенню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нещасних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випадків</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аварій</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формує</w:t>
      </w:r>
      <w:proofErr w:type="spellEnd"/>
      <w:r w:rsidRPr="007061DB">
        <w:rPr>
          <w:rFonts w:ascii="Times New Roman" w:eastAsia="Times New Roman" w:hAnsi="Times New Roman" w:cs="Times New Roman"/>
          <w:color w:val="000000" w:themeColor="text1"/>
          <w:sz w:val="28"/>
          <w:lang w:val="ru-RU"/>
        </w:rPr>
        <w:t xml:space="preserve"> культуру </w:t>
      </w:r>
      <w:proofErr w:type="spellStart"/>
      <w:r w:rsidRPr="007061DB">
        <w:rPr>
          <w:rFonts w:ascii="Times New Roman" w:eastAsia="Times New Roman" w:hAnsi="Times New Roman" w:cs="Times New Roman"/>
          <w:color w:val="000000" w:themeColor="text1"/>
          <w:sz w:val="28"/>
          <w:lang w:val="ru-RU"/>
        </w:rPr>
        <w:t>безпеки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усіх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w:t>
      </w:r>
    </w:p>
    <w:p w14:paraId="061533BC" w14:textId="77777777" w:rsidR="00E61A82" w:rsidRPr="007061DB" w:rsidRDefault="00E61A82"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766E73BB" w14:textId="77777777" w:rsidR="00E61A82" w:rsidRPr="007061DB" w:rsidRDefault="00E61A82"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065AD53B" w14:textId="77777777" w:rsidR="00E61A82" w:rsidRPr="007061DB" w:rsidRDefault="00E61A82"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65B2FB7E" w14:textId="77777777" w:rsidR="00E61A82" w:rsidRPr="007061DB" w:rsidRDefault="00E61A82"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1E67006B" w14:textId="77777777" w:rsidR="00E61A82" w:rsidRPr="007061DB" w:rsidRDefault="00E61A82"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7087D512" w14:textId="77777777" w:rsidR="00E61A82" w:rsidRPr="007061DB" w:rsidRDefault="00E61A82"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26060954" w14:textId="77777777" w:rsidR="00E61A82" w:rsidRPr="007061DB" w:rsidRDefault="00E61A82"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50A0A3AC" w14:textId="77777777" w:rsidR="00E61A82" w:rsidRPr="007061DB" w:rsidRDefault="00E61A82"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3DB3D440" w14:textId="77777777" w:rsidR="00E61A82" w:rsidRDefault="00E61A82"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36E28221" w14:textId="77777777" w:rsidR="00056E80" w:rsidRDefault="00056E8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2AA6EE87" w14:textId="77777777" w:rsidR="00056E80" w:rsidRDefault="00056E8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61196FE8" w14:textId="77777777" w:rsidR="00056E80" w:rsidRPr="007061DB" w:rsidRDefault="00056E80"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27E70055" w14:textId="77777777" w:rsidR="00F509CF" w:rsidRPr="007061DB" w:rsidRDefault="007909CD" w:rsidP="00F509CF">
      <w:pPr>
        <w:pStyle w:val="a8"/>
        <w:spacing w:after="0" w:line="360" w:lineRule="auto"/>
        <w:ind w:left="0" w:firstLine="709"/>
        <w:jc w:val="center"/>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lastRenderedPageBreak/>
        <w:t xml:space="preserve">ЗАГАЛЬНІ </w:t>
      </w:r>
      <w:r w:rsidR="00F509CF" w:rsidRPr="007061DB">
        <w:rPr>
          <w:rFonts w:ascii="Times New Roman" w:eastAsia="Times New Roman" w:hAnsi="Times New Roman" w:cs="Times New Roman"/>
          <w:b/>
          <w:color w:val="000000" w:themeColor="text1"/>
          <w:sz w:val="28"/>
          <w:lang w:val="ru-RU"/>
        </w:rPr>
        <w:t>ВИСНОВКИ</w:t>
      </w:r>
    </w:p>
    <w:p w14:paraId="640489AE" w14:textId="77777777" w:rsidR="00F509CF" w:rsidRPr="007061DB" w:rsidRDefault="00F509CF"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1D22B905" w14:textId="77777777" w:rsidR="00F509CF" w:rsidRPr="007061DB" w:rsidRDefault="00F509CF"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На </w:t>
      </w:r>
      <w:proofErr w:type="spellStart"/>
      <w:r w:rsidRPr="007061DB">
        <w:rPr>
          <w:rFonts w:ascii="Times New Roman" w:eastAsia="Times New Roman" w:hAnsi="Times New Roman" w:cs="Times New Roman"/>
          <w:color w:val="000000" w:themeColor="text1"/>
          <w:sz w:val="28"/>
          <w:lang w:val="ru-RU"/>
        </w:rPr>
        <w:t>основі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проведеного</w:t>
      </w:r>
      <w:proofErr w:type="spellEnd"/>
      <w:r w:rsidRPr="007061DB">
        <w:rPr>
          <w:rFonts w:ascii="Times New Roman" w:eastAsia="Times New Roman" w:hAnsi="Times New Roman" w:cs="Times New Roman"/>
          <w:color w:val="000000" w:themeColor="text1"/>
          <w:sz w:val="28"/>
          <w:lang w:val="ru-RU"/>
        </w:rPr>
        <w:t xml:space="preserve"> теоретичного та </w:t>
      </w:r>
      <w:proofErr w:type="spellStart"/>
      <w:r w:rsidRPr="007061DB">
        <w:rPr>
          <w:rFonts w:ascii="Times New Roman" w:eastAsia="Times New Roman" w:hAnsi="Times New Roman" w:cs="Times New Roman"/>
          <w:color w:val="000000" w:themeColor="text1"/>
          <w:sz w:val="28"/>
          <w:lang w:val="ru-RU"/>
        </w:rPr>
        <w:t>емпіричного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нами сформовано </w:t>
      </w:r>
      <w:proofErr w:type="spellStart"/>
      <w:r w:rsidRPr="007061DB">
        <w:rPr>
          <w:rFonts w:ascii="Times New Roman" w:eastAsia="Times New Roman" w:hAnsi="Times New Roman" w:cs="Times New Roman"/>
          <w:color w:val="000000" w:themeColor="text1"/>
          <w:sz w:val="28"/>
          <w:lang w:val="ru-RU"/>
        </w:rPr>
        <w:t>наступні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висновки</w:t>
      </w:r>
      <w:proofErr w:type="spellEnd"/>
      <w:r w:rsidRPr="007061DB">
        <w:rPr>
          <w:rFonts w:ascii="Times New Roman" w:eastAsia="Times New Roman" w:hAnsi="Times New Roman" w:cs="Times New Roman"/>
          <w:color w:val="000000" w:themeColor="text1"/>
          <w:sz w:val="28"/>
          <w:lang w:val="ru-RU"/>
        </w:rPr>
        <w:t>:</w:t>
      </w:r>
    </w:p>
    <w:p w14:paraId="5820C25E" w14:textId="77777777" w:rsidR="00F509CF" w:rsidRPr="007061DB" w:rsidRDefault="00F509CF" w:rsidP="00F509C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розглядається</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комплексне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явище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характеризується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емоційним</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психологічним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виснаженням</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тривале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перебування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стресових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основі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наукових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підходів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виділяються</w:t>
      </w:r>
      <w:proofErr w:type="spellEnd"/>
      <w:r w:rsidRPr="007061DB">
        <w:rPr>
          <w:rFonts w:ascii="Times New Roman" w:eastAsia="Times New Roman" w:hAnsi="Times New Roman" w:cs="Times New Roman"/>
          <w:color w:val="000000" w:themeColor="text1"/>
          <w:sz w:val="28"/>
          <w:lang w:val="ru-RU"/>
        </w:rPr>
        <w:t xml:space="preserve"> три </w:t>
      </w:r>
      <w:proofErr w:type="spellStart"/>
      <w:r w:rsidRPr="007061DB">
        <w:rPr>
          <w:rFonts w:ascii="Times New Roman" w:eastAsia="Times New Roman" w:hAnsi="Times New Roman" w:cs="Times New Roman"/>
          <w:color w:val="000000" w:themeColor="text1"/>
          <w:sz w:val="28"/>
          <w:lang w:val="ru-RU"/>
        </w:rPr>
        <w:t>основні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компоненти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деперсоналізація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особистих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досягнень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Визначення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структури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точно </w:t>
      </w:r>
      <w:proofErr w:type="spellStart"/>
      <w:r w:rsidRPr="007061DB">
        <w:rPr>
          <w:rFonts w:ascii="Times New Roman" w:eastAsia="Times New Roman" w:hAnsi="Times New Roman" w:cs="Times New Roman"/>
          <w:color w:val="000000" w:themeColor="text1"/>
          <w:sz w:val="28"/>
          <w:lang w:val="ru-RU"/>
        </w:rPr>
        <w:t>діагностувати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розробляти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стратегії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подолання</w:t>
      </w:r>
      <w:proofErr w:type="spellEnd"/>
      <w:r w:rsidRPr="007061DB">
        <w:rPr>
          <w:rFonts w:ascii="Times New Roman" w:eastAsia="Times New Roman" w:hAnsi="Times New Roman" w:cs="Times New Roman"/>
          <w:color w:val="000000" w:themeColor="text1"/>
          <w:sz w:val="28"/>
          <w:lang w:val="ru-RU"/>
        </w:rPr>
        <w:t>.</w:t>
      </w:r>
    </w:p>
    <w:p w14:paraId="7BCD69E9" w14:textId="77777777" w:rsidR="00F509CF" w:rsidRPr="007061DB" w:rsidRDefault="00F509CF" w:rsidP="00F509C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зумовлене</w:t>
      </w:r>
      <w:proofErr w:type="spellEnd"/>
      <w:r w:rsidRPr="007061DB">
        <w:rPr>
          <w:rFonts w:ascii="Times New Roman" w:eastAsia="Times New Roman" w:hAnsi="Times New Roman" w:cs="Times New Roman"/>
          <w:color w:val="000000" w:themeColor="text1"/>
          <w:sz w:val="28"/>
          <w:lang w:val="ru-RU"/>
        </w:rPr>
        <w:t xml:space="preserve"> низкою </w:t>
      </w:r>
      <w:proofErr w:type="spellStart"/>
      <w:r w:rsidRPr="007061DB">
        <w:rPr>
          <w:rFonts w:ascii="Times New Roman" w:eastAsia="Times New Roman" w:hAnsi="Times New Roman" w:cs="Times New Roman"/>
          <w:color w:val="000000" w:themeColor="text1"/>
          <w:sz w:val="28"/>
          <w:lang w:val="ru-RU"/>
        </w:rPr>
        <w:t>факторів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ключовими</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високий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недостатня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підтримка</w:t>
      </w:r>
      <w:proofErr w:type="spellEnd"/>
      <w:r w:rsidRPr="007061DB">
        <w:rPr>
          <w:rFonts w:ascii="Times New Roman" w:eastAsia="Times New Roman" w:hAnsi="Times New Roman" w:cs="Times New Roman"/>
          <w:color w:val="000000" w:themeColor="text1"/>
          <w:sz w:val="28"/>
          <w:lang w:val="ru-RU"/>
        </w:rPr>
        <w:t xml:space="preserve"> з боку </w:t>
      </w:r>
      <w:proofErr w:type="spellStart"/>
      <w:r w:rsidRPr="007061DB">
        <w:rPr>
          <w:rFonts w:ascii="Times New Roman" w:eastAsia="Times New Roman" w:hAnsi="Times New Roman" w:cs="Times New Roman"/>
          <w:color w:val="000000" w:themeColor="text1"/>
          <w:sz w:val="28"/>
          <w:lang w:val="ru-RU"/>
        </w:rPr>
        <w:t>адміністрації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низька</w:t>
      </w:r>
      <w:proofErr w:type="spellEnd"/>
      <w:r w:rsidRPr="007061DB">
        <w:rPr>
          <w:rFonts w:ascii="Times New Roman" w:eastAsia="Times New Roman" w:hAnsi="Times New Roman" w:cs="Times New Roman"/>
          <w:color w:val="000000" w:themeColor="text1"/>
          <w:sz w:val="28"/>
          <w:lang w:val="ru-RU"/>
        </w:rPr>
        <w:t xml:space="preserve"> зарплата, </w:t>
      </w:r>
      <w:proofErr w:type="spellStart"/>
      <w:r w:rsidRPr="007061DB">
        <w:rPr>
          <w:rFonts w:ascii="Times New Roman" w:eastAsia="Times New Roman" w:hAnsi="Times New Roman" w:cs="Times New Roman"/>
          <w:color w:val="000000" w:themeColor="text1"/>
          <w:sz w:val="28"/>
          <w:lang w:val="ru-RU"/>
        </w:rPr>
        <w:t>невизначеність</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кар</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єрному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конфлікти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Іншими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чинниками</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неадекватні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очікування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можливостей</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самореалізації</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з балансом </w:t>
      </w:r>
      <w:proofErr w:type="spellStart"/>
      <w:r w:rsidRPr="007061DB">
        <w:rPr>
          <w:rFonts w:ascii="Times New Roman" w:eastAsia="Times New Roman" w:hAnsi="Times New Roman" w:cs="Times New Roman"/>
          <w:color w:val="000000" w:themeColor="text1"/>
          <w:sz w:val="28"/>
          <w:lang w:val="ru-RU"/>
        </w:rPr>
        <w:t>між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особистим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Такі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впливають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розвиток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призводить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w:t>
      </w:r>
    </w:p>
    <w:p w14:paraId="126500B7" w14:textId="77777777" w:rsidR="00F509CF" w:rsidRPr="007061DB" w:rsidRDefault="00F509CF" w:rsidP="00F509C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Емоційне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негативно </w:t>
      </w:r>
      <w:proofErr w:type="spellStart"/>
      <w:r w:rsidRPr="007061DB">
        <w:rPr>
          <w:rFonts w:ascii="Times New Roman" w:eastAsia="Times New Roman" w:hAnsi="Times New Roman" w:cs="Times New Roman"/>
          <w:color w:val="000000" w:themeColor="text1"/>
          <w:sz w:val="28"/>
          <w:lang w:val="ru-RU"/>
        </w:rPr>
        <w:t>впливає</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якість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педагога, </w:t>
      </w:r>
      <w:proofErr w:type="spellStart"/>
      <w:r w:rsidRPr="007061DB">
        <w:rPr>
          <w:rFonts w:ascii="Times New Roman" w:eastAsia="Times New Roman" w:hAnsi="Times New Roman" w:cs="Times New Roman"/>
          <w:color w:val="000000" w:themeColor="text1"/>
          <w:sz w:val="28"/>
          <w:lang w:val="ru-RU"/>
        </w:rPr>
        <w:t>знижуючи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мотивацію</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інтерес</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проявлятися</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зниженні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компетентності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виникненні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відчуженості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учнів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розвитку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помилок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кризових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ситуацій</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особистого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призвести</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депресії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тривожності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погіршення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фізичного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відносинах</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близькими</w:t>
      </w:r>
      <w:proofErr w:type="spellEnd"/>
      <w:r w:rsidRPr="007061DB">
        <w:rPr>
          <w:rFonts w:ascii="Times New Roman" w:eastAsia="Times New Roman" w:hAnsi="Times New Roman" w:cs="Times New Roman"/>
          <w:color w:val="000000" w:themeColor="text1"/>
          <w:sz w:val="28"/>
          <w:lang w:val="ru-RU"/>
        </w:rPr>
        <w:t xml:space="preserve"> людьми.</w:t>
      </w:r>
    </w:p>
    <w:p w14:paraId="47D923B4" w14:textId="77777777" w:rsidR="00F509CF" w:rsidRDefault="00F509CF" w:rsidP="00F509C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Проведення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емпіричного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дозволяє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реальні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дані</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спричиняють</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задоволеності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професією</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допомогою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різноманітних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методів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вдалося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конкретні</w:t>
      </w:r>
      <w:proofErr w:type="spellEnd"/>
      <w:r w:rsidRPr="007061DB">
        <w:rPr>
          <w:rFonts w:ascii="Times New Roman" w:eastAsia="Times New Roman" w:hAnsi="Times New Roman" w:cs="Times New Roman"/>
          <w:color w:val="000000" w:themeColor="text1"/>
          <w:sz w:val="28"/>
          <w:lang w:val="ru-RU"/>
        </w:rPr>
        <w:t xml:space="preserve"> прояви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специфічні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виклики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переживають</w:t>
      </w:r>
      <w:proofErr w:type="spellEnd"/>
      <w:r w:rsidRPr="007061DB">
        <w:rPr>
          <w:rFonts w:ascii="Times New Roman" w:eastAsia="Times New Roman" w:hAnsi="Times New Roman" w:cs="Times New Roman"/>
          <w:color w:val="000000" w:themeColor="text1"/>
          <w:sz w:val="28"/>
          <w:lang w:val="ru-RU"/>
        </w:rPr>
        <w:t>.</w:t>
      </w:r>
    </w:p>
    <w:p w14:paraId="703B8535" w14:textId="77777777" w:rsidR="007F112D" w:rsidRPr="007F112D" w:rsidRDefault="007F112D" w:rsidP="00F509CF">
      <w:pPr>
        <w:pStyle w:val="a8"/>
        <w:spacing w:after="0" w:line="360" w:lineRule="auto"/>
        <w:ind w:left="0" w:firstLine="709"/>
        <w:jc w:val="both"/>
        <w:rPr>
          <w:rFonts w:ascii="Times New Roman" w:eastAsia="Times New Roman" w:hAnsi="Times New Roman" w:cs="Times New Roman"/>
          <w:color w:val="000000" w:themeColor="text1"/>
          <w:sz w:val="28"/>
        </w:rPr>
      </w:pPr>
      <w:r w:rsidRPr="007F112D">
        <w:rPr>
          <w:rFonts w:ascii="Times New Roman" w:eastAsia="Times New Roman" w:hAnsi="Times New Roman" w:cs="Times New Roman"/>
          <w:color w:val="000000" w:themeColor="text1"/>
          <w:sz w:val="28"/>
        </w:rPr>
        <w:lastRenderedPageBreak/>
        <w:t>Проведене дослідження показало, що програма подолання емоційного вигорання серед педагогів ефективно знижує рівень емоційного виснаження на 30-40%. Учасники відзначили поліпшення емоційного стану, здатності до саморегуляції, а також покращення психологічного клімату в колективах. Завдяки освоєнню технік управління часом і релаксації, педагоги змогли ефективніше організовувати свій робочий графік і досягти гармонії між професійним і особистим життям. Загалом, програма сприяла підвищенню професійної мотивації та задоволеності роботою.</w:t>
      </w:r>
    </w:p>
    <w:p w14:paraId="367233C5" w14:textId="77777777" w:rsidR="00F509CF" w:rsidRPr="007061DB" w:rsidRDefault="00F509CF" w:rsidP="00F509CF">
      <w:pPr>
        <w:pStyle w:val="a8"/>
        <w:spacing w:after="0" w:line="360" w:lineRule="auto"/>
        <w:ind w:left="0" w:firstLine="709"/>
        <w:jc w:val="both"/>
        <w:rPr>
          <w:rFonts w:ascii="Times New Roman" w:eastAsia="Times New Roman" w:hAnsi="Times New Roman" w:cs="Times New Roman"/>
          <w:color w:val="000000" w:themeColor="text1"/>
          <w:sz w:val="28"/>
          <w:lang w:val="ru-RU"/>
        </w:rPr>
      </w:pPr>
      <w:r w:rsidRPr="007F112D">
        <w:rPr>
          <w:rFonts w:ascii="Times New Roman" w:eastAsia="Times New Roman" w:hAnsi="Times New Roman" w:cs="Times New Roman"/>
          <w:color w:val="000000" w:themeColor="text1"/>
          <w:sz w:val="28"/>
        </w:rPr>
        <w:t xml:space="preserve">Розробка програми подолання емоційного вигорання включала застосування </w:t>
      </w:r>
      <w:proofErr w:type="spellStart"/>
      <w:r w:rsidRPr="007F112D">
        <w:rPr>
          <w:rFonts w:ascii="Times New Roman" w:eastAsia="Times New Roman" w:hAnsi="Times New Roman" w:cs="Times New Roman"/>
          <w:color w:val="000000" w:themeColor="text1"/>
          <w:sz w:val="28"/>
        </w:rPr>
        <w:t>психоосвітнього</w:t>
      </w:r>
      <w:proofErr w:type="spellEnd"/>
      <w:r w:rsidRPr="007F112D">
        <w:rPr>
          <w:rFonts w:ascii="Times New Roman" w:eastAsia="Times New Roman" w:hAnsi="Times New Roman" w:cs="Times New Roman"/>
          <w:color w:val="000000" w:themeColor="text1"/>
          <w:sz w:val="28"/>
        </w:rPr>
        <w:t xml:space="preserve"> підходу, </w:t>
      </w:r>
      <w:proofErr w:type="spellStart"/>
      <w:r w:rsidRPr="007F112D">
        <w:rPr>
          <w:rFonts w:ascii="Times New Roman" w:eastAsia="Times New Roman" w:hAnsi="Times New Roman" w:cs="Times New Roman"/>
          <w:color w:val="000000" w:themeColor="text1"/>
          <w:sz w:val="28"/>
        </w:rPr>
        <w:t>когнітивно</w:t>
      </w:r>
      <w:proofErr w:type="spellEnd"/>
      <w:r w:rsidRPr="007F112D">
        <w:rPr>
          <w:rFonts w:ascii="Times New Roman" w:eastAsia="Times New Roman" w:hAnsi="Times New Roman" w:cs="Times New Roman"/>
          <w:color w:val="000000" w:themeColor="text1"/>
          <w:sz w:val="28"/>
        </w:rPr>
        <w:t xml:space="preserve">-поведінкових </w:t>
      </w:r>
      <w:proofErr w:type="spellStart"/>
      <w:r w:rsidRPr="007F112D">
        <w:rPr>
          <w:rFonts w:ascii="Times New Roman" w:eastAsia="Times New Roman" w:hAnsi="Times New Roman" w:cs="Times New Roman"/>
          <w:color w:val="000000" w:themeColor="text1"/>
          <w:sz w:val="28"/>
        </w:rPr>
        <w:t>методик</w:t>
      </w:r>
      <w:proofErr w:type="spellEnd"/>
      <w:r w:rsidRPr="007F112D">
        <w:rPr>
          <w:rFonts w:ascii="Times New Roman" w:eastAsia="Times New Roman" w:hAnsi="Times New Roman" w:cs="Times New Roman"/>
          <w:color w:val="000000" w:themeColor="text1"/>
          <w:sz w:val="28"/>
        </w:rPr>
        <w:t xml:space="preserve">, а також практик саморегуляції та стрес-менеджменту. </w:t>
      </w:r>
      <w:proofErr w:type="spellStart"/>
      <w:r w:rsidRPr="007061DB">
        <w:rPr>
          <w:rFonts w:ascii="Times New Roman" w:eastAsia="Times New Roman" w:hAnsi="Times New Roman" w:cs="Times New Roman"/>
          <w:color w:val="000000" w:themeColor="text1"/>
          <w:sz w:val="28"/>
          <w:lang w:val="ru-RU"/>
        </w:rPr>
        <w:t>Апробація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продемонструвала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ефективність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відбулося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зниження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міжособистісних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відносин</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колективі</w:t>
      </w:r>
      <w:proofErr w:type="spellEnd"/>
      <w:r w:rsidRPr="007061DB">
        <w:rPr>
          <w:rFonts w:ascii="Times New Roman" w:eastAsia="Times New Roman" w:hAnsi="Times New Roman" w:cs="Times New Roman"/>
          <w:color w:val="000000" w:themeColor="text1"/>
          <w:sz w:val="28"/>
          <w:lang w:val="ru-RU"/>
        </w:rPr>
        <w:t xml:space="preserve">. Педагоги </w:t>
      </w:r>
      <w:proofErr w:type="spellStart"/>
      <w:r w:rsidRPr="007061DB">
        <w:rPr>
          <w:rFonts w:ascii="Times New Roman" w:eastAsia="Times New Roman" w:hAnsi="Times New Roman" w:cs="Times New Roman"/>
          <w:color w:val="000000" w:themeColor="text1"/>
          <w:sz w:val="28"/>
          <w:lang w:val="ru-RU"/>
        </w:rPr>
        <w:t>відзначили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позитивні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мотивації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загальному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здоров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після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участі</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програмі</w:t>
      </w:r>
      <w:proofErr w:type="spellEnd"/>
      <w:r w:rsidRPr="007061DB">
        <w:rPr>
          <w:rFonts w:ascii="Times New Roman" w:eastAsia="Times New Roman" w:hAnsi="Times New Roman" w:cs="Times New Roman"/>
          <w:color w:val="000000" w:themeColor="text1"/>
          <w:sz w:val="28"/>
          <w:lang w:val="ru-RU"/>
        </w:rPr>
        <w:t>.</w:t>
      </w:r>
    </w:p>
    <w:p w14:paraId="5638ED99" w14:textId="77777777" w:rsidR="00F509CF" w:rsidRPr="007061DB" w:rsidRDefault="00F509CF" w:rsidP="00F509CF">
      <w:pPr>
        <w:pStyle w:val="a8"/>
        <w:spacing w:after="0" w:line="36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Висновки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свідчать</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важливість</w:t>
      </w:r>
      <w:proofErr w:type="spellEnd"/>
      <w:r w:rsidRPr="007061DB">
        <w:rPr>
          <w:rFonts w:ascii="Times New Roman" w:eastAsia="Times New Roman" w:hAnsi="Times New Roman" w:cs="Times New Roman"/>
          <w:color w:val="000000" w:themeColor="text1"/>
          <w:sz w:val="28"/>
          <w:lang w:val="ru-RU"/>
        </w:rPr>
        <w:t xml:space="preserve"> системного </w:t>
      </w:r>
      <w:proofErr w:type="spellStart"/>
      <w:r w:rsidRPr="007061DB">
        <w:rPr>
          <w:rFonts w:ascii="Times New Roman" w:eastAsia="Times New Roman" w:hAnsi="Times New Roman" w:cs="Times New Roman"/>
          <w:color w:val="000000" w:themeColor="text1"/>
          <w:sz w:val="28"/>
          <w:lang w:val="ru-RU"/>
        </w:rPr>
        <w:t>підходу</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вирішення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Своєчасне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виявлення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факторів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призводять</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розробка</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впровадження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спеціалізованих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програм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значно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покращити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психоемоційний</w:t>
      </w:r>
      <w:proofErr w:type="spellEnd"/>
      <w:r w:rsidRPr="007061DB">
        <w:rPr>
          <w:rFonts w:ascii="Times New Roman" w:eastAsia="Times New Roman" w:hAnsi="Times New Roman" w:cs="Times New Roman"/>
          <w:color w:val="000000" w:themeColor="text1"/>
          <w:sz w:val="28"/>
          <w:lang w:val="ru-RU"/>
        </w:rPr>
        <w:t xml:space="preserve"> стан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отже</w:t>
      </w:r>
      <w:proofErr w:type="spellEnd"/>
      <w:r w:rsidRPr="007061DB">
        <w:rPr>
          <w:rFonts w:ascii="Times New Roman" w:eastAsia="Times New Roman" w:hAnsi="Times New Roman" w:cs="Times New Roman"/>
          <w:color w:val="000000" w:themeColor="text1"/>
          <w:sz w:val="28"/>
          <w:lang w:val="ru-RU"/>
        </w:rPr>
        <w:t xml:space="preserve"> – </w:t>
      </w:r>
      <w:proofErr w:type="spellStart"/>
      <w:r w:rsidRPr="007061DB">
        <w:rPr>
          <w:rFonts w:ascii="Times New Roman" w:eastAsia="Times New Roman" w:hAnsi="Times New Roman" w:cs="Times New Roman"/>
          <w:color w:val="000000" w:themeColor="text1"/>
          <w:sz w:val="28"/>
          <w:lang w:val="ru-RU"/>
        </w:rPr>
        <w:t>сприяти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підвищенню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освітнього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процесу</w:t>
      </w:r>
      <w:proofErr w:type="spellEnd"/>
      <w:r w:rsidRPr="007061DB">
        <w:rPr>
          <w:rFonts w:ascii="Times New Roman" w:eastAsia="Times New Roman" w:hAnsi="Times New Roman" w:cs="Times New Roman"/>
          <w:color w:val="000000" w:themeColor="text1"/>
          <w:sz w:val="28"/>
          <w:lang w:val="ru-RU"/>
        </w:rPr>
        <w:t>.</w:t>
      </w:r>
    </w:p>
    <w:p w14:paraId="60FFE909" w14:textId="77777777" w:rsidR="00F509CF" w:rsidRPr="007061DB" w:rsidRDefault="00F509CF" w:rsidP="00007490">
      <w:pPr>
        <w:pStyle w:val="a8"/>
        <w:spacing w:after="0" w:line="360" w:lineRule="auto"/>
        <w:ind w:left="0" w:firstLine="709"/>
        <w:jc w:val="both"/>
        <w:rPr>
          <w:rFonts w:ascii="Times New Roman" w:eastAsia="Times New Roman" w:hAnsi="Times New Roman" w:cs="Times New Roman"/>
          <w:color w:val="000000" w:themeColor="text1"/>
          <w:sz w:val="28"/>
          <w:lang w:val="ru-RU"/>
        </w:rPr>
      </w:pPr>
    </w:p>
    <w:p w14:paraId="549BF208" w14:textId="77777777" w:rsidR="00D163A5" w:rsidRPr="007061DB" w:rsidRDefault="00D163A5" w:rsidP="0007617E">
      <w:pPr>
        <w:pStyle w:val="a8"/>
        <w:spacing w:after="0" w:line="360" w:lineRule="auto"/>
        <w:ind w:left="0" w:firstLine="709"/>
        <w:jc w:val="both"/>
        <w:rPr>
          <w:rFonts w:ascii="Times New Roman" w:eastAsia="Times New Roman" w:hAnsi="Times New Roman" w:cs="Times New Roman"/>
          <w:color w:val="000000" w:themeColor="text1"/>
          <w:sz w:val="28"/>
        </w:rPr>
      </w:pPr>
    </w:p>
    <w:p w14:paraId="7DA10F18"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rPr>
      </w:pPr>
    </w:p>
    <w:p w14:paraId="26CD0508" w14:textId="77777777" w:rsidR="000B5081" w:rsidRPr="007061DB" w:rsidRDefault="000B5081" w:rsidP="000B5081">
      <w:pPr>
        <w:pStyle w:val="a8"/>
        <w:spacing w:after="0" w:line="360" w:lineRule="auto"/>
        <w:ind w:left="0" w:firstLine="709"/>
        <w:jc w:val="both"/>
        <w:rPr>
          <w:rFonts w:ascii="Times New Roman" w:eastAsia="Times New Roman" w:hAnsi="Times New Roman" w:cs="Times New Roman"/>
          <w:color w:val="000000" w:themeColor="text1"/>
          <w:sz w:val="28"/>
        </w:rPr>
      </w:pPr>
    </w:p>
    <w:p w14:paraId="2246BA62" w14:textId="77777777" w:rsidR="000B5081" w:rsidRPr="007061DB" w:rsidRDefault="000B5081" w:rsidP="00B527AF">
      <w:pPr>
        <w:pStyle w:val="a8"/>
        <w:spacing w:after="0" w:line="360" w:lineRule="auto"/>
        <w:ind w:left="0" w:firstLine="709"/>
        <w:jc w:val="both"/>
        <w:rPr>
          <w:rFonts w:ascii="Times New Roman" w:eastAsia="Times New Roman" w:hAnsi="Times New Roman" w:cs="Times New Roman"/>
          <w:color w:val="000000" w:themeColor="text1"/>
          <w:sz w:val="28"/>
        </w:rPr>
      </w:pPr>
    </w:p>
    <w:p w14:paraId="0E68F71B" w14:textId="77777777" w:rsidR="00B5081F" w:rsidRDefault="00B5081F"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6BDC6E71" w14:textId="77777777" w:rsidR="00C50940" w:rsidRDefault="00C50940"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0285E8A1" w14:textId="77777777" w:rsidR="00C50940" w:rsidRDefault="00C50940"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663A1A77" w14:textId="77777777" w:rsidR="00C50940" w:rsidRPr="007061DB" w:rsidRDefault="00C50940"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5E1626FD" w14:textId="77777777" w:rsidR="00F509CF" w:rsidRPr="007061DB" w:rsidRDefault="00F509CF"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12E2AE00" w14:textId="77777777" w:rsidR="00B5081F" w:rsidRPr="007061DB" w:rsidRDefault="00B5081F" w:rsidP="00B5081F">
      <w:pPr>
        <w:spacing w:after="0" w:line="360" w:lineRule="auto"/>
        <w:ind w:firstLine="709"/>
        <w:jc w:val="center"/>
        <w:outlineLvl w:val="2"/>
        <w:rPr>
          <w:rFonts w:ascii="Times New Roman" w:eastAsia="Times New Roman" w:hAnsi="Times New Roman" w:cs="Times New Roman"/>
          <w:b/>
          <w:color w:val="000000" w:themeColor="text1"/>
          <w:sz w:val="28"/>
          <w:lang w:val="ru-RU"/>
        </w:rPr>
      </w:pPr>
      <w:r w:rsidRPr="007061DB">
        <w:rPr>
          <w:rFonts w:ascii="Times New Roman" w:eastAsia="Times New Roman" w:hAnsi="Times New Roman" w:cs="Times New Roman"/>
          <w:b/>
          <w:color w:val="000000" w:themeColor="text1"/>
          <w:sz w:val="28"/>
          <w:lang w:val="ru-RU"/>
        </w:rPr>
        <w:lastRenderedPageBreak/>
        <w:t>СПИСОК ВИКОРИСТАНИХ ДЖЕРЕЛ</w:t>
      </w:r>
    </w:p>
    <w:p w14:paraId="1D39F3AB" w14:textId="77777777" w:rsidR="00E23B76" w:rsidRPr="007061DB" w:rsidRDefault="00E23B76" w:rsidP="00B5081F">
      <w:pPr>
        <w:spacing w:after="0" w:line="360" w:lineRule="auto"/>
        <w:ind w:firstLine="709"/>
        <w:jc w:val="center"/>
        <w:outlineLvl w:val="2"/>
        <w:rPr>
          <w:rFonts w:ascii="Times New Roman" w:eastAsia="Times New Roman" w:hAnsi="Times New Roman" w:cs="Times New Roman"/>
          <w:b/>
          <w:color w:val="000000" w:themeColor="text1"/>
          <w:sz w:val="28"/>
          <w:lang w:val="ru-RU"/>
        </w:rPr>
      </w:pPr>
    </w:p>
    <w:p w14:paraId="5345AD67"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Аврамейка</w:t>
      </w:r>
      <w:proofErr w:type="spellEnd"/>
      <w:r w:rsidRPr="00C50940">
        <w:rPr>
          <w:rFonts w:ascii="Times New Roman" w:eastAsia="Times New Roman" w:hAnsi="Times New Roman" w:cs="Times New Roman"/>
          <w:color w:val="000000" w:themeColor="text1"/>
          <w:sz w:val="28"/>
          <w:lang w:val="ru-RU"/>
        </w:rPr>
        <w:t xml:space="preserve"> М. Л. </w:t>
      </w:r>
      <w:proofErr w:type="spellStart"/>
      <w:r w:rsidRPr="00C50940">
        <w:rPr>
          <w:rFonts w:ascii="Times New Roman" w:eastAsia="Times New Roman" w:hAnsi="Times New Roman" w:cs="Times New Roman"/>
          <w:color w:val="000000" w:themeColor="text1"/>
          <w:sz w:val="28"/>
          <w:lang w:val="ru-RU"/>
        </w:rPr>
        <w:t>Профілактика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професійного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працівників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соціальної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сфери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Лютіж</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Всеукраїнський</w:t>
      </w:r>
      <w:proofErr w:type="spellEnd"/>
      <w:r w:rsidRPr="00C50940">
        <w:rPr>
          <w:rFonts w:ascii="Times New Roman" w:eastAsia="Times New Roman" w:hAnsi="Times New Roman" w:cs="Times New Roman"/>
          <w:color w:val="000000" w:themeColor="text1"/>
          <w:sz w:val="28"/>
          <w:lang w:val="ru-RU"/>
        </w:rPr>
        <w:t xml:space="preserve"> центр </w:t>
      </w:r>
      <w:proofErr w:type="spellStart"/>
      <w:r w:rsidRPr="00C50940">
        <w:rPr>
          <w:rFonts w:ascii="Times New Roman" w:eastAsia="Times New Roman" w:hAnsi="Times New Roman" w:cs="Times New Roman"/>
          <w:color w:val="000000" w:themeColor="text1"/>
          <w:sz w:val="28"/>
          <w:lang w:val="ru-RU"/>
        </w:rPr>
        <w:t>професійної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реабілітації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інвалідів</w:t>
      </w:r>
      <w:proofErr w:type="spellEnd"/>
      <w:r w:rsidRPr="00C50940">
        <w:rPr>
          <w:rFonts w:ascii="Times New Roman" w:eastAsia="Times New Roman" w:hAnsi="Times New Roman" w:cs="Times New Roman"/>
          <w:color w:val="000000" w:themeColor="text1"/>
          <w:sz w:val="28"/>
          <w:lang w:val="ru-RU"/>
        </w:rPr>
        <w:t xml:space="preserve">, 2008. 53 с. </w:t>
      </w:r>
    </w:p>
    <w:p w14:paraId="331A30CB"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r w:rsidRPr="00C50940">
        <w:rPr>
          <w:rFonts w:ascii="Times New Roman" w:eastAsia="Times New Roman" w:hAnsi="Times New Roman" w:cs="Times New Roman"/>
          <w:color w:val="000000" w:themeColor="text1"/>
          <w:sz w:val="28"/>
          <w:lang w:val="ru-RU"/>
        </w:rPr>
        <w:t xml:space="preserve">Артеменко А., </w:t>
      </w:r>
      <w:proofErr w:type="spellStart"/>
      <w:r w:rsidRPr="00C50940">
        <w:rPr>
          <w:rFonts w:ascii="Times New Roman" w:eastAsia="Times New Roman" w:hAnsi="Times New Roman" w:cs="Times New Roman"/>
          <w:color w:val="000000" w:themeColor="text1"/>
          <w:sz w:val="28"/>
          <w:lang w:val="ru-RU"/>
        </w:rPr>
        <w:t>Нагорна</w:t>
      </w:r>
      <w:proofErr w:type="spellEnd"/>
      <w:r w:rsidRPr="00C50940">
        <w:rPr>
          <w:rFonts w:ascii="Times New Roman" w:eastAsia="Times New Roman" w:hAnsi="Times New Roman" w:cs="Times New Roman"/>
          <w:color w:val="000000" w:themeColor="text1"/>
          <w:sz w:val="28"/>
          <w:lang w:val="ru-RU"/>
        </w:rPr>
        <w:t xml:space="preserve"> Н. </w:t>
      </w:r>
      <w:proofErr w:type="spellStart"/>
      <w:r w:rsidRPr="00C50940">
        <w:rPr>
          <w:rFonts w:ascii="Times New Roman" w:eastAsia="Times New Roman" w:hAnsi="Times New Roman" w:cs="Times New Roman"/>
          <w:color w:val="000000" w:themeColor="text1"/>
          <w:sz w:val="28"/>
          <w:lang w:val="ru-RU"/>
        </w:rPr>
        <w:t>Психоемоційне</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вчителя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під</w:t>
      </w:r>
      <w:proofErr w:type="spellEnd"/>
      <w:r w:rsidRPr="00C50940">
        <w:rPr>
          <w:rFonts w:ascii="Times New Roman" w:eastAsia="Times New Roman" w:hAnsi="Times New Roman" w:cs="Times New Roman"/>
          <w:color w:val="000000" w:themeColor="text1"/>
          <w:sz w:val="28"/>
          <w:lang w:val="ru-RU"/>
        </w:rPr>
        <w:t xml:space="preserve"> час </w:t>
      </w:r>
      <w:proofErr w:type="spellStart"/>
      <w:r w:rsidRPr="00C50940">
        <w:rPr>
          <w:rFonts w:ascii="Times New Roman" w:eastAsia="Times New Roman" w:hAnsi="Times New Roman" w:cs="Times New Roman"/>
          <w:color w:val="000000" w:themeColor="text1"/>
          <w:sz w:val="28"/>
          <w:lang w:val="ru-RU"/>
        </w:rPr>
        <w:t>війни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Суспільство</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національні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інтереси</w:t>
      </w:r>
      <w:proofErr w:type="spellEnd"/>
      <w:r w:rsidRPr="00C50940">
        <w:rPr>
          <w:rFonts w:ascii="Times New Roman" w:eastAsia="Times New Roman" w:hAnsi="Times New Roman" w:cs="Times New Roman"/>
          <w:color w:val="000000" w:themeColor="text1"/>
          <w:sz w:val="28"/>
          <w:lang w:val="ru-RU"/>
        </w:rPr>
        <w:t>. №1 (1). 2024. С. 12-16.</w:t>
      </w:r>
    </w:p>
    <w:p w14:paraId="0ECEB690"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Астремська</w:t>
      </w:r>
      <w:proofErr w:type="spellEnd"/>
      <w:r w:rsidRPr="00C50940">
        <w:rPr>
          <w:rFonts w:ascii="Times New Roman" w:eastAsia="Times New Roman" w:hAnsi="Times New Roman" w:cs="Times New Roman"/>
          <w:color w:val="000000" w:themeColor="text1"/>
          <w:sz w:val="28"/>
        </w:rPr>
        <w:t xml:space="preserve"> І. В. </w:t>
      </w:r>
      <w:proofErr w:type="spellStart"/>
      <w:r w:rsidRPr="00C50940">
        <w:rPr>
          <w:rFonts w:ascii="Times New Roman" w:eastAsia="Times New Roman" w:hAnsi="Times New Roman" w:cs="Times New Roman"/>
          <w:color w:val="000000" w:themeColor="text1"/>
          <w:sz w:val="28"/>
        </w:rPr>
        <w:t>Супервізія</w:t>
      </w:r>
      <w:proofErr w:type="spellEnd"/>
      <w:r w:rsidRPr="00C50940">
        <w:rPr>
          <w:rFonts w:ascii="Times New Roman" w:eastAsia="Times New Roman" w:hAnsi="Times New Roman" w:cs="Times New Roman"/>
          <w:color w:val="000000" w:themeColor="text1"/>
          <w:sz w:val="28"/>
        </w:rPr>
        <w:t xml:space="preserve"> : профілактика та корекція емоційного вигорання працівників професій допомоги : монографія / І. В. </w:t>
      </w:r>
      <w:proofErr w:type="spellStart"/>
      <w:r w:rsidRPr="00C50940">
        <w:rPr>
          <w:rFonts w:ascii="Times New Roman" w:eastAsia="Times New Roman" w:hAnsi="Times New Roman" w:cs="Times New Roman"/>
          <w:color w:val="000000" w:themeColor="text1"/>
          <w:sz w:val="28"/>
        </w:rPr>
        <w:t>Астремська</w:t>
      </w:r>
      <w:proofErr w:type="spellEnd"/>
      <w:r w:rsidRPr="00C50940">
        <w:rPr>
          <w:rFonts w:ascii="Times New Roman" w:eastAsia="Times New Roman" w:hAnsi="Times New Roman" w:cs="Times New Roman"/>
          <w:color w:val="000000" w:themeColor="text1"/>
          <w:sz w:val="28"/>
        </w:rPr>
        <w:t>. Миколаїв : Вид-во ЧНУ ім. Петра Могили, 2024. 132 с.</w:t>
      </w:r>
    </w:p>
    <w:p w14:paraId="2B3E6B7C"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r w:rsidRPr="00C50940">
        <w:rPr>
          <w:rFonts w:ascii="Times New Roman" w:eastAsia="Times New Roman" w:hAnsi="Times New Roman" w:cs="Times New Roman"/>
          <w:color w:val="000000" w:themeColor="text1"/>
          <w:sz w:val="28"/>
        </w:rPr>
        <w:t xml:space="preserve">Батуріна М., </w:t>
      </w:r>
      <w:proofErr w:type="spellStart"/>
      <w:r w:rsidRPr="00C50940">
        <w:rPr>
          <w:rFonts w:ascii="Times New Roman" w:eastAsia="Times New Roman" w:hAnsi="Times New Roman" w:cs="Times New Roman"/>
          <w:color w:val="000000" w:themeColor="text1"/>
          <w:sz w:val="28"/>
        </w:rPr>
        <w:t>Перєма</w:t>
      </w:r>
      <w:proofErr w:type="spellEnd"/>
      <w:r w:rsidRPr="00C50940">
        <w:rPr>
          <w:rFonts w:ascii="Times New Roman" w:eastAsia="Times New Roman" w:hAnsi="Times New Roman" w:cs="Times New Roman"/>
          <w:color w:val="000000" w:themeColor="text1"/>
          <w:sz w:val="28"/>
        </w:rPr>
        <w:t xml:space="preserve"> В. Підготовка майбутніх педагогів до запобігання синдрому професійного вигорання. Професіоналізм педагога: теоретичні й методичні аспекти. №8 (1). 2018. С. 58-67.</w:t>
      </w:r>
    </w:p>
    <w:p w14:paraId="14AE3E3B"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Бегун-Трачук</w:t>
      </w:r>
      <w:proofErr w:type="spellEnd"/>
      <w:r w:rsidRPr="00C50940">
        <w:rPr>
          <w:rFonts w:ascii="Times New Roman" w:eastAsia="Times New Roman" w:hAnsi="Times New Roman" w:cs="Times New Roman"/>
          <w:color w:val="000000" w:themeColor="text1"/>
          <w:sz w:val="28"/>
        </w:rPr>
        <w:t xml:space="preserve"> Л. Дослідження професійного та емоційного вигорання у психолого-педагогічній теорії та практиці. Музичне мистецтво в </w:t>
      </w:r>
      <w:proofErr w:type="spellStart"/>
      <w:r w:rsidRPr="00C50940">
        <w:rPr>
          <w:rFonts w:ascii="Times New Roman" w:eastAsia="Times New Roman" w:hAnsi="Times New Roman" w:cs="Times New Roman"/>
          <w:color w:val="000000" w:themeColor="text1"/>
          <w:sz w:val="28"/>
        </w:rPr>
        <w:t>освітологічному</w:t>
      </w:r>
      <w:proofErr w:type="spellEnd"/>
      <w:r w:rsidRPr="00C50940">
        <w:rPr>
          <w:rFonts w:ascii="Times New Roman" w:eastAsia="Times New Roman" w:hAnsi="Times New Roman" w:cs="Times New Roman"/>
          <w:color w:val="000000" w:themeColor="text1"/>
          <w:sz w:val="28"/>
        </w:rPr>
        <w:t xml:space="preserve"> дискурсі, № 5, Травень 2021, С. 128–133.</w:t>
      </w:r>
    </w:p>
    <w:p w14:paraId="7B960A2A"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Бєлякова</w:t>
      </w:r>
      <w:proofErr w:type="spellEnd"/>
      <w:r w:rsidRPr="00C50940">
        <w:rPr>
          <w:rFonts w:ascii="Times New Roman" w:eastAsia="Times New Roman" w:hAnsi="Times New Roman" w:cs="Times New Roman"/>
          <w:color w:val="000000" w:themeColor="text1"/>
          <w:sz w:val="28"/>
        </w:rPr>
        <w:t xml:space="preserve"> С., </w:t>
      </w:r>
      <w:proofErr w:type="spellStart"/>
      <w:r w:rsidRPr="00C50940">
        <w:rPr>
          <w:rFonts w:ascii="Times New Roman" w:eastAsia="Times New Roman" w:hAnsi="Times New Roman" w:cs="Times New Roman"/>
          <w:color w:val="000000" w:themeColor="text1"/>
          <w:sz w:val="28"/>
        </w:rPr>
        <w:t>Кончаківська</w:t>
      </w:r>
      <w:proofErr w:type="spellEnd"/>
      <w:r w:rsidRPr="00C50940">
        <w:rPr>
          <w:rFonts w:ascii="Times New Roman" w:eastAsia="Times New Roman" w:hAnsi="Times New Roman" w:cs="Times New Roman"/>
          <w:color w:val="000000" w:themeColor="text1"/>
          <w:sz w:val="28"/>
        </w:rPr>
        <w:t xml:space="preserve"> К. Особливості психологічного вигорання педагогів закладу дошкільної освіти. </w:t>
      </w:r>
      <w:r w:rsidRPr="00C50940">
        <w:rPr>
          <w:rFonts w:ascii="Times New Roman" w:eastAsia="Times New Roman" w:hAnsi="Times New Roman" w:cs="Times New Roman"/>
          <w:iCs/>
          <w:color w:val="000000" w:themeColor="text1"/>
          <w:sz w:val="28"/>
        </w:rPr>
        <w:t>Перспективи та інновації науки</w:t>
      </w:r>
      <w:r w:rsidRPr="00C50940">
        <w:rPr>
          <w:rFonts w:ascii="Times New Roman" w:eastAsia="Times New Roman" w:hAnsi="Times New Roman" w:cs="Times New Roman"/>
          <w:color w:val="000000" w:themeColor="text1"/>
          <w:sz w:val="28"/>
        </w:rPr>
        <w:t>. №13 (18). 2022. С. 13-18.</w:t>
      </w:r>
    </w:p>
    <w:p w14:paraId="4610D7F5"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r w:rsidRPr="00C50940">
        <w:rPr>
          <w:rFonts w:ascii="Times New Roman" w:eastAsia="Times New Roman" w:hAnsi="Times New Roman" w:cs="Times New Roman"/>
          <w:color w:val="000000" w:themeColor="text1"/>
          <w:sz w:val="28"/>
          <w:lang w:val="ru-RU"/>
        </w:rPr>
        <w:t xml:space="preserve">Бойко В. В., </w:t>
      </w:r>
      <w:proofErr w:type="spellStart"/>
      <w:r w:rsidRPr="00C50940">
        <w:rPr>
          <w:rFonts w:ascii="Times New Roman" w:eastAsia="Times New Roman" w:hAnsi="Times New Roman" w:cs="Times New Roman"/>
          <w:color w:val="000000" w:themeColor="text1"/>
          <w:sz w:val="28"/>
          <w:lang w:val="ru-RU"/>
        </w:rPr>
        <w:t>Міщенко</w:t>
      </w:r>
      <w:proofErr w:type="spellEnd"/>
      <w:r w:rsidRPr="00C50940">
        <w:rPr>
          <w:rFonts w:ascii="Times New Roman" w:eastAsia="Times New Roman" w:hAnsi="Times New Roman" w:cs="Times New Roman"/>
          <w:color w:val="000000" w:themeColor="text1"/>
          <w:sz w:val="28"/>
          <w:lang w:val="ru-RU"/>
        </w:rPr>
        <w:t xml:space="preserve"> М. С. </w:t>
      </w:r>
      <w:proofErr w:type="spellStart"/>
      <w:r w:rsidRPr="00C50940">
        <w:rPr>
          <w:rFonts w:ascii="Times New Roman" w:eastAsia="Times New Roman" w:hAnsi="Times New Roman" w:cs="Times New Roman"/>
          <w:color w:val="000000" w:themeColor="text1"/>
          <w:sz w:val="28"/>
          <w:lang w:val="ru-RU"/>
        </w:rPr>
        <w:t>Особливості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дослідження</w:t>
      </w:r>
      <w:proofErr w:type="spellEnd"/>
      <w:r w:rsidRPr="00C50940">
        <w:rPr>
          <w:rFonts w:ascii="Times New Roman" w:eastAsia="Times New Roman" w:hAnsi="Times New Roman" w:cs="Times New Roman"/>
          <w:color w:val="000000" w:themeColor="text1"/>
          <w:sz w:val="28"/>
          <w:lang w:val="ru-RU"/>
        </w:rPr>
        <w:t xml:space="preserve"> синдрому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за </w:t>
      </w:r>
      <w:proofErr w:type="spellStart"/>
      <w:r w:rsidRPr="00C50940">
        <w:rPr>
          <w:rFonts w:ascii="Times New Roman" w:eastAsia="Times New Roman" w:hAnsi="Times New Roman" w:cs="Times New Roman"/>
          <w:color w:val="000000" w:themeColor="text1"/>
          <w:sz w:val="28"/>
          <w:lang w:val="ru-RU"/>
        </w:rPr>
        <w:t>допомогою</w:t>
      </w:r>
      <w:proofErr w:type="spellEnd"/>
      <w:r w:rsidRPr="00C50940">
        <w:rPr>
          <w:rFonts w:ascii="Times New Roman" w:eastAsia="Times New Roman" w:hAnsi="Times New Roman" w:cs="Times New Roman"/>
          <w:color w:val="000000" w:themeColor="text1"/>
          <w:sz w:val="28"/>
          <w:lang w:val="ru-RU"/>
        </w:rPr>
        <w:t xml:space="preserve"> методики «</w:t>
      </w:r>
      <w:proofErr w:type="spellStart"/>
      <w:r w:rsidRPr="00C50940">
        <w:rPr>
          <w:rFonts w:ascii="Times New Roman" w:eastAsia="Times New Roman" w:hAnsi="Times New Roman" w:cs="Times New Roman"/>
          <w:color w:val="000000" w:themeColor="text1"/>
          <w:sz w:val="28"/>
          <w:lang w:val="ru-RU"/>
        </w:rPr>
        <w:t>Діагностика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рівня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Молодий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вчений</w:t>
      </w:r>
      <w:proofErr w:type="spellEnd"/>
      <w:r w:rsidRPr="00C50940">
        <w:rPr>
          <w:rFonts w:ascii="Times New Roman" w:eastAsia="Times New Roman" w:hAnsi="Times New Roman" w:cs="Times New Roman"/>
          <w:color w:val="000000" w:themeColor="text1"/>
          <w:sz w:val="28"/>
          <w:lang w:val="ru-RU"/>
        </w:rPr>
        <w:t>. 2015. № 4(3). С. 103-105.</w:t>
      </w:r>
    </w:p>
    <w:p w14:paraId="0F399EA9"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Босько</w:t>
      </w:r>
      <w:proofErr w:type="spellEnd"/>
      <w:r w:rsidRPr="00C50940">
        <w:rPr>
          <w:rFonts w:ascii="Times New Roman" w:eastAsia="Times New Roman" w:hAnsi="Times New Roman" w:cs="Times New Roman"/>
          <w:color w:val="000000" w:themeColor="text1"/>
          <w:sz w:val="28"/>
        </w:rPr>
        <w:t xml:space="preserve"> В. Інформаційні причини емоційного вигорання та </w:t>
      </w:r>
      <w:proofErr w:type="spellStart"/>
      <w:r w:rsidRPr="00C50940">
        <w:rPr>
          <w:rFonts w:ascii="Times New Roman" w:eastAsia="Times New Roman" w:hAnsi="Times New Roman" w:cs="Times New Roman"/>
          <w:color w:val="000000" w:themeColor="text1"/>
          <w:sz w:val="28"/>
        </w:rPr>
        <w:t>аутоімунних</w:t>
      </w:r>
      <w:proofErr w:type="spellEnd"/>
      <w:r w:rsidRPr="00C50940">
        <w:rPr>
          <w:rFonts w:ascii="Times New Roman" w:eastAsia="Times New Roman" w:hAnsi="Times New Roman" w:cs="Times New Roman"/>
          <w:color w:val="000000" w:themeColor="text1"/>
          <w:sz w:val="28"/>
        </w:rPr>
        <w:t xml:space="preserve"> захворювань. II Всеукраїнський форум китайської образної медицини.  (м. Одеса, 6</w:t>
      </w:r>
      <w:r w:rsidRPr="00C50940">
        <w:rPr>
          <w:rFonts w:ascii="Times New Roman" w:eastAsia="Times New Roman" w:hAnsi="Times New Roman" w:cs="Times New Roman"/>
          <w:color w:val="000000" w:themeColor="text1"/>
          <w:sz w:val="28"/>
        </w:rPr>
        <w:softHyphen/>
        <w:t>7 квітня 2019). Одеса. Асоціація китайської образної медицини України, 2019. С. 108-118.</w:t>
      </w:r>
    </w:p>
    <w:p w14:paraId="308865E7"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Босько</w:t>
      </w:r>
      <w:proofErr w:type="spellEnd"/>
      <w:r w:rsidRPr="00C50940">
        <w:rPr>
          <w:rFonts w:ascii="Times New Roman" w:eastAsia="Times New Roman" w:hAnsi="Times New Roman" w:cs="Times New Roman"/>
          <w:color w:val="000000" w:themeColor="text1"/>
          <w:sz w:val="28"/>
        </w:rPr>
        <w:t xml:space="preserve"> В. Методи самопізнання і самодопомоги Н. </w:t>
      </w:r>
      <w:proofErr w:type="spellStart"/>
      <w:r w:rsidRPr="00C50940">
        <w:rPr>
          <w:rFonts w:ascii="Times New Roman" w:eastAsia="Times New Roman" w:hAnsi="Times New Roman" w:cs="Times New Roman"/>
          <w:color w:val="000000" w:themeColor="text1"/>
          <w:sz w:val="28"/>
        </w:rPr>
        <w:t>Пезешкіана</w:t>
      </w:r>
      <w:proofErr w:type="spellEnd"/>
      <w:r w:rsidRPr="00C50940">
        <w:rPr>
          <w:rFonts w:ascii="Times New Roman" w:eastAsia="Times New Roman" w:hAnsi="Times New Roman" w:cs="Times New Roman"/>
          <w:color w:val="000000" w:themeColor="text1"/>
          <w:sz w:val="28"/>
        </w:rPr>
        <w:t xml:space="preserve"> – ефективний засіб профілактики емоційного вигорання екстремальних психологів. Психологія життєвого простору особистості в сучасних умовах кризи, глобалізації та цифрової трансформації суспільного життя: матеріали </w:t>
      </w:r>
      <w:r w:rsidRPr="00C50940">
        <w:rPr>
          <w:rFonts w:ascii="Times New Roman" w:eastAsia="Times New Roman" w:hAnsi="Times New Roman" w:cs="Times New Roman"/>
          <w:color w:val="000000" w:themeColor="text1"/>
          <w:sz w:val="28"/>
        </w:rPr>
        <w:lastRenderedPageBreak/>
        <w:t xml:space="preserve">Міжнародної </w:t>
      </w:r>
      <w:proofErr w:type="spellStart"/>
      <w:r w:rsidRPr="00C50940">
        <w:rPr>
          <w:rFonts w:ascii="Times New Roman" w:eastAsia="Times New Roman" w:hAnsi="Times New Roman" w:cs="Times New Roman"/>
          <w:color w:val="000000" w:themeColor="text1"/>
          <w:sz w:val="28"/>
        </w:rPr>
        <w:t>науково</w:t>
      </w:r>
      <w:r w:rsidRPr="00C50940">
        <w:rPr>
          <w:rFonts w:ascii="Times New Roman" w:eastAsia="Times New Roman" w:hAnsi="Times New Roman" w:cs="Times New Roman"/>
          <w:color w:val="000000" w:themeColor="text1"/>
          <w:sz w:val="28"/>
        </w:rPr>
        <w:softHyphen/>
        <w:t>практичної</w:t>
      </w:r>
      <w:proofErr w:type="spellEnd"/>
      <w:r w:rsidRPr="00C50940">
        <w:rPr>
          <w:rFonts w:ascii="Times New Roman" w:eastAsia="Times New Roman" w:hAnsi="Times New Roman" w:cs="Times New Roman"/>
          <w:color w:val="000000" w:themeColor="text1"/>
          <w:sz w:val="28"/>
        </w:rPr>
        <w:t xml:space="preserve"> конференції (м. Одеса, 14</w:t>
      </w:r>
      <w:r w:rsidRPr="00C50940">
        <w:rPr>
          <w:rFonts w:ascii="Times New Roman" w:eastAsia="Times New Roman" w:hAnsi="Times New Roman" w:cs="Times New Roman"/>
          <w:color w:val="000000" w:themeColor="text1"/>
          <w:sz w:val="28"/>
        </w:rPr>
        <w:softHyphen/>
        <w:t>15 вересня 2022 року). Одеса. МГУ, 2023. С. 41</w:t>
      </w:r>
      <w:r w:rsidRPr="00C50940">
        <w:rPr>
          <w:rFonts w:ascii="Times New Roman" w:eastAsia="Times New Roman" w:hAnsi="Times New Roman" w:cs="Times New Roman"/>
          <w:color w:val="000000" w:themeColor="text1"/>
          <w:sz w:val="28"/>
        </w:rPr>
        <w:softHyphen/>
        <w:t>-44.</w:t>
      </w:r>
    </w:p>
    <w:p w14:paraId="7BBA24B5"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Босько</w:t>
      </w:r>
      <w:proofErr w:type="spellEnd"/>
      <w:r w:rsidRPr="00C50940">
        <w:rPr>
          <w:rFonts w:ascii="Times New Roman" w:eastAsia="Times New Roman" w:hAnsi="Times New Roman" w:cs="Times New Roman"/>
          <w:color w:val="000000" w:themeColor="text1"/>
          <w:sz w:val="28"/>
        </w:rPr>
        <w:t xml:space="preserve"> В. Профілактика емоційного вигорання екстремальних психологів засобами тренінгу з використанням методів самопізнання і самодопомоги Н. </w:t>
      </w:r>
      <w:proofErr w:type="spellStart"/>
      <w:r w:rsidRPr="00C50940">
        <w:rPr>
          <w:rFonts w:ascii="Times New Roman" w:eastAsia="Times New Roman" w:hAnsi="Times New Roman" w:cs="Times New Roman"/>
          <w:color w:val="000000" w:themeColor="text1"/>
          <w:sz w:val="28"/>
        </w:rPr>
        <w:t>Пезешкіана</w:t>
      </w:r>
      <w:proofErr w:type="spellEnd"/>
      <w:r w:rsidRPr="00C50940">
        <w:rPr>
          <w:rFonts w:ascii="Times New Roman" w:eastAsia="Times New Roman" w:hAnsi="Times New Roman" w:cs="Times New Roman"/>
          <w:color w:val="000000" w:themeColor="text1"/>
          <w:sz w:val="28"/>
        </w:rPr>
        <w:t>. Науковий журнал з соціології та психології «Габітус». Випуск 49. Видавничий дім «</w:t>
      </w:r>
      <w:proofErr w:type="spellStart"/>
      <w:r w:rsidRPr="00C50940">
        <w:rPr>
          <w:rFonts w:ascii="Times New Roman" w:eastAsia="Times New Roman" w:hAnsi="Times New Roman" w:cs="Times New Roman"/>
          <w:color w:val="000000" w:themeColor="text1"/>
          <w:sz w:val="28"/>
        </w:rPr>
        <w:t>Гельветика</w:t>
      </w:r>
      <w:proofErr w:type="spellEnd"/>
      <w:r w:rsidRPr="00C50940">
        <w:rPr>
          <w:rFonts w:ascii="Times New Roman" w:eastAsia="Times New Roman" w:hAnsi="Times New Roman" w:cs="Times New Roman"/>
          <w:color w:val="000000" w:themeColor="text1"/>
          <w:sz w:val="28"/>
        </w:rPr>
        <w:t>», 2023. С. 175</w:t>
      </w:r>
      <w:r w:rsidRPr="00C50940">
        <w:rPr>
          <w:rFonts w:ascii="Times New Roman" w:eastAsia="Times New Roman" w:hAnsi="Times New Roman" w:cs="Times New Roman"/>
          <w:color w:val="000000" w:themeColor="text1"/>
          <w:sz w:val="28"/>
        </w:rPr>
        <w:softHyphen/>
        <w:t>-180.</w:t>
      </w:r>
    </w:p>
    <w:p w14:paraId="2F1F3322"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Босько</w:t>
      </w:r>
      <w:proofErr w:type="spellEnd"/>
      <w:r w:rsidRPr="00C50940">
        <w:rPr>
          <w:rFonts w:ascii="Times New Roman" w:eastAsia="Times New Roman" w:hAnsi="Times New Roman" w:cs="Times New Roman"/>
          <w:color w:val="000000" w:themeColor="text1"/>
          <w:sz w:val="28"/>
        </w:rPr>
        <w:t xml:space="preserve"> В. </w:t>
      </w:r>
      <w:proofErr w:type="spellStart"/>
      <w:r w:rsidRPr="00C50940">
        <w:rPr>
          <w:rFonts w:ascii="Times New Roman" w:eastAsia="Times New Roman" w:hAnsi="Times New Roman" w:cs="Times New Roman"/>
          <w:color w:val="000000" w:themeColor="text1"/>
          <w:sz w:val="28"/>
        </w:rPr>
        <w:t>Теоретико</w:t>
      </w:r>
      <w:r w:rsidRPr="00C50940">
        <w:rPr>
          <w:rFonts w:ascii="Times New Roman" w:eastAsia="Times New Roman" w:hAnsi="Times New Roman" w:cs="Times New Roman"/>
          <w:color w:val="000000" w:themeColor="text1"/>
          <w:sz w:val="28"/>
        </w:rPr>
        <w:softHyphen/>
        <w:t>емпіричний</w:t>
      </w:r>
      <w:proofErr w:type="spellEnd"/>
      <w:r w:rsidRPr="00C50940">
        <w:rPr>
          <w:rFonts w:ascii="Times New Roman" w:eastAsia="Times New Roman" w:hAnsi="Times New Roman" w:cs="Times New Roman"/>
          <w:color w:val="000000" w:themeColor="text1"/>
          <w:sz w:val="28"/>
        </w:rPr>
        <w:t xml:space="preserve"> аналіз проблеми емоційного вигорання психологів сектору безпеки та оборони України. Вісник Національного університету оборони України. №3 (73), Київ, Національна академія оборони України, 2023. С. 41</w:t>
      </w:r>
      <w:r w:rsidRPr="00C50940">
        <w:rPr>
          <w:rFonts w:ascii="Times New Roman" w:eastAsia="Times New Roman" w:hAnsi="Times New Roman" w:cs="Times New Roman"/>
          <w:color w:val="000000" w:themeColor="text1"/>
          <w:sz w:val="28"/>
        </w:rPr>
        <w:softHyphen/>
        <w:t>-49.</w:t>
      </w:r>
    </w:p>
    <w:p w14:paraId="5AF97119"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Босько</w:t>
      </w:r>
      <w:proofErr w:type="spellEnd"/>
      <w:r w:rsidRPr="00C50940">
        <w:rPr>
          <w:rFonts w:ascii="Times New Roman" w:eastAsia="Times New Roman" w:hAnsi="Times New Roman" w:cs="Times New Roman"/>
          <w:color w:val="000000" w:themeColor="text1"/>
          <w:sz w:val="28"/>
        </w:rPr>
        <w:t xml:space="preserve"> В. Теоретичний аналіз проблеми профілактики емоційного вигорання екстремальних психологів. Науковий журнал «Проблеми екстремальної та кризової психології» №3, Харків, НУЦЗУ, 2022. С. 20</w:t>
      </w:r>
      <w:r w:rsidRPr="00C50940">
        <w:rPr>
          <w:rFonts w:ascii="Times New Roman" w:eastAsia="Times New Roman" w:hAnsi="Times New Roman" w:cs="Times New Roman"/>
          <w:color w:val="000000" w:themeColor="text1"/>
          <w:sz w:val="28"/>
        </w:rPr>
        <w:softHyphen/>
        <w:t>-29. </w:t>
      </w:r>
    </w:p>
    <w:p w14:paraId="2E74AC71"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Варгата</w:t>
      </w:r>
      <w:proofErr w:type="spellEnd"/>
      <w:r w:rsidRPr="00C50940">
        <w:rPr>
          <w:rFonts w:ascii="Times New Roman" w:eastAsia="Times New Roman" w:hAnsi="Times New Roman" w:cs="Times New Roman"/>
          <w:color w:val="000000" w:themeColor="text1"/>
          <w:sz w:val="28"/>
          <w:lang w:val="ru-RU"/>
        </w:rPr>
        <w:t xml:space="preserve"> О. В., Кулешова О. В., </w:t>
      </w:r>
      <w:proofErr w:type="spellStart"/>
      <w:r w:rsidRPr="00C50940">
        <w:rPr>
          <w:rFonts w:ascii="Times New Roman" w:eastAsia="Times New Roman" w:hAnsi="Times New Roman" w:cs="Times New Roman"/>
          <w:color w:val="000000" w:themeColor="text1"/>
          <w:sz w:val="28"/>
          <w:lang w:val="ru-RU"/>
        </w:rPr>
        <w:t>Міхеєва</w:t>
      </w:r>
      <w:proofErr w:type="spellEnd"/>
      <w:r w:rsidRPr="00C50940">
        <w:rPr>
          <w:rFonts w:ascii="Times New Roman" w:eastAsia="Times New Roman" w:hAnsi="Times New Roman" w:cs="Times New Roman"/>
          <w:color w:val="000000" w:themeColor="text1"/>
          <w:sz w:val="28"/>
          <w:lang w:val="ru-RU"/>
        </w:rPr>
        <w:t xml:space="preserve"> Л. В. </w:t>
      </w:r>
      <w:proofErr w:type="spellStart"/>
      <w:r w:rsidRPr="00C50940">
        <w:rPr>
          <w:rFonts w:ascii="Times New Roman" w:eastAsia="Times New Roman" w:hAnsi="Times New Roman" w:cs="Times New Roman"/>
          <w:color w:val="000000" w:themeColor="text1"/>
          <w:sz w:val="28"/>
          <w:lang w:val="ru-RU"/>
        </w:rPr>
        <w:t>Психологічні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чинники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професійного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педагогів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Педагогіка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формування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творчої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особистості</w:t>
      </w:r>
      <w:proofErr w:type="spellEnd"/>
      <w:r w:rsidRPr="00C50940">
        <w:rPr>
          <w:rFonts w:ascii="Times New Roman" w:eastAsia="Times New Roman" w:hAnsi="Times New Roman" w:cs="Times New Roman"/>
          <w:color w:val="000000" w:themeColor="text1"/>
          <w:sz w:val="28"/>
          <w:lang w:val="ru-RU"/>
        </w:rPr>
        <w:t xml:space="preserve"> у </w:t>
      </w:r>
      <w:proofErr w:type="spellStart"/>
      <w:r w:rsidRPr="00C50940">
        <w:rPr>
          <w:rFonts w:ascii="Times New Roman" w:eastAsia="Times New Roman" w:hAnsi="Times New Roman" w:cs="Times New Roman"/>
          <w:color w:val="000000" w:themeColor="text1"/>
          <w:sz w:val="28"/>
          <w:lang w:val="ru-RU"/>
        </w:rPr>
        <w:t>вищій</w:t>
      </w:r>
      <w:proofErr w:type="spellEnd"/>
      <w:r w:rsidRPr="00C50940">
        <w:rPr>
          <w:rFonts w:ascii="Times New Roman" w:eastAsia="Times New Roman" w:hAnsi="Times New Roman" w:cs="Times New Roman"/>
          <w:color w:val="000000" w:themeColor="text1"/>
          <w:sz w:val="28"/>
          <w:lang w:val="ru-RU"/>
        </w:rPr>
        <w:t xml:space="preserve"> і </w:t>
      </w:r>
      <w:proofErr w:type="spellStart"/>
      <w:r w:rsidRPr="00C50940">
        <w:rPr>
          <w:rFonts w:ascii="Times New Roman" w:eastAsia="Times New Roman" w:hAnsi="Times New Roman" w:cs="Times New Roman"/>
          <w:color w:val="000000" w:themeColor="text1"/>
          <w:sz w:val="28"/>
          <w:lang w:val="ru-RU"/>
        </w:rPr>
        <w:t>загальноосвітній</w:t>
      </w:r>
      <w:proofErr w:type="spellEnd"/>
      <w:r w:rsidRPr="00C50940">
        <w:rPr>
          <w:rFonts w:ascii="Times New Roman" w:eastAsia="Times New Roman" w:hAnsi="Times New Roman" w:cs="Times New Roman"/>
          <w:color w:val="000000" w:themeColor="text1"/>
          <w:sz w:val="28"/>
          <w:lang w:val="ru-RU"/>
        </w:rPr>
        <w:t xml:space="preserve"> </w:t>
      </w:r>
      <w:proofErr w:type="gramStart"/>
      <w:r w:rsidRPr="00C50940">
        <w:rPr>
          <w:rFonts w:ascii="Times New Roman" w:eastAsia="Times New Roman" w:hAnsi="Times New Roman" w:cs="Times New Roman"/>
          <w:color w:val="000000" w:themeColor="text1"/>
          <w:sz w:val="28"/>
          <w:lang w:val="ru-RU"/>
        </w:rPr>
        <w:t>школах :</w:t>
      </w:r>
      <w:proofErr w:type="gram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зб</w:t>
      </w:r>
      <w:proofErr w:type="spellEnd"/>
      <w:r w:rsidRPr="00C50940">
        <w:rPr>
          <w:rFonts w:ascii="Times New Roman" w:eastAsia="Times New Roman" w:hAnsi="Times New Roman" w:cs="Times New Roman"/>
          <w:color w:val="000000" w:themeColor="text1"/>
          <w:sz w:val="28"/>
          <w:lang w:val="ru-RU"/>
        </w:rPr>
        <w:t xml:space="preserve">. наук. пр. </w:t>
      </w:r>
      <w:proofErr w:type="spellStart"/>
      <w:r w:rsidRPr="00C50940">
        <w:rPr>
          <w:rFonts w:ascii="Times New Roman" w:eastAsia="Times New Roman" w:hAnsi="Times New Roman" w:cs="Times New Roman"/>
          <w:color w:val="000000" w:themeColor="text1"/>
          <w:sz w:val="28"/>
          <w:lang w:val="ru-RU"/>
        </w:rPr>
        <w:t>Запоріжжя</w:t>
      </w:r>
      <w:proofErr w:type="spellEnd"/>
      <w:r w:rsidRPr="00C50940">
        <w:rPr>
          <w:rFonts w:ascii="Times New Roman" w:eastAsia="Times New Roman" w:hAnsi="Times New Roman" w:cs="Times New Roman"/>
          <w:color w:val="000000" w:themeColor="text1"/>
          <w:sz w:val="28"/>
          <w:lang w:val="ru-RU"/>
        </w:rPr>
        <w:t xml:space="preserve"> : КПУ, 2021. </w:t>
      </w:r>
      <w:proofErr w:type="spellStart"/>
      <w:r w:rsidRPr="00C50940">
        <w:rPr>
          <w:rFonts w:ascii="Times New Roman" w:eastAsia="Times New Roman" w:hAnsi="Times New Roman" w:cs="Times New Roman"/>
          <w:color w:val="000000" w:themeColor="text1"/>
          <w:sz w:val="28"/>
          <w:lang w:val="ru-RU"/>
        </w:rPr>
        <w:t>Вип</w:t>
      </w:r>
      <w:proofErr w:type="spellEnd"/>
      <w:r w:rsidRPr="00C50940">
        <w:rPr>
          <w:rFonts w:ascii="Times New Roman" w:eastAsia="Times New Roman" w:hAnsi="Times New Roman" w:cs="Times New Roman"/>
          <w:color w:val="000000" w:themeColor="text1"/>
          <w:sz w:val="28"/>
          <w:lang w:val="ru-RU"/>
        </w:rPr>
        <w:t>. 75, т. 1. С. 68-72.</w:t>
      </w:r>
    </w:p>
    <w:p w14:paraId="4D083528"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Варнавська</w:t>
      </w:r>
      <w:proofErr w:type="spellEnd"/>
      <w:r w:rsidRPr="00C50940">
        <w:rPr>
          <w:rFonts w:ascii="Times New Roman" w:eastAsia="Times New Roman" w:hAnsi="Times New Roman" w:cs="Times New Roman"/>
          <w:color w:val="000000" w:themeColor="text1"/>
          <w:sz w:val="28"/>
          <w:lang w:val="ru-RU"/>
        </w:rPr>
        <w:t xml:space="preserve"> І. </w:t>
      </w:r>
      <w:proofErr w:type="spellStart"/>
      <w:r w:rsidRPr="00C50940">
        <w:rPr>
          <w:rFonts w:ascii="Times New Roman" w:eastAsia="Times New Roman" w:hAnsi="Times New Roman" w:cs="Times New Roman"/>
          <w:color w:val="000000" w:themeColor="text1"/>
          <w:sz w:val="28"/>
          <w:lang w:val="ru-RU"/>
        </w:rPr>
        <w:t>Фактори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педагогів</w:t>
      </w:r>
      <w:proofErr w:type="spellEnd"/>
      <w:r w:rsidRPr="00C50940">
        <w:rPr>
          <w:rFonts w:ascii="Times New Roman" w:eastAsia="Times New Roman" w:hAnsi="Times New Roman" w:cs="Times New Roman"/>
          <w:color w:val="000000" w:themeColor="text1"/>
          <w:sz w:val="28"/>
          <w:lang w:val="ru-RU"/>
        </w:rPr>
        <w:t xml:space="preserve">. Наука і </w:t>
      </w:r>
      <w:proofErr w:type="spellStart"/>
      <w:r w:rsidRPr="00C50940">
        <w:rPr>
          <w:rFonts w:ascii="Times New Roman" w:eastAsia="Times New Roman" w:hAnsi="Times New Roman" w:cs="Times New Roman"/>
          <w:color w:val="000000" w:themeColor="text1"/>
          <w:sz w:val="28"/>
          <w:lang w:val="ru-RU"/>
        </w:rPr>
        <w:t>техніка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сьогодні</w:t>
      </w:r>
      <w:proofErr w:type="spellEnd"/>
      <w:r w:rsidRPr="00C50940">
        <w:rPr>
          <w:rFonts w:ascii="Times New Roman" w:eastAsia="Times New Roman" w:hAnsi="Times New Roman" w:cs="Times New Roman"/>
          <w:color w:val="000000" w:themeColor="text1"/>
          <w:sz w:val="28"/>
          <w:lang w:val="ru-RU"/>
        </w:rPr>
        <w:t>. №14 (28). 2023. С. 55.</w:t>
      </w:r>
    </w:p>
    <w:p w14:paraId="4EEC0BA8"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proofErr w:type="gramStart"/>
      <w:r w:rsidRPr="00C50940">
        <w:rPr>
          <w:rFonts w:ascii="Times New Roman" w:eastAsia="Times New Roman" w:hAnsi="Times New Roman" w:cs="Times New Roman"/>
          <w:color w:val="000000" w:themeColor="text1"/>
          <w:sz w:val="28"/>
          <w:lang w:val="ru-RU"/>
        </w:rPr>
        <w:t>Вахоцька</w:t>
      </w:r>
      <w:proofErr w:type="spellEnd"/>
      <w:r w:rsidRPr="00C50940">
        <w:rPr>
          <w:rFonts w:ascii="Times New Roman" w:eastAsia="Times New Roman" w:hAnsi="Times New Roman" w:cs="Times New Roman"/>
          <w:color w:val="000000" w:themeColor="text1"/>
          <w:sz w:val="28"/>
          <w:lang w:val="ru-RU"/>
        </w:rPr>
        <w:t xml:space="preserve">  І.</w:t>
      </w:r>
      <w:proofErr w:type="gramEnd"/>
      <w:r w:rsidRPr="00C50940">
        <w:rPr>
          <w:rFonts w:ascii="Times New Roman" w:eastAsia="Times New Roman" w:hAnsi="Times New Roman" w:cs="Times New Roman"/>
          <w:color w:val="000000" w:themeColor="text1"/>
          <w:sz w:val="28"/>
          <w:lang w:val="ru-RU"/>
        </w:rPr>
        <w:t xml:space="preserve"> О. Проблема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у </w:t>
      </w:r>
      <w:proofErr w:type="spellStart"/>
      <w:r w:rsidRPr="00C50940">
        <w:rPr>
          <w:rFonts w:ascii="Times New Roman" w:eastAsia="Times New Roman" w:hAnsi="Times New Roman" w:cs="Times New Roman"/>
          <w:color w:val="000000" w:themeColor="text1"/>
          <w:sz w:val="28"/>
          <w:lang w:val="ru-RU"/>
        </w:rPr>
        <w:t>професійній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діяльності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особистості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Вісник</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Харківського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національного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університету</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імені</w:t>
      </w:r>
      <w:proofErr w:type="spellEnd"/>
      <w:r w:rsidRPr="00C50940">
        <w:rPr>
          <w:rFonts w:ascii="Times New Roman" w:eastAsia="Times New Roman" w:hAnsi="Times New Roman" w:cs="Times New Roman"/>
          <w:color w:val="000000" w:themeColor="text1"/>
          <w:sz w:val="28"/>
          <w:lang w:val="ru-RU"/>
        </w:rPr>
        <w:t xml:space="preserve"> ВН </w:t>
      </w:r>
      <w:proofErr w:type="spellStart"/>
      <w:r w:rsidRPr="00C50940">
        <w:rPr>
          <w:rFonts w:ascii="Times New Roman" w:eastAsia="Times New Roman" w:hAnsi="Times New Roman" w:cs="Times New Roman"/>
          <w:color w:val="000000" w:themeColor="text1"/>
          <w:sz w:val="28"/>
          <w:lang w:val="ru-RU"/>
        </w:rPr>
        <w:t>Каразіна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Серія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Психологія</w:t>
      </w:r>
      <w:proofErr w:type="spellEnd"/>
      <w:r w:rsidRPr="00C50940">
        <w:rPr>
          <w:rFonts w:ascii="Times New Roman" w:eastAsia="Times New Roman" w:hAnsi="Times New Roman" w:cs="Times New Roman"/>
          <w:color w:val="000000" w:themeColor="text1"/>
          <w:sz w:val="28"/>
          <w:lang w:val="ru-RU"/>
        </w:rPr>
        <w:t>. №57. 2015. С. 6-8.</w:t>
      </w:r>
    </w:p>
    <w:p w14:paraId="50881AD9"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r w:rsidRPr="00C50940">
        <w:rPr>
          <w:rFonts w:ascii="Times New Roman" w:eastAsia="Times New Roman" w:hAnsi="Times New Roman" w:cs="Times New Roman"/>
          <w:color w:val="000000" w:themeColor="text1"/>
          <w:sz w:val="28"/>
          <w:lang w:val="ru-RU"/>
        </w:rPr>
        <w:t xml:space="preserve">Водянка Л. Д., Д. А. </w:t>
      </w:r>
      <w:proofErr w:type="spellStart"/>
      <w:r w:rsidRPr="00C50940">
        <w:rPr>
          <w:rFonts w:ascii="Times New Roman" w:eastAsia="Times New Roman" w:hAnsi="Times New Roman" w:cs="Times New Roman"/>
          <w:color w:val="000000" w:themeColor="text1"/>
          <w:sz w:val="28"/>
          <w:lang w:val="ru-RU"/>
        </w:rPr>
        <w:t>Суховецька</w:t>
      </w:r>
      <w:proofErr w:type="spellEnd"/>
      <w:r w:rsidRPr="00C50940">
        <w:rPr>
          <w:rFonts w:ascii="Times New Roman" w:eastAsia="Times New Roman" w:hAnsi="Times New Roman" w:cs="Times New Roman"/>
          <w:color w:val="000000" w:themeColor="text1"/>
          <w:sz w:val="28"/>
          <w:lang w:val="ru-RU"/>
        </w:rPr>
        <w:t xml:space="preserve">, А. А. </w:t>
      </w:r>
      <w:proofErr w:type="spellStart"/>
      <w:r w:rsidRPr="00C50940">
        <w:rPr>
          <w:rFonts w:ascii="Times New Roman" w:eastAsia="Times New Roman" w:hAnsi="Times New Roman" w:cs="Times New Roman"/>
          <w:color w:val="000000" w:themeColor="text1"/>
          <w:sz w:val="28"/>
          <w:lang w:val="ru-RU"/>
        </w:rPr>
        <w:t>Занюк</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Поняття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його</w:t>
      </w:r>
      <w:proofErr w:type="spellEnd"/>
      <w:r w:rsidRPr="00C50940">
        <w:rPr>
          <w:rFonts w:ascii="Times New Roman" w:eastAsia="Times New Roman" w:hAnsi="Times New Roman" w:cs="Times New Roman"/>
          <w:color w:val="000000" w:themeColor="text1"/>
          <w:sz w:val="28"/>
          <w:lang w:val="ru-RU"/>
        </w:rPr>
        <w:t xml:space="preserve"> </w:t>
      </w:r>
      <w:proofErr w:type="spellStart"/>
      <w:proofErr w:type="gramStart"/>
      <w:r w:rsidRPr="00C50940">
        <w:rPr>
          <w:rFonts w:ascii="Times New Roman" w:eastAsia="Times New Roman" w:hAnsi="Times New Roman" w:cs="Times New Roman"/>
          <w:color w:val="000000" w:themeColor="text1"/>
          <w:sz w:val="28"/>
          <w:lang w:val="ru-RU"/>
        </w:rPr>
        <w:t>профілактика.Інвестиції</w:t>
      </w:r>
      <w:proofErr w:type="spellEnd"/>
      <w:proofErr w:type="gramEnd"/>
      <w:r w:rsidRPr="00C50940">
        <w:rPr>
          <w:rFonts w:ascii="Times New Roman" w:eastAsia="Times New Roman" w:hAnsi="Times New Roman" w:cs="Times New Roman"/>
          <w:color w:val="000000" w:themeColor="text1"/>
          <w:sz w:val="28"/>
          <w:lang w:val="ru-RU"/>
        </w:rPr>
        <w:t xml:space="preserve">: практика та </w:t>
      </w:r>
      <w:proofErr w:type="spellStart"/>
      <w:r w:rsidRPr="00C50940">
        <w:rPr>
          <w:rFonts w:ascii="Times New Roman" w:eastAsia="Times New Roman" w:hAnsi="Times New Roman" w:cs="Times New Roman"/>
          <w:color w:val="000000" w:themeColor="text1"/>
          <w:sz w:val="28"/>
          <w:lang w:val="ru-RU"/>
        </w:rPr>
        <w:t>досвід</w:t>
      </w:r>
      <w:proofErr w:type="spellEnd"/>
      <w:r w:rsidRPr="00C50940">
        <w:rPr>
          <w:rFonts w:ascii="Times New Roman" w:eastAsia="Times New Roman" w:hAnsi="Times New Roman" w:cs="Times New Roman"/>
          <w:color w:val="000000" w:themeColor="text1"/>
          <w:sz w:val="28"/>
          <w:lang w:val="ru-RU"/>
        </w:rPr>
        <w:t>. №3. 2022. С. 49-53.</w:t>
      </w:r>
    </w:p>
    <w:p w14:paraId="107AE97A"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Галян</w:t>
      </w:r>
      <w:proofErr w:type="spellEnd"/>
      <w:r w:rsidRPr="00C50940">
        <w:rPr>
          <w:rFonts w:ascii="Times New Roman" w:eastAsia="Times New Roman" w:hAnsi="Times New Roman" w:cs="Times New Roman"/>
          <w:color w:val="000000" w:themeColor="text1"/>
          <w:sz w:val="28"/>
          <w:lang w:val="ru-RU"/>
        </w:rPr>
        <w:t xml:space="preserve"> О. І. </w:t>
      </w:r>
      <w:proofErr w:type="spellStart"/>
      <w:r w:rsidRPr="00C50940">
        <w:rPr>
          <w:rFonts w:ascii="Times New Roman" w:eastAsia="Times New Roman" w:hAnsi="Times New Roman" w:cs="Times New Roman"/>
          <w:color w:val="000000" w:themeColor="text1"/>
          <w:sz w:val="28"/>
          <w:lang w:val="ru-RU"/>
        </w:rPr>
        <w:t>Відповідальність</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емоційне</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педагогів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Інсайт</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психологічні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виміри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суспільства</w:t>
      </w:r>
      <w:proofErr w:type="spellEnd"/>
      <w:r w:rsidRPr="00C50940">
        <w:rPr>
          <w:rFonts w:ascii="Times New Roman" w:eastAsia="Times New Roman" w:hAnsi="Times New Roman" w:cs="Times New Roman"/>
          <w:color w:val="000000" w:themeColor="text1"/>
          <w:sz w:val="28"/>
          <w:lang w:val="ru-RU"/>
        </w:rPr>
        <w:t xml:space="preserve">. 2019. </w:t>
      </w:r>
      <w:proofErr w:type="spellStart"/>
      <w:r w:rsidRPr="00C50940">
        <w:rPr>
          <w:rFonts w:ascii="Times New Roman" w:eastAsia="Times New Roman" w:hAnsi="Times New Roman" w:cs="Times New Roman"/>
          <w:color w:val="000000" w:themeColor="text1"/>
          <w:sz w:val="28"/>
          <w:lang w:val="ru-RU"/>
        </w:rPr>
        <w:t>Вип</w:t>
      </w:r>
      <w:proofErr w:type="spellEnd"/>
      <w:r w:rsidRPr="00C50940">
        <w:rPr>
          <w:rFonts w:ascii="Times New Roman" w:eastAsia="Times New Roman" w:hAnsi="Times New Roman" w:cs="Times New Roman"/>
          <w:color w:val="000000" w:themeColor="text1"/>
          <w:sz w:val="28"/>
          <w:lang w:val="ru-RU"/>
        </w:rPr>
        <w:t>. 2, С. 16–23.</w:t>
      </w:r>
    </w:p>
    <w:p w14:paraId="565B9D59"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Грейліх</w:t>
      </w:r>
      <w:proofErr w:type="spellEnd"/>
      <w:r w:rsidRPr="00C50940">
        <w:rPr>
          <w:rFonts w:ascii="Times New Roman" w:eastAsia="Times New Roman" w:hAnsi="Times New Roman" w:cs="Times New Roman"/>
          <w:color w:val="000000" w:themeColor="text1"/>
          <w:sz w:val="28"/>
          <w:lang w:val="ru-RU"/>
        </w:rPr>
        <w:t xml:space="preserve"> О. </w:t>
      </w:r>
      <w:proofErr w:type="spellStart"/>
      <w:r w:rsidRPr="00C50940">
        <w:rPr>
          <w:rFonts w:ascii="Times New Roman" w:eastAsia="Times New Roman" w:hAnsi="Times New Roman" w:cs="Times New Roman"/>
          <w:color w:val="000000" w:themeColor="text1"/>
          <w:sz w:val="28"/>
          <w:lang w:val="ru-RU"/>
        </w:rPr>
        <w:t>Особливості</w:t>
      </w:r>
      <w:proofErr w:type="spellEnd"/>
      <w:r w:rsidRPr="00C50940">
        <w:rPr>
          <w:rFonts w:ascii="Times New Roman" w:eastAsia="Times New Roman" w:hAnsi="Times New Roman" w:cs="Times New Roman"/>
          <w:color w:val="000000" w:themeColor="text1"/>
          <w:sz w:val="28"/>
          <w:lang w:val="ru-RU"/>
        </w:rPr>
        <w:t xml:space="preserve"> синдрому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у </w:t>
      </w:r>
      <w:proofErr w:type="spellStart"/>
      <w:r w:rsidRPr="00C50940">
        <w:rPr>
          <w:rFonts w:ascii="Times New Roman" w:eastAsia="Times New Roman" w:hAnsi="Times New Roman" w:cs="Times New Roman"/>
          <w:color w:val="000000" w:themeColor="text1"/>
          <w:sz w:val="28"/>
          <w:lang w:val="ru-RU"/>
        </w:rPr>
        <w:t>професійній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діяльності</w:t>
      </w:r>
      <w:proofErr w:type="spellEnd"/>
      <w:r w:rsidRPr="00C50940">
        <w:rPr>
          <w:rFonts w:ascii="Times New Roman" w:eastAsia="Times New Roman" w:hAnsi="Times New Roman" w:cs="Times New Roman"/>
          <w:color w:val="000000" w:themeColor="text1"/>
          <w:sz w:val="28"/>
          <w:lang w:val="ru-RU"/>
        </w:rPr>
        <w:t xml:space="preserve"> педагога. </w:t>
      </w:r>
      <w:proofErr w:type="spellStart"/>
      <w:r w:rsidRPr="00C50940">
        <w:rPr>
          <w:rFonts w:ascii="Times New Roman" w:eastAsia="Times New Roman" w:hAnsi="Times New Roman" w:cs="Times New Roman"/>
          <w:color w:val="000000" w:themeColor="text1"/>
          <w:sz w:val="28"/>
          <w:lang w:val="ru-RU"/>
        </w:rPr>
        <w:t>Гуманітарний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вісник</w:t>
      </w:r>
      <w:proofErr w:type="spellEnd"/>
      <w:r w:rsidRPr="00C50940">
        <w:rPr>
          <w:rFonts w:ascii="Times New Roman" w:eastAsia="Times New Roman" w:hAnsi="Times New Roman" w:cs="Times New Roman"/>
          <w:color w:val="000000" w:themeColor="text1"/>
          <w:sz w:val="28"/>
          <w:lang w:val="ru-RU"/>
        </w:rPr>
        <w:t xml:space="preserve"> Державного </w:t>
      </w:r>
      <w:proofErr w:type="spellStart"/>
      <w:r w:rsidRPr="00C50940">
        <w:rPr>
          <w:rFonts w:ascii="Times New Roman" w:eastAsia="Times New Roman" w:hAnsi="Times New Roman" w:cs="Times New Roman"/>
          <w:color w:val="000000" w:themeColor="text1"/>
          <w:sz w:val="28"/>
          <w:lang w:val="ru-RU"/>
        </w:rPr>
        <w:t>вищого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навчального</w:t>
      </w:r>
      <w:proofErr w:type="spellEnd"/>
      <w:r w:rsidRPr="00C50940">
        <w:rPr>
          <w:rFonts w:ascii="Times New Roman" w:eastAsia="Times New Roman" w:hAnsi="Times New Roman" w:cs="Times New Roman"/>
          <w:color w:val="000000" w:themeColor="text1"/>
          <w:sz w:val="28"/>
          <w:lang w:val="ru-RU"/>
        </w:rPr>
        <w:t xml:space="preserve"> закладу Переяслав-</w:t>
      </w:r>
      <w:proofErr w:type="spellStart"/>
      <w:r w:rsidRPr="00C50940">
        <w:rPr>
          <w:rFonts w:ascii="Times New Roman" w:eastAsia="Times New Roman" w:hAnsi="Times New Roman" w:cs="Times New Roman"/>
          <w:color w:val="000000" w:themeColor="text1"/>
          <w:sz w:val="28"/>
          <w:lang w:val="ru-RU"/>
        </w:rPr>
        <w:t>Хмельницький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державний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педагогічний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lastRenderedPageBreak/>
        <w:t>університет</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імені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Григорія</w:t>
      </w:r>
      <w:proofErr w:type="spellEnd"/>
      <w:r w:rsidRPr="00C50940">
        <w:rPr>
          <w:rFonts w:ascii="Times New Roman" w:eastAsia="Times New Roman" w:hAnsi="Times New Roman" w:cs="Times New Roman"/>
          <w:color w:val="000000" w:themeColor="text1"/>
          <w:sz w:val="28"/>
          <w:lang w:val="ru-RU"/>
        </w:rPr>
        <w:t xml:space="preserve"> Сковороди. </w:t>
      </w:r>
      <w:proofErr w:type="spellStart"/>
      <w:r w:rsidRPr="00C50940">
        <w:rPr>
          <w:rFonts w:ascii="Times New Roman" w:eastAsia="Times New Roman" w:hAnsi="Times New Roman" w:cs="Times New Roman"/>
          <w:color w:val="000000" w:themeColor="text1"/>
          <w:sz w:val="28"/>
          <w:lang w:val="ru-RU"/>
        </w:rPr>
        <w:t>Педагогіка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Філософія</w:t>
      </w:r>
      <w:proofErr w:type="spellEnd"/>
      <w:r w:rsidRPr="00C50940">
        <w:rPr>
          <w:rFonts w:ascii="Times New Roman" w:eastAsia="Times New Roman" w:hAnsi="Times New Roman" w:cs="Times New Roman"/>
          <w:color w:val="000000" w:themeColor="text1"/>
          <w:sz w:val="28"/>
          <w:lang w:val="ru-RU"/>
        </w:rPr>
        <w:t>. №28 (2). 2013. С. 433-438.</w:t>
      </w:r>
    </w:p>
    <w:p w14:paraId="13B049BC"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Грицук</w:t>
      </w:r>
      <w:proofErr w:type="spellEnd"/>
      <w:r w:rsidRPr="00C50940">
        <w:rPr>
          <w:rFonts w:ascii="Times New Roman" w:eastAsia="Times New Roman" w:hAnsi="Times New Roman" w:cs="Times New Roman"/>
          <w:color w:val="000000" w:themeColor="text1"/>
          <w:sz w:val="28"/>
          <w:lang w:val="ru-RU"/>
        </w:rPr>
        <w:t xml:space="preserve"> О. В. </w:t>
      </w:r>
      <w:proofErr w:type="spellStart"/>
      <w:r w:rsidRPr="00C50940">
        <w:rPr>
          <w:rFonts w:ascii="Times New Roman" w:eastAsia="Times New Roman" w:hAnsi="Times New Roman" w:cs="Times New Roman"/>
          <w:color w:val="000000" w:themeColor="text1"/>
          <w:sz w:val="28"/>
          <w:lang w:val="ru-RU"/>
        </w:rPr>
        <w:t>Основні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принципи</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підходи</w:t>
      </w:r>
      <w:proofErr w:type="spellEnd"/>
      <w:r w:rsidRPr="00C50940">
        <w:rPr>
          <w:rFonts w:ascii="Times New Roman" w:eastAsia="Times New Roman" w:hAnsi="Times New Roman" w:cs="Times New Roman"/>
          <w:color w:val="000000" w:themeColor="text1"/>
          <w:sz w:val="28"/>
          <w:lang w:val="ru-RU"/>
        </w:rPr>
        <w:t xml:space="preserve"> в </w:t>
      </w:r>
      <w:proofErr w:type="spellStart"/>
      <w:r w:rsidRPr="00C50940">
        <w:rPr>
          <w:rFonts w:ascii="Times New Roman" w:eastAsia="Times New Roman" w:hAnsi="Times New Roman" w:cs="Times New Roman"/>
          <w:color w:val="000000" w:themeColor="text1"/>
          <w:sz w:val="28"/>
          <w:lang w:val="ru-RU"/>
        </w:rPr>
        <w:t>дослідженні</w:t>
      </w:r>
      <w:proofErr w:type="spellEnd"/>
      <w:r w:rsidRPr="00C50940">
        <w:rPr>
          <w:rFonts w:ascii="Times New Roman" w:eastAsia="Times New Roman" w:hAnsi="Times New Roman" w:cs="Times New Roman"/>
          <w:color w:val="000000" w:themeColor="text1"/>
          <w:sz w:val="28"/>
          <w:lang w:val="ru-RU"/>
        </w:rPr>
        <w:t xml:space="preserve"> синдрому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у </w:t>
      </w:r>
      <w:proofErr w:type="spellStart"/>
      <w:r w:rsidRPr="00C50940">
        <w:rPr>
          <w:rFonts w:ascii="Times New Roman" w:eastAsia="Times New Roman" w:hAnsi="Times New Roman" w:cs="Times New Roman"/>
          <w:color w:val="000000" w:themeColor="text1"/>
          <w:sz w:val="28"/>
          <w:lang w:val="ru-RU"/>
        </w:rPr>
        <w:t>зарубіжній</w:t>
      </w:r>
      <w:proofErr w:type="spellEnd"/>
      <w:r w:rsidRPr="00C50940">
        <w:rPr>
          <w:rFonts w:ascii="Times New Roman" w:eastAsia="Times New Roman" w:hAnsi="Times New Roman" w:cs="Times New Roman"/>
          <w:color w:val="000000" w:themeColor="text1"/>
          <w:sz w:val="28"/>
          <w:lang w:val="ru-RU"/>
        </w:rPr>
        <w:t xml:space="preserve"> психології. </w:t>
      </w:r>
      <w:proofErr w:type="spellStart"/>
      <w:r w:rsidRPr="00C50940">
        <w:rPr>
          <w:rFonts w:ascii="Times New Roman" w:eastAsia="Times New Roman" w:hAnsi="Times New Roman" w:cs="Times New Roman"/>
          <w:color w:val="000000" w:themeColor="text1"/>
          <w:sz w:val="28"/>
          <w:lang w:val="ru-RU"/>
        </w:rPr>
        <w:t>Актуальні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проблеми</w:t>
      </w:r>
      <w:proofErr w:type="spellEnd"/>
      <w:r w:rsidRPr="00C50940">
        <w:rPr>
          <w:rFonts w:ascii="Times New Roman" w:eastAsia="Times New Roman" w:hAnsi="Times New Roman" w:cs="Times New Roman"/>
          <w:color w:val="000000" w:themeColor="text1"/>
          <w:sz w:val="28"/>
          <w:lang w:val="ru-RU"/>
        </w:rPr>
        <w:t xml:space="preserve"> психології №1, </w:t>
      </w:r>
      <w:proofErr w:type="spellStart"/>
      <w:r w:rsidRPr="00C50940">
        <w:rPr>
          <w:rFonts w:ascii="Times New Roman" w:eastAsia="Times New Roman" w:hAnsi="Times New Roman" w:cs="Times New Roman"/>
          <w:color w:val="000000" w:themeColor="text1"/>
          <w:sz w:val="28"/>
          <w:lang w:val="ru-RU"/>
        </w:rPr>
        <w:t>Вип</w:t>
      </w:r>
      <w:proofErr w:type="spellEnd"/>
      <w:r w:rsidRPr="00C50940">
        <w:rPr>
          <w:rFonts w:ascii="Times New Roman" w:eastAsia="Times New Roman" w:hAnsi="Times New Roman" w:cs="Times New Roman"/>
          <w:color w:val="000000" w:themeColor="text1"/>
          <w:sz w:val="28"/>
          <w:lang w:val="ru-RU"/>
        </w:rPr>
        <w:t>. 35. 2012. С. 30-33.</w:t>
      </w:r>
    </w:p>
    <w:p w14:paraId="6D096213" w14:textId="77777777" w:rsidR="007F112D" w:rsidRPr="00C50940" w:rsidRDefault="007F112D" w:rsidP="007F112D">
      <w:pPr>
        <w:pStyle w:val="a8"/>
        <w:numPr>
          <w:ilvl w:val="0"/>
          <w:numId w:val="18"/>
        </w:numPr>
        <w:spacing w:after="0" w:line="360" w:lineRule="auto"/>
        <w:ind w:left="0" w:firstLine="709"/>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Грозов</w:t>
      </w:r>
      <w:proofErr w:type="spellEnd"/>
      <w:r w:rsidRPr="00C50940">
        <w:rPr>
          <w:rFonts w:ascii="Times New Roman" w:eastAsia="Times New Roman" w:hAnsi="Times New Roman" w:cs="Times New Roman"/>
          <w:color w:val="000000" w:themeColor="text1"/>
          <w:sz w:val="28"/>
        </w:rPr>
        <w:t xml:space="preserve"> А. М. Мотивація персоналу як інструмент управління якістю праці на підприємстві. Матеріали </w:t>
      </w:r>
      <w:r w:rsidRPr="00C50940">
        <w:rPr>
          <w:rFonts w:ascii="MS Gothic" w:eastAsia="MS Gothic" w:hAnsi="MS Gothic" w:cs="MS Gothic" w:hint="eastAsia"/>
          <w:color w:val="000000" w:themeColor="text1"/>
          <w:sz w:val="28"/>
        </w:rPr>
        <w:t>Ⅻ</w:t>
      </w:r>
      <w:r w:rsidRPr="00C50940">
        <w:rPr>
          <w:rFonts w:ascii="Times New Roman" w:eastAsia="Times New Roman" w:hAnsi="Times New Roman" w:cs="Times New Roman"/>
          <w:color w:val="000000" w:themeColor="text1"/>
          <w:sz w:val="28"/>
        </w:rPr>
        <w:t xml:space="preserve"> </w:t>
      </w:r>
      <w:proofErr w:type="spellStart"/>
      <w:r w:rsidRPr="00C50940">
        <w:rPr>
          <w:rFonts w:ascii="Times New Roman" w:eastAsia="Times New Roman" w:hAnsi="Times New Roman" w:cs="Times New Roman"/>
          <w:color w:val="000000" w:themeColor="text1"/>
          <w:sz w:val="28"/>
        </w:rPr>
        <w:t>Всеукр</w:t>
      </w:r>
      <w:proofErr w:type="spellEnd"/>
      <w:r w:rsidRPr="00C50940">
        <w:rPr>
          <w:rFonts w:ascii="Times New Roman" w:eastAsia="Times New Roman" w:hAnsi="Times New Roman" w:cs="Times New Roman"/>
          <w:color w:val="000000" w:themeColor="text1"/>
          <w:sz w:val="28"/>
        </w:rPr>
        <w:t>. наук.-</w:t>
      </w:r>
      <w:proofErr w:type="spellStart"/>
      <w:r w:rsidRPr="00C50940">
        <w:rPr>
          <w:rFonts w:ascii="Times New Roman" w:eastAsia="Times New Roman" w:hAnsi="Times New Roman" w:cs="Times New Roman"/>
          <w:color w:val="000000" w:themeColor="text1"/>
          <w:sz w:val="28"/>
        </w:rPr>
        <w:t>практ</w:t>
      </w:r>
      <w:proofErr w:type="spellEnd"/>
      <w:r w:rsidRPr="00C50940">
        <w:rPr>
          <w:rFonts w:ascii="Times New Roman" w:eastAsia="Times New Roman" w:hAnsi="Times New Roman" w:cs="Times New Roman"/>
          <w:color w:val="000000" w:themeColor="text1"/>
          <w:sz w:val="28"/>
        </w:rPr>
        <w:t xml:space="preserve">. </w:t>
      </w:r>
      <w:proofErr w:type="spellStart"/>
      <w:r w:rsidRPr="00C50940">
        <w:rPr>
          <w:rFonts w:ascii="Times New Roman" w:eastAsia="Times New Roman" w:hAnsi="Times New Roman" w:cs="Times New Roman"/>
          <w:color w:val="000000" w:themeColor="text1"/>
          <w:sz w:val="28"/>
        </w:rPr>
        <w:t>конф</w:t>
      </w:r>
      <w:proofErr w:type="spellEnd"/>
      <w:r w:rsidRPr="00C50940">
        <w:rPr>
          <w:rFonts w:ascii="Times New Roman" w:eastAsia="Times New Roman" w:hAnsi="Times New Roman" w:cs="Times New Roman"/>
          <w:color w:val="000000" w:themeColor="text1"/>
          <w:sz w:val="28"/>
        </w:rPr>
        <w:t xml:space="preserve">. пам’яті проф. ТНТУ ім. І. Пулюя, акад. НАН М. Г. Чумаченка: Управління бізнес-процесами підприємств у контексті індустрії </w:t>
      </w:r>
      <w:r w:rsidR="00504C53" w:rsidRPr="00C50940">
        <w:rPr>
          <w:rFonts w:ascii="Times New Roman" w:eastAsia="Times New Roman" w:hAnsi="Times New Roman" w:cs="Times New Roman"/>
          <w:color w:val="000000" w:themeColor="text1"/>
          <w:sz w:val="28"/>
        </w:rPr>
        <w:t>4.0</w:t>
      </w:r>
      <w:r w:rsidRPr="00C50940">
        <w:rPr>
          <w:rFonts w:ascii="Times New Roman" w:eastAsia="Times New Roman" w:hAnsi="Times New Roman" w:cs="Times New Roman"/>
          <w:color w:val="000000" w:themeColor="text1"/>
          <w:sz w:val="28"/>
        </w:rPr>
        <w:t>, 11 жовтня 2024 року. Т. : ТНТУ, 2024. С. 28-29.</w:t>
      </w:r>
    </w:p>
    <w:p w14:paraId="1C045643"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r w:rsidRPr="00C50940">
        <w:rPr>
          <w:rFonts w:ascii="Times New Roman" w:eastAsia="Times New Roman" w:hAnsi="Times New Roman" w:cs="Times New Roman"/>
          <w:color w:val="000000" w:themeColor="text1"/>
          <w:sz w:val="28"/>
        </w:rPr>
        <w:t>Дубчак О. Синдром вигорання як прояв професійної деформації педагогів. </w:t>
      </w:r>
      <w:proofErr w:type="spellStart"/>
      <w:r w:rsidRPr="00C50940">
        <w:rPr>
          <w:rFonts w:ascii="Times New Roman" w:eastAsia="Times New Roman" w:hAnsi="Times New Roman" w:cs="Times New Roman"/>
          <w:iCs/>
          <w:color w:val="000000" w:themeColor="text1"/>
          <w:sz w:val="28"/>
        </w:rPr>
        <w:t>Proceedings</w:t>
      </w:r>
      <w:proofErr w:type="spellEnd"/>
      <w:r w:rsidRPr="00C50940">
        <w:rPr>
          <w:rFonts w:ascii="Times New Roman" w:eastAsia="Times New Roman" w:hAnsi="Times New Roman" w:cs="Times New Roman"/>
          <w:iCs/>
          <w:color w:val="000000" w:themeColor="text1"/>
          <w:sz w:val="28"/>
        </w:rPr>
        <w:t xml:space="preserve"> </w:t>
      </w:r>
      <w:proofErr w:type="spellStart"/>
      <w:r w:rsidRPr="00C50940">
        <w:rPr>
          <w:rFonts w:ascii="Times New Roman" w:eastAsia="Times New Roman" w:hAnsi="Times New Roman" w:cs="Times New Roman"/>
          <w:iCs/>
          <w:color w:val="000000" w:themeColor="text1"/>
          <w:sz w:val="28"/>
        </w:rPr>
        <w:t>of</w:t>
      </w:r>
      <w:proofErr w:type="spellEnd"/>
      <w:r w:rsidRPr="00C50940">
        <w:rPr>
          <w:rFonts w:ascii="Times New Roman" w:eastAsia="Times New Roman" w:hAnsi="Times New Roman" w:cs="Times New Roman"/>
          <w:iCs/>
          <w:color w:val="000000" w:themeColor="text1"/>
          <w:sz w:val="28"/>
        </w:rPr>
        <w:t xml:space="preserve"> </w:t>
      </w:r>
      <w:proofErr w:type="spellStart"/>
      <w:r w:rsidRPr="00C50940">
        <w:rPr>
          <w:rFonts w:ascii="Times New Roman" w:eastAsia="Times New Roman" w:hAnsi="Times New Roman" w:cs="Times New Roman"/>
          <w:iCs/>
          <w:color w:val="000000" w:themeColor="text1"/>
          <w:sz w:val="28"/>
        </w:rPr>
        <w:t>the</w:t>
      </w:r>
      <w:proofErr w:type="spellEnd"/>
      <w:r w:rsidRPr="00C50940">
        <w:rPr>
          <w:rFonts w:ascii="Times New Roman" w:eastAsia="Times New Roman" w:hAnsi="Times New Roman" w:cs="Times New Roman"/>
          <w:iCs/>
          <w:color w:val="000000" w:themeColor="text1"/>
          <w:sz w:val="28"/>
        </w:rPr>
        <w:t xml:space="preserve"> </w:t>
      </w:r>
      <w:proofErr w:type="spellStart"/>
      <w:r w:rsidRPr="00C50940">
        <w:rPr>
          <w:rFonts w:ascii="Times New Roman" w:eastAsia="Times New Roman" w:hAnsi="Times New Roman" w:cs="Times New Roman"/>
          <w:iCs/>
          <w:color w:val="000000" w:themeColor="text1"/>
          <w:sz w:val="28"/>
        </w:rPr>
        <w:t>National</w:t>
      </w:r>
      <w:proofErr w:type="spellEnd"/>
      <w:r w:rsidRPr="00C50940">
        <w:rPr>
          <w:rFonts w:ascii="Times New Roman" w:eastAsia="Times New Roman" w:hAnsi="Times New Roman" w:cs="Times New Roman"/>
          <w:iCs/>
          <w:color w:val="000000" w:themeColor="text1"/>
          <w:sz w:val="28"/>
        </w:rPr>
        <w:t xml:space="preserve"> </w:t>
      </w:r>
      <w:proofErr w:type="spellStart"/>
      <w:r w:rsidRPr="00C50940">
        <w:rPr>
          <w:rFonts w:ascii="Times New Roman" w:eastAsia="Times New Roman" w:hAnsi="Times New Roman" w:cs="Times New Roman"/>
          <w:iCs/>
          <w:color w:val="000000" w:themeColor="text1"/>
          <w:sz w:val="28"/>
        </w:rPr>
        <w:t>Aviation</w:t>
      </w:r>
      <w:proofErr w:type="spellEnd"/>
      <w:r w:rsidRPr="00C50940">
        <w:rPr>
          <w:rFonts w:ascii="Times New Roman" w:eastAsia="Times New Roman" w:hAnsi="Times New Roman" w:cs="Times New Roman"/>
          <w:iCs/>
          <w:color w:val="000000" w:themeColor="text1"/>
          <w:sz w:val="28"/>
        </w:rPr>
        <w:t xml:space="preserve"> </w:t>
      </w:r>
      <w:proofErr w:type="spellStart"/>
      <w:r w:rsidRPr="00C50940">
        <w:rPr>
          <w:rFonts w:ascii="Times New Roman" w:eastAsia="Times New Roman" w:hAnsi="Times New Roman" w:cs="Times New Roman"/>
          <w:iCs/>
          <w:color w:val="000000" w:themeColor="text1"/>
          <w:sz w:val="28"/>
        </w:rPr>
        <w:t>University</w:t>
      </w:r>
      <w:proofErr w:type="spellEnd"/>
      <w:r w:rsidRPr="00C50940">
        <w:rPr>
          <w:rFonts w:ascii="Times New Roman" w:eastAsia="Times New Roman" w:hAnsi="Times New Roman" w:cs="Times New Roman"/>
          <w:iCs/>
          <w:color w:val="000000" w:themeColor="text1"/>
          <w:sz w:val="28"/>
        </w:rPr>
        <w:t xml:space="preserve">. </w:t>
      </w:r>
      <w:proofErr w:type="spellStart"/>
      <w:r w:rsidRPr="00C50940">
        <w:rPr>
          <w:rFonts w:ascii="Times New Roman" w:eastAsia="Times New Roman" w:hAnsi="Times New Roman" w:cs="Times New Roman"/>
          <w:iCs/>
          <w:color w:val="000000" w:themeColor="text1"/>
          <w:sz w:val="28"/>
        </w:rPr>
        <w:t>Series</w:t>
      </w:r>
      <w:proofErr w:type="spellEnd"/>
      <w:r w:rsidRPr="00C50940">
        <w:rPr>
          <w:rFonts w:ascii="Times New Roman" w:eastAsia="Times New Roman" w:hAnsi="Times New Roman" w:cs="Times New Roman"/>
          <w:iCs/>
          <w:color w:val="000000" w:themeColor="text1"/>
          <w:sz w:val="28"/>
        </w:rPr>
        <w:t xml:space="preserve">: </w:t>
      </w:r>
      <w:proofErr w:type="spellStart"/>
      <w:r w:rsidRPr="00C50940">
        <w:rPr>
          <w:rFonts w:ascii="Times New Roman" w:eastAsia="Times New Roman" w:hAnsi="Times New Roman" w:cs="Times New Roman"/>
          <w:iCs/>
          <w:color w:val="000000" w:themeColor="text1"/>
          <w:sz w:val="28"/>
        </w:rPr>
        <w:t>Pedagogy</w:t>
      </w:r>
      <w:proofErr w:type="spellEnd"/>
      <w:r w:rsidRPr="00C50940">
        <w:rPr>
          <w:rFonts w:ascii="Times New Roman" w:eastAsia="Times New Roman" w:hAnsi="Times New Roman" w:cs="Times New Roman"/>
          <w:iCs/>
          <w:color w:val="000000" w:themeColor="text1"/>
          <w:sz w:val="28"/>
        </w:rPr>
        <w:t xml:space="preserve">, </w:t>
      </w:r>
      <w:proofErr w:type="spellStart"/>
      <w:r w:rsidRPr="00C50940">
        <w:rPr>
          <w:rFonts w:ascii="Times New Roman" w:eastAsia="Times New Roman" w:hAnsi="Times New Roman" w:cs="Times New Roman"/>
          <w:iCs/>
          <w:color w:val="000000" w:themeColor="text1"/>
          <w:sz w:val="28"/>
        </w:rPr>
        <w:t>Psychology</w:t>
      </w:r>
      <w:proofErr w:type="spellEnd"/>
      <w:r w:rsidRPr="00C50940">
        <w:rPr>
          <w:rFonts w:ascii="Times New Roman" w:eastAsia="Times New Roman" w:hAnsi="Times New Roman" w:cs="Times New Roman"/>
          <w:color w:val="000000" w:themeColor="text1"/>
          <w:sz w:val="28"/>
        </w:rPr>
        <w:t>. №12. 2018. С. 118-123.</w:t>
      </w:r>
    </w:p>
    <w:p w14:paraId="6D6DF66B"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Думанська</w:t>
      </w:r>
      <w:proofErr w:type="spellEnd"/>
      <w:r w:rsidRPr="00C50940">
        <w:rPr>
          <w:rFonts w:ascii="Times New Roman" w:eastAsia="Times New Roman" w:hAnsi="Times New Roman" w:cs="Times New Roman"/>
          <w:color w:val="000000" w:themeColor="text1"/>
          <w:sz w:val="28"/>
          <w:lang w:val="ru-RU"/>
        </w:rPr>
        <w:t xml:space="preserve"> Г. Синдром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у </w:t>
      </w:r>
      <w:proofErr w:type="spellStart"/>
      <w:r w:rsidRPr="00C50940">
        <w:rPr>
          <w:rFonts w:ascii="Times New Roman" w:eastAsia="Times New Roman" w:hAnsi="Times New Roman" w:cs="Times New Roman"/>
          <w:color w:val="000000" w:themeColor="text1"/>
          <w:sz w:val="28"/>
          <w:lang w:val="ru-RU"/>
        </w:rPr>
        <w:t>педагогів</w:t>
      </w:r>
      <w:proofErr w:type="spellEnd"/>
      <w:r w:rsidRPr="00C50940">
        <w:rPr>
          <w:rFonts w:ascii="Times New Roman" w:eastAsia="Times New Roman" w:hAnsi="Times New Roman" w:cs="Times New Roman"/>
          <w:color w:val="000000" w:themeColor="text1"/>
          <w:sz w:val="28"/>
          <w:lang w:val="ru-RU"/>
        </w:rPr>
        <w:t xml:space="preserve">. Психолог. 2010. № 45. С. 3–5. </w:t>
      </w:r>
    </w:p>
    <w:p w14:paraId="2E935BE9"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r w:rsidRPr="00C50940">
        <w:rPr>
          <w:rFonts w:ascii="Times New Roman" w:eastAsia="Times New Roman" w:hAnsi="Times New Roman" w:cs="Times New Roman"/>
          <w:color w:val="000000" w:themeColor="text1"/>
          <w:sz w:val="28"/>
          <w:lang w:val="ru-RU"/>
        </w:rPr>
        <w:t xml:space="preserve">Жидко М. Є., О. В. Журавская. </w:t>
      </w:r>
      <w:proofErr w:type="spellStart"/>
      <w:r w:rsidRPr="00C50940">
        <w:rPr>
          <w:rFonts w:ascii="Times New Roman" w:eastAsia="Times New Roman" w:hAnsi="Times New Roman" w:cs="Times New Roman"/>
          <w:color w:val="000000" w:themeColor="text1"/>
          <w:sz w:val="28"/>
          <w:lang w:val="ru-RU"/>
        </w:rPr>
        <w:t>Особливості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психологічної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диференціації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професійної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дезадаптації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професійної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деформації</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реальність</w:t>
      </w:r>
      <w:proofErr w:type="spellEnd"/>
      <w:r w:rsidRPr="00C50940">
        <w:rPr>
          <w:rFonts w:ascii="Times New Roman" w:eastAsia="Times New Roman" w:hAnsi="Times New Roman" w:cs="Times New Roman"/>
          <w:color w:val="000000" w:themeColor="text1"/>
          <w:sz w:val="28"/>
          <w:lang w:val="ru-RU"/>
        </w:rPr>
        <w:t xml:space="preserve"> і </w:t>
      </w:r>
      <w:proofErr w:type="spellStart"/>
      <w:r w:rsidRPr="00C50940">
        <w:rPr>
          <w:rFonts w:ascii="Times New Roman" w:eastAsia="Times New Roman" w:hAnsi="Times New Roman" w:cs="Times New Roman"/>
          <w:color w:val="000000" w:themeColor="text1"/>
          <w:sz w:val="28"/>
          <w:lang w:val="ru-RU"/>
        </w:rPr>
        <w:t>перспективи</w:t>
      </w:r>
      <w:proofErr w:type="spellEnd"/>
      <w:r w:rsidRPr="00C50940">
        <w:rPr>
          <w:rFonts w:ascii="Times New Roman" w:eastAsia="Times New Roman" w:hAnsi="Times New Roman" w:cs="Times New Roman"/>
          <w:color w:val="000000" w:themeColor="text1"/>
          <w:sz w:val="28"/>
          <w:lang w:val="ru-RU"/>
        </w:rPr>
        <w:t>. №4. 2015. С. 99-103.</w:t>
      </w:r>
    </w:p>
    <w:p w14:paraId="6639C8FE"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Жогно</w:t>
      </w:r>
      <w:proofErr w:type="spellEnd"/>
      <w:r w:rsidRPr="00C50940">
        <w:rPr>
          <w:rFonts w:ascii="Times New Roman" w:eastAsia="Times New Roman" w:hAnsi="Times New Roman" w:cs="Times New Roman"/>
          <w:color w:val="000000" w:themeColor="text1"/>
          <w:sz w:val="28"/>
          <w:lang w:val="ru-RU"/>
        </w:rPr>
        <w:t xml:space="preserve">, Ю. П. </w:t>
      </w:r>
      <w:proofErr w:type="spellStart"/>
      <w:r w:rsidRPr="00C50940">
        <w:rPr>
          <w:rFonts w:ascii="Times New Roman" w:eastAsia="Times New Roman" w:hAnsi="Times New Roman" w:cs="Times New Roman"/>
          <w:color w:val="000000" w:themeColor="text1"/>
          <w:sz w:val="28"/>
          <w:lang w:val="ru-RU"/>
        </w:rPr>
        <w:t>Психологічні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особливості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proofErr w:type="gramStart"/>
      <w:r w:rsidRPr="00C50940">
        <w:rPr>
          <w:rFonts w:ascii="Times New Roman" w:eastAsia="Times New Roman" w:hAnsi="Times New Roman" w:cs="Times New Roman"/>
          <w:color w:val="000000" w:themeColor="text1"/>
          <w:sz w:val="28"/>
          <w:lang w:val="ru-RU"/>
        </w:rPr>
        <w:t>педагогів</w:t>
      </w:r>
      <w:proofErr w:type="spellEnd"/>
      <w:r w:rsidRPr="00C50940">
        <w:rPr>
          <w:rFonts w:ascii="Times New Roman" w:eastAsia="Times New Roman" w:hAnsi="Times New Roman" w:cs="Times New Roman"/>
          <w:color w:val="000000" w:themeColor="text1"/>
          <w:sz w:val="28"/>
          <w:lang w:val="ru-RU"/>
        </w:rPr>
        <w:t xml:space="preserve"> :</w:t>
      </w:r>
      <w:proofErr w:type="gram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дис</w:t>
      </w:r>
      <w:proofErr w:type="spellEnd"/>
      <w:r w:rsidRPr="00C50940">
        <w:rPr>
          <w:rFonts w:ascii="Times New Roman" w:eastAsia="Times New Roman" w:hAnsi="Times New Roman" w:cs="Times New Roman"/>
          <w:color w:val="000000" w:themeColor="text1"/>
          <w:sz w:val="28"/>
          <w:lang w:val="ru-RU"/>
        </w:rPr>
        <w:t xml:space="preserve">. ... канд. психол. </w:t>
      </w:r>
      <w:proofErr w:type="gramStart"/>
      <w:r w:rsidRPr="00C50940">
        <w:rPr>
          <w:rFonts w:ascii="Times New Roman" w:eastAsia="Times New Roman" w:hAnsi="Times New Roman" w:cs="Times New Roman"/>
          <w:color w:val="000000" w:themeColor="text1"/>
          <w:sz w:val="28"/>
          <w:lang w:val="ru-RU"/>
        </w:rPr>
        <w:t>наук :</w:t>
      </w:r>
      <w:proofErr w:type="gramEnd"/>
      <w:r w:rsidRPr="00C50940">
        <w:rPr>
          <w:rFonts w:ascii="Times New Roman" w:eastAsia="Times New Roman" w:hAnsi="Times New Roman" w:cs="Times New Roman"/>
          <w:color w:val="000000" w:themeColor="text1"/>
          <w:sz w:val="28"/>
          <w:lang w:val="ru-RU"/>
        </w:rPr>
        <w:t xml:space="preserve"> 19.00.07 / </w:t>
      </w:r>
      <w:proofErr w:type="spellStart"/>
      <w:r w:rsidRPr="00C50940">
        <w:rPr>
          <w:rFonts w:ascii="Times New Roman" w:eastAsia="Times New Roman" w:hAnsi="Times New Roman" w:cs="Times New Roman"/>
          <w:color w:val="000000" w:themeColor="text1"/>
          <w:sz w:val="28"/>
          <w:lang w:val="ru-RU"/>
        </w:rPr>
        <w:t>Юрій</w:t>
      </w:r>
      <w:proofErr w:type="spellEnd"/>
      <w:r w:rsidRPr="00C50940">
        <w:rPr>
          <w:rFonts w:ascii="Times New Roman" w:eastAsia="Times New Roman" w:hAnsi="Times New Roman" w:cs="Times New Roman"/>
          <w:color w:val="000000" w:themeColor="text1"/>
          <w:sz w:val="28"/>
          <w:lang w:val="ru-RU"/>
        </w:rPr>
        <w:t xml:space="preserve"> Петрович </w:t>
      </w:r>
      <w:proofErr w:type="spellStart"/>
      <w:r w:rsidRPr="00C50940">
        <w:rPr>
          <w:rFonts w:ascii="Times New Roman" w:eastAsia="Times New Roman" w:hAnsi="Times New Roman" w:cs="Times New Roman"/>
          <w:color w:val="000000" w:themeColor="text1"/>
          <w:sz w:val="28"/>
          <w:lang w:val="ru-RU"/>
        </w:rPr>
        <w:t>Жогно</w:t>
      </w:r>
      <w:proofErr w:type="spellEnd"/>
      <w:r w:rsidRPr="00C50940">
        <w:rPr>
          <w:rFonts w:ascii="Times New Roman" w:eastAsia="Times New Roman" w:hAnsi="Times New Roman" w:cs="Times New Roman"/>
          <w:color w:val="000000" w:themeColor="text1"/>
          <w:sz w:val="28"/>
          <w:lang w:val="ru-RU"/>
        </w:rPr>
        <w:t xml:space="preserve">; наук. </w:t>
      </w:r>
      <w:proofErr w:type="spellStart"/>
      <w:r w:rsidRPr="00C50940">
        <w:rPr>
          <w:rFonts w:ascii="Times New Roman" w:eastAsia="Times New Roman" w:hAnsi="Times New Roman" w:cs="Times New Roman"/>
          <w:color w:val="000000" w:themeColor="text1"/>
          <w:sz w:val="28"/>
          <w:lang w:val="ru-RU"/>
        </w:rPr>
        <w:t>кер</w:t>
      </w:r>
      <w:proofErr w:type="spellEnd"/>
      <w:r w:rsidRPr="00C50940">
        <w:rPr>
          <w:rFonts w:ascii="Times New Roman" w:eastAsia="Times New Roman" w:hAnsi="Times New Roman" w:cs="Times New Roman"/>
          <w:color w:val="000000" w:themeColor="text1"/>
          <w:sz w:val="28"/>
          <w:lang w:val="ru-RU"/>
        </w:rPr>
        <w:t xml:space="preserve">. І. Г. </w:t>
      </w:r>
      <w:proofErr w:type="spellStart"/>
      <w:r w:rsidRPr="00C50940">
        <w:rPr>
          <w:rFonts w:ascii="Times New Roman" w:eastAsia="Times New Roman" w:hAnsi="Times New Roman" w:cs="Times New Roman"/>
          <w:color w:val="000000" w:themeColor="text1"/>
          <w:sz w:val="28"/>
          <w:lang w:val="ru-RU"/>
        </w:rPr>
        <w:t>Головська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Південноукр</w:t>
      </w:r>
      <w:proofErr w:type="spellEnd"/>
      <w:r w:rsidRPr="00C50940">
        <w:rPr>
          <w:rFonts w:ascii="Times New Roman" w:eastAsia="Times New Roman" w:hAnsi="Times New Roman" w:cs="Times New Roman"/>
          <w:color w:val="000000" w:themeColor="text1"/>
          <w:sz w:val="28"/>
          <w:lang w:val="ru-RU"/>
        </w:rPr>
        <w:t xml:space="preserve">. нац. пед. ун-т </w:t>
      </w:r>
      <w:proofErr w:type="spellStart"/>
      <w:r w:rsidRPr="00C50940">
        <w:rPr>
          <w:rFonts w:ascii="Times New Roman" w:eastAsia="Times New Roman" w:hAnsi="Times New Roman" w:cs="Times New Roman"/>
          <w:color w:val="000000" w:themeColor="text1"/>
          <w:sz w:val="28"/>
          <w:lang w:val="ru-RU"/>
        </w:rPr>
        <w:t>ім</w:t>
      </w:r>
      <w:proofErr w:type="spellEnd"/>
      <w:r w:rsidRPr="00C50940">
        <w:rPr>
          <w:rFonts w:ascii="Times New Roman" w:eastAsia="Times New Roman" w:hAnsi="Times New Roman" w:cs="Times New Roman"/>
          <w:color w:val="000000" w:themeColor="text1"/>
          <w:sz w:val="28"/>
          <w:lang w:val="ru-RU"/>
        </w:rPr>
        <w:t xml:space="preserve">. К. Д. </w:t>
      </w:r>
      <w:proofErr w:type="spellStart"/>
      <w:r w:rsidRPr="00C50940">
        <w:rPr>
          <w:rFonts w:ascii="Times New Roman" w:eastAsia="Times New Roman" w:hAnsi="Times New Roman" w:cs="Times New Roman"/>
          <w:color w:val="000000" w:themeColor="text1"/>
          <w:sz w:val="28"/>
          <w:lang w:val="ru-RU"/>
        </w:rPr>
        <w:t>Ушинського</w:t>
      </w:r>
      <w:proofErr w:type="spellEnd"/>
      <w:r w:rsidRPr="00C50940">
        <w:rPr>
          <w:rFonts w:ascii="Times New Roman" w:eastAsia="Times New Roman" w:hAnsi="Times New Roman" w:cs="Times New Roman"/>
          <w:color w:val="000000" w:themeColor="text1"/>
          <w:sz w:val="28"/>
          <w:lang w:val="ru-RU"/>
        </w:rPr>
        <w:t>. Одеса, 2009. 249 с.</w:t>
      </w:r>
    </w:p>
    <w:p w14:paraId="51E09FD3"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Зайчикова</w:t>
      </w:r>
      <w:proofErr w:type="spellEnd"/>
      <w:r w:rsidRPr="00C50940">
        <w:rPr>
          <w:rFonts w:ascii="Times New Roman" w:eastAsia="Times New Roman" w:hAnsi="Times New Roman" w:cs="Times New Roman"/>
          <w:color w:val="000000" w:themeColor="text1"/>
          <w:sz w:val="28"/>
          <w:lang w:val="ru-RU"/>
        </w:rPr>
        <w:t xml:space="preserve"> Т. В., </w:t>
      </w:r>
      <w:proofErr w:type="spellStart"/>
      <w:r w:rsidRPr="00C50940">
        <w:rPr>
          <w:rFonts w:ascii="Times New Roman" w:eastAsia="Times New Roman" w:hAnsi="Times New Roman" w:cs="Times New Roman"/>
          <w:color w:val="000000" w:themeColor="text1"/>
          <w:sz w:val="28"/>
          <w:lang w:val="ru-RU"/>
        </w:rPr>
        <w:t>Карамушка</w:t>
      </w:r>
      <w:proofErr w:type="spellEnd"/>
      <w:r w:rsidRPr="00C50940">
        <w:rPr>
          <w:rFonts w:ascii="Times New Roman" w:eastAsia="Times New Roman" w:hAnsi="Times New Roman" w:cs="Times New Roman"/>
          <w:color w:val="000000" w:themeColor="text1"/>
          <w:sz w:val="28"/>
          <w:lang w:val="ru-RU"/>
        </w:rPr>
        <w:t xml:space="preserve"> Л. М., Максименко С. Д. Синдром «</w:t>
      </w:r>
      <w:proofErr w:type="spellStart"/>
      <w:r w:rsidRPr="00C50940">
        <w:rPr>
          <w:rFonts w:ascii="Times New Roman" w:eastAsia="Times New Roman" w:hAnsi="Times New Roman" w:cs="Times New Roman"/>
          <w:color w:val="000000" w:themeColor="text1"/>
          <w:sz w:val="28"/>
          <w:lang w:val="ru-RU"/>
        </w:rPr>
        <w:t>професійного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професійна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кар’єра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працівників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освітніх</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організацій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Київ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Міленіум</w:t>
      </w:r>
      <w:proofErr w:type="spellEnd"/>
      <w:r w:rsidRPr="00C50940">
        <w:rPr>
          <w:rFonts w:ascii="Times New Roman" w:eastAsia="Times New Roman" w:hAnsi="Times New Roman" w:cs="Times New Roman"/>
          <w:color w:val="000000" w:themeColor="text1"/>
          <w:sz w:val="28"/>
          <w:lang w:val="ru-RU"/>
        </w:rPr>
        <w:t>, 2006. 365 с.</w:t>
      </w:r>
    </w:p>
    <w:p w14:paraId="31603C8B"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Киселиця</w:t>
      </w:r>
      <w:proofErr w:type="spellEnd"/>
      <w:r w:rsidRPr="00C50940">
        <w:rPr>
          <w:rFonts w:ascii="Times New Roman" w:eastAsia="Times New Roman" w:hAnsi="Times New Roman" w:cs="Times New Roman"/>
          <w:color w:val="000000" w:themeColor="text1"/>
          <w:sz w:val="28"/>
          <w:lang w:val="ru-RU"/>
        </w:rPr>
        <w:t xml:space="preserve"> О. М. </w:t>
      </w:r>
      <w:proofErr w:type="spellStart"/>
      <w:r w:rsidRPr="00C50940">
        <w:rPr>
          <w:rFonts w:ascii="Times New Roman" w:eastAsia="Times New Roman" w:hAnsi="Times New Roman" w:cs="Times New Roman"/>
          <w:color w:val="000000" w:themeColor="text1"/>
          <w:sz w:val="28"/>
          <w:lang w:val="ru-RU"/>
        </w:rPr>
        <w:t>Прогнозування</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запобігання</w:t>
      </w:r>
      <w:proofErr w:type="spellEnd"/>
      <w:r w:rsidRPr="00C50940">
        <w:rPr>
          <w:rFonts w:ascii="Times New Roman" w:eastAsia="Times New Roman" w:hAnsi="Times New Roman" w:cs="Times New Roman"/>
          <w:color w:val="000000" w:themeColor="text1"/>
          <w:sz w:val="28"/>
          <w:lang w:val="ru-RU"/>
        </w:rPr>
        <w:t xml:space="preserve"> синдрому </w:t>
      </w:r>
      <w:proofErr w:type="spellStart"/>
      <w:r w:rsidRPr="00C50940">
        <w:rPr>
          <w:rFonts w:ascii="Times New Roman" w:eastAsia="Times New Roman" w:hAnsi="Times New Roman" w:cs="Times New Roman"/>
          <w:color w:val="000000" w:themeColor="text1"/>
          <w:sz w:val="28"/>
          <w:lang w:val="ru-RU"/>
        </w:rPr>
        <w:t>професійного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і </w:t>
      </w:r>
      <w:proofErr w:type="spellStart"/>
      <w:r w:rsidRPr="00C50940">
        <w:rPr>
          <w:rFonts w:ascii="Times New Roman" w:eastAsia="Times New Roman" w:hAnsi="Times New Roman" w:cs="Times New Roman"/>
          <w:color w:val="000000" w:themeColor="text1"/>
          <w:sz w:val="28"/>
          <w:lang w:val="ru-RU"/>
        </w:rPr>
        <w:t>хронічної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втоми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учителів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фізичної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культури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Молодий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вчений</w:t>
      </w:r>
      <w:proofErr w:type="spellEnd"/>
      <w:r w:rsidRPr="00C50940">
        <w:rPr>
          <w:rFonts w:ascii="Times New Roman" w:eastAsia="Times New Roman" w:hAnsi="Times New Roman" w:cs="Times New Roman"/>
          <w:color w:val="000000" w:themeColor="text1"/>
          <w:sz w:val="28"/>
          <w:lang w:val="ru-RU"/>
        </w:rPr>
        <w:t>. №3.55.3. 2018. С. 89-92.</w:t>
      </w:r>
    </w:p>
    <w:p w14:paraId="53FF60A2"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lastRenderedPageBreak/>
        <w:t>Ковалькова</w:t>
      </w:r>
      <w:proofErr w:type="spellEnd"/>
      <w:r w:rsidRPr="00C50940">
        <w:rPr>
          <w:rFonts w:ascii="Times New Roman" w:eastAsia="Times New Roman" w:hAnsi="Times New Roman" w:cs="Times New Roman"/>
          <w:color w:val="000000" w:themeColor="text1"/>
          <w:sz w:val="28"/>
          <w:lang w:val="ru-RU"/>
        </w:rPr>
        <w:t xml:space="preserve"> Т. О. </w:t>
      </w:r>
      <w:proofErr w:type="spellStart"/>
      <w:r w:rsidRPr="00C50940">
        <w:rPr>
          <w:rFonts w:ascii="Times New Roman" w:eastAsia="Times New Roman" w:hAnsi="Times New Roman" w:cs="Times New Roman"/>
          <w:color w:val="000000" w:themeColor="text1"/>
          <w:sz w:val="28"/>
          <w:lang w:val="ru-RU"/>
        </w:rPr>
        <w:t>Психологічні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чинники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попередження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вчителів</w:t>
      </w:r>
      <w:proofErr w:type="spellEnd"/>
      <w:r w:rsidRPr="00C50940">
        <w:rPr>
          <w:rFonts w:ascii="Times New Roman" w:eastAsia="Times New Roman" w:hAnsi="Times New Roman" w:cs="Times New Roman"/>
          <w:color w:val="000000" w:themeColor="text1"/>
          <w:sz w:val="28"/>
          <w:lang w:val="ru-RU"/>
        </w:rPr>
        <w:t xml:space="preserve"> старших </w:t>
      </w:r>
      <w:proofErr w:type="spellStart"/>
      <w:r w:rsidRPr="00C50940">
        <w:rPr>
          <w:rFonts w:ascii="Times New Roman" w:eastAsia="Times New Roman" w:hAnsi="Times New Roman" w:cs="Times New Roman"/>
          <w:color w:val="000000" w:themeColor="text1"/>
          <w:sz w:val="28"/>
          <w:lang w:val="ru-RU"/>
        </w:rPr>
        <w:t>класів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Український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науковий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вісник</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Соціальна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психологія</w:t>
      </w:r>
      <w:proofErr w:type="spellEnd"/>
      <w:r w:rsidRPr="00C50940">
        <w:rPr>
          <w:rFonts w:ascii="Times New Roman" w:eastAsia="Times New Roman" w:hAnsi="Times New Roman" w:cs="Times New Roman"/>
          <w:color w:val="000000" w:themeColor="text1"/>
          <w:sz w:val="28"/>
          <w:lang w:val="ru-RU"/>
        </w:rPr>
        <w:t>. №1. 2010. С. 39.</w:t>
      </w:r>
    </w:p>
    <w:p w14:paraId="072B1347"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Ковалькова</w:t>
      </w:r>
      <w:proofErr w:type="spellEnd"/>
      <w:r w:rsidRPr="00C50940">
        <w:rPr>
          <w:rFonts w:ascii="Times New Roman" w:eastAsia="Times New Roman" w:hAnsi="Times New Roman" w:cs="Times New Roman"/>
          <w:color w:val="000000" w:themeColor="text1"/>
          <w:sz w:val="28"/>
          <w:lang w:val="ru-RU"/>
        </w:rPr>
        <w:t xml:space="preserve"> Т. О. Синдром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у </w:t>
      </w:r>
      <w:proofErr w:type="spellStart"/>
      <w:r w:rsidRPr="00C50940">
        <w:rPr>
          <w:rFonts w:ascii="Times New Roman" w:eastAsia="Times New Roman" w:hAnsi="Times New Roman" w:cs="Times New Roman"/>
          <w:color w:val="000000" w:themeColor="text1"/>
          <w:sz w:val="28"/>
          <w:lang w:val="ru-RU"/>
        </w:rPr>
        <w:t>вчителів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діагностика</w:t>
      </w:r>
      <w:proofErr w:type="spellEnd"/>
      <w:r w:rsidRPr="00C50940">
        <w:rPr>
          <w:rFonts w:ascii="Times New Roman" w:eastAsia="Times New Roman" w:hAnsi="Times New Roman" w:cs="Times New Roman"/>
          <w:color w:val="000000" w:themeColor="text1"/>
          <w:sz w:val="28"/>
          <w:lang w:val="ru-RU"/>
        </w:rPr>
        <w:t xml:space="preserve"> та шляхи </w:t>
      </w:r>
      <w:proofErr w:type="spellStart"/>
      <w:r w:rsidRPr="00C50940">
        <w:rPr>
          <w:rFonts w:ascii="Times New Roman" w:eastAsia="Times New Roman" w:hAnsi="Times New Roman" w:cs="Times New Roman"/>
          <w:color w:val="000000" w:themeColor="text1"/>
          <w:sz w:val="28"/>
          <w:lang w:val="ru-RU"/>
        </w:rPr>
        <w:t>подолання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Соціально-економічні</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правові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аспекти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розвитку</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суспільства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Київ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Університет</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економіки</w:t>
      </w:r>
      <w:proofErr w:type="spellEnd"/>
      <w:r w:rsidRPr="00C50940">
        <w:rPr>
          <w:rFonts w:ascii="Times New Roman" w:eastAsia="Times New Roman" w:hAnsi="Times New Roman" w:cs="Times New Roman"/>
          <w:color w:val="000000" w:themeColor="text1"/>
          <w:sz w:val="28"/>
          <w:lang w:val="ru-RU"/>
        </w:rPr>
        <w:t xml:space="preserve"> та права «КРОК, 2020. С. 200–219.</w:t>
      </w:r>
    </w:p>
    <w:p w14:paraId="1A8F37E7"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r w:rsidRPr="00C50940">
        <w:rPr>
          <w:rFonts w:ascii="Times New Roman" w:eastAsia="Times New Roman" w:hAnsi="Times New Roman" w:cs="Times New Roman"/>
          <w:color w:val="000000" w:themeColor="text1"/>
          <w:sz w:val="28"/>
          <w:lang w:val="ru-RU"/>
        </w:rPr>
        <w:t xml:space="preserve">Кононенко О. І. </w:t>
      </w:r>
      <w:proofErr w:type="spellStart"/>
      <w:r w:rsidRPr="00C50940">
        <w:rPr>
          <w:rFonts w:ascii="Times New Roman" w:eastAsia="Times New Roman" w:hAnsi="Times New Roman" w:cs="Times New Roman"/>
          <w:color w:val="000000" w:themeColor="text1"/>
          <w:sz w:val="28"/>
          <w:lang w:val="ru-RU"/>
        </w:rPr>
        <w:t>Вплив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перфекціонізму</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особистості</w:t>
      </w:r>
      <w:proofErr w:type="spellEnd"/>
      <w:r w:rsidRPr="00C50940">
        <w:rPr>
          <w:rFonts w:ascii="Times New Roman" w:eastAsia="Times New Roman" w:hAnsi="Times New Roman" w:cs="Times New Roman"/>
          <w:color w:val="000000" w:themeColor="text1"/>
          <w:sz w:val="28"/>
          <w:lang w:val="ru-RU"/>
        </w:rPr>
        <w:t xml:space="preserve"> на </w:t>
      </w:r>
      <w:proofErr w:type="spellStart"/>
      <w:r w:rsidRPr="00C50940">
        <w:rPr>
          <w:rFonts w:ascii="Times New Roman" w:eastAsia="Times New Roman" w:hAnsi="Times New Roman" w:cs="Times New Roman"/>
          <w:color w:val="000000" w:themeColor="text1"/>
          <w:sz w:val="28"/>
          <w:lang w:val="ru-RU"/>
        </w:rPr>
        <w:t>виникнення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Науковий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вісник</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Херсонського</w:t>
      </w:r>
      <w:proofErr w:type="spellEnd"/>
      <w:r w:rsidRPr="00C50940">
        <w:rPr>
          <w:rFonts w:ascii="Times New Roman" w:eastAsia="Times New Roman" w:hAnsi="Times New Roman" w:cs="Times New Roman"/>
          <w:color w:val="000000" w:themeColor="text1"/>
          <w:sz w:val="28"/>
          <w:lang w:val="ru-RU"/>
        </w:rPr>
        <w:t xml:space="preserve"> державного </w:t>
      </w:r>
      <w:proofErr w:type="spellStart"/>
      <w:r w:rsidRPr="00C50940">
        <w:rPr>
          <w:rFonts w:ascii="Times New Roman" w:eastAsia="Times New Roman" w:hAnsi="Times New Roman" w:cs="Times New Roman"/>
          <w:color w:val="000000" w:themeColor="text1"/>
          <w:sz w:val="28"/>
          <w:lang w:val="ru-RU"/>
        </w:rPr>
        <w:t>університету</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Серія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Психологічні</w:t>
      </w:r>
      <w:proofErr w:type="spellEnd"/>
      <w:r w:rsidRPr="00C50940">
        <w:rPr>
          <w:rFonts w:ascii="Times New Roman" w:eastAsia="Times New Roman" w:hAnsi="Times New Roman" w:cs="Times New Roman"/>
          <w:color w:val="000000" w:themeColor="text1"/>
          <w:sz w:val="28"/>
          <w:lang w:val="ru-RU"/>
        </w:rPr>
        <w:t xml:space="preserve"> науки. №2 (1). 2014. С. 81-85.</w:t>
      </w:r>
    </w:p>
    <w:p w14:paraId="036059BC"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Куделя</w:t>
      </w:r>
      <w:proofErr w:type="spellEnd"/>
      <w:r w:rsidRPr="00C50940">
        <w:rPr>
          <w:rFonts w:ascii="Times New Roman" w:eastAsia="Times New Roman" w:hAnsi="Times New Roman" w:cs="Times New Roman"/>
          <w:color w:val="000000" w:themeColor="text1"/>
          <w:sz w:val="28"/>
          <w:lang w:val="ru-RU"/>
        </w:rPr>
        <w:t xml:space="preserve"> І. С., </w:t>
      </w:r>
      <w:proofErr w:type="spellStart"/>
      <w:r w:rsidRPr="00C50940">
        <w:rPr>
          <w:rFonts w:ascii="Times New Roman" w:eastAsia="Times New Roman" w:hAnsi="Times New Roman" w:cs="Times New Roman"/>
          <w:color w:val="000000" w:themeColor="text1"/>
          <w:sz w:val="28"/>
          <w:lang w:val="ru-RU"/>
        </w:rPr>
        <w:t>Перепелюк</w:t>
      </w:r>
      <w:proofErr w:type="spellEnd"/>
      <w:r w:rsidRPr="00C50940">
        <w:rPr>
          <w:rFonts w:ascii="Times New Roman" w:eastAsia="Times New Roman" w:hAnsi="Times New Roman" w:cs="Times New Roman"/>
          <w:color w:val="000000" w:themeColor="text1"/>
          <w:sz w:val="28"/>
          <w:lang w:val="ru-RU"/>
        </w:rPr>
        <w:t xml:space="preserve"> Т. Д. </w:t>
      </w:r>
      <w:proofErr w:type="spellStart"/>
      <w:r w:rsidRPr="00C50940">
        <w:rPr>
          <w:rFonts w:ascii="Times New Roman" w:eastAsia="Times New Roman" w:hAnsi="Times New Roman" w:cs="Times New Roman"/>
          <w:color w:val="000000" w:themeColor="text1"/>
          <w:sz w:val="28"/>
          <w:lang w:val="ru-RU"/>
        </w:rPr>
        <w:t>Психологічні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особливості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професійного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вчителя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середньої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школи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Актуальні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проблеми</w:t>
      </w:r>
      <w:proofErr w:type="spellEnd"/>
      <w:r w:rsidRPr="00C50940">
        <w:rPr>
          <w:rFonts w:ascii="Times New Roman" w:eastAsia="Times New Roman" w:hAnsi="Times New Roman" w:cs="Times New Roman"/>
          <w:color w:val="000000" w:themeColor="text1"/>
          <w:sz w:val="28"/>
          <w:lang w:val="ru-RU"/>
        </w:rPr>
        <w:t xml:space="preserve"> психології. 2019. Т. ХІ. </w:t>
      </w:r>
      <w:proofErr w:type="spellStart"/>
      <w:r w:rsidRPr="00C50940">
        <w:rPr>
          <w:rFonts w:ascii="Times New Roman" w:eastAsia="Times New Roman" w:hAnsi="Times New Roman" w:cs="Times New Roman"/>
          <w:color w:val="000000" w:themeColor="text1"/>
          <w:sz w:val="28"/>
          <w:lang w:val="ru-RU"/>
        </w:rPr>
        <w:t>Вип</w:t>
      </w:r>
      <w:proofErr w:type="spellEnd"/>
      <w:r w:rsidRPr="00C50940">
        <w:rPr>
          <w:rFonts w:ascii="Times New Roman" w:eastAsia="Times New Roman" w:hAnsi="Times New Roman" w:cs="Times New Roman"/>
          <w:color w:val="000000" w:themeColor="text1"/>
          <w:sz w:val="28"/>
          <w:lang w:val="ru-RU"/>
        </w:rPr>
        <w:t>. 19. С. 381–395.</w:t>
      </w:r>
    </w:p>
    <w:p w14:paraId="225F3958"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r w:rsidRPr="00C50940">
        <w:rPr>
          <w:rFonts w:ascii="Times New Roman" w:eastAsia="Times New Roman" w:hAnsi="Times New Roman" w:cs="Times New Roman"/>
          <w:color w:val="000000" w:themeColor="text1"/>
          <w:sz w:val="28"/>
        </w:rPr>
        <w:t xml:space="preserve">Кузнєцов М. А., </w:t>
      </w:r>
      <w:proofErr w:type="spellStart"/>
      <w:r w:rsidRPr="00C50940">
        <w:rPr>
          <w:rFonts w:ascii="Times New Roman" w:eastAsia="Times New Roman" w:hAnsi="Times New Roman" w:cs="Times New Roman"/>
          <w:color w:val="000000" w:themeColor="text1"/>
          <w:sz w:val="28"/>
        </w:rPr>
        <w:t>Грицук</w:t>
      </w:r>
      <w:proofErr w:type="spellEnd"/>
      <w:r w:rsidRPr="00C50940">
        <w:rPr>
          <w:rFonts w:ascii="Times New Roman" w:eastAsia="Times New Roman" w:hAnsi="Times New Roman" w:cs="Times New Roman"/>
          <w:color w:val="000000" w:themeColor="text1"/>
          <w:sz w:val="28"/>
        </w:rPr>
        <w:t xml:space="preserve"> О. В. Аналіз ефективності програми формування у вчителів вмінь протистояти процесу </w:t>
      </w:r>
      <w:proofErr w:type="spellStart"/>
      <w:r w:rsidRPr="00C50940">
        <w:rPr>
          <w:rFonts w:ascii="Times New Roman" w:eastAsia="Times New Roman" w:hAnsi="Times New Roman" w:cs="Times New Roman"/>
          <w:color w:val="000000" w:themeColor="text1"/>
          <w:sz w:val="28"/>
        </w:rPr>
        <w:t>развитку</w:t>
      </w:r>
      <w:proofErr w:type="spellEnd"/>
      <w:r w:rsidRPr="00C50940">
        <w:rPr>
          <w:rFonts w:ascii="Times New Roman" w:eastAsia="Times New Roman" w:hAnsi="Times New Roman" w:cs="Times New Roman"/>
          <w:color w:val="000000" w:themeColor="text1"/>
          <w:sz w:val="28"/>
        </w:rPr>
        <w:t xml:space="preserve"> синдрому емоційного вигорання. </w:t>
      </w:r>
      <w:r w:rsidRPr="00C50940">
        <w:rPr>
          <w:rFonts w:ascii="Times New Roman" w:eastAsia="Times New Roman" w:hAnsi="Times New Roman" w:cs="Times New Roman"/>
          <w:iCs/>
          <w:color w:val="000000" w:themeColor="text1"/>
          <w:sz w:val="28"/>
        </w:rPr>
        <w:t>Вісник Харківського національного педагогічного університету імені ГС Сковороди. Психологія</w:t>
      </w:r>
      <w:r w:rsidRPr="00C50940">
        <w:rPr>
          <w:rFonts w:ascii="Times New Roman" w:eastAsia="Times New Roman" w:hAnsi="Times New Roman" w:cs="Times New Roman"/>
          <w:color w:val="000000" w:themeColor="text1"/>
          <w:sz w:val="28"/>
        </w:rPr>
        <w:t>. №39. 2011. С. 113-126.</w:t>
      </w:r>
    </w:p>
    <w:p w14:paraId="3A27B9B7"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r w:rsidRPr="00C50940">
        <w:rPr>
          <w:rFonts w:ascii="Times New Roman" w:eastAsia="Times New Roman" w:hAnsi="Times New Roman" w:cs="Times New Roman"/>
          <w:color w:val="000000" w:themeColor="text1"/>
          <w:sz w:val="28"/>
          <w:lang w:val="ru-RU"/>
        </w:rPr>
        <w:t xml:space="preserve">Лаврова М. Г. </w:t>
      </w:r>
      <w:proofErr w:type="spellStart"/>
      <w:r w:rsidRPr="00C50940">
        <w:rPr>
          <w:rFonts w:ascii="Times New Roman" w:eastAsia="Times New Roman" w:hAnsi="Times New Roman" w:cs="Times New Roman"/>
          <w:color w:val="000000" w:themeColor="text1"/>
          <w:sz w:val="28"/>
          <w:lang w:val="ru-RU"/>
        </w:rPr>
        <w:t>Теоретичний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аналіз</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сучасних</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поглядів</w:t>
      </w:r>
      <w:proofErr w:type="spellEnd"/>
      <w:r w:rsidRPr="00C50940">
        <w:rPr>
          <w:rFonts w:ascii="Times New Roman" w:eastAsia="Times New Roman" w:hAnsi="Times New Roman" w:cs="Times New Roman"/>
          <w:color w:val="000000" w:themeColor="text1"/>
          <w:sz w:val="28"/>
          <w:lang w:val="ru-RU"/>
        </w:rPr>
        <w:t xml:space="preserve"> на </w:t>
      </w:r>
      <w:proofErr w:type="spellStart"/>
      <w:r w:rsidRPr="00C50940">
        <w:rPr>
          <w:rFonts w:ascii="Times New Roman" w:eastAsia="Times New Roman" w:hAnsi="Times New Roman" w:cs="Times New Roman"/>
          <w:color w:val="000000" w:themeColor="text1"/>
          <w:sz w:val="28"/>
          <w:lang w:val="ru-RU"/>
        </w:rPr>
        <w:t>поняття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емоційне</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Вісник</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Одеського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національного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університету</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Психологія</w:t>
      </w:r>
      <w:proofErr w:type="spellEnd"/>
      <w:r w:rsidRPr="00C50940">
        <w:rPr>
          <w:rFonts w:ascii="Times New Roman" w:eastAsia="Times New Roman" w:hAnsi="Times New Roman" w:cs="Times New Roman"/>
          <w:color w:val="000000" w:themeColor="text1"/>
          <w:sz w:val="28"/>
          <w:lang w:val="ru-RU"/>
        </w:rPr>
        <w:t>. №19.2 (32). 2014. С. 33-38.</w:t>
      </w:r>
    </w:p>
    <w:p w14:paraId="210C65AB"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Левус</w:t>
      </w:r>
      <w:proofErr w:type="spellEnd"/>
      <w:r w:rsidRPr="00C50940">
        <w:rPr>
          <w:rFonts w:ascii="Times New Roman" w:eastAsia="Times New Roman" w:hAnsi="Times New Roman" w:cs="Times New Roman"/>
          <w:color w:val="000000" w:themeColor="text1"/>
          <w:sz w:val="28"/>
          <w:lang w:val="ru-RU"/>
        </w:rPr>
        <w:t xml:space="preserve"> Н. І., </w:t>
      </w:r>
      <w:proofErr w:type="spellStart"/>
      <w:r w:rsidRPr="00C50940">
        <w:rPr>
          <w:rFonts w:ascii="Times New Roman" w:eastAsia="Times New Roman" w:hAnsi="Times New Roman" w:cs="Times New Roman"/>
          <w:color w:val="000000" w:themeColor="text1"/>
          <w:sz w:val="28"/>
          <w:lang w:val="ru-RU"/>
        </w:rPr>
        <w:t>Гупаловська</w:t>
      </w:r>
      <w:proofErr w:type="spellEnd"/>
      <w:r w:rsidRPr="00C50940">
        <w:rPr>
          <w:rFonts w:ascii="Times New Roman" w:eastAsia="Times New Roman" w:hAnsi="Times New Roman" w:cs="Times New Roman"/>
          <w:color w:val="000000" w:themeColor="text1"/>
          <w:sz w:val="28"/>
          <w:lang w:val="ru-RU"/>
        </w:rPr>
        <w:t xml:space="preserve"> В. А. </w:t>
      </w:r>
      <w:proofErr w:type="spellStart"/>
      <w:r w:rsidRPr="00C50940">
        <w:rPr>
          <w:rFonts w:ascii="Times New Roman" w:eastAsia="Times New Roman" w:hAnsi="Times New Roman" w:cs="Times New Roman"/>
          <w:color w:val="000000" w:themeColor="text1"/>
          <w:sz w:val="28"/>
          <w:lang w:val="ru-RU"/>
        </w:rPr>
        <w:t>Емоційне</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матерів</w:t>
      </w:r>
      <w:proofErr w:type="spellEnd"/>
      <w:r w:rsidRPr="00C50940">
        <w:rPr>
          <w:rFonts w:ascii="Times New Roman" w:eastAsia="Times New Roman" w:hAnsi="Times New Roman" w:cs="Times New Roman"/>
          <w:color w:val="000000" w:themeColor="text1"/>
          <w:sz w:val="28"/>
          <w:lang w:val="ru-RU"/>
        </w:rPr>
        <w:t xml:space="preserve"> у </w:t>
      </w:r>
      <w:proofErr w:type="spellStart"/>
      <w:r w:rsidRPr="00C50940">
        <w:rPr>
          <w:rFonts w:ascii="Times New Roman" w:eastAsia="Times New Roman" w:hAnsi="Times New Roman" w:cs="Times New Roman"/>
          <w:color w:val="000000" w:themeColor="text1"/>
          <w:sz w:val="28"/>
          <w:lang w:val="ru-RU"/>
        </w:rPr>
        <w:t>взаємостосунках</w:t>
      </w:r>
      <w:proofErr w:type="spellEnd"/>
      <w:r w:rsidRPr="00C50940">
        <w:rPr>
          <w:rFonts w:ascii="Times New Roman" w:eastAsia="Times New Roman" w:hAnsi="Times New Roman" w:cs="Times New Roman"/>
          <w:color w:val="000000" w:themeColor="text1"/>
          <w:sz w:val="28"/>
          <w:lang w:val="ru-RU"/>
        </w:rPr>
        <w:t xml:space="preserve"> з </w:t>
      </w:r>
      <w:proofErr w:type="spellStart"/>
      <w:r w:rsidRPr="00C50940">
        <w:rPr>
          <w:rFonts w:ascii="Times New Roman" w:eastAsia="Times New Roman" w:hAnsi="Times New Roman" w:cs="Times New Roman"/>
          <w:color w:val="000000" w:themeColor="text1"/>
          <w:sz w:val="28"/>
          <w:lang w:val="ru-RU"/>
        </w:rPr>
        <w:t>дітьми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Дитинство</w:t>
      </w:r>
      <w:proofErr w:type="spellEnd"/>
      <w:r w:rsidRPr="00C50940">
        <w:rPr>
          <w:rFonts w:ascii="Times New Roman" w:eastAsia="Times New Roman" w:hAnsi="Times New Roman" w:cs="Times New Roman"/>
          <w:color w:val="000000" w:themeColor="text1"/>
          <w:sz w:val="28"/>
          <w:lang w:val="ru-RU"/>
        </w:rPr>
        <w:t xml:space="preserve"> без </w:t>
      </w:r>
      <w:proofErr w:type="spellStart"/>
      <w:r w:rsidRPr="00C50940">
        <w:rPr>
          <w:rFonts w:ascii="Times New Roman" w:eastAsia="Times New Roman" w:hAnsi="Times New Roman" w:cs="Times New Roman"/>
          <w:color w:val="000000" w:themeColor="text1"/>
          <w:sz w:val="28"/>
          <w:lang w:val="ru-RU"/>
        </w:rPr>
        <w:t>насилля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суспільство</w:t>
      </w:r>
      <w:proofErr w:type="spellEnd"/>
      <w:r w:rsidRPr="00C50940">
        <w:rPr>
          <w:rFonts w:ascii="Times New Roman" w:eastAsia="Times New Roman" w:hAnsi="Times New Roman" w:cs="Times New Roman"/>
          <w:color w:val="000000" w:themeColor="text1"/>
          <w:sz w:val="28"/>
          <w:lang w:val="ru-RU"/>
        </w:rPr>
        <w:t xml:space="preserve">, школа і </w:t>
      </w:r>
      <w:proofErr w:type="spellStart"/>
      <w:r w:rsidRPr="00C50940">
        <w:rPr>
          <w:rFonts w:ascii="Times New Roman" w:eastAsia="Times New Roman" w:hAnsi="Times New Roman" w:cs="Times New Roman"/>
          <w:color w:val="000000" w:themeColor="text1"/>
          <w:sz w:val="28"/>
          <w:lang w:val="ru-RU"/>
        </w:rPr>
        <w:t>сім’я</w:t>
      </w:r>
      <w:proofErr w:type="spellEnd"/>
      <w:r w:rsidRPr="00C50940">
        <w:rPr>
          <w:rFonts w:ascii="Times New Roman" w:eastAsia="Times New Roman" w:hAnsi="Times New Roman" w:cs="Times New Roman"/>
          <w:color w:val="000000" w:themeColor="text1"/>
          <w:sz w:val="28"/>
          <w:lang w:val="ru-RU"/>
        </w:rPr>
        <w:t xml:space="preserve"> на </w:t>
      </w:r>
      <w:proofErr w:type="spellStart"/>
      <w:r w:rsidRPr="00C50940">
        <w:rPr>
          <w:rFonts w:ascii="Times New Roman" w:eastAsia="Times New Roman" w:hAnsi="Times New Roman" w:cs="Times New Roman"/>
          <w:color w:val="000000" w:themeColor="text1"/>
          <w:sz w:val="28"/>
          <w:lang w:val="ru-RU"/>
        </w:rPr>
        <w:t>захисті</w:t>
      </w:r>
      <w:proofErr w:type="spellEnd"/>
      <w:r w:rsidRPr="00C50940">
        <w:rPr>
          <w:rFonts w:ascii="Times New Roman" w:eastAsia="Times New Roman" w:hAnsi="Times New Roman" w:cs="Times New Roman"/>
          <w:color w:val="000000" w:themeColor="text1"/>
          <w:sz w:val="28"/>
          <w:lang w:val="ru-RU"/>
        </w:rPr>
        <w:t xml:space="preserve"> прав </w:t>
      </w:r>
      <w:proofErr w:type="spellStart"/>
      <w:r w:rsidRPr="00C50940">
        <w:rPr>
          <w:rFonts w:ascii="Times New Roman" w:eastAsia="Times New Roman" w:hAnsi="Times New Roman" w:cs="Times New Roman"/>
          <w:color w:val="000000" w:themeColor="text1"/>
          <w:sz w:val="28"/>
          <w:lang w:val="ru-RU"/>
        </w:rPr>
        <w:t>дітей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збірник</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матеріалів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Міжнародної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науково-практичної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Тернопіль</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Стереоарт</w:t>
      </w:r>
      <w:proofErr w:type="spellEnd"/>
      <w:r w:rsidRPr="00C50940">
        <w:rPr>
          <w:rFonts w:ascii="Times New Roman" w:eastAsia="Times New Roman" w:hAnsi="Times New Roman" w:cs="Times New Roman"/>
          <w:color w:val="000000" w:themeColor="text1"/>
          <w:sz w:val="28"/>
          <w:lang w:val="ru-RU"/>
        </w:rPr>
        <w:t>, 2014. С. 334–336.</w:t>
      </w:r>
    </w:p>
    <w:p w14:paraId="73A50FD5"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Лефтеров</w:t>
      </w:r>
      <w:proofErr w:type="spellEnd"/>
      <w:r w:rsidRPr="00C50940">
        <w:rPr>
          <w:rFonts w:ascii="Times New Roman" w:eastAsia="Times New Roman" w:hAnsi="Times New Roman" w:cs="Times New Roman"/>
          <w:color w:val="000000" w:themeColor="text1"/>
          <w:sz w:val="28"/>
        </w:rPr>
        <w:t xml:space="preserve"> В. О., </w:t>
      </w:r>
      <w:proofErr w:type="spellStart"/>
      <w:r w:rsidRPr="00C50940">
        <w:rPr>
          <w:rFonts w:ascii="Times New Roman" w:eastAsia="Times New Roman" w:hAnsi="Times New Roman" w:cs="Times New Roman"/>
          <w:color w:val="000000" w:themeColor="text1"/>
          <w:sz w:val="28"/>
        </w:rPr>
        <w:t>Босько</w:t>
      </w:r>
      <w:proofErr w:type="spellEnd"/>
      <w:r w:rsidRPr="00C50940">
        <w:rPr>
          <w:rFonts w:ascii="Times New Roman" w:eastAsia="Times New Roman" w:hAnsi="Times New Roman" w:cs="Times New Roman"/>
          <w:color w:val="000000" w:themeColor="text1"/>
          <w:sz w:val="28"/>
        </w:rPr>
        <w:t xml:space="preserve"> В. Методи попередження і подолання синдрому «вигорання» у екстремальних психологів. </w:t>
      </w:r>
      <w:proofErr w:type="spellStart"/>
      <w:r w:rsidRPr="00C50940">
        <w:rPr>
          <w:rFonts w:ascii="Times New Roman" w:eastAsia="Times New Roman" w:hAnsi="Times New Roman" w:cs="Times New Roman"/>
          <w:color w:val="000000" w:themeColor="text1"/>
          <w:sz w:val="28"/>
        </w:rPr>
        <w:t>Медико</w:t>
      </w:r>
      <w:r w:rsidRPr="00C50940">
        <w:rPr>
          <w:rFonts w:ascii="Times New Roman" w:eastAsia="Times New Roman" w:hAnsi="Times New Roman" w:cs="Times New Roman"/>
          <w:color w:val="000000" w:themeColor="text1"/>
          <w:sz w:val="28"/>
        </w:rPr>
        <w:softHyphen/>
        <w:t>психологічні</w:t>
      </w:r>
      <w:proofErr w:type="spellEnd"/>
      <w:r w:rsidRPr="00C50940">
        <w:rPr>
          <w:rFonts w:ascii="Times New Roman" w:eastAsia="Times New Roman" w:hAnsi="Times New Roman" w:cs="Times New Roman"/>
          <w:color w:val="000000" w:themeColor="text1"/>
          <w:sz w:val="28"/>
        </w:rPr>
        <w:t xml:space="preserve"> та інформаційні аспекти реабілітації і </w:t>
      </w:r>
      <w:proofErr w:type="spellStart"/>
      <w:r w:rsidRPr="00C50940">
        <w:rPr>
          <w:rFonts w:ascii="Times New Roman" w:eastAsia="Times New Roman" w:hAnsi="Times New Roman" w:cs="Times New Roman"/>
          <w:color w:val="000000" w:themeColor="text1"/>
          <w:sz w:val="28"/>
        </w:rPr>
        <w:t>абілітації</w:t>
      </w:r>
      <w:proofErr w:type="spellEnd"/>
      <w:r w:rsidRPr="00C50940">
        <w:rPr>
          <w:rFonts w:ascii="Times New Roman" w:eastAsia="Times New Roman" w:hAnsi="Times New Roman" w:cs="Times New Roman"/>
          <w:color w:val="000000" w:themeColor="text1"/>
          <w:sz w:val="28"/>
        </w:rPr>
        <w:t xml:space="preserve"> людини: матеріали </w:t>
      </w:r>
      <w:proofErr w:type="spellStart"/>
      <w:r w:rsidRPr="00C50940">
        <w:rPr>
          <w:rFonts w:ascii="Times New Roman" w:eastAsia="Times New Roman" w:hAnsi="Times New Roman" w:cs="Times New Roman"/>
          <w:color w:val="000000" w:themeColor="text1"/>
          <w:sz w:val="28"/>
        </w:rPr>
        <w:t>науковопрактичної</w:t>
      </w:r>
      <w:proofErr w:type="spellEnd"/>
      <w:r w:rsidRPr="00C50940">
        <w:rPr>
          <w:rFonts w:ascii="Times New Roman" w:eastAsia="Times New Roman" w:hAnsi="Times New Roman" w:cs="Times New Roman"/>
          <w:color w:val="000000" w:themeColor="text1"/>
          <w:sz w:val="28"/>
        </w:rPr>
        <w:t xml:space="preserve"> конференції з міжнародною участю (м. Костянтинівка, 20 жовтня 2020 року) / за </w:t>
      </w:r>
      <w:proofErr w:type="spellStart"/>
      <w:r w:rsidRPr="00C50940">
        <w:rPr>
          <w:rFonts w:ascii="Times New Roman" w:eastAsia="Times New Roman" w:hAnsi="Times New Roman" w:cs="Times New Roman"/>
          <w:color w:val="000000" w:themeColor="text1"/>
          <w:sz w:val="28"/>
        </w:rPr>
        <w:t>заг</w:t>
      </w:r>
      <w:proofErr w:type="spellEnd"/>
      <w:r w:rsidRPr="00C50940">
        <w:rPr>
          <w:rFonts w:ascii="Times New Roman" w:eastAsia="Times New Roman" w:hAnsi="Times New Roman" w:cs="Times New Roman"/>
          <w:color w:val="000000" w:themeColor="text1"/>
          <w:sz w:val="28"/>
        </w:rPr>
        <w:t>. ред. проф. О.А. Панченко. Костянтинівка, 2020. С. 135</w:t>
      </w:r>
      <w:r w:rsidRPr="00C50940">
        <w:rPr>
          <w:rFonts w:ascii="Times New Roman" w:eastAsia="Times New Roman" w:hAnsi="Times New Roman" w:cs="Times New Roman"/>
          <w:color w:val="000000" w:themeColor="text1"/>
          <w:sz w:val="28"/>
        </w:rPr>
        <w:softHyphen/>
        <w:t>-138.</w:t>
      </w:r>
    </w:p>
    <w:p w14:paraId="1E5D5FDB"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lastRenderedPageBreak/>
        <w:t>Лефтеров</w:t>
      </w:r>
      <w:proofErr w:type="spellEnd"/>
      <w:r w:rsidRPr="00C50940">
        <w:rPr>
          <w:rFonts w:ascii="Times New Roman" w:eastAsia="Times New Roman" w:hAnsi="Times New Roman" w:cs="Times New Roman"/>
          <w:color w:val="000000" w:themeColor="text1"/>
          <w:sz w:val="28"/>
        </w:rPr>
        <w:t xml:space="preserve"> В., </w:t>
      </w:r>
      <w:proofErr w:type="spellStart"/>
      <w:r w:rsidRPr="00C50940">
        <w:rPr>
          <w:rFonts w:ascii="Times New Roman" w:eastAsia="Times New Roman" w:hAnsi="Times New Roman" w:cs="Times New Roman"/>
          <w:color w:val="000000" w:themeColor="text1"/>
          <w:sz w:val="28"/>
        </w:rPr>
        <w:t>Босько</w:t>
      </w:r>
      <w:proofErr w:type="spellEnd"/>
      <w:r w:rsidRPr="00C50940">
        <w:rPr>
          <w:rFonts w:ascii="Times New Roman" w:eastAsia="Times New Roman" w:hAnsi="Times New Roman" w:cs="Times New Roman"/>
          <w:color w:val="000000" w:themeColor="text1"/>
          <w:sz w:val="28"/>
        </w:rPr>
        <w:t xml:space="preserve"> В. Психотренінгові технології профілактики та корекції емоційного вигорання екстремальних психологів після психологічної роботи з учасниками бойових дій. Актуальні дослідження в сучасній вітчизняній екстремальній та кризовій психології: монографія. Том. ІІ / за </w:t>
      </w:r>
      <w:proofErr w:type="spellStart"/>
      <w:r w:rsidRPr="00C50940">
        <w:rPr>
          <w:rFonts w:ascii="Times New Roman" w:eastAsia="Times New Roman" w:hAnsi="Times New Roman" w:cs="Times New Roman"/>
          <w:color w:val="000000" w:themeColor="text1"/>
          <w:sz w:val="28"/>
        </w:rPr>
        <w:t>заг</w:t>
      </w:r>
      <w:proofErr w:type="spellEnd"/>
      <w:r w:rsidRPr="00C50940">
        <w:rPr>
          <w:rFonts w:ascii="Times New Roman" w:eastAsia="Times New Roman" w:hAnsi="Times New Roman" w:cs="Times New Roman"/>
          <w:color w:val="000000" w:themeColor="text1"/>
          <w:sz w:val="28"/>
        </w:rPr>
        <w:t xml:space="preserve">. Ред. В.П. Садкового, О. В. </w:t>
      </w:r>
      <w:proofErr w:type="spellStart"/>
      <w:r w:rsidRPr="00C50940">
        <w:rPr>
          <w:rFonts w:ascii="Times New Roman" w:eastAsia="Times New Roman" w:hAnsi="Times New Roman" w:cs="Times New Roman"/>
          <w:color w:val="000000" w:themeColor="text1"/>
          <w:sz w:val="28"/>
        </w:rPr>
        <w:t>Тімченка</w:t>
      </w:r>
      <w:proofErr w:type="spellEnd"/>
      <w:r w:rsidRPr="00C50940">
        <w:rPr>
          <w:rFonts w:ascii="Times New Roman" w:eastAsia="Times New Roman" w:hAnsi="Times New Roman" w:cs="Times New Roman"/>
          <w:color w:val="000000" w:themeColor="text1"/>
          <w:sz w:val="28"/>
        </w:rPr>
        <w:t>. Харків, 2022. С. 256</w:t>
      </w:r>
      <w:r w:rsidRPr="00C50940">
        <w:rPr>
          <w:rFonts w:ascii="Times New Roman" w:eastAsia="Times New Roman" w:hAnsi="Times New Roman" w:cs="Times New Roman"/>
          <w:color w:val="000000" w:themeColor="text1"/>
          <w:sz w:val="28"/>
        </w:rPr>
        <w:softHyphen/>
        <w:t>-272.</w:t>
      </w:r>
    </w:p>
    <w:p w14:paraId="7F332999"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Льошенко</w:t>
      </w:r>
      <w:proofErr w:type="spellEnd"/>
      <w:r w:rsidRPr="00C50940">
        <w:rPr>
          <w:rFonts w:ascii="Times New Roman" w:eastAsia="Times New Roman" w:hAnsi="Times New Roman" w:cs="Times New Roman"/>
          <w:color w:val="000000" w:themeColor="text1"/>
          <w:sz w:val="28"/>
        </w:rPr>
        <w:t xml:space="preserve"> О., </w:t>
      </w:r>
      <w:proofErr w:type="spellStart"/>
      <w:r w:rsidRPr="00C50940">
        <w:rPr>
          <w:rFonts w:ascii="Times New Roman" w:eastAsia="Times New Roman" w:hAnsi="Times New Roman" w:cs="Times New Roman"/>
          <w:color w:val="000000" w:themeColor="text1"/>
          <w:sz w:val="28"/>
        </w:rPr>
        <w:t>Кондратьєва</w:t>
      </w:r>
      <w:proofErr w:type="spellEnd"/>
      <w:r w:rsidRPr="00C50940">
        <w:rPr>
          <w:rFonts w:ascii="Times New Roman" w:eastAsia="Times New Roman" w:hAnsi="Times New Roman" w:cs="Times New Roman"/>
          <w:color w:val="000000" w:themeColor="text1"/>
          <w:sz w:val="28"/>
        </w:rPr>
        <w:t xml:space="preserve"> В. Діагностика, профілактика, корекція синдрому «емоційного вигорання». </w:t>
      </w:r>
      <w:r w:rsidRPr="00C50940">
        <w:rPr>
          <w:rFonts w:ascii="Times New Roman" w:eastAsia="Times New Roman" w:hAnsi="Times New Roman" w:cs="Times New Roman"/>
          <w:iCs/>
          <w:color w:val="000000" w:themeColor="text1"/>
          <w:sz w:val="28"/>
        </w:rPr>
        <w:t>Вісник Львівського університету. Серія психологічні науки</w:t>
      </w:r>
      <w:r w:rsidRPr="00C50940">
        <w:rPr>
          <w:rFonts w:ascii="Times New Roman" w:eastAsia="Times New Roman" w:hAnsi="Times New Roman" w:cs="Times New Roman"/>
          <w:color w:val="000000" w:themeColor="text1"/>
          <w:sz w:val="28"/>
        </w:rPr>
        <w:t>. №3. 2021. С. 105-112.</w:t>
      </w:r>
    </w:p>
    <w:p w14:paraId="68CFD900"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Метельська</w:t>
      </w:r>
      <w:proofErr w:type="spellEnd"/>
      <w:r w:rsidRPr="00C50940">
        <w:rPr>
          <w:rFonts w:ascii="Times New Roman" w:eastAsia="Times New Roman" w:hAnsi="Times New Roman" w:cs="Times New Roman"/>
          <w:color w:val="000000" w:themeColor="text1"/>
          <w:sz w:val="28"/>
        </w:rPr>
        <w:t xml:space="preserve"> Н. Вплив емоційного вигорання на розвиток професійної самосвідомості педагогічних працівників. Психологія і особистість. №1. 2015. С. 97-108.</w:t>
      </w:r>
    </w:p>
    <w:p w14:paraId="08C4D01C"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r w:rsidRPr="00C50940">
        <w:rPr>
          <w:rFonts w:ascii="Times New Roman" w:eastAsia="Times New Roman" w:hAnsi="Times New Roman" w:cs="Times New Roman"/>
          <w:color w:val="000000" w:themeColor="text1"/>
          <w:sz w:val="28"/>
          <w:lang w:val="ru-RU"/>
        </w:rPr>
        <w:t xml:space="preserve">Мешко Г. М. </w:t>
      </w:r>
      <w:proofErr w:type="spellStart"/>
      <w:r w:rsidRPr="00C50940">
        <w:rPr>
          <w:rFonts w:ascii="Times New Roman" w:eastAsia="Times New Roman" w:hAnsi="Times New Roman" w:cs="Times New Roman"/>
          <w:color w:val="000000" w:themeColor="text1"/>
          <w:sz w:val="28"/>
          <w:lang w:val="ru-RU"/>
        </w:rPr>
        <w:t>Професійний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стрес</w:t>
      </w:r>
      <w:proofErr w:type="spellEnd"/>
      <w:r w:rsidRPr="00C50940">
        <w:rPr>
          <w:rFonts w:ascii="Times New Roman" w:eastAsia="Times New Roman" w:hAnsi="Times New Roman" w:cs="Times New Roman"/>
          <w:color w:val="000000" w:themeColor="text1"/>
          <w:sz w:val="28"/>
          <w:lang w:val="ru-RU"/>
        </w:rPr>
        <w:t xml:space="preserve"> у </w:t>
      </w:r>
      <w:proofErr w:type="spellStart"/>
      <w:r w:rsidRPr="00C50940">
        <w:rPr>
          <w:rFonts w:ascii="Times New Roman" w:eastAsia="Times New Roman" w:hAnsi="Times New Roman" w:cs="Times New Roman"/>
          <w:color w:val="000000" w:themeColor="text1"/>
          <w:sz w:val="28"/>
          <w:lang w:val="ru-RU"/>
        </w:rPr>
        <w:t>діяльності</w:t>
      </w:r>
      <w:proofErr w:type="spellEnd"/>
      <w:r w:rsidRPr="00C50940">
        <w:rPr>
          <w:rFonts w:ascii="Times New Roman" w:eastAsia="Times New Roman" w:hAnsi="Times New Roman" w:cs="Times New Roman"/>
          <w:color w:val="000000" w:themeColor="text1"/>
          <w:sz w:val="28"/>
          <w:lang w:val="ru-RU"/>
        </w:rPr>
        <w:t xml:space="preserve"> педагога. </w:t>
      </w:r>
      <w:proofErr w:type="spellStart"/>
      <w:r w:rsidRPr="00C50940">
        <w:rPr>
          <w:rFonts w:ascii="Times New Roman" w:eastAsia="Times New Roman" w:hAnsi="Times New Roman" w:cs="Times New Roman"/>
          <w:color w:val="000000" w:themeColor="text1"/>
          <w:sz w:val="28"/>
          <w:lang w:val="ru-RU"/>
        </w:rPr>
        <w:t>Педагогічний</w:t>
      </w:r>
      <w:proofErr w:type="spellEnd"/>
      <w:r w:rsidRPr="00C50940">
        <w:rPr>
          <w:rFonts w:ascii="Times New Roman" w:eastAsia="Times New Roman" w:hAnsi="Times New Roman" w:cs="Times New Roman"/>
          <w:color w:val="000000" w:themeColor="text1"/>
          <w:sz w:val="28"/>
          <w:lang w:val="ru-RU"/>
        </w:rPr>
        <w:t xml:space="preserve"> альманах. №19. 2013. С. 95-101.</w:t>
      </w:r>
    </w:p>
    <w:p w14:paraId="0170865C" w14:textId="77777777" w:rsidR="007F112D" w:rsidRPr="00C50940" w:rsidRDefault="007F112D" w:rsidP="007F112D">
      <w:pPr>
        <w:pStyle w:val="a8"/>
        <w:numPr>
          <w:ilvl w:val="0"/>
          <w:numId w:val="18"/>
        </w:numPr>
        <w:spacing w:after="0" w:line="360" w:lineRule="auto"/>
        <w:ind w:left="0" w:firstLine="709"/>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rPr>
        <w:t>Моначин</w:t>
      </w:r>
      <w:proofErr w:type="spellEnd"/>
      <w:r w:rsidRPr="00C50940">
        <w:rPr>
          <w:rFonts w:ascii="Times New Roman" w:eastAsia="Times New Roman" w:hAnsi="Times New Roman" w:cs="Times New Roman"/>
          <w:color w:val="000000" w:themeColor="text1"/>
          <w:sz w:val="28"/>
        </w:rPr>
        <w:t xml:space="preserve"> І. Л. Психологічні особливості професійного вигорання іт-спеціалістів. Матеріали VІІІ Міжнародної науково-технічної конференції молодих учених та студентів. Актуальні задачі сучасних технологій. Тернопіль 27-28 листопада 2019. С. 136.</w:t>
      </w:r>
    </w:p>
    <w:p w14:paraId="54DF3623"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r w:rsidRPr="00C50940">
        <w:rPr>
          <w:rFonts w:ascii="Times New Roman" w:eastAsia="Times New Roman" w:hAnsi="Times New Roman" w:cs="Times New Roman"/>
          <w:color w:val="000000" w:themeColor="text1"/>
          <w:sz w:val="28"/>
          <w:lang w:val="ru-RU"/>
        </w:rPr>
        <w:t xml:space="preserve">Морская Л. І. </w:t>
      </w:r>
      <w:proofErr w:type="spellStart"/>
      <w:r w:rsidRPr="00C50940">
        <w:rPr>
          <w:rFonts w:ascii="Times New Roman" w:eastAsia="Times New Roman" w:hAnsi="Times New Roman" w:cs="Times New Roman"/>
          <w:color w:val="000000" w:themeColor="text1"/>
          <w:sz w:val="28"/>
          <w:lang w:val="ru-RU"/>
        </w:rPr>
        <w:t>Професійне</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українського</w:t>
      </w:r>
      <w:proofErr w:type="spellEnd"/>
      <w:r w:rsidRPr="00C50940">
        <w:rPr>
          <w:rFonts w:ascii="Times New Roman" w:eastAsia="Times New Roman" w:hAnsi="Times New Roman" w:cs="Times New Roman"/>
          <w:color w:val="000000" w:themeColor="text1"/>
          <w:sz w:val="28"/>
          <w:lang w:val="ru-RU"/>
        </w:rPr>
        <w:t xml:space="preserve"> педагога: </w:t>
      </w:r>
      <w:proofErr w:type="spellStart"/>
      <w:r w:rsidRPr="00C50940">
        <w:rPr>
          <w:rFonts w:ascii="Times New Roman" w:eastAsia="Times New Roman" w:hAnsi="Times New Roman" w:cs="Times New Roman"/>
          <w:color w:val="000000" w:themeColor="text1"/>
          <w:sz w:val="28"/>
          <w:lang w:val="ru-RU"/>
        </w:rPr>
        <w:t>міф</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чи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реальність</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Педагогіка</w:t>
      </w:r>
      <w:proofErr w:type="spellEnd"/>
      <w:r w:rsidRPr="00C50940">
        <w:rPr>
          <w:rFonts w:ascii="Times New Roman" w:eastAsia="Times New Roman" w:hAnsi="Times New Roman" w:cs="Times New Roman"/>
          <w:color w:val="000000" w:themeColor="text1"/>
          <w:sz w:val="28"/>
          <w:lang w:val="ru-RU"/>
        </w:rPr>
        <w:t xml:space="preserve">. 2011. № 2 С. 43. </w:t>
      </w:r>
    </w:p>
    <w:p w14:paraId="122CB7D5"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Назарук</w:t>
      </w:r>
      <w:proofErr w:type="spellEnd"/>
      <w:r w:rsidRPr="00C50940">
        <w:rPr>
          <w:rFonts w:ascii="Times New Roman" w:eastAsia="Times New Roman" w:hAnsi="Times New Roman" w:cs="Times New Roman"/>
          <w:color w:val="000000" w:themeColor="text1"/>
          <w:sz w:val="28"/>
        </w:rPr>
        <w:t xml:space="preserve"> Н. </w:t>
      </w:r>
      <w:proofErr w:type="spellStart"/>
      <w:r w:rsidRPr="00C50940">
        <w:rPr>
          <w:rFonts w:ascii="Times New Roman" w:eastAsia="Times New Roman" w:hAnsi="Times New Roman" w:cs="Times New Roman"/>
          <w:color w:val="000000" w:themeColor="text1"/>
          <w:sz w:val="28"/>
        </w:rPr>
        <w:t>Каузально</w:t>
      </w:r>
      <w:proofErr w:type="spellEnd"/>
      <w:r w:rsidRPr="00C50940">
        <w:rPr>
          <w:rFonts w:ascii="Times New Roman" w:eastAsia="Times New Roman" w:hAnsi="Times New Roman" w:cs="Times New Roman"/>
          <w:color w:val="000000" w:themeColor="text1"/>
          <w:sz w:val="28"/>
        </w:rPr>
        <w:t>-телеологічний формат профілактики професійного вигорання вчителя. </w:t>
      </w:r>
      <w:r w:rsidRPr="00C50940">
        <w:rPr>
          <w:rFonts w:ascii="Times New Roman" w:eastAsia="Times New Roman" w:hAnsi="Times New Roman" w:cs="Times New Roman"/>
          <w:iCs/>
          <w:color w:val="000000" w:themeColor="text1"/>
          <w:sz w:val="28"/>
        </w:rPr>
        <w:t>Психологія особистості</w:t>
      </w:r>
      <w:r w:rsidRPr="00C50940">
        <w:rPr>
          <w:rFonts w:ascii="Times New Roman" w:eastAsia="Times New Roman" w:hAnsi="Times New Roman" w:cs="Times New Roman"/>
          <w:color w:val="000000" w:themeColor="text1"/>
          <w:sz w:val="28"/>
        </w:rPr>
        <w:t>. №1. 2012. С. 119-128.</w:t>
      </w:r>
    </w:p>
    <w:p w14:paraId="58952086"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r w:rsidRPr="00C50940">
        <w:rPr>
          <w:rFonts w:ascii="Times New Roman" w:eastAsia="Times New Roman" w:hAnsi="Times New Roman" w:cs="Times New Roman"/>
          <w:color w:val="000000" w:themeColor="text1"/>
          <w:sz w:val="28"/>
          <w:lang w:val="ru-RU"/>
        </w:rPr>
        <w:t xml:space="preserve">Павлюк М. М., Д. С. </w:t>
      </w:r>
      <w:proofErr w:type="spellStart"/>
      <w:r w:rsidRPr="00C50940">
        <w:rPr>
          <w:rFonts w:ascii="Times New Roman" w:eastAsia="Times New Roman" w:hAnsi="Times New Roman" w:cs="Times New Roman"/>
          <w:color w:val="000000" w:themeColor="text1"/>
          <w:sz w:val="28"/>
          <w:lang w:val="ru-RU"/>
        </w:rPr>
        <w:t>Журавська</w:t>
      </w:r>
      <w:proofErr w:type="spellEnd"/>
      <w:r w:rsidRPr="00C50940">
        <w:rPr>
          <w:rFonts w:ascii="Times New Roman" w:eastAsia="Times New Roman" w:hAnsi="Times New Roman" w:cs="Times New Roman"/>
          <w:color w:val="000000" w:themeColor="text1"/>
          <w:sz w:val="28"/>
          <w:lang w:val="ru-RU"/>
        </w:rPr>
        <w:t xml:space="preserve">, Н. </w:t>
      </w:r>
      <w:proofErr w:type="spellStart"/>
      <w:r w:rsidRPr="00C50940">
        <w:rPr>
          <w:rFonts w:ascii="Times New Roman" w:eastAsia="Times New Roman" w:hAnsi="Times New Roman" w:cs="Times New Roman"/>
          <w:color w:val="000000" w:themeColor="text1"/>
          <w:sz w:val="28"/>
          <w:lang w:val="ru-RU"/>
        </w:rPr>
        <w:t>Клімишина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Психологічні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чинники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у </w:t>
      </w:r>
      <w:proofErr w:type="spellStart"/>
      <w:r w:rsidRPr="00C50940">
        <w:rPr>
          <w:rFonts w:ascii="Times New Roman" w:eastAsia="Times New Roman" w:hAnsi="Times New Roman" w:cs="Times New Roman"/>
          <w:color w:val="000000" w:themeColor="text1"/>
          <w:sz w:val="28"/>
          <w:lang w:val="ru-RU"/>
        </w:rPr>
        <w:t>професійній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діяльності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Актуальні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проблеми</w:t>
      </w:r>
      <w:proofErr w:type="spellEnd"/>
      <w:r w:rsidRPr="00C50940">
        <w:rPr>
          <w:rFonts w:ascii="Times New Roman" w:eastAsia="Times New Roman" w:hAnsi="Times New Roman" w:cs="Times New Roman"/>
          <w:color w:val="000000" w:themeColor="text1"/>
          <w:sz w:val="28"/>
          <w:lang w:val="ru-RU"/>
        </w:rPr>
        <w:t xml:space="preserve"> психології. </w:t>
      </w:r>
      <w:proofErr w:type="spellStart"/>
      <w:r w:rsidRPr="00C50940">
        <w:rPr>
          <w:rFonts w:ascii="Times New Roman" w:eastAsia="Times New Roman" w:hAnsi="Times New Roman" w:cs="Times New Roman"/>
          <w:color w:val="000000" w:themeColor="text1"/>
          <w:sz w:val="28"/>
          <w:lang w:val="ru-RU"/>
        </w:rPr>
        <w:t>Психологія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особистості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Психологічна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допомога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особистості</w:t>
      </w:r>
      <w:proofErr w:type="spellEnd"/>
      <w:r w:rsidRPr="00C50940">
        <w:rPr>
          <w:rFonts w:ascii="Times New Roman" w:eastAsia="Times New Roman" w:hAnsi="Times New Roman" w:cs="Times New Roman"/>
          <w:color w:val="000000" w:themeColor="text1"/>
          <w:sz w:val="28"/>
          <w:lang w:val="ru-RU"/>
        </w:rPr>
        <w:t>. №18.11. 2018. С. 226-244.</w:t>
      </w:r>
    </w:p>
    <w:p w14:paraId="6C0D8CB8"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r w:rsidRPr="00C50940">
        <w:rPr>
          <w:rFonts w:ascii="Times New Roman" w:eastAsia="Times New Roman" w:hAnsi="Times New Roman" w:cs="Times New Roman"/>
          <w:color w:val="000000" w:themeColor="text1"/>
          <w:sz w:val="28"/>
          <w:lang w:val="ru-RU"/>
        </w:rPr>
        <w:t xml:space="preserve">Панасюк О., </w:t>
      </w:r>
      <w:proofErr w:type="spellStart"/>
      <w:r w:rsidRPr="00C50940">
        <w:rPr>
          <w:rFonts w:ascii="Times New Roman" w:eastAsia="Times New Roman" w:hAnsi="Times New Roman" w:cs="Times New Roman"/>
          <w:color w:val="000000" w:themeColor="text1"/>
          <w:sz w:val="28"/>
          <w:lang w:val="ru-RU"/>
        </w:rPr>
        <w:t>Фаловська</w:t>
      </w:r>
      <w:proofErr w:type="spellEnd"/>
      <w:r w:rsidRPr="00C50940">
        <w:rPr>
          <w:rFonts w:ascii="Times New Roman" w:eastAsia="Times New Roman" w:hAnsi="Times New Roman" w:cs="Times New Roman"/>
          <w:color w:val="000000" w:themeColor="text1"/>
          <w:sz w:val="28"/>
          <w:lang w:val="ru-RU"/>
        </w:rPr>
        <w:t xml:space="preserve"> І. </w:t>
      </w:r>
      <w:proofErr w:type="spellStart"/>
      <w:r w:rsidRPr="00C50940">
        <w:rPr>
          <w:rFonts w:ascii="Times New Roman" w:eastAsia="Times New Roman" w:hAnsi="Times New Roman" w:cs="Times New Roman"/>
          <w:color w:val="000000" w:themeColor="text1"/>
          <w:sz w:val="28"/>
          <w:lang w:val="ru-RU"/>
        </w:rPr>
        <w:t>Психосоціальні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детермінанти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професійного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педагогів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виклики</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способи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подолання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Перспективи</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інновації</w:t>
      </w:r>
      <w:proofErr w:type="spellEnd"/>
      <w:r w:rsidRPr="00C50940">
        <w:rPr>
          <w:rFonts w:ascii="Times New Roman" w:eastAsia="Times New Roman" w:hAnsi="Times New Roman" w:cs="Times New Roman"/>
          <w:color w:val="000000" w:themeColor="text1"/>
          <w:sz w:val="28"/>
          <w:lang w:val="ru-RU"/>
        </w:rPr>
        <w:t xml:space="preserve"> науки. №10 (44). 2024. С. 78-80.</w:t>
      </w:r>
    </w:p>
    <w:p w14:paraId="5EDC5917"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Перегончук</w:t>
      </w:r>
      <w:proofErr w:type="spellEnd"/>
      <w:r w:rsidRPr="00C50940">
        <w:rPr>
          <w:rFonts w:ascii="Times New Roman" w:eastAsia="Times New Roman" w:hAnsi="Times New Roman" w:cs="Times New Roman"/>
          <w:color w:val="000000" w:themeColor="text1"/>
          <w:sz w:val="28"/>
          <w:lang w:val="ru-RU"/>
        </w:rPr>
        <w:t xml:space="preserve"> Н. В. Проблема </w:t>
      </w:r>
      <w:proofErr w:type="spellStart"/>
      <w:r w:rsidRPr="00C50940">
        <w:rPr>
          <w:rFonts w:ascii="Times New Roman" w:eastAsia="Times New Roman" w:hAnsi="Times New Roman" w:cs="Times New Roman"/>
          <w:color w:val="000000" w:themeColor="text1"/>
          <w:sz w:val="28"/>
          <w:lang w:val="ru-RU"/>
        </w:rPr>
        <w:t>емоційної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стійкості</w:t>
      </w:r>
      <w:proofErr w:type="spellEnd"/>
      <w:r w:rsidRPr="00C50940">
        <w:rPr>
          <w:rFonts w:ascii="Times New Roman" w:eastAsia="Times New Roman" w:hAnsi="Times New Roman" w:cs="Times New Roman"/>
          <w:color w:val="000000" w:themeColor="text1"/>
          <w:sz w:val="28"/>
          <w:lang w:val="ru-RU"/>
        </w:rPr>
        <w:t xml:space="preserve"> в </w:t>
      </w:r>
      <w:proofErr w:type="spellStart"/>
      <w:r w:rsidRPr="00C50940">
        <w:rPr>
          <w:rFonts w:ascii="Times New Roman" w:eastAsia="Times New Roman" w:hAnsi="Times New Roman" w:cs="Times New Roman"/>
          <w:color w:val="000000" w:themeColor="text1"/>
          <w:sz w:val="28"/>
          <w:lang w:val="ru-RU"/>
        </w:rPr>
        <w:t>професійній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діяльності</w:t>
      </w:r>
      <w:proofErr w:type="spellEnd"/>
      <w:r w:rsidRPr="00C50940">
        <w:rPr>
          <w:rFonts w:ascii="Times New Roman" w:eastAsia="Times New Roman" w:hAnsi="Times New Roman" w:cs="Times New Roman"/>
          <w:color w:val="000000" w:themeColor="text1"/>
          <w:sz w:val="28"/>
          <w:lang w:val="ru-RU"/>
        </w:rPr>
        <w:t xml:space="preserve"> педагога. </w:t>
      </w:r>
      <w:proofErr w:type="spellStart"/>
      <w:r w:rsidRPr="00C50940">
        <w:rPr>
          <w:rFonts w:ascii="Times New Roman" w:eastAsia="Times New Roman" w:hAnsi="Times New Roman" w:cs="Times New Roman"/>
          <w:color w:val="000000" w:themeColor="text1"/>
          <w:sz w:val="28"/>
          <w:lang w:val="ru-RU"/>
        </w:rPr>
        <w:t>Проблеми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загальної</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педагогічної</w:t>
      </w:r>
      <w:proofErr w:type="spellEnd"/>
      <w:r w:rsidRPr="00C50940">
        <w:rPr>
          <w:rFonts w:ascii="Times New Roman" w:eastAsia="Times New Roman" w:hAnsi="Times New Roman" w:cs="Times New Roman"/>
          <w:color w:val="000000" w:themeColor="text1"/>
          <w:sz w:val="28"/>
          <w:lang w:val="ru-RU"/>
        </w:rPr>
        <w:t xml:space="preserve"> </w:t>
      </w:r>
      <w:proofErr w:type="gramStart"/>
      <w:r w:rsidRPr="00C50940">
        <w:rPr>
          <w:rFonts w:ascii="Times New Roman" w:eastAsia="Times New Roman" w:hAnsi="Times New Roman" w:cs="Times New Roman"/>
          <w:color w:val="000000" w:themeColor="text1"/>
          <w:sz w:val="28"/>
          <w:lang w:val="ru-RU"/>
        </w:rPr>
        <w:t>психології :</w:t>
      </w:r>
      <w:proofErr w:type="gram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зб</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наук.пр</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lastRenderedPageBreak/>
        <w:t>Ін</w:t>
      </w:r>
      <w:proofErr w:type="spellEnd"/>
      <w:r w:rsidRPr="00C50940">
        <w:rPr>
          <w:rFonts w:ascii="Times New Roman" w:eastAsia="Times New Roman" w:hAnsi="Times New Roman" w:cs="Times New Roman"/>
          <w:color w:val="000000" w:themeColor="text1"/>
          <w:sz w:val="28"/>
          <w:lang w:val="ru-RU"/>
        </w:rPr>
        <w:t xml:space="preserve">-ту психології </w:t>
      </w:r>
      <w:proofErr w:type="spellStart"/>
      <w:r w:rsidRPr="00C50940">
        <w:rPr>
          <w:rFonts w:ascii="Times New Roman" w:eastAsia="Times New Roman" w:hAnsi="Times New Roman" w:cs="Times New Roman"/>
          <w:color w:val="000000" w:themeColor="text1"/>
          <w:sz w:val="28"/>
          <w:lang w:val="ru-RU"/>
        </w:rPr>
        <w:t>імені</w:t>
      </w:r>
      <w:proofErr w:type="spellEnd"/>
      <w:r w:rsidRPr="00C50940">
        <w:rPr>
          <w:rFonts w:ascii="Times New Roman" w:eastAsia="Times New Roman" w:hAnsi="Times New Roman" w:cs="Times New Roman"/>
          <w:color w:val="000000" w:themeColor="text1"/>
          <w:sz w:val="28"/>
          <w:lang w:val="ru-RU"/>
        </w:rPr>
        <w:t xml:space="preserve"> Г. С. Костюка АПН </w:t>
      </w:r>
      <w:proofErr w:type="spellStart"/>
      <w:r w:rsidRPr="00C50940">
        <w:rPr>
          <w:rFonts w:ascii="Times New Roman" w:eastAsia="Times New Roman" w:hAnsi="Times New Roman" w:cs="Times New Roman"/>
          <w:color w:val="000000" w:themeColor="text1"/>
          <w:sz w:val="28"/>
          <w:lang w:val="ru-RU"/>
        </w:rPr>
        <w:t>України</w:t>
      </w:r>
      <w:proofErr w:type="spellEnd"/>
      <w:r w:rsidRPr="00C50940">
        <w:rPr>
          <w:rFonts w:ascii="Times New Roman" w:eastAsia="Times New Roman" w:hAnsi="Times New Roman" w:cs="Times New Roman"/>
          <w:color w:val="000000" w:themeColor="text1"/>
          <w:sz w:val="28"/>
          <w:lang w:val="ru-RU"/>
        </w:rPr>
        <w:t xml:space="preserve"> / За ред. С. Д. Максименка. Т. ХІІ, ч. 4. К., 2010. С. 322- 331.</w:t>
      </w:r>
    </w:p>
    <w:p w14:paraId="4652B713" w14:textId="77777777" w:rsidR="007F112D" w:rsidRPr="00C50940" w:rsidRDefault="007F112D" w:rsidP="007F112D">
      <w:pPr>
        <w:pStyle w:val="a8"/>
        <w:numPr>
          <w:ilvl w:val="0"/>
          <w:numId w:val="18"/>
        </w:numPr>
        <w:spacing w:after="0" w:line="360" w:lineRule="auto"/>
        <w:ind w:left="0" w:firstLine="709"/>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Періг</w:t>
      </w:r>
      <w:proofErr w:type="spellEnd"/>
      <w:r w:rsidRPr="00C50940">
        <w:rPr>
          <w:rFonts w:ascii="Times New Roman" w:eastAsia="Times New Roman" w:hAnsi="Times New Roman" w:cs="Times New Roman"/>
          <w:color w:val="000000" w:themeColor="text1"/>
          <w:sz w:val="28"/>
          <w:lang w:val="ru-RU"/>
        </w:rPr>
        <w:t xml:space="preserve"> І.М. </w:t>
      </w:r>
      <w:proofErr w:type="spellStart"/>
      <w:r w:rsidRPr="00C50940">
        <w:rPr>
          <w:rFonts w:ascii="Times New Roman" w:eastAsia="Times New Roman" w:hAnsi="Times New Roman" w:cs="Times New Roman"/>
          <w:color w:val="000000" w:themeColor="text1"/>
          <w:sz w:val="28"/>
          <w:lang w:val="ru-RU"/>
        </w:rPr>
        <w:t>Пошук</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ресурсів</w:t>
      </w:r>
      <w:proofErr w:type="spellEnd"/>
      <w:r w:rsidRPr="00C50940">
        <w:rPr>
          <w:rFonts w:ascii="Times New Roman" w:eastAsia="Times New Roman" w:hAnsi="Times New Roman" w:cs="Times New Roman"/>
          <w:color w:val="000000" w:themeColor="text1"/>
          <w:sz w:val="28"/>
          <w:lang w:val="ru-RU"/>
        </w:rPr>
        <w:t xml:space="preserve"> як </w:t>
      </w:r>
      <w:proofErr w:type="spellStart"/>
      <w:r w:rsidRPr="00C50940">
        <w:rPr>
          <w:rFonts w:ascii="Times New Roman" w:eastAsia="Times New Roman" w:hAnsi="Times New Roman" w:cs="Times New Roman"/>
          <w:color w:val="000000" w:themeColor="text1"/>
          <w:sz w:val="28"/>
          <w:lang w:val="ru-RU"/>
        </w:rPr>
        <w:t>умова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підтримки</w:t>
      </w:r>
      <w:proofErr w:type="spellEnd"/>
      <w:r w:rsidRPr="00C50940">
        <w:rPr>
          <w:rFonts w:ascii="Times New Roman" w:eastAsia="Times New Roman" w:hAnsi="Times New Roman" w:cs="Times New Roman"/>
          <w:color w:val="000000" w:themeColor="text1"/>
          <w:sz w:val="28"/>
          <w:lang w:val="ru-RU"/>
        </w:rPr>
        <w:t xml:space="preserve"> ментального </w:t>
      </w:r>
      <w:proofErr w:type="spellStart"/>
      <w:r w:rsidRPr="00C50940">
        <w:rPr>
          <w:rFonts w:ascii="Times New Roman" w:eastAsia="Times New Roman" w:hAnsi="Times New Roman" w:cs="Times New Roman"/>
          <w:color w:val="000000" w:themeColor="text1"/>
          <w:sz w:val="28"/>
          <w:lang w:val="ru-RU"/>
        </w:rPr>
        <w:t>здоров’я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особистості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Матеріали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Міжнародної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наукової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конференції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Воєнні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конфлікти</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техногенні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катастрофи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історичні</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психологічні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наслідки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Тернопіль</w:t>
      </w:r>
      <w:proofErr w:type="spellEnd"/>
      <w:r w:rsidRPr="00C50940">
        <w:rPr>
          <w:rFonts w:ascii="Times New Roman" w:eastAsia="Times New Roman" w:hAnsi="Times New Roman" w:cs="Times New Roman"/>
          <w:color w:val="000000" w:themeColor="text1"/>
          <w:sz w:val="28"/>
          <w:lang w:val="ru-RU"/>
        </w:rPr>
        <w:t xml:space="preserve">: ФОП </w:t>
      </w:r>
      <w:proofErr w:type="spellStart"/>
      <w:r w:rsidRPr="00C50940">
        <w:rPr>
          <w:rFonts w:ascii="Times New Roman" w:eastAsia="Times New Roman" w:hAnsi="Times New Roman" w:cs="Times New Roman"/>
          <w:color w:val="000000" w:themeColor="text1"/>
          <w:sz w:val="28"/>
          <w:lang w:val="ru-RU"/>
        </w:rPr>
        <w:t>Паляниця</w:t>
      </w:r>
      <w:proofErr w:type="spellEnd"/>
      <w:r w:rsidRPr="00C50940">
        <w:rPr>
          <w:rFonts w:ascii="Times New Roman" w:eastAsia="Times New Roman" w:hAnsi="Times New Roman" w:cs="Times New Roman"/>
          <w:color w:val="000000" w:themeColor="text1"/>
          <w:sz w:val="28"/>
          <w:lang w:val="ru-RU"/>
        </w:rPr>
        <w:t xml:space="preserve"> В.А., 2024. С. 32-33. Режим доступу: </w:t>
      </w:r>
      <w:hyperlink r:id="rId9" w:history="1">
        <w:r w:rsidRPr="00C50940">
          <w:rPr>
            <w:rStyle w:val="ac"/>
            <w:rFonts w:ascii="Times New Roman" w:eastAsia="Times New Roman" w:hAnsi="Times New Roman" w:cs="Times New Roman"/>
            <w:sz w:val="28"/>
            <w:lang w:val="ru-RU"/>
          </w:rPr>
          <w:t>https://elartu.tntu.edu.ua/bitstream/lib/44761/2/MCTD_2024_Perig_I-Search_of_resources_as_a_condition_32-33.pdf</w:t>
        </w:r>
      </w:hyperlink>
      <w:r w:rsidRPr="00C50940">
        <w:rPr>
          <w:rFonts w:ascii="Times New Roman" w:eastAsia="Times New Roman" w:hAnsi="Times New Roman" w:cs="Times New Roman"/>
          <w:color w:val="000000" w:themeColor="text1"/>
          <w:sz w:val="28"/>
          <w:lang w:val="ru-RU"/>
        </w:rPr>
        <w:t xml:space="preserve">  </w:t>
      </w:r>
      <w:r w:rsidRPr="00C50940">
        <w:rPr>
          <w:rFonts w:ascii="Times New Roman" w:eastAsia="Times New Roman" w:hAnsi="Times New Roman" w:cs="Times New Roman"/>
          <w:color w:val="000000" w:themeColor="text1"/>
          <w:sz w:val="28"/>
        </w:rPr>
        <w:t>(дата звернення 19.11.2024)</w:t>
      </w:r>
    </w:p>
    <w:p w14:paraId="6E462712"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Піговська</w:t>
      </w:r>
      <w:proofErr w:type="spellEnd"/>
      <w:r w:rsidRPr="00C50940">
        <w:rPr>
          <w:rFonts w:ascii="Times New Roman" w:eastAsia="Times New Roman" w:hAnsi="Times New Roman" w:cs="Times New Roman"/>
          <w:color w:val="000000" w:themeColor="text1"/>
          <w:sz w:val="28"/>
          <w:lang w:val="ru-RU"/>
        </w:rPr>
        <w:t xml:space="preserve"> С. </w:t>
      </w:r>
      <w:proofErr w:type="spellStart"/>
      <w:r w:rsidRPr="00C50940">
        <w:rPr>
          <w:rFonts w:ascii="Times New Roman" w:eastAsia="Times New Roman" w:hAnsi="Times New Roman" w:cs="Times New Roman"/>
          <w:color w:val="000000" w:themeColor="text1"/>
          <w:sz w:val="28"/>
          <w:lang w:val="ru-RU"/>
        </w:rPr>
        <w:t>Профілактика</w:t>
      </w:r>
      <w:proofErr w:type="spellEnd"/>
      <w:r w:rsidRPr="00C50940">
        <w:rPr>
          <w:rFonts w:ascii="Times New Roman" w:eastAsia="Times New Roman" w:hAnsi="Times New Roman" w:cs="Times New Roman"/>
          <w:color w:val="000000" w:themeColor="text1"/>
          <w:sz w:val="28"/>
          <w:lang w:val="ru-RU"/>
        </w:rPr>
        <w:t xml:space="preserve"> синдрому </w:t>
      </w:r>
      <w:proofErr w:type="spellStart"/>
      <w:r w:rsidRPr="00C50940">
        <w:rPr>
          <w:rFonts w:ascii="Times New Roman" w:eastAsia="Times New Roman" w:hAnsi="Times New Roman" w:cs="Times New Roman"/>
          <w:color w:val="000000" w:themeColor="text1"/>
          <w:sz w:val="28"/>
          <w:lang w:val="ru-RU"/>
        </w:rPr>
        <w:t>професійного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Психолог. 2011. № 14-15. С. 49</w:t>
      </w:r>
    </w:p>
    <w:p w14:paraId="1455CF35"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Профілактика</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подолання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професійного</w:t>
      </w:r>
      <w:proofErr w:type="spellEnd"/>
      <w:r w:rsidRPr="00C50940">
        <w:rPr>
          <w:rFonts w:ascii="Times New Roman" w:eastAsia="Times New Roman" w:hAnsi="Times New Roman" w:cs="Times New Roman"/>
          <w:color w:val="000000" w:themeColor="text1"/>
          <w:sz w:val="28"/>
          <w:lang w:val="ru-RU"/>
        </w:rPr>
        <w:t xml:space="preserve"> та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proofErr w:type="gram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gram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методичні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рекомендації</w:t>
      </w:r>
      <w:proofErr w:type="spellEnd"/>
      <w:r w:rsidRPr="00C50940">
        <w:rPr>
          <w:rFonts w:ascii="Times New Roman" w:eastAsia="Times New Roman" w:hAnsi="Times New Roman" w:cs="Times New Roman"/>
          <w:color w:val="000000" w:themeColor="text1"/>
          <w:sz w:val="28"/>
          <w:lang w:val="ru-RU"/>
        </w:rPr>
        <w:t xml:space="preserve"> для </w:t>
      </w:r>
      <w:proofErr w:type="spellStart"/>
      <w:r w:rsidRPr="00C50940">
        <w:rPr>
          <w:rFonts w:ascii="Times New Roman" w:eastAsia="Times New Roman" w:hAnsi="Times New Roman" w:cs="Times New Roman"/>
          <w:color w:val="000000" w:themeColor="text1"/>
          <w:sz w:val="28"/>
          <w:lang w:val="ru-RU"/>
        </w:rPr>
        <w:t>спеціалістів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соціальних</w:t>
      </w:r>
      <w:proofErr w:type="spellEnd"/>
      <w:r w:rsidRPr="00C50940">
        <w:rPr>
          <w:rFonts w:ascii="Times New Roman" w:eastAsia="Times New Roman" w:hAnsi="Times New Roman" w:cs="Times New Roman"/>
          <w:color w:val="000000" w:themeColor="text1"/>
          <w:sz w:val="28"/>
          <w:lang w:val="ru-RU"/>
        </w:rPr>
        <w:t xml:space="preserve"> служб / </w:t>
      </w:r>
      <w:proofErr w:type="spellStart"/>
      <w:r w:rsidRPr="00C50940">
        <w:rPr>
          <w:rFonts w:ascii="Times New Roman" w:eastAsia="Times New Roman" w:hAnsi="Times New Roman" w:cs="Times New Roman"/>
          <w:color w:val="000000" w:themeColor="text1"/>
          <w:sz w:val="28"/>
          <w:lang w:val="ru-RU"/>
        </w:rPr>
        <w:t>підготовлені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Балакірєвою</w:t>
      </w:r>
      <w:proofErr w:type="spellEnd"/>
      <w:r w:rsidRPr="00C50940">
        <w:rPr>
          <w:rFonts w:ascii="Times New Roman" w:eastAsia="Times New Roman" w:hAnsi="Times New Roman" w:cs="Times New Roman"/>
          <w:color w:val="000000" w:themeColor="text1"/>
          <w:sz w:val="28"/>
          <w:lang w:val="ru-RU"/>
        </w:rPr>
        <w:t xml:space="preserve"> К. О.; Проект </w:t>
      </w:r>
      <w:proofErr w:type="spellStart"/>
      <w:r w:rsidRPr="00C50940">
        <w:rPr>
          <w:rFonts w:ascii="Times New Roman" w:eastAsia="Times New Roman" w:hAnsi="Times New Roman" w:cs="Times New Roman"/>
          <w:color w:val="000000" w:themeColor="text1"/>
          <w:sz w:val="28"/>
          <w:lang w:val="ru-RU"/>
        </w:rPr>
        <w:t>програми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розвитку</w:t>
      </w:r>
      <w:proofErr w:type="spellEnd"/>
      <w:r w:rsidRPr="00C50940">
        <w:rPr>
          <w:rFonts w:ascii="Times New Roman" w:eastAsia="Times New Roman" w:hAnsi="Times New Roman" w:cs="Times New Roman"/>
          <w:color w:val="000000" w:themeColor="text1"/>
          <w:sz w:val="28"/>
          <w:lang w:val="ru-RU"/>
        </w:rPr>
        <w:t xml:space="preserve"> ООН «</w:t>
      </w:r>
      <w:proofErr w:type="spellStart"/>
      <w:r w:rsidRPr="00C50940">
        <w:rPr>
          <w:rFonts w:ascii="Times New Roman" w:eastAsia="Times New Roman" w:hAnsi="Times New Roman" w:cs="Times New Roman"/>
          <w:color w:val="000000" w:themeColor="text1"/>
          <w:sz w:val="28"/>
          <w:lang w:val="ru-RU"/>
        </w:rPr>
        <w:t>Підтримка</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реформи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соціального</w:t>
      </w:r>
      <w:proofErr w:type="spellEnd"/>
      <w:r w:rsidRPr="00C50940">
        <w:rPr>
          <w:rFonts w:ascii="Times New Roman" w:eastAsia="Times New Roman" w:hAnsi="Times New Roman" w:cs="Times New Roman"/>
          <w:color w:val="000000" w:themeColor="text1"/>
          <w:sz w:val="28"/>
          <w:lang w:val="ru-RU"/>
        </w:rPr>
        <w:t xml:space="preserve"> сектору в </w:t>
      </w:r>
      <w:proofErr w:type="spellStart"/>
      <w:r w:rsidRPr="00C50940">
        <w:rPr>
          <w:rFonts w:ascii="Times New Roman" w:eastAsia="Times New Roman" w:hAnsi="Times New Roman" w:cs="Times New Roman"/>
          <w:color w:val="000000" w:themeColor="text1"/>
          <w:sz w:val="28"/>
          <w:lang w:val="ru-RU"/>
        </w:rPr>
        <w:t>Україні</w:t>
      </w:r>
      <w:proofErr w:type="spellEnd"/>
      <w:r w:rsidRPr="00C50940">
        <w:rPr>
          <w:rFonts w:ascii="Times New Roman" w:eastAsia="Times New Roman" w:hAnsi="Times New Roman" w:cs="Times New Roman"/>
          <w:color w:val="000000" w:themeColor="text1"/>
          <w:sz w:val="28"/>
          <w:lang w:val="ru-RU"/>
        </w:rPr>
        <w:t>». К., б. р. 45 с.</w:t>
      </w:r>
    </w:p>
    <w:p w14:paraId="3AFAECDC"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Романовська</w:t>
      </w:r>
      <w:proofErr w:type="spellEnd"/>
      <w:r w:rsidRPr="00C50940">
        <w:rPr>
          <w:rFonts w:ascii="Times New Roman" w:eastAsia="Times New Roman" w:hAnsi="Times New Roman" w:cs="Times New Roman"/>
          <w:color w:val="000000" w:themeColor="text1"/>
          <w:sz w:val="28"/>
          <w:lang w:val="ru-RU"/>
        </w:rPr>
        <w:t xml:space="preserve"> О. О. Синдром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в </w:t>
      </w:r>
      <w:proofErr w:type="spellStart"/>
      <w:r w:rsidRPr="00C50940">
        <w:rPr>
          <w:rFonts w:ascii="Times New Roman" w:eastAsia="Times New Roman" w:hAnsi="Times New Roman" w:cs="Times New Roman"/>
          <w:color w:val="000000" w:themeColor="text1"/>
          <w:sz w:val="28"/>
          <w:lang w:val="ru-RU"/>
        </w:rPr>
        <w:t>професійній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діяльності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викладача</w:t>
      </w:r>
      <w:proofErr w:type="spellEnd"/>
      <w:r w:rsidRPr="00C50940">
        <w:rPr>
          <w:rFonts w:ascii="Times New Roman" w:eastAsia="Times New Roman" w:hAnsi="Times New Roman" w:cs="Times New Roman"/>
          <w:color w:val="000000" w:themeColor="text1"/>
          <w:sz w:val="28"/>
          <w:lang w:val="ru-RU"/>
        </w:rPr>
        <w:t xml:space="preserve"> ВНЗ як </w:t>
      </w:r>
      <w:proofErr w:type="spellStart"/>
      <w:r w:rsidRPr="00C50940">
        <w:rPr>
          <w:rFonts w:ascii="Times New Roman" w:eastAsia="Times New Roman" w:hAnsi="Times New Roman" w:cs="Times New Roman"/>
          <w:color w:val="000000" w:themeColor="text1"/>
          <w:sz w:val="28"/>
          <w:lang w:val="ru-RU"/>
        </w:rPr>
        <w:t>психологічна</w:t>
      </w:r>
      <w:proofErr w:type="spellEnd"/>
      <w:r w:rsidRPr="00C50940">
        <w:rPr>
          <w:rFonts w:ascii="Times New Roman" w:eastAsia="Times New Roman" w:hAnsi="Times New Roman" w:cs="Times New Roman"/>
          <w:color w:val="000000" w:themeColor="text1"/>
          <w:sz w:val="28"/>
          <w:lang w:val="ru-RU"/>
        </w:rPr>
        <w:t xml:space="preserve"> і </w:t>
      </w:r>
      <w:proofErr w:type="spellStart"/>
      <w:r w:rsidRPr="00C50940">
        <w:rPr>
          <w:rFonts w:ascii="Times New Roman" w:eastAsia="Times New Roman" w:hAnsi="Times New Roman" w:cs="Times New Roman"/>
          <w:color w:val="000000" w:themeColor="text1"/>
          <w:sz w:val="28"/>
          <w:lang w:val="ru-RU"/>
        </w:rPr>
        <w:t>педагогічна</w:t>
      </w:r>
      <w:proofErr w:type="spellEnd"/>
      <w:r w:rsidRPr="00C50940">
        <w:rPr>
          <w:rFonts w:ascii="Times New Roman" w:eastAsia="Times New Roman" w:hAnsi="Times New Roman" w:cs="Times New Roman"/>
          <w:color w:val="000000" w:themeColor="text1"/>
          <w:sz w:val="28"/>
          <w:lang w:val="ru-RU"/>
        </w:rPr>
        <w:t xml:space="preserve"> проблема. </w:t>
      </w:r>
      <w:proofErr w:type="spellStart"/>
      <w:r w:rsidRPr="00C50940">
        <w:rPr>
          <w:rFonts w:ascii="Times New Roman" w:eastAsia="Times New Roman" w:hAnsi="Times New Roman" w:cs="Times New Roman"/>
          <w:color w:val="000000" w:themeColor="text1"/>
          <w:sz w:val="28"/>
          <w:lang w:val="ru-RU"/>
        </w:rPr>
        <w:t>Проблеми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інженерно-педагогічної</w:t>
      </w:r>
      <w:proofErr w:type="spellEnd"/>
      <w:r w:rsidRPr="00C50940">
        <w:rPr>
          <w:rFonts w:ascii="Times New Roman" w:eastAsia="Times New Roman" w:hAnsi="Times New Roman" w:cs="Times New Roman"/>
          <w:color w:val="000000" w:themeColor="text1"/>
          <w:sz w:val="28"/>
          <w:lang w:val="ru-RU"/>
        </w:rPr>
        <w:t xml:space="preserve"> </w:t>
      </w:r>
      <w:proofErr w:type="spellStart"/>
      <w:proofErr w:type="gramStart"/>
      <w:r w:rsidRPr="00C50940">
        <w:rPr>
          <w:rFonts w:ascii="Times New Roman" w:eastAsia="Times New Roman" w:hAnsi="Times New Roman" w:cs="Times New Roman"/>
          <w:color w:val="000000" w:themeColor="text1"/>
          <w:sz w:val="28"/>
          <w:lang w:val="ru-RU"/>
        </w:rPr>
        <w:t>освіти</w:t>
      </w:r>
      <w:proofErr w:type="spellEnd"/>
      <w:r w:rsidRPr="00C50940">
        <w:rPr>
          <w:rFonts w:ascii="Times New Roman" w:eastAsia="Times New Roman" w:hAnsi="Times New Roman" w:cs="Times New Roman"/>
          <w:color w:val="000000" w:themeColor="text1"/>
          <w:sz w:val="28"/>
          <w:lang w:val="ru-RU"/>
        </w:rPr>
        <w:t xml:space="preserve"> :</w:t>
      </w:r>
      <w:proofErr w:type="gram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зб</w:t>
      </w:r>
      <w:proofErr w:type="spellEnd"/>
      <w:r w:rsidRPr="00C50940">
        <w:rPr>
          <w:rFonts w:ascii="Times New Roman" w:eastAsia="Times New Roman" w:hAnsi="Times New Roman" w:cs="Times New Roman"/>
          <w:color w:val="000000" w:themeColor="text1"/>
          <w:sz w:val="28"/>
          <w:lang w:val="ru-RU"/>
        </w:rPr>
        <w:t xml:space="preserve">. наук. пр. / укр. </w:t>
      </w:r>
      <w:proofErr w:type="spellStart"/>
      <w:r w:rsidRPr="00C50940">
        <w:rPr>
          <w:rFonts w:ascii="Times New Roman" w:eastAsia="Times New Roman" w:hAnsi="Times New Roman" w:cs="Times New Roman"/>
          <w:color w:val="000000" w:themeColor="text1"/>
          <w:sz w:val="28"/>
          <w:lang w:val="ru-RU"/>
        </w:rPr>
        <w:t>інж</w:t>
      </w:r>
      <w:proofErr w:type="spellEnd"/>
      <w:r w:rsidRPr="00C50940">
        <w:rPr>
          <w:rFonts w:ascii="Times New Roman" w:eastAsia="Times New Roman" w:hAnsi="Times New Roman" w:cs="Times New Roman"/>
          <w:color w:val="000000" w:themeColor="text1"/>
          <w:sz w:val="28"/>
          <w:lang w:val="ru-RU"/>
        </w:rPr>
        <w:t xml:space="preserve">.-пед. акад. </w:t>
      </w:r>
      <w:proofErr w:type="spellStart"/>
      <w:r w:rsidRPr="00C50940">
        <w:rPr>
          <w:rFonts w:ascii="Times New Roman" w:eastAsia="Times New Roman" w:hAnsi="Times New Roman" w:cs="Times New Roman"/>
          <w:color w:val="000000" w:themeColor="text1"/>
          <w:sz w:val="28"/>
          <w:lang w:val="ru-RU"/>
        </w:rPr>
        <w:t>Харків</w:t>
      </w:r>
      <w:proofErr w:type="spellEnd"/>
      <w:r w:rsidRPr="00C50940">
        <w:rPr>
          <w:rFonts w:ascii="Times New Roman" w:eastAsia="Times New Roman" w:hAnsi="Times New Roman" w:cs="Times New Roman"/>
          <w:color w:val="000000" w:themeColor="text1"/>
          <w:sz w:val="28"/>
          <w:lang w:val="ru-RU"/>
        </w:rPr>
        <w:t>, 2017. № 54-55. С. 357-366.</w:t>
      </w:r>
    </w:p>
    <w:p w14:paraId="475D8E23"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Ситнік</w:t>
      </w:r>
      <w:proofErr w:type="spellEnd"/>
      <w:r w:rsidRPr="00C50940">
        <w:rPr>
          <w:rFonts w:ascii="Times New Roman" w:eastAsia="Times New Roman" w:hAnsi="Times New Roman" w:cs="Times New Roman"/>
          <w:color w:val="000000" w:themeColor="text1"/>
          <w:sz w:val="28"/>
          <w:lang w:val="ru-RU"/>
        </w:rPr>
        <w:t xml:space="preserve"> С. </w:t>
      </w:r>
      <w:proofErr w:type="spellStart"/>
      <w:r w:rsidRPr="00C50940">
        <w:rPr>
          <w:rFonts w:ascii="Times New Roman" w:eastAsia="Times New Roman" w:hAnsi="Times New Roman" w:cs="Times New Roman"/>
          <w:color w:val="000000" w:themeColor="text1"/>
          <w:sz w:val="28"/>
          <w:lang w:val="ru-RU"/>
        </w:rPr>
        <w:t>Особистісні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детермінанти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педагогів</w:t>
      </w:r>
      <w:proofErr w:type="spellEnd"/>
      <w:r w:rsidRPr="00C50940">
        <w:rPr>
          <w:rFonts w:ascii="Times New Roman" w:eastAsia="Times New Roman" w:hAnsi="Times New Roman" w:cs="Times New Roman"/>
          <w:color w:val="000000" w:themeColor="text1"/>
          <w:sz w:val="28"/>
          <w:lang w:val="ru-RU"/>
        </w:rPr>
        <w:t xml:space="preserve">. Наука і </w:t>
      </w:r>
      <w:proofErr w:type="spellStart"/>
      <w:r w:rsidRPr="00C50940">
        <w:rPr>
          <w:rFonts w:ascii="Times New Roman" w:eastAsia="Times New Roman" w:hAnsi="Times New Roman" w:cs="Times New Roman"/>
          <w:color w:val="000000" w:themeColor="text1"/>
          <w:sz w:val="28"/>
          <w:lang w:val="ru-RU"/>
        </w:rPr>
        <w:t>освіт</w:t>
      </w:r>
      <w:proofErr w:type="gramStart"/>
      <w:r w:rsidRPr="00C50940">
        <w:rPr>
          <w:rFonts w:ascii="Times New Roman" w:eastAsia="Times New Roman" w:hAnsi="Times New Roman" w:cs="Times New Roman"/>
          <w:color w:val="000000" w:themeColor="text1"/>
          <w:sz w:val="28"/>
          <w:lang w:val="ru-RU"/>
        </w:rPr>
        <w:t>a</w:t>
      </w:r>
      <w:proofErr w:type="spellEnd"/>
      <w:r w:rsidRPr="00C50940">
        <w:rPr>
          <w:rFonts w:ascii="Times New Roman" w:eastAsia="Times New Roman" w:hAnsi="Times New Roman" w:cs="Times New Roman"/>
          <w:color w:val="000000" w:themeColor="text1"/>
          <w:sz w:val="28"/>
          <w:lang w:val="ru-RU"/>
        </w:rPr>
        <w:t xml:space="preserve"> :</w:t>
      </w:r>
      <w:proofErr w:type="gramEnd"/>
      <w:r w:rsidRPr="00C50940">
        <w:rPr>
          <w:rFonts w:ascii="Times New Roman" w:eastAsia="Times New Roman" w:hAnsi="Times New Roman" w:cs="Times New Roman"/>
          <w:color w:val="000000" w:themeColor="text1"/>
          <w:sz w:val="28"/>
          <w:lang w:val="ru-RU"/>
        </w:rPr>
        <w:t xml:space="preserve"> наук.-</w:t>
      </w:r>
      <w:proofErr w:type="spellStart"/>
      <w:r w:rsidRPr="00C50940">
        <w:rPr>
          <w:rFonts w:ascii="Times New Roman" w:eastAsia="Times New Roman" w:hAnsi="Times New Roman" w:cs="Times New Roman"/>
          <w:color w:val="000000" w:themeColor="text1"/>
          <w:sz w:val="28"/>
          <w:lang w:val="ru-RU"/>
        </w:rPr>
        <w:t>практ</w:t>
      </w:r>
      <w:proofErr w:type="spellEnd"/>
      <w:r w:rsidRPr="00C50940">
        <w:rPr>
          <w:rFonts w:ascii="Times New Roman" w:eastAsia="Times New Roman" w:hAnsi="Times New Roman" w:cs="Times New Roman"/>
          <w:color w:val="000000" w:themeColor="text1"/>
          <w:sz w:val="28"/>
          <w:lang w:val="ru-RU"/>
        </w:rPr>
        <w:t>. журнал. 2024. № 1. С. 81-88.</w:t>
      </w:r>
    </w:p>
    <w:p w14:paraId="6B22A2DD"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Сіроха</w:t>
      </w:r>
      <w:proofErr w:type="spellEnd"/>
      <w:r w:rsidRPr="00C50940">
        <w:rPr>
          <w:rFonts w:ascii="Times New Roman" w:eastAsia="Times New Roman" w:hAnsi="Times New Roman" w:cs="Times New Roman"/>
          <w:color w:val="000000" w:themeColor="text1"/>
          <w:sz w:val="28"/>
          <w:lang w:val="ru-RU"/>
        </w:rPr>
        <w:t xml:space="preserve"> Л. В. </w:t>
      </w:r>
      <w:proofErr w:type="spellStart"/>
      <w:r w:rsidRPr="00C50940">
        <w:rPr>
          <w:rFonts w:ascii="Times New Roman" w:eastAsia="Times New Roman" w:hAnsi="Times New Roman" w:cs="Times New Roman"/>
          <w:color w:val="000000" w:themeColor="text1"/>
          <w:sz w:val="28"/>
          <w:lang w:val="ru-RU"/>
        </w:rPr>
        <w:t>Психологічні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особливості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у </w:t>
      </w:r>
      <w:proofErr w:type="spellStart"/>
      <w:r w:rsidRPr="00C50940">
        <w:rPr>
          <w:rFonts w:ascii="Times New Roman" w:eastAsia="Times New Roman" w:hAnsi="Times New Roman" w:cs="Times New Roman"/>
          <w:color w:val="000000" w:themeColor="text1"/>
          <w:sz w:val="28"/>
          <w:lang w:val="ru-RU"/>
        </w:rPr>
        <w:t>вчителів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початкової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школи</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Науковий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вісник</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Херсонського</w:t>
      </w:r>
      <w:proofErr w:type="spellEnd"/>
      <w:r w:rsidRPr="00C50940">
        <w:rPr>
          <w:rFonts w:ascii="Times New Roman" w:eastAsia="Times New Roman" w:hAnsi="Times New Roman" w:cs="Times New Roman"/>
          <w:color w:val="000000" w:themeColor="text1"/>
          <w:sz w:val="28"/>
          <w:lang w:val="ru-RU"/>
        </w:rPr>
        <w:t xml:space="preserve"> державного </w:t>
      </w:r>
      <w:proofErr w:type="spellStart"/>
      <w:r w:rsidRPr="00C50940">
        <w:rPr>
          <w:rFonts w:ascii="Times New Roman" w:eastAsia="Times New Roman" w:hAnsi="Times New Roman" w:cs="Times New Roman"/>
          <w:color w:val="000000" w:themeColor="text1"/>
          <w:sz w:val="28"/>
          <w:lang w:val="ru-RU"/>
        </w:rPr>
        <w:t>університету</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Серія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Психологічні</w:t>
      </w:r>
      <w:proofErr w:type="spellEnd"/>
      <w:r w:rsidRPr="00C50940">
        <w:rPr>
          <w:rFonts w:ascii="Times New Roman" w:eastAsia="Times New Roman" w:hAnsi="Times New Roman" w:cs="Times New Roman"/>
          <w:color w:val="000000" w:themeColor="text1"/>
          <w:sz w:val="28"/>
          <w:lang w:val="ru-RU"/>
        </w:rPr>
        <w:t xml:space="preserve"> науки». №1.3. 2018. С. 201-205.</w:t>
      </w:r>
    </w:p>
    <w:p w14:paraId="2ACEE36F"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Терлецька</w:t>
      </w:r>
      <w:proofErr w:type="spellEnd"/>
      <w:r w:rsidRPr="00C50940">
        <w:rPr>
          <w:rFonts w:ascii="Times New Roman" w:eastAsia="Times New Roman" w:hAnsi="Times New Roman" w:cs="Times New Roman"/>
          <w:color w:val="000000" w:themeColor="text1"/>
          <w:sz w:val="28"/>
          <w:lang w:val="ru-RU"/>
        </w:rPr>
        <w:t xml:space="preserve"> Ю. </w:t>
      </w:r>
      <w:proofErr w:type="spellStart"/>
      <w:r w:rsidRPr="00C50940">
        <w:rPr>
          <w:rFonts w:ascii="Times New Roman" w:eastAsia="Times New Roman" w:hAnsi="Times New Roman" w:cs="Times New Roman"/>
          <w:color w:val="000000" w:themeColor="text1"/>
          <w:sz w:val="28"/>
          <w:lang w:val="ru-RU"/>
        </w:rPr>
        <w:t>Вплив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вигоряння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викладачів</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вищої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школи</w:t>
      </w:r>
      <w:proofErr w:type="spellEnd"/>
      <w:r w:rsidRPr="00C50940">
        <w:rPr>
          <w:rFonts w:ascii="Times New Roman" w:eastAsia="Times New Roman" w:hAnsi="Times New Roman" w:cs="Times New Roman"/>
          <w:color w:val="000000" w:themeColor="text1"/>
          <w:sz w:val="28"/>
          <w:lang w:val="ru-RU"/>
        </w:rPr>
        <w:t xml:space="preserve"> на </w:t>
      </w:r>
      <w:proofErr w:type="spellStart"/>
      <w:r w:rsidRPr="00C50940">
        <w:rPr>
          <w:rFonts w:ascii="Times New Roman" w:eastAsia="Times New Roman" w:hAnsi="Times New Roman" w:cs="Times New Roman"/>
          <w:color w:val="000000" w:themeColor="text1"/>
          <w:sz w:val="28"/>
          <w:lang w:val="ru-RU"/>
        </w:rPr>
        <w:t>ефективність</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їх</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фахової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діяльності</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Педагогіка</w:t>
      </w:r>
      <w:proofErr w:type="spellEnd"/>
      <w:r w:rsidRPr="00C50940">
        <w:rPr>
          <w:rFonts w:ascii="Times New Roman" w:eastAsia="Times New Roman" w:hAnsi="Times New Roman" w:cs="Times New Roman"/>
          <w:color w:val="000000" w:themeColor="text1"/>
          <w:sz w:val="28"/>
          <w:lang w:val="ru-RU"/>
        </w:rPr>
        <w:t xml:space="preserve"> і </w:t>
      </w:r>
      <w:proofErr w:type="spellStart"/>
      <w:r w:rsidRPr="00C50940">
        <w:rPr>
          <w:rFonts w:ascii="Times New Roman" w:eastAsia="Times New Roman" w:hAnsi="Times New Roman" w:cs="Times New Roman"/>
          <w:color w:val="000000" w:themeColor="text1"/>
          <w:sz w:val="28"/>
          <w:lang w:val="ru-RU"/>
        </w:rPr>
        <w:t>психологія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професійної</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освіти</w:t>
      </w:r>
      <w:proofErr w:type="spellEnd"/>
      <w:r w:rsidRPr="00C50940">
        <w:rPr>
          <w:rFonts w:ascii="Times New Roman" w:eastAsia="Times New Roman" w:hAnsi="Times New Roman" w:cs="Times New Roman"/>
          <w:color w:val="000000" w:themeColor="text1"/>
          <w:sz w:val="28"/>
          <w:lang w:val="ru-RU"/>
        </w:rPr>
        <w:t>. №2. 2016. С. 85-94.</w:t>
      </w:r>
    </w:p>
    <w:p w14:paraId="5DF7E992"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r w:rsidRPr="00C50940">
        <w:rPr>
          <w:rFonts w:ascii="Times New Roman" w:eastAsia="Times New Roman" w:hAnsi="Times New Roman" w:cs="Times New Roman"/>
          <w:color w:val="000000" w:themeColor="text1"/>
          <w:sz w:val="28"/>
        </w:rPr>
        <w:t>Черкаська Є. Ф. Профілактика і корекція емоційного вигорання у вчителів загальноосвітніх шкіл. </w:t>
      </w:r>
      <w:r w:rsidRPr="00C50940">
        <w:rPr>
          <w:rFonts w:ascii="Times New Roman" w:eastAsia="Times New Roman" w:hAnsi="Times New Roman" w:cs="Times New Roman"/>
          <w:iCs/>
          <w:color w:val="000000" w:themeColor="text1"/>
          <w:sz w:val="28"/>
        </w:rPr>
        <w:t xml:space="preserve">Сучасні тренінгові технології для розвитку особистості: еко-тренінг. Збірник тез доповідей VІ Всеукраїнської науково-практичної конференції. Умань-Київ: Уманський державний педагогічний </w:t>
      </w:r>
      <w:r w:rsidRPr="00C50940">
        <w:rPr>
          <w:rFonts w:ascii="Times New Roman" w:eastAsia="Times New Roman" w:hAnsi="Times New Roman" w:cs="Times New Roman"/>
          <w:iCs/>
          <w:color w:val="000000" w:themeColor="text1"/>
          <w:sz w:val="28"/>
        </w:rPr>
        <w:lastRenderedPageBreak/>
        <w:t xml:space="preserve">університет імені Павла Тичини; Інститут психології імені Г.С. Костюка НАПН України. 2021.С. </w:t>
      </w:r>
      <w:r w:rsidRPr="00C50940">
        <w:rPr>
          <w:rFonts w:ascii="Times New Roman" w:eastAsia="Times New Roman" w:hAnsi="Times New Roman" w:cs="Times New Roman"/>
          <w:color w:val="000000" w:themeColor="text1"/>
          <w:sz w:val="28"/>
        </w:rPr>
        <w:t>76.</w:t>
      </w:r>
    </w:p>
    <w:p w14:paraId="0AC8747D"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Чернякова</w:t>
      </w:r>
      <w:proofErr w:type="spellEnd"/>
      <w:r w:rsidRPr="00C50940">
        <w:rPr>
          <w:rFonts w:ascii="Times New Roman" w:eastAsia="Times New Roman" w:hAnsi="Times New Roman" w:cs="Times New Roman"/>
          <w:color w:val="000000" w:themeColor="text1"/>
          <w:sz w:val="28"/>
        </w:rPr>
        <w:t xml:space="preserve"> О. В., Морозова Р. Вплив психоемоційного здоров’я вчителя на його професійну діяльність. </w:t>
      </w:r>
      <w:r w:rsidRPr="00C50940">
        <w:rPr>
          <w:rFonts w:ascii="Times New Roman" w:eastAsia="Times New Roman" w:hAnsi="Times New Roman" w:cs="Times New Roman"/>
          <w:iCs/>
          <w:color w:val="000000" w:themeColor="text1"/>
          <w:sz w:val="28"/>
        </w:rPr>
        <w:t>Вісник Черкаського національного університету імені Богдана Хмельницького. Серія: Педагогічні науки</w:t>
      </w:r>
      <w:r w:rsidRPr="00C50940">
        <w:rPr>
          <w:rFonts w:ascii="Times New Roman" w:eastAsia="Times New Roman" w:hAnsi="Times New Roman" w:cs="Times New Roman"/>
          <w:color w:val="000000" w:themeColor="text1"/>
          <w:sz w:val="28"/>
        </w:rPr>
        <w:t>. №6. 2018. С. 132.</w:t>
      </w:r>
    </w:p>
    <w:p w14:paraId="472988D8"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rPr>
      </w:pPr>
      <w:proofErr w:type="spellStart"/>
      <w:r w:rsidRPr="00C50940">
        <w:rPr>
          <w:rFonts w:ascii="Times New Roman" w:eastAsia="Times New Roman" w:hAnsi="Times New Roman" w:cs="Times New Roman"/>
          <w:color w:val="000000" w:themeColor="text1"/>
          <w:sz w:val="28"/>
        </w:rPr>
        <w:t>Чернякова</w:t>
      </w:r>
      <w:proofErr w:type="spellEnd"/>
      <w:r w:rsidRPr="00C50940">
        <w:rPr>
          <w:rFonts w:ascii="Times New Roman" w:eastAsia="Times New Roman" w:hAnsi="Times New Roman" w:cs="Times New Roman"/>
          <w:color w:val="000000" w:themeColor="text1"/>
          <w:sz w:val="28"/>
        </w:rPr>
        <w:t xml:space="preserve"> О. В., </w:t>
      </w:r>
      <w:proofErr w:type="spellStart"/>
      <w:r w:rsidRPr="00C50940">
        <w:rPr>
          <w:rFonts w:ascii="Times New Roman" w:eastAsia="Times New Roman" w:hAnsi="Times New Roman" w:cs="Times New Roman"/>
          <w:color w:val="000000" w:themeColor="text1"/>
          <w:sz w:val="28"/>
        </w:rPr>
        <w:t>Отчич</w:t>
      </w:r>
      <w:proofErr w:type="spellEnd"/>
      <w:r w:rsidRPr="00C50940">
        <w:rPr>
          <w:rFonts w:ascii="Times New Roman" w:eastAsia="Times New Roman" w:hAnsi="Times New Roman" w:cs="Times New Roman"/>
          <w:color w:val="000000" w:themeColor="text1"/>
          <w:sz w:val="28"/>
        </w:rPr>
        <w:t xml:space="preserve"> Л. М. До проблеми вивчення «професійного вигорання» педагога. </w:t>
      </w:r>
      <w:r w:rsidRPr="00C50940">
        <w:rPr>
          <w:rFonts w:ascii="Times New Roman" w:eastAsia="Times New Roman" w:hAnsi="Times New Roman" w:cs="Times New Roman"/>
          <w:iCs/>
          <w:color w:val="000000" w:themeColor="text1"/>
          <w:sz w:val="28"/>
        </w:rPr>
        <w:t>Вісник Черкаського національного університету імені Богдана Хмельницького. Серія: Педагогічні науки. №</w:t>
      </w:r>
      <w:r w:rsidRPr="00C50940">
        <w:rPr>
          <w:rFonts w:ascii="Times New Roman" w:eastAsia="Times New Roman" w:hAnsi="Times New Roman" w:cs="Times New Roman"/>
          <w:color w:val="000000" w:themeColor="text1"/>
          <w:sz w:val="28"/>
        </w:rPr>
        <w:t>8. 2017. С. 125.</w:t>
      </w:r>
    </w:p>
    <w:p w14:paraId="1F73B178" w14:textId="77777777" w:rsidR="007F112D" w:rsidRPr="00C50940" w:rsidRDefault="007F112D"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ru-RU"/>
        </w:rPr>
      </w:pPr>
      <w:proofErr w:type="spellStart"/>
      <w:r w:rsidRPr="00C50940">
        <w:rPr>
          <w:rFonts w:ascii="Times New Roman" w:eastAsia="Times New Roman" w:hAnsi="Times New Roman" w:cs="Times New Roman"/>
          <w:color w:val="000000" w:themeColor="text1"/>
          <w:sz w:val="28"/>
          <w:lang w:val="ru-RU"/>
        </w:rPr>
        <w:t>Шиделко</w:t>
      </w:r>
      <w:proofErr w:type="spellEnd"/>
      <w:r w:rsidRPr="00C50940">
        <w:rPr>
          <w:rFonts w:ascii="Times New Roman" w:eastAsia="Times New Roman" w:hAnsi="Times New Roman" w:cs="Times New Roman"/>
          <w:color w:val="000000" w:themeColor="text1"/>
          <w:sz w:val="28"/>
          <w:lang w:val="ru-RU"/>
        </w:rPr>
        <w:t xml:space="preserve"> А. В., </w:t>
      </w:r>
      <w:proofErr w:type="spellStart"/>
      <w:r w:rsidRPr="00C50940">
        <w:rPr>
          <w:rFonts w:ascii="Times New Roman" w:eastAsia="Times New Roman" w:hAnsi="Times New Roman" w:cs="Times New Roman"/>
          <w:color w:val="000000" w:themeColor="text1"/>
          <w:sz w:val="28"/>
          <w:lang w:val="ru-RU"/>
        </w:rPr>
        <w:t>Мачита</w:t>
      </w:r>
      <w:proofErr w:type="spellEnd"/>
      <w:r w:rsidRPr="00C50940">
        <w:rPr>
          <w:rFonts w:ascii="Times New Roman" w:eastAsia="Times New Roman" w:hAnsi="Times New Roman" w:cs="Times New Roman"/>
          <w:color w:val="000000" w:themeColor="text1"/>
          <w:sz w:val="28"/>
          <w:lang w:val="ru-RU"/>
        </w:rPr>
        <w:t xml:space="preserve"> А. Б. </w:t>
      </w:r>
      <w:proofErr w:type="spellStart"/>
      <w:r w:rsidRPr="00C50940">
        <w:rPr>
          <w:rFonts w:ascii="Times New Roman" w:eastAsia="Times New Roman" w:hAnsi="Times New Roman" w:cs="Times New Roman"/>
          <w:color w:val="000000" w:themeColor="text1"/>
          <w:sz w:val="28"/>
          <w:lang w:val="ru-RU"/>
        </w:rPr>
        <w:t>Психологічний</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аналіз</w:t>
      </w:r>
      <w:proofErr w:type="spellEnd"/>
      <w:r w:rsidRPr="00C50940">
        <w:rPr>
          <w:rFonts w:ascii="Times New Roman" w:eastAsia="Times New Roman" w:hAnsi="Times New Roman" w:cs="Times New Roman"/>
          <w:color w:val="000000" w:themeColor="text1"/>
          <w:sz w:val="28"/>
          <w:lang w:val="ru-RU"/>
        </w:rPr>
        <w:t xml:space="preserve"> феномену </w:t>
      </w:r>
      <w:proofErr w:type="spellStart"/>
      <w:r w:rsidRPr="00C50940">
        <w:rPr>
          <w:rFonts w:ascii="Times New Roman" w:eastAsia="Times New Roman" w:hAnsi="Times New Roman" w:cs="Times New Roman"/>
          <w:color w:val="000000" w:themeColor="text1"/>
          <w:sz w:val="28"/>
          <w:lang w:val="ru-RU"/>
        </w:rPr>
        <w:t>емоційного</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вигорання</w:t>
      </w:r>
      <w:proofErr w:type="spellEnd"/>
      <w:r w:rsidRPr="00C50940">
        <w:rPr>
          <w:rFonts w:ascii="Times New Roman" w:eastAsia="Times New Roman" w:hAnsi="Times New Roman" w:cs="Times New Roman"/>
          <w:color w:val="000000" w:themeColor="text1"/>
          <w:sz w:val="28"/>
          <w:lang w:val="ru-RU"/>
        </w:rPr>
        <w:t xml:space="preserve"> </w:t>
      </w:r>
      <w:proofErr w:type="spellStart"/>
      <w:r w:rsidRPr="00C50940">
        <w:rPr>
          <w:rFonts w:ascii="Times New Roman" w:eastAsia="Times New Roman" w:hAnsi="Times New Roman" w:cs="Times New Roman"/>
          <w:color w:val="000000" w:themeColor="text1"/>
          <w:sz w:val="28"/>
          <w:lang w:val="ru-RU"/>
        </w:rPr>
        <w:t>особистості</w:t>
      </w:r>
      <w:proofErr w:type="spellEnd"/>
      <w:r w:rsidRPr="00C50940">
        <w:rPr>
          <w:rFonts w:ascii="Times New Roman" w:eastAsia="Times New Roman" w:hAnsi="Times New Roman" w:cs="Times New Roman"/>
          <w:color w:val="000000" w:themeColor="text1"/>
          <w:sz w:val="28"/>
          <w:lang w:val="ru-RU"/>
        </w:rPr>
        <w:t xml:space="preserve">. </w:t>
      </w:r>
      <w:r w:rsidRPr="00C50940">
        <w:rPr>
          <w:rFonts w:ascii="Times New Roman" w:eastAsia="Times New Roman" w:hAnsi="Times New Roman" w:cs="Times New Roman"/>
          <w:color w:val="000000" w:themeColor="text1"/>
          <w:sz w:val="28"/>
          <w:lang w:val="en-US"/>
        </w:rPr>
        <w:t xml:space="preserve">The 6 </w:t>
      </w:r>
      <w:proofErr w:type="spellStart"/>
      <w:r w:rsidRPr="00C50940">
        <w:rPr>
          <w:rFonts w:ascii="Times New Roman" w:eastAsia="Times New Roman" w:hAnsi="Times New Roman" w:cs="Times New Roman"/>
          <w:color w:val="000000" w:themeColor="text1"/>
          <w:sz w:val="28"/>
          <w:lang w:val="en-US"/>
        </w:rPr>
        <w:t>th</w:t>
      </w:r>
      <w:proofErr w:type="spellEnd"/>
      <w:r w:rsidRPr="00C50940">
        <w:rPr>
          <w:rFonts w:ascii="Times New Roman" w:eastAsia="Times New Roman" w:hAnsi="Times New Roman" w:cs="Times New Roman"/>
          <w:color w:val="000000" w:themeColor="text1"/>
          <w:sz w:val="28"/>
          <w:lang w:val="en-US"/>
        </w:rPr>
        <w:t xml:space="preserve"> International scientific and practical conference Science and innovation of modern </w:t>
      </w:r>
      <w:proofErr w:type="gramStart"/>
      <w:r w:rsidRPr="00C50940">
        <w:rPr>
          <w:rFonts w:ascii="Times New Roman" w:eastAsia="Times New Roman" w:hAnsi="Times New Roman" w:cs="Times New Roman"/>
          <w:color w:val="000000" w:themeColor="text1"/>
          <w:sz w:val="28"/>
          <w:lang w:val="en-US"/>
        </w:rPr>
        <w:t>world(</w:t>
      </w:r>
      <w:proofErr w:type="gramEnd"/>
      <w:r w:rsidRPr="00C50940">
        <w:rPr>
          <w:rFonts w:ascii="Times New Roman" w:eastAsia="Times New Roman" w:hAnsi="Times New Roman" w:cs="Times New Roman"/>
          <w:color w:val="000000" w:themeColor="text1"/>
          <w:sz w:val="28"/>
          <w:lang w:val="en-US"/>
        </w:rPr>
        <w:t xml:space="preserve">February 23-25, 2023). </w:t>
      </w:r>
      <w:proofErr w:type="spellStart"/>
      <w:r w:rsidRPr="00C50940">
        <w:rPr>
          <w:rFonts w:ascii="Times New Roman" w:eastAsia="Times New Roman" w:hAnsi="Times New Roman" w:cs="Times New Roman"/>
          <w:color w:val="000000" w:themeColor="text1"/>
          <w:sz w:val="28"/>
          <w:lang w:val="en-US"/>
        </w:rPr>
        <w:t>Cognum</w:t>
      </w:r>
      <w:proofErr w:type="spellEnd"/>
      <w:r w:rsidRPr="00C50940">
        <w:rPr>
          <w:rFonts w:ascii="Times New Roman" w:eastAsia="Times New Roman" w:hAnsi="Times New Roman" w:cs="Times New Roman"/>
          <w:color w:val="000000" w:themeColor="text1"/>
          <w:sz w:val="28"/>
          <w:lang w:val="en-US"/>
        </w:rPr>
        <w:t xml:space="preserve"> Publishing House, London, United Kingdom. 2023. </w:t>
      </w:r>
      <w:r w:rsidRPr="00C50940">
        <w:rPr>
          <w:rFonts w:ascii="Times New Roman" w:eastAsia="Times New Roman" w:hAnsi="Times New Roman" w:cs="Times New Roman"/>
          <w:color w:val="000000" w:themeColor="text1"/>
          <w:sz w:val="28"/>
        </w:rPr>
        <w:t>С. 71-77.</w:t>
      </w:r>
    </w:p>
    <w:p w14:paraId="346C0AC2" w14:textId="77777777" w:rsidR="00B5081F" w:rsidRPr="00C50940" w:rsidRDefault="00B5081F"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en-US"/>
        </w:rPr>
      </w:pPr>
      <w:r w:rsidRPr="00C50940">
        <w:rPr>
          <w:rFonts w:ascii="Times New Roman" w:eastAsia="Times New Roman" w:hAnsi="Times New Roman" w:cs="Times New Roman"/>
          <w:color w:val="000000" w:themeColor="text1"/>
          <w:sz w:val="28"/>
          <w:lang w:val="en-US"/>
        </w:rPr>
        <w:t xml:space="preserve">Maddi S. R., </w:t>
      </w:r>
      <w:proofErr w:type="spellStart"/>
      <w:r w:rsidRPr="00C50940">
        <w:rPr>
          <w:rFonts w:ascii="Times New Roman" w:eastAsia="Times New Roman" w:hAnsi="Times New Roman" w:cs="Times New Roman"/>
          <w:color w:val="000000" w:themeColor="text1"/>
          <w:sz w:val="28"/>
          <w:lang w:val="en-US"/>
        </w:rPr>
        <w:t>Khoshaba</w:t>
      </w:r>
      <w:proofErr w:type="spellEnd"/>
      <w:r w:rsidRPr="00C50940">
        <w:rPr>
          <w:rFonts w:ascii="Times New Roman" w:eastAsia="Times New Roman" w:hAnsi="Times New Roman" w:cs="Times New Roman"/>
          <w:color w:val="000000" w:themeColor="text1"/>
          <w:sz w:val="28"/>
          <w:lang w:val="en-US"/>
        </w:rPr>
        <w:t xml:space="preserve"> D. M. Hardiness and Mental Health</w:t>
      </w:r>
      <w:r w:rsidRPr="00C50940">
        <w:rPr>
          <w:rFonts w:ascii="Times New Roman" w:eastAsia="Times New Roman" w:hAnsi="Times New Roman" w:cs="Times New Roman"/>
          <w:color w:val="000000" w:themeColor="text1"/>
          <w:sz w:val="28"/>
        </w:rPr>
        <w:t>.</w:t>
      </w:r>
      <w:r w:rsidRPr="00C50940">
        <w:rPr>
          <w:rFonts w:ascii="Times New Roman" w:eastAsia="Times New Roman" w:hAnsi="Times New Roman" w:cs="Times New Roman"/>
          <w:color w:val="000000" w:themeColor="text1"/>
          <w:sz w:val="28"/>
          <w:lang w:val="en-US"/>
        </w:rPr>
        <w:t xml:space="preserve"> Journal of Personality Assessment.1994. Vol. 63. № 2. P. 265-274</w:t>
      </w:r>
    </w:p>
    <w:p w14:paraId="2FE576DD" w14:textId="77777777" w:rsidR="00B5081F" w:rsidRPr="00C50940" w:rsidRDefault="00B5081F" w:rsidP="00B5081F">
      <w:pPr>
        <w:pStyle w:val="a8"/>
        <w:numPr>
          <w:ilvl w:val="0"/>
          <w:numId w:val="18"/>
        </w:numPr>
        <w:spacing w:after="0" w:line="360" w:lineRule="auto"/>
        <w:ind w:left="0" w:firstLine="930"/>
        <w:jc w:val="both"/>
        <w:outlineLvl w:val="2"/>
        <w:rPr>
          <w:rFonts w:ascii="Times New Roman" w:eastAsia="Times New Roman" w:hAnsi="Times New Roman" w:cs="Times New Roman"/>
          <w:color w:val="000000" w:themeColor="text1"/>
          <w:sz w:val="28"/>
          <w:lang w:val="en-US"/>
        </w:rPr>
      </w:pPr>
      <w:r w:rsidRPr="00C50940">
        <w:rPr>
          <w:rFonts w:ascii="Times New Roman" w:eastAsia="Times New Roman" w:hAnsi="Times New Roman" w:cs="Times New Roman"/>
          <w:color w:val="000000" w:themeColor="text1"/>
          <w:sz w:val="28"/>
          <w:lang w:val="en-US"/>
        </w:rPr>
        <w:t xml:space="preserve">Maslach C., Schaufeli W.B., Leiter M.P. Job burnout. </w:t>
      </w:r>
      <w:proofErr w:type="spellStart"/>
      <w:r w:rsidRPr="00C50940">
        <w:rPr>
          <w:rFonts w:ascii="Times New Roman" w:eastAsia="Times New Roman" w:hAnsi="Times New Roman" w:cs="Times New Roman"/>
          <w:color w:val="000000" w:themeColor="text1"/>
          <w:sz w:val="28"/>
          <w:lang w:val="en-US"/>
        </w:rPr>
        <w:t>Annu</w:t>
      </w:r>
      <w:proofErr w:type="spellEnd"/>
      <w:r w:rsidRPr="00C50940">
        <w:rPr>
          <w:rFonts w:ascii="Times New Roman" w:eastAsia="Times New Roman" w:hAnsi="Times New Roman" w:cs="Times New Roman"/>
          <w:color w:val="000000" w:themeColor="text1"/>
          <w:sz w:val="28"/>
          <w:lang w:val="en-US"/>
        </w:rPr>
        <w:t xml:space="preserve">. Rev. Psychol. 2001, V.52. </w:t>
      </w:r>
      <w:r w:rsidRPr="00C50940">
        <w:rPr>
          <w:rFonts w:ascii="Times New Roman" w:eastAsia="Times New Roman" w:hAnsi="Times New Roman" w:cs="Times New Roman"/>
          <w:color w:val="000000" w:themeColor="text1"/>
          <w:sz w:val="28"/>
          <w:lang w:val="ru-RU"/>
        </w:rPr>
        <w:t>р</w:t>
      </w:r>
      <w:r w:rsidRPr="00C50940">
        <w:rPr>
          <w:rFonts w:ascii="Times New Roman" w:eastAsia="Times New Roman" w:hAnsi="Times New Roman" w:cs="Times New Roman"/>
          <w:color w:val="000000" w:themeColor="text1"/>
          <w:sz w:val="28"/>
          <w:lang w:val="en-US"/>
        </w:rPr>
        <w:t>. 397-422.</w:t>
      </w:r>
    </w:p>
    <w:p w14:paraId="110DD394" w14:textId="77777777" w:rsidR="00B5081F" w:rsidRPr="00C50940" w:rsidRDefault="00B5081F"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5A7A9FB1" w14:textId="77777777" w:rsidR="007A6918" w:rsidRPr="007061DB" w:rsidRDefault="007A6918"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2D4D3BB8" w14:textId="77777777" w:rsidR="007A6918" w:rsidRPr="007061DB" w:rsidRDefault="007A6918"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06F8C356" w14:textId="77777777" w:rsidR="007A6918" w:rsidRPr="007061DB" w:rsidRDefault="007A6918"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106A6448" w14:textId="77777777" w:rsidR="007A6918" w:rsidRPr="007061DB" w:rsidRDefault="007A6918"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5C95CDCF" w14:textId="77777777" w:rsidR="007A6918" w:rsidRPr="007061DB" w:rsidRDefault="007A6918"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7A056C1E" w14:textId="77777777" w:rsidR="007A6918" w:rsidRDefault="007A6918"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3D11A6A5" w14:textId="77777777" w:rsidR="007F112D" w:rsidRDefault="007F112D"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6932E992" w14:textId="77777777" w:rsidR="007F112D" w:rsidRDefault="007F112D"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613779E0" w14:textId="77777777" w:rsidR="007F112D" w:rsidRDefault="007F112D"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284B7F89" w14:textId="77777777" w:rsidR="00C50940" w:rsidRDefault="00C50940"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73687997" w14:textId="77777777" w:rsidR="00C50940" w:rsidRDefault="00C50940"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0A0D995C" w14:textId="77777777" w:rsidR="007F112D" w:rsidRPr="007061DB" w:rsidRDefault="007F112D"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46C10981" w14:textId="77777777" w:rsidR="007A6918" w:rsidRPr="007061DB" w:rsidRDefault="007A6918" w:rsidP="0032456B">
      <w:pPr>
        <w:pStyle w:val="a8"/>
        <w:spacing w:after="0" w:line="360" w:lineRule="auto"/>
        <w:ind w:left="0" w:firstLine="709"/>
        <w:jc w:val="center"/>
        <w:rPr>
          <w:rFonts w:ascii="Times New Roman" w:eastAsia="Times New Roman" w:hAnsi="Times New Roman" w:cs="Times New Roman"/>
          <w:b/>
          <w:color w:val="000000" w:themeColor="text1"/>
          <w:sz w:val="28"/>
        </w:rPr>
      </w:pPr>
      <w:r w:rsidRPr="007061DB">
        <w:rPr>
          <w:rFonts w:ascii="Times New Roman" w:eastAsia="Times New Roman" w:hAnsi="Times New Roman" w:cs="Times New Roman"/>
          <w:b/>
          <w:color w:val="000000" w:themeColor="text1"/>
          <w:sz w:val="28"/>
        </w:rPr>
        <w:lastRenderedPageBreak/>
        <w:t>ДОДАТКИ</w:t>
      </w:r>
    </w:p>
    <w:p w14:paraId="769684B5" w14:textId="77777777" w:rsidR="007A6918" w:rsidRPr="001E5937" w:rsidRDefault="007A6918" w:rsidP="0032456B">
      <w:pPr>
        <w:pStyle w:val="a8"/>
        <w:spacing w:after="0" w:line="360" w:lineRule="auto"/>
        <w:ind w:left="0" w:firstLine="709"/>
        <w:jc w:val="right"/>
        <w:rPr>
          <w:rFonts w:ascii="Times New Roman" w:eastAsia="Times New Roman" w:hAnsi="Times New Roman" w:cs="Times New Roman"/>
          <w:b/>
          <w:color w:val="000000" w:themeColor="text1"/>
          <w:sz w:val="28"/>
        </w:rPr>
      </w:pPr>
      <w:r w:rsidRPr="001E5937">
        <w:rPr>
          <w:rFonts w:ascii="Times New Roman" w:eastAsia="Times New Roman" w:hAnsi="Times New Roman" w:cs="Times New Roman"/>
          <w:b/>
          <w:color w:val="000000" w:themeColor="text1"/>
          <w:sz w:val="28"/>
        </w:rPr>
        <w:t>Додаток А</w:t>
      </w:r>
    </w:p>
    <w:p w14:paraId="076E14B6"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rPr>
        <w:t xml:space="preserve">Методика «Визначення психічного вигорання» (О.О. </w:t>
      </w:r>
      <w:proofErr w:type="spellStart"/>
      <w:r w:rsidRPr="007061DB">
        <w:rPr>
          <w:rFonts w:ascii="Times New Roman" w:eastAsia="Times New Roman" w:hAnsi="Times New Roman" w:cs="Times New Roman"/>
          <w:color w:val="000000" w:themeColor="text1"/>
          <w:sz w:val="28"/>
        </w:rPr>
        <w:t>Рукавішнікова</w:t>
      </w:r>
      <w:proofErr w:type="spellEnd"/>
      <w:r w:rsidRPr="007061DB">
        <w:rPr>
          <w:rFonts w:ascii="Times New Roman" w:eastAsia="Times New Roman" w:hAnsi="Times New Roman" w:cs="Times New Roman"/>
          <w:color w:val="000000" w:themeColor="text1"/>
          <w:sz w:val="28"/>
        </w:rPr>
        <w:t>).</w:t>
      </w:r>
    </w:p>
    <w:p w14:paraId="251D2E76"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Інструкція. Вам пропонується відповісти на ряд тверджень, що</w:t>
      </w:r>
      <w:r w:rsidR="0032456B" w:rsidRPr="007061DB">
        <w:rPr>
          <w:rFonts w:ascii="Times New Roman" w:eastAsia="Times New Roman" w:hAnsi="Times New Roman" w:cs="Times New Roman"/>
          <w:color w:val="000000" w:themeColor="text1"/>
          <w:sz w:val="28"/>
        </w:rPr>
        <w:t xml:space="preserve"> </w:t>
      </w:r>
      <w:r w:rsidRPr="007061DB">
        <w:rPr>
          <w:rFonts w:ascii="Times New Roman" w:eastAsia="Times New Roman" w:hAnsi="Times New Roman" w:cs="Times New Roman"/>
          <w:color w:val="000000" w:themeColor="text1"/>
          <w:sz w:val="28"/>
        </w:rPr>
        <w:t>стосуються почуттів, пов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язаних з роботою. Будь ласка, прочитайте вислови</w:t>
      </w:r>
      <w:r w:rsidR="0032456B" w:rsidRPr="007061DB">
        <w:rPr>
          <w:rFonts w:ascii="Times New Roman" w:eastAsia="Times New Roman" w:hAnsi="Times New Roman" w:cs="Times New Roman"/>
          <w:color w:val="000000" w:themeColor="text1"/>
          <w:sz w:val="28"/>
        </w:rPr>
        <w:t xml:space="preserve"> </w:t>
      </w:r>
      <w:r w:rsidRPr="007061DB">
        <w:rPr>
          <w:rFonts w:ascii="Times New Roman" w:eastAsia="Times New Roman" w:hAnsi="Times New Roman" w:cs="Times New Roman"/>
          <w:color w:val="000000" w:themeColor="text1"/>
          <w:sz w:val="28"/>
        </w:rPr>
        <w:t>і прийміть рішення, чи відчували ви щось подібне. Якщо у вас ніколи не</w:t>
      </w:r>
      <w:r w:rsidR="0032456B" w:rsidRPr="007061DB">
        <w:rPr>
          <w:rFonts w:ascii="Times New Roman" w:eastAsia="Times New Roman" w:hAnsi="Times New Roman" w:cs="Times New Roman"/>
          <w:color w:val="000000" w:themeColor="text1"/>
          <w:sz w:val="28"/>
        </w:rPr>
        <w:t xml:space="preserve"> </w:t>
      </w:r>
      <w:r w:rsidRPr="007061DB">
        <w:rPr>
          <w:rFonts w:ascii="Times New Roman" w:eastAsia="Times New Roman" w:hAnsi="Times New Roman" w:cs="Times New Roman"/>
          <w:color w:val="000000" w:themeColor="text1"/>
          <w:sz w:val="28"/>
        </w:rPr>
        <w:t>виникало такого почуття, зробіть позначку у бланку відповідей в колонці</w:t>
      </w:r>
      <w:r w:rsidR="0032456B" w:rsidRPr="007061DB">
        <w:rPr>
          <w:rFonts w:ascii="Times New Roman" w:eastAsia="Times New Roman" w:hAnsi="Times New Roman" w:cs="Times New Roman"/>
          <w:color w:val="000000" w:themeColor="text1"/>
          <w:sz w:val="28"/>
        </w:rPr>
        <w:t xml:space="preserve"> </w:t>
      </w:r>
      <w:r w:rsidRPr="007061DB">
        <w:rPr>
          <w:rFonts w:ascii="Times New Roman" w:eastAsia="Times New Roman" w:hAnsi="Times New Roman" w:cs="Times New Roman"/>
          <w:color w:val="000000" w:themeColor="text1"/>
          <w:sz w:val="28"/>
        </w:rPr>
        <w:t>«ніколи» навпроти порядкового номера твердження. Якщо у вас подібне</w:t>
      </w:r>
      <w:r w:rsidR="0032456B" w:rsidRPr="007061DB">
        <w:rPr>
          <w:rFonts w:ascii="Times New Roman" w:eastAsia="Times New Roman" w:hAnsi="Times New Roman" w:cs="Times New Roman"/>
          <w:color w:val="000000" w:themeColor="text1"/>
          <w:sz w:val="28"/>
        </w:rPr>
        <w:t xml:space="preserve"> </w:t>
      </w:r>
      <w:r w:rsidRPr="007061DB">
        <w:rPr>
          <w:rFonts w:ascii="Times New Roman" w:eastAsia="Times New Roman" w:hAnsi="Times New Roman" w:cs="Times New Roman"/>
          <w:color w:val="000000" w:themeColor="text1"/>
          <w:sz w:val="28"/>
        </w:rPr>
        <w:t>почуття присутнє постійно, то зробіт</w:t>
      </w:r>
      <w:r w:rsidR="0032456B" w:rsidRPr="007061DB">
        <w:rPr>
          <w:rFonts w:ascii="Times New Roman" w:eastAsia="Times New Roman" w:hAnsi="Times New Roman" w:cs="Times New Roman"/>
          <w:color w:val="000000" w:themeColor="text1"/>
          <w:sz w:val="28"/>
        </w:rPr>
        <w:t xml:space="preserve">ь позначку у бланку відповідей  </w:t>
      </w:r>
      <w:r w:rsidRPr="007061DB">
        <w:rPr>
          <w:rFonts w:ascii="Times New Roman" w:eastAsia="Times New Roman" w:hAnsi="Times New Roman" w:cs="Times New Roman"/>
          <w:color w:val="000000" w:themeColor="text1"/>
          <w:sz w:val="28"/>
        </w:rPr>
        <w:t>колонці «зазвичай», а також згідно з відповідями «</w:t>
      </w:r>
      <w:proofErr w:type="spellStart"/>
      <w:r w:rsidRPr="007061DB">
        <w:rPr>
          <w:rFonts w:ascii="Times New Roman" w:eastAsia="Times New Roman" w:hAnsi="Times New Roman" w:cs="Times New Roman"/>
          <w:color w:val="000000" w:themeColor="text1"/>
          <w:sz w:val="28"/>
        </w:rPr>
        <w:t>рідко</w:t>
      </w:r>
      <w:proofErr w:type="spellEnd"/>
      <w:r w:rsidRPr="007061DB">
        <w:rPr>
          <w:rFonts w:ascii="Times New Roman" w:eastAsia="Times New Roman" w:hAnsi="Times New Roman" w:cs="Times New Roman"/>
          <w:color w:val="000000" w:themeColor="text1"/>
          <w:sz w:val="28"/>
        </w:rPr>
        <w:t>» і «часто».</w:t>
      </w:r>
      <w:r w:rsidR="0032456B" w:rsidRPr="007061DB">
        <w:rPr>
          <w:rFonts w:ascii="Times New Roman" w:eastAsia="Times New Roman" w:hAnsi="Times New Roman" w:cs="Times New Roman"/>
          <w:color w:val="000000" w:themeColor="text1"/>
          <w:sz w:val="28"/>
        </w:rPr>
        <w:t xml:space="preserve"> </w:t>
      </w:r>
      <w:r w:rsidRPr="007061DB">
        <w:rPr>
          <w:rFonts w:ascii="Times New Roman" w:eastAsia="Times New Roman" w:hAnsi="Times New Roman" w:cs="Times New Roman"/>
          <w:color w:val="000000" w:themeColor="text1"/>
          <w:sz w:val="28"/>
        </w:rPr>
        <w:t>Відповідайте якомога швидше. Намагайтеся довго не з</w:t>
      </w:r>
      <w:r w:rsidR="0032456B" w:rsidRPr="007061DB">
        <w:rPr>
          <w:rFonts w:ascii="Times New Roman" w:eastAsia="Times New Roman" w:hAnsi="Times New Roman" w:cs="Times New Roman"/>
          <w:color w:val="000000" w:themeColor="text1"/>
          <w:sz w:val="28"/>
        </w:rPr>
        <w:t xml:space="preserve">амислюватися над </w:t>
      </w:r>
      <w:r w:rsidRPr="007061DB">
        <w:rPr>
          <w:rFonts w:ascii="Times New Roman" w:eastAsia="Times New Roman" w:hAnsi="Times New Roman" w:cs="Times New Roman"/>
          <w:color w:val="000000" w:themeColor="text1"/>
          <w:sz w:val="28"/>
        </w:rPr>
        <w:t>вибором відповіді.</w:t>
      </w:r>
    </w:p>
    <w:p w14:paraId="6B8C1C03"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Опитувальник.</w:t>
      </w:r>
    </w:p>
    <w:p w14:paraId="791B934D"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 Я легко стаю роздратованою.</w:t>
      </w:r>
    </w:p>
    <w:p w14:paraId="31EEE6B0"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 Думаю, що працюю лише тому, що треба десь працювати.</w:t>
      </w:r>
    </w:p>
    <w:p w14:paraId="3514AF33"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 Мене турбує, що думають колеги про мою роботу.</w:t>
      </w:r>
    </w:p>
    <w:p w14:paraId="75921961"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 Я відчуваю, що у мене немає нія</w:t>
      </w:r>
      <w:r w:rsidR="0032456B" w:rsidRPr="007061DB">
        <w:rPr>
          <w:rFonts w:ascii="Times New Roman" w:eastAsia="Times New Roman" w:hAnsi="Times New Roman" w:cs="Times New Roman"/>
          <w:color w:val="000000" w:themeColor="text1"/>
          <w:sz w:val="28"/>
        </w:rPr>
        <w:t xml:space="preserve">ких емоційних сил вислуховувати </w:t>
      </w:r>
      <w:r w:rsidRPr="007061DB">
        <w:rPr>
          <w:rFonts w:ascii="Times New Roman" w:eastAsia="Times New Roman" w:hAnsi="Times New Roman" w:cs="Times New Roman"/>
          <w:color w:val="000000" w:themeColor="text1"/>
          <w:sz w:val="28"/>
        </w:rPr>
        <w:t>чужі проблеми.</w:t>
      </w:r>
    </w:p>
    <w:p w14:paraId="00E4A6FD"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 Мене мучить безсоння.</w:t>
      </w:r>
    </w:p>
    <w:p w14:paraId="5EE6D80E"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 Думаю, що якщо б представилас</w:t>
      </w:r>
      <w:r w:rsidR="0032456B" w:rsidRPr="007061DB">
        <w:rPr>
          <w:rFonts w:ascii="Times New Roman" w:eastAsia="Times New Roman" w:hAnsi="Times New Roman" w:cs="Times New Roman"/>
          <w:color w:val="000000" w:themeColor="text1"/>
          <w:sz w:val="28"/>
        </w:rPr>
        <w:t xml:space="preserve">я вдала можливість, я б змінила </w:t>
      </w:r>
      <w:r w:rsidRPr="007061DB">
        <w:rPr>
          <w:rFonts w:ascii="Times New Roman" w:eastAsia="Times New Roman" w:hAnsi="Times New Roman" w:cs="Times New Roman"/>
          <w:color w:val="000000" w:themeColor="text1"/>
          <w:sz w:val="28"/>
        </w:rPr>
        <w:t>місце роботи.</w:t>
      </w:r>
    </w:p>
    <w:p w14:paraId="58FB6801"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7. Я працюю з великою напругою.</w:t>
      </w:r>
    </w:p>
    <w:p w14:paraId="3FD1C847"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8. Моя робота приносить мені задоволення.</w:t>
      </w:r>
    </w:p>
    <w:p w14:paraId="6DFD246E"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9. Відчуваю, що робота з людьми вимотує мене.</w:t>
      </w:r>
    </w:p>
    <w:p w14:paraId="236B8B98"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10. Думаю, що моя робота важлива.</w:t>
      </w:r>
    </w:p>
    <w:p w14:paraId="6FD714F7"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11. Я втомлююся від людських проблем, з вирішенням яких стикаюся на роботі.</w:t>
      </w:r>
    </w:p>
    <w:p w14:paraId="294C4443"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12. Я задоволена професією, яку обрала.</w:t>
      </w:r>
    </w:p>
    <w:p w14:paraId="6DE393FB"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13. Нетямущість моїх колег чи вихованців дратує мене.</w:t>
      </w:r>
    </w:p>
    <w:p w14:paraId="4EB0F5A0"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14. Я </w:t>
      </w:r>
      <w:proofErr w:type="spellStart"/>
      <w:r w:rsidRPr="007061DB">
        <w:rPr>
          <w:rFonts w:ascii="Times New Roman" w:eastAsia="Times New Roman" w:hAnsi="Times New Roman" w:cs="Times New Roman"/>
          <w:color w:val="000000" w:themeColor="text1"/>
          <w:sz w:val="28"/>
        </w:rPr>
        <w:t>емоційно</w:t>
      </w:r>
      <w:proofErr w:type="spellEnd"/>
      <w:r w:rsidRPr="007061DB">
        <w:rPr>
          <w:rFonts w:ascii="Times New Roman" w:eastAsia="Times New Roman" w:hAnsi="Times New Roman" w:cs="Times New Roman"/>
          <w:color w:val="000000" w:themeColor="text1"/>
          <w:sz w:val="28"/>
        </w:rPr>
        <w:t xml:space="preserve"> втомлююся на роботі.</w:t>
      </w:r>
    </w:p>
    <w:p w14:paraId="75CBD543"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15. Думаю, що не помилилась у виборі своєї професії.</w:t>
      </w:r>
    </w:p>
    <w:p w14:paraId="27C158E3"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16. Я відчуваю себе спустошеною і розбитою після робочого дня.</w:t>
      </w:r>
    </w:p>
    <w:p w14:paraId="3F7BC585"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17. Відчуваю, що отримую мало задоволення від досягнутих успіхів на роботі.</w:t>
      </w:r>
    </w:p>
    <w:p w14:paraId="0A555CFB"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18. Мені важко встановлювати або підтримувати тісні контакти з колегами по роботі.</w:t>
      </w:r>
    </w:p>
    <w:p w14:paraId="07DCBE9C"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19. Для мене важливо досягти успіху на роботі.</w:t>
      </w:r>
    </w:p>
    <w:p w14:paraId="3A892DB4"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20. Йдучи вранці на роботу, я відчуваю себе свіжою і відпочилою.</w:t>
      </w:r>
    </w:p>
    <w:p w14:paraId="3BAB33B9"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21. Мені здається, що результати моєї роботи не варті витрачених мною зусиль.</w:t>
      </w:r>
    </w:p>
    <w:p w14:paraId="31EC182D"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22. У мене не вистачає часу на мою сім</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ю й особисте життя.</w:t>
      </w:r>
    </w:p>
    <w:p w14:paraId="49683344"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23. Я сповнена оптимізму по відношенню до своєї роботи.</w:t>
      </w:r>
    </w:p>
    <w:p w14:paraId="3D838508"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24. Мені подобається моя робота.</w:t>
      </w:r>
    </w:p>
    <w:p w14:paraId="799348C3"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25. Я втомилась весь час старатися.</w:t>
      </w:r>
    </w:p>
    <w:p w14:paraId="225B5E46"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26. Мене стомлює участь у дискусіях на професійні теми.</w:t>
      </w:r>
    </w:p>
    <w:p w14:paraId="263C599B"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lastRenderedPageBreak/>
        <w:t>27. Мені здається, що я ізольована від своїх колег по роботі.</w:t>
      </w:r>
    </w:p>
    <w:p w14:paraId="74464F4B"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28. Я задоволена своїм професійним вибором так само, як і на початку кар</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єри.</w:t>
      </w:r>
    </w:p>
    <w:p w14:paraId="485CF518"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29. Я відчуваю фізичну напругу, втому.</w:t>
      </w:r>
    </w:p>
    <w:p w14:paraId="31337582"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30. Поступово я починаю відчувати байдужість до своїх вихованців.</w:t>
      </w:r>
    </w:p>
    <w:p w14:paraId="1E2FC343"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31. Робота </w:t>
      </w:r>
      <w:proofErr w:type="spellStart"/>
      <w:r w:rsidRPr="007061DB">
        <w:rPr>
          <w:rFonts w:ascii="Times New Roman" w:eastAsia="Times New Roman" w:hAnsi="Times New Roman" w:cs="Times New Roman"/>
          <w:color w:val="000000" w:themeColor="text1"/>
          <w:sz w:val="28"/>
        </w:rPr>
        <w:t>емоційно</w:t>
      </w:r>
      <w:proofErr w:type="spellEnd"/>
      <w:r w:rsidRPr="007061DB">
        <w:rPr>
          <w:rFonts w:ascii="Times New Roman" w:eastAsia="Times New Roman" w:hAnsi="Times New Roman" w:cs="Times New Roman"/>
          <w:color w:val="000000" w:themeColor="text1"/>
          <w:sz w:val="28"/>
        </w:rPr>
        <w:t xml:space="preserve"> вимотує мене.</w:t>
      </w:r>
    </w:p>
    <w:p w14:paraId="29629C4F"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32. Я використовую ліки для поліпшення самопочуття.</w:t>
      </w:r>
    </w:p>
    <w:p w14:paraId="47135AAA"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33. Мене цікавлять результати роботи моїх колег.</w:t>
      </w:r>
    </w:p>
    <w:p w14:paraId="4C8A0F0A"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34. Вранці мені важко вставати й іти на роботу.</w:t>
      </w:r>
    </w:p>
    <w:p w14:paraId="676FBFF5"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35. На роботі мене переслідує думка: швидше б робочий день скінчився.</w:t>
      </w:r>
    </w:p>
    <w:p w14:paraId="4524053A"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36. Навантаження на роботі є практично нестерпним.</w:t>
      </w:r>
    </w:p>
    <w:p w14:paraId="11E95924"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37. Я відчуваю радість, допомагаючи оточуючим людям.</w:t>
      </w:r>
    </w:p>
    <w:p w14:paraId="400D701A"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38. Я відчуваю, що стала більш байдужою до своєї роботи.</w:t>
      </w:r>
    </w:p>
    <w:p w14:paraId="5E926DDC"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39. Трапляється, що у мене без особливої причини починає боліти</w:t>
      </w:r>
    </w:p>
    <w:p w14:paraId="328D77A6"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голова, шлунок.</w:t>
      </w:r>
    </w:p>
    <w:p w14:paraId="7833F644"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40. Я докладаю зусиль, щоб бути терплячою з вихованцями.</w:t>
      </w:r>
    </w:p>
    <w:p w14:paraId="7C7B7C2C"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41. Я люблю свою роботу.</w:t>
      </w:r>
    </w:p>
    <w:p w14:paraId="28578C5C"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42. У мене виникає відчуття, що глибоко всередині я </w:t>
      </w:r>
      <w:proofErr w:type="spellStart"/>
      <w:r w:rsidRPr="007061DB">
        <w:rPr>
          <w:rFonts w:ascii="Times New Roman" w:eastAsia="Times New Roman" w:hAnsi="Times New Roman" w:cs="Times New Roman"/>
          <w:color w:val="000000" w:themeColor="text1"/>
          <w:sz w:val="28"/>
        </w:rPr>
        <w:t>емоційно</w:t>
      </w:r>
      <w:proofErr w:type="spellEnd"/>
      <w:r w:rsidRPr="007061DB">
        <w:rPr>
          <w:rFonts w:ascii="Times New Roman" w:eastAsia="Times New Roman" w:hAnsi="Times New Roman" w:cs="Times New Roman"/>
          <w:color w:val="000000" w:themeColor="text1"/>
          <w:sz w:val="28"/>
        </w:rPr>
        <w:t xml:space="preserve"> не</w:t>
      </w:r>
    </w:p>
    <w:p w14:paraId="41B0804F"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захищена.</w:t>
      </w:r>
    </w:p>
    <w:p w14:paraId="2B373D34"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43. Мене дратує поведінка моїх вихованців.</w:t>
      </w:r>
    </w:p>
    <w:p w14:paraId="0133B9F4"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44. Мені легко зрозуміти почуття оточуючих по відношенню до мене.</w:t>
      </w:r>
    </w:p>
    <w:p w14:paraId="387172C0"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45. Мене часто охоплює бажання все кинути і піти з робочого місця.</w:t>
      </w:r>
    </w:p>
    <w:p w14:paraId="734BF090"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46. Я помічаю, що стаю більш черствою по відношенню до людей.</w:t>
      </w:r>
    </w:p>
    <w:p w14:paraId="4358AE30"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47. Я відчуваю емоційне напруження.</w:t>
      </w:r>
    </w:p>
    <w:p w14:paraId="3C1F343D"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48. Я зовсім не захоплена і, навіть, не цікавлюся своєю роботою.</w:t>
      </w:r>
    </w:p>
    <w:p w14:paraId="1423E8F8"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49. Я відчуваю себе виснаженою.</w:t>
      </w:r>
    </w:p>
    <w:p w14:paraId="40AD3FA5"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 xml:space="preserve">50. Я вважаю, що своєю працею я </w:t>
      </w:r>
      <w:proofErr w:type="spellStart"/>
      <w:r w:rsidRPr="007061DB">
        <w:rPr>
          <w:rFonts w:ascii="Times New Roman" w:eastAsia="Times New Roman" w:hAnsi="Times New Roman" w:cs="Times New Roman"/>
          <w:color w:val="000000" w:themeColor="text1"/>
          <w:sz w:val="28"/>
        </w:rPr>
        <w:t>приношу</w:t>
      </w:r>
      <w:proofErr w:type="spellEnd"/>
      <w:r w:rsidRPr="007061DB">
        <w:rPr>
          <w:rFonts w:ascii="Times New Roman" w:eastAsia="Times New Roman" w:hAnsi="Times New Roman" w:cs="Times New Roman"/>
          <w:color w:val="000000" w:themeColor="text1"/>
          <w:sz w:val="28"/>
        </w:rPr>
        <w:t xml:space="preserve"> користь людям.</w:t>
      </w:r>
    </w:p>
    <w:p w14:paraId="516F76B4"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51. Часом я сумніваюся у своїх здібностях.</w:t>
      </w:r>
    </w:p>
    <w:p w14:paraId="3C29C875"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52. Я відчуваю до всього, що відбувається навколо, повну апатію.</w:t>
      </w:r>
    </w:p>
    <w:p w14:paraId="29FC0E04"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53. Виконання повсякденних справ для мене – джерело задоволення.</w:t>
      </w:r>
    </w:p>
    <w:p w14:paraId="45B27D4E"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54. Я не бачу сенсу в тому, що роблю на роботі.</w:t>
      </w:r>
    </w:p>
    <w:p w14:paraId="6B7DE89C"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55. Я відчуваю задоволення від обраної мною професії.</w:t>
      </w:r>
    </w:p>
    <w:p w14:paraId="58518941"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56. Хочеться плюнути на все.</w:t>
      </w:r>
    </w:p>
    <w:p w14:paraId="4B0B61B2"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57. Я скаржуся на здоров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 без чітко визначених симптомів.</w:t>
      </w:r>
    </w:p>
    <w:p w14:paraId="0EAFD6C3"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58. Я задоволена своїм положенням на роботі і в суспільстві.</w:t>
      </w:r>
    </w:p>
    <w:p w14:paraId="0ACEBC4D"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59. Мені сподобалася б робота, що віднімає мало часу і сил.</w:t>
      </w:r>
    </w:p>
    <w:p w14:paraId="381A980F"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60. Я відчуваю, що робота з людьми позначається на моєму фізичному здоров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ї.</w:t>
      </w:r>
    </w:p>
    <w:p w14:paraId="6F48593A"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61. Я сумніваюся у значущості своєї роботи.</w:t>
      </w:r>
    </w:p>
    <w:p w14:paraId="459407D9"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62. Відчуваю почуття ентузіазму по відношенню до роботи.</w:t>
      </w:r>
    </w:p>
    <w:p w14:paraId="5AFDDA62"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63. Я так втомлююся на роботі, що не в змозі виконувати свої</w:t>
      </w:r>
    </w:p>
    <w:p w14:paraId="57AFD78A"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повсякденні обов</w:t>
      </w:r>
      <w:r w:rsidR="00E61A82" w:rsidRPr="007061DB">
        <w:rPr>
          <w:rFonts w:ascii="Times New Roman" w:eastAsia="Times New Roman" w:hAnsi="Times New Roman" w:cs="Times New Roman"/>
          <w:color w:val="000000" w:themeColor="text1"/>
          <w:sz w:val="28"/>
        </w:rPr>
        <w:t>’</w:t>
      </w:r>
      <w:r w:rsidRPr="007061DB">
        <w:rPr>
          <w:rFonts w:ascii="Times New Roman" w:eastAsia="Times New Roman" w:hAnsi="Times New Roman" w:cs="Times New Roman"/>
          <w:color w:val="000000" w:themeColor="text1"/>
          <w:sz w:val="28"/>
        </w:rPr>
        <w:t>язки.</w:t>
      </w:r>
    </w:p>
    <w:p w14:paraId="0FEC9F3B"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64. Вважаю, що цілком компетентна у вирішенні проблем, що</w:t>
      </w:r>
    </w:p>
    <w:p w14:paraId="03A54299"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виникають на роботі.</w:t>
      </w:r>
    </w:p>
    <w:p w14:paraId="75F8A8D7"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65. Відчуваю, що можу дати дітям більше, ніж даю.</w:t>
      </w:r>
    </w:p>
    <w:p w14:paraId="5F724853"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lastRenderedPageBreak/>
        <w:t>66. Мені буквально доводиться змушувати себе працювати.</w:t>
      </w:r>
    </w:p>
    <w:p w14:paraId="3E4D7AAF"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67. Є відчуття, що я можу легко засмутитися, впасти у зневіру.</w:t>
      </w:r>
    </w:p>
    <w:p w14:paraId="3D685FF2"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68. Мені подобається віддавати роботі всі сили.</w:t>
      </w:r>
    </w:p>
    <w:p w14:paraId="68358E9E"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69. Я відчуваю стан внутрішнього напруження і роздратування.</w:t>
      </w:r>
    </w:p>
    <w:p w14:paraId="69AD3D14"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70. Я стала з меншим ентузіазмом ставитися до своєї роботи.</w:t>
      </w:r>
    </w:p>
    <w:p w14:paraId="360D27DF"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71. Вірю, що здатна виконати все, що задумано.</w:t>
      </w:r>
    </w:p>
    <w:p w14:paraId="31BF564D" w14:textId="77777777" w:rsidR="007A6918" w:rsidRPr="007061DB"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72. У мене немає бажання глибоко занурюватися у проблеми моїх</w:t>
      </w:r>
    </w:p>
    <w:p w14:paraId="145E9BF8" w14:textId="77777777" w:rsidR="00151EC2" w:rsidRDefault="007A6918" w:rsidP="0032456B">
      <w:pPr>
        <w:pStyle w:val="a8"/>
        <w:spacing w:after="0" w:line="240" w:lineRule="auto"/>
        <w:ind w:left="0" w:firstLine="709"/>
        <w:jc w:val="both"/>
        <w:rPr>
          <w:rFonts w:ascii="Times New Roman" w:eastAsia="Times New Roman" w:hAnsi="Times New Roman" w:cs="Times New Roman"/>
          <w:color w:val="000000" w:themeColor="text1"/>
          <w:sz w:val="28"/>
        </w:rPr>
      </w:pPr>
      <w:r w:rsidRPr="007061DB">
        <w:rPr>
          <w:rFonts w:ascii="Times New Roman" w:eastAsia="Times New Roman" w:hAnsi="Times New Roman" w:cs="Times New Roman"/>
          <w:color w:val="000000" w:themeColor="text1"/>
          <w:sz w:val="28"/>
        </w:rPr>
        <w:t>вихованців.</w:t>
      </w:r>
      <w:r w:rsidRPr="007061DB">
        <w:rPr>
          <w:rFonts w:ascii="Times New Roman" w:eastAsia="Times New Roman" w:hAnsi="Times New Roman" w:cs="Times New Roman"/>
          <w:color w:val="000000" w:themeColor="text1"/>
          <w:sz w:val="28"/>
        </w:rPr>
        <w:cr/>
      </w:r>
    </w:p>
    <w:p w14:paraId="0C924453"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6253E5B6"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47A074D9"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71AF7ABA"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74041FDD"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5D474982"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12DBF38B"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1B1AE3E1"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71A4F40B"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60334ADF"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2ACC3709"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77682EEE"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72DD586B"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3095F9BB"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049A5454"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2FA1C261"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6BAACEFD"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12D3B241"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5E6A2248"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28B2069D"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50B4826F"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37FCCE84"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788B70E5"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18770452"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28ED6C79"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376717A7"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09033644"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5B4584F3"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150A4B9A"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470306F2"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5A2E4E00"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3D7338E8"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085AED22"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2347E474"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18140B56"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5403A9DF" w14:textId="77777777" w:rsidR="00E750B5"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2B98C2BA" w14:textId="77777777" w:rsidR="00E750B5" w:rsidRPr="007061DB" w:rsidRDefault="00E750B5" w:rsidP="0032456B">
      <w:pPr>
        <w:pStyle w:val="a8"/>
        <w:spacing w:after="0" w:line="240" w:lineRule="auto"/>
        <w:ind w:left="0" w:firstLine="709"/>
        <w:jc w:val="both"/>
        <w:rPr>
          <w:rFonts w:ascii="Times New Roman" w:eastAsia="Times New Roman" w:hAnsi="Times New Roman" w:cs="Times New Roman"/>
          <w:color w:val="000000" w:themeColor="text1"/>
          <w:sz w:val="28"/>
        </w:rPr>
      </w:pPr>
    </w:p>
    <w:p w14:paraId="1E7336EF" w14:textId="77777777" w:rsidR="0032456B" w:rsidRPr="001E5937" w:rsidRDefault="0032456B" w:rsidP="0032456B">
      <w:pPr>
        <w:pStyle w:val="a8"/>
        <w:spacing w:after="0" w:line="240" w:lineRule="auto"/>
        <w:ind w:left="0" w:firstLine="709"/>
        <w:jc w:val="right"/>
        <w:rPr>
          <w:rFonts w:ascii="Times New Roman" w:eastAsia="Times New Roman" w:hAnsi="Times New Roman" w:cs="Times New Roman"/>
          <w:b/>
          <w:color w:val="000000" w:themeColor="text1"/>
          <w:sz w:val="28"/>
        </w:rPr>
      </w:pPr>
      <w:r w:rsidRPr="001E5937">
        <w:rPr>
          <w:rFonts w:ascii="Times New Roman" w:eastAsia="Times New Roman" w:hAnsi="Times New Roman" w:cs="Times New Roman"/>
          <w:b/>
          <w:color w:val="000000" w:themeColor="text1"/>
          <w:sz w:val="28"/>
        </w:rPr>
        <w:t>Додаток Б</w:t>
      </w:r>
    </w:p>
    <w:p w14:paraId="450F2EBD" w14:textId="77777777" w:rsidR="00E750B5" w:rsidRPr="007061DB" w:rsidRDefault="00E750B5" w:rsidP="0032456B">
      <w:pPr>
        <w:pStyle w:val="a8"/>
        <w:spacing w:after="0" w:line="240" w:lineRule="auto"/>
        <w:ind w:left="0" w:firstLine="709"/>
        <w:jc w:val="right"/>
        <w:rPr>
          <w:rFonts w:ascii="Times New Roman" w:eastAsia="Times New Roman" w:hAnsi="Times New Roman" w:cs="Times New Roman"/>
          <w:color w:val="000000" w:themeColor="text1"/>
          <w:sz w:val="28"/>
        </w:rPr>
      </w:pPr>
    </w:p>
    <w:p w14:paraId="7280E02C" w14:textId="77777777" w:rsidR="0032456B" w:rsidRPr="001E5937" w:rsidRDefault="0032456B" w:rsidP="0032456B">
      <w:pPr>
        <w:pStyle w:val="a8"/>
        <w:spacing w:after="0" w:line="240" w:lineRule="auto"/>
        <w:ind w:left="0" w:firstLine="709"/>
        <w:jc w:val="center"/>
        <w:rPr>
          <w:rFonts w:ascii="Times New Roman" w:eastAsia="Times New Roman" w:hAnsi="Times New Roman" w:cs="Times New Roman"/>
          <w:b/>
          <w:color w:val="000000" w:themeColor="text1"/>
          <w:sz w:val="28"/>
        </w:rPr>
      </w:pPr>
      <w:r w:rsidRPr="001E5937">
        <w:rPr>
          <w:rFonts w:ascii="Times New Roman" w:eastAsia="Times New Roman" w:hAnsi="Times New Roman" w:cs="Times New Roman"/>
          <w:b/>
          <w:color w:val="000000" w:themeColor="text1"/>
          <w:sz w:val="28"/>
        </w:rPr>
        <w:t xml:space="preserve">Методика «Професійне вигорання» К. </w:t>
      </w:r>
      <w:proofErr w:type="spellStart"/>
      <w:r w:rsidRPr="001E5937">
        <w:rPr>
          <w:rFonts w:ascii="Times New Roman" w:eastAsia="Times New Roman" w:hAnsi="Times New Roman" w:cs="Times New Roman"/>
          <w:b/>
          <w:color w:val="000000" w:themeColor="text1"/>
          <w:sz w:val="28"/>
        </w:rPr>
        <w:t>Маслач</w:t>
      </w:r>
      <w:proofErr w:type="spellEnd"/>
      <w:r w:rsidRPr="001E5937">
        <w:rPr>
          <w:rFonts w:ascii="Times New Roman" w:eastAsia="Times New Roman" w:hAnsi="Times New Roman" w:cs="Times New Roman"/>
          <w:b/>
          <w:color w:val="000000" w:themeColor="text1"/>
          <w:sz w:val="28"/>
        </w:rPr>
        <w:t xml:space="preserve"> і С. Джексон</w:t>
      </w:r>
    </w:p>
    <w:p w14:paraId="5524FE2E" w14:textId="77777777" w:rsidR="00E750B5" w:rsidRPr="007061DB" w:rsidRDefault="00E750B5" w:rsidP="0032456B">
      <w:pPr>
        <w:pStyle w:val="a8"/>
        <w:spacing w:after="0" w:line="240" w:lineRule="auto"/>
        <w:ind w:left="0" w:firstLine="709"/>
        <w:jc w:val="center"/>
        <w:rPr>
          <w:rFonts w:ascii="Times New Roman" w:eastAsia="Times New Roman" w:hAnsi="Times New Roman" w:cs="Times New Roman"/>
          <w:color w:val="000000" w:themeColor="text1"/>
          <w:sz w:val="28"/>
        </w:rPr>
      </w:pPr>
    </w:p>
    <w:p w14:paraId="073810D8" w14:textId="77777777" w:rsidR="0032456B" w:rsidRPr="007061DB" w:rsidRDefault="0032456B" w:rsidP="0032456B">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iCs/>
          <w:color w:val="000000" w:themeColor="text1"/>
          <w:sz w:val="28"/>
          <w:lang w:val="ru-RU"/>
        </w:rPr>
        <w:t>Інструкція</w:t>
      </w:r>
      <w:proofErr w:type="spellEnd"/>
      <w:r w:rsidRPr="007061DB">
        <w:rPr>
          <w:rFonts w:ascii="Times New Roman" w:eastAsia="Times New Roman" w:hAnsi="Times New Roman" w:cs="Times New Roman"/>
          <w:iCs/>
          <w:color w:val="000000" w:themeColor="text1"/>
          <w:sz w:val="28"/>
          <w:lang w:val="ru-RU"/>
        </w:rPr>
        <w:t>.</w:t>
      </w:r>
      <w:r w:rsidRPr="007061DB">
        <w:rPr>
          <w:rFonts w:ascii="Times New Roman" w:eastAsia="Times New Roman" w:hAnsi="Times New Roman" w:cs="Times New Roman"/>
          <w:i/>
          <w:iCs/>
          <w:color w:val="000000" w:themeColor="text1"/>
          <w:sz w:val="28"/>
          <w:lang w:val="ru-RU"/>
        </w:rPr>
        <w:t> </w:t>
      </w:r>
      <w:r w:rsidRPr="007061DB">
        <w:rPr>
          <w:rFonts w:ascii="Times New Roman" w:eastAsia="Times New Roman" w:hAnsi="Times New Roman" w:cs="Times New Roman"/>
          <w:color w:val="000000" w:themeColor="text1"/>
          <w:sz w:val="28"/>
          <w:lang w:val="ru-RU"/>
        </w:rPr>
        <w:t xml:space="preserve">Вам </w:t>
      </w:r>
      <w:proofErr w:type="spellStart"/>
      <w:r w:rsidRPr="007061DB">
        <w:rPr>
          <w:rFonts w:ascii="Times New Roman" w:eastAsia="Times New Roman" w:hAnsi="Times New Roman" w:cs="Times New Roman"/>
          <w:color w:val="000000" w:themeColor="text1"/>
          <w:sz w:val="28"/>
          <w:lang w:val="ru-RU"/>
        </w:rPr>
        <w:t>пропонується</w:t>
      </w:r>
      <w:proofErr w:type="spellEnd"/>
      <w:r w:rsidRPr="007061DB">
        <w:rPr>
          <w:rFonts w:ascii="Times New Roman" w:eastAsia="Times New Roman" w:hAnsi="Times New Roman" w:cs="Times New Roman"/>
          <w:color w:val="000000" w:themeColor="text1"/>
          <w:sz w:val="28"/>
          <w:lang w:val="ru-RU"/>
        </w:rPr>
        <w:t> 22 </w:t>
      </w:r>
      <w:proofErr w:type="spellStart"/>
      <w:r w:rsidRPr="007061DB">
        <w:rPr>
          <w:rFonts w:ascii="Times New Roman" w:eastAsia="Times New Roman" w:hAnsi="Times New Roman" w:cs="Times New Roman"/>
          <w:color w:val="000000" w:themeColor="text1"/>
          <w:sz w:val="28"/>
          <w:lang w:val="ru-RU"/>
        </w:rPr>
        <w:t>твердження</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почуття</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переживан</w:t>
      </w:r>
      <w:r w:rsidRPr="007061DB">
        <w:rPr>
          <w:rFonts w:ascii="Times New Roman" w:eastAsia="Times New Roman" w:hAnsi="Times New Roman" w:cs="Times New Roman"/>
          <w:color w:val="000000" w:themeColor="text1"/>
          <w:sz w:val="28"/>
          <w:lang w:val="ru-RU"/>
        </w:rPr>
        <w:softHyphen/>
        <w:t>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язані</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роботою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кожне</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яких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слід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відповіли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ніко</w:t>
      </w:r>
      <w:r w:rsidRPr="007061DB">
        <w:rPr>
          <w:rFonts w:ascii="Times New Roman" w:eastAsia="Times New Roman" w:hAnsi="Times New Roman" w:cs="Times New Roman"/>
          <w:color w:val="000000" w:themeColor="text1"/>
          <w:sz w:val="28"/>
          <w:lang w:val="ru-RU"/>
        </w:rPr>
        <w:softHyphen/>
        <w:t>ли</w:t>
      </w:r>
      <w:proofErr w:type="spellEnd"/>
      <w:r w:rsidRPr="007061DB">
        <w:rPr>
          <w:rFonts w:ascii="Times New Roman" w:eastAsia="Times New Roman" w:hAnsi="Times New Roman" w:cs="Times New Roman"/>
          <w:color w:val="000000" w:themeColor="text1"/>
          <w:sz w:val="28"/>
          <w:lang w:val="ru-RU"/>
        </w:rPr>
        <w:t xml:space="preserve">», то </w:t>
      </w:r>
      <w:proofErr w:type="spellStart"/>
      <w:r w:rsidRPr="007061DB">
        <w:rPr>
          <w:rFonts w:ascii="Times New Roman" w:eastAsia="Times New Roman" w:hAnsi="Times New Roman" w:cs="Times New Roman"/>
          <w:color w:val="000000" w:themeColor="text1"/>
          <w:sz w:val="28"/>
          <w:lang w:val="ru-RU"/>
        </w:rPr>
        <w:t>вашій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приписується</w:t>
      </w:r>
      <w:proofErr w:type="spellEnd"/>
      <w:r w:rsidRPr="007061DB">
        <w:rPr>
          <w:rFonts w:ascii="Times New Roman" w:eastAsia="Times New Roman" w:hAnsi="Times New Roman" w:cs="Times New Roman"/>
          <w:color w:val="000000" w:themeColor="text1"/>
          <w:sz w:val="28"/>
          <w:lang w:val="ru-RU"/>
        </w:rPr>
        <w:t xml:space="preserve"> бал 0; «</w:t>
      </w:r>
      <w:proofErr w:type="spellStart"/>
      <w:r w:rsidRPr="007061DB">
        <w:rPr>
          <w:rFonts w:ascii="Times New Roman" w:eastAsia="Times New Roman" w:hAnsi="Times New Roman" w:cs="Times New Roman"/>
          <w:color w:val="000000" w:themeColor="text1"/>
          <w:sz w:val="28"/>
          <w:lang w:val="ru-RU"/>
        </w:rPr>
        <w:t>дуже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рідко</w:t>
      </w:r>
      <w:proofErr w:type="spellEnd"/>
      <w:r w:rsidRPr="007061DB">
        <w:rPr>
          <w:rFonts w:ascii="Times New Roman" w:eastAsia="Times New Roman" w:hAnsi="Times New Roman" w:cs="Times New Roman"/>
          <w:color w:val="000000" w:themeColor="text1"/>
          <w:sz w:val="28"/>
          <w:lang w:val="ru-RU"/>
        </w:rPr>
        <w:t>» – І; «</w:t>
      </w:r>
      <w:proofErr w:type="spellStart"/>
      <w:r w:rsidRPr="007061DB">
        <w:rPr>
          <w:rFonts w:ascii="Times New Roman" w:eastAsia="Times New Roman" w:hAnsi="Times New Roman" w:cs="Times New Roman"/>
          <w:color w:val="000000" w:themeColor="text1"/>
          <w:sz w:val="28"/>
          <w:lang w:val="ru-RU"/>
        </w:rPr>
        <w:t>рідко</w:t>
      </w:r>
      <w:proofErr w:type="spellEnd"/>
      <w:r w:rsidRPr="007061DB">
        <w:rPr>
          <w:rFonts w:ascii="Times New Roman" w:eastAsia="Times New Roman" w:hAnsi="Times New Roman" w:cs="Times New Roman"/>
          <w:color w:val="000000" w:themeColor="text1"/>
          <w:sz w:val="28"/>
          <w:lang w:val="ru-RU"/>
        </w:rPr>
        <w:t>» – 2, «</w:t>
      </w:r>
      <w:proofErr w:type="spellStart"/>
      <w:r w:rsidRPr="007061DB">
        <w:rPr>
          <w:rFonts w:ascii="Times New Roman" w:eastAsia="Times New Roman" w:hAnsi="Times New Roman" w:cs="Times New Roman"/>
          <w:color w:val="000000" w:themeColor="text1"/>
          <w:sz w:val="28"/>
          <w:lang w:val="ru-RU"/>
        </w:rPr>
        <w:t>іноді</w:t>
      </w:r>
      <w:proofErr w:type="spellEnd"/>
      <w:r w:rsidRPr="007061DB">
        <w:rPr>
          <w:rFonts w:ascii="Times New Roman" w:eastAsia="Times New Roman" w:hAnsi="Times New Roman" w:cs="Times New Roman"/>
          <w:color w:val="000000" w:themeColor="text1"/>
          <w:sz w:val="28"/>
          <w:lang w:val="ru-RU"/>
        </w:rPr>
        <w:t>» – 3; «часто» – 4, «</w:t>
      </w:r>
      <w:proofErr w:type="spellStart"/>
      <w:r w:rsidRPr="007061DB">
        <w:rPr>
          <w:rFonts w:ascii="Times New Roman" w:eastAsia="Times New Roman" w:hAnsi="Times New Roman" w:cs="Times New Roman"/>
          <w:color w:val="000000" w:themeColor="text1"/>
          <w:sz w:val="28"/>
          <w:lang w:val="ru-RU"/>
        </w:rPr>
        <w:t>дуже</w:t>
      </w:r>
      <w:proofErr w:type="spellEnd"/>
      <w:r w:rsidRPr="007061DB">
        <w:rPr>
          <w:rFonts w:ascii="Times New Roman" w:eastAsia="Times New Roman" w:hAnsi="Times New Roman" w:cs="Times New Roman"/>
          <w:color w:val="000000" w:themeColor="text1"/>
          <w:sz w:val="28"/>
          <w:lang w:val="ru-RU"/>
        </w:rPr>
        <w:t xml:space="preserve"> часто» – 5, «</w:t>
      </w:r>
      <w:proofErr w:type="spellStart"/>
      <w:r w:rsidRPr="007061DB">
        <w:rPr>
          <w:rFonts w:ascii="Times New Roman" w:eastAsia="Times New Roman" w:hAnsi="Times New Roman" w:cs="Times New Roman"/>
          <w:color w:val="000000" w:themeColor="text1"/>
          <w:sz w:val="28"/>
          <w:lang w:val="ru-RU"/>
        </w:rPr>
        <w:t>завжди</w:t>
      </w:r>
      <w:proofErr w:type="spellEnd"/>
      <w:r w:rsidRPr="007061DB">
        <w:rPr>
          <w:rFonts w:ascii="Times New Roman" w:eastAsia="Times New Roman" w:hAnsi="Times New Roman" w:cs="Times New Roman"/>
          <w:color w:val="000000" w:themeColor="text1"/>
          <w:sz w:val="28"/>
          <w:lang w:val="ru-RU"/>
        </w:rPr>
        <w:t xml:space="preserve">» – 6. </w:t>
      </w:r>
      <w:proofErr w:type="spellStart"/>
      <w:r w:rsidRPr="007061DB">
        <w:rPr>
          <w:rFonts w:ascii="Times New Roman" w:eastAsia="Times New Roman" w:hAnsi="Times New Roman" w:cs="Times New Roman"/>
          <w:color w:val="000000" w:themeColor="text1"/>
          <w:sz w:val="28"/>
          <w:lang w:val="ru-RU"/>
        </w:rPr>
        <w:t>Ваші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відповіді</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будуть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оцінюватися</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гарні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погані</w:t>
      </w:r>
      <w:proofErr w:type="spellEnd"/>
      <w:r w:rsidRPr="007061DB">
        <w:rPr>
          <w:rFonts w:ascii="Times New Roman" w:eastAsia="Times New Roman" w:hAnsi="Times New Roman" w:cs="Times New Roman"/>
          <w:color w:val="000000" w:themeColor="text1"/>
          <w:sz w:val="28"/>
          <w:lang w:val="ru-RU"/>
        </w:rPr>
        <w:t xml:space="preserve">, тому просимо </w:t>
      </w:r>
      <w:proofErr w:type="spellStart"/>
      <w:r w:rsidRPr="007061DB">
        <w:rPr>
          <w:rFonts w:ascii="Times New Roman" w:eastAsia="Times New Roman" w:hAnsi="Times New Roman" w:cs="Times New Roman"/>
          <w:color w:val="000000" w:themeColor="text1"/>
          <w:sz w:val="28"/>
          <w:lang w:val="ru-RU"/>
        </w:rPr>
        <w:t>виявити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відвертість</w:t>
      </w:r>
      <w:proofErr w:type="spellEnd"/>
      <w:r w:rsidRPr="007061DB">
        <w:rPr>
          <w:rFonts w:ascii="Times New Roman" w:eastAsia="Times New Roman" w:hAnsi="Times New Roman" w:cs="Times New Roman"/>
          <w:color w:val="000000" w:themeColor="text1"/>
          <w:sz w:val="28"/>
          <w:lang w:val="ru-RU"/>
        </w:rPr>
        <w:t xml:space="preserve">. Над </w:t>
      </w:r>
      <w:proofErr w:type="spellStart"/>
      <w:r w:rsidRPr="007061DB">
        <w:rPr>
          <w:rFonts w:ascii="Times New Roman" w:eastAsia="Times New Roman" w:hAnsi="Times New Roman" w:cs="Times New Roman"/>
          <w:color w:val="000000" w:themeColor="text1"/>
          <w:sz w:val="28"/>
          <w:lang w:val="ru-RU"/>
        </w:rPr>
        <w:t>твердженнями</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слід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довго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роздумувати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Достовірні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котрі</w:t>
      </w:r>
      <w:proofErr w:type="spellEnd"/>
      <w:r w:rsidRPr="007061DB">
        <w:rPr>
          <w:rFonts w:ascii="Times New Roman" w:eastAsia="Times New Roman" w:hAnsi="Times New Roman" w:cs="Times New Roman"/>
          <w:color w:val="000000" w:themeColor="text1"/>
          <w:sz w:val="28"/>
          <w:lang w:val="ru-RU"/>
        </w:rPr>
        <w:t xml:space="preserve"> першими </w:t>
      </w:r>
      <w:proofErr w:type="spellStart"/>
      <w:r w:rsidRPr="007061DB">
        <w:rPr>
          <w:rFonts w:ascii="Times New Roman" w:eastAsia="Times New Roman" w:hAnsi="Times New Roman" w:cs="Times New Roman"/>
          <w:color w:val="000000" w:themeColor="text1"/>
          <w:sz w:val="28"/>
          <w:lang w:val="ru-RU"/>
        </w:rPr>
        <w:t>прийшли</w:t>
      </w:r>
      <w:proofErr w:type="spellEnd"/>
      <w:r w:rsidRPr="007061DB">
        <w:rPr>
          <w:rFonts w:ascii="Times New Roman" w:eastAsia="Times New Roman" w:hAnsi="Times New Roman" w:cs="Times New Roman"/>
          <w:color w:val="000000" w:themeColor="text1"/>
          <w:sz w:val="28"/>
          <w:lang w:val="ru-RU"/>
        </w:rPr>
        <w:t xml:space="preserve"> в голову. </w:t>
      </w:r>
    </w:p>
    <w:p w14:paraId="0CEAD1B0" w14:textId="77777777" w:rsidR="0032456B" w:rsidRPr="007061DB" w:rsidRDefault="0032456B" w:rsidP="0032456B">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bCs/>
          <w:color w:val="000000" w:themeColor="text1"/>
          <w:sz w:val="28"/>
          <w:lang w:val="ru-RU"/>
        </w:rPr>
        <w:t>Опитувальник</w:t>
      </w:r>
      <w:proofErr w:type="spellEnd"/>
    </w:p>
    <w:p w14:paraId="277B0EA7" w14:textId="77777777" w:rsidR="0032456B" w:rsidRPr="007061DB" w:rsidRDefault="0032456B" w:rsidP="0032456B">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bCs/>
          <w:iCs/>
          <w:color w:val="000000" w:themeColor="text1"/>
          <w:sz w:val="28"/>
          <w:lang w:val="ru-RU"/>
        </w:rPr>
        <w:t>Варіант</w:t>
      </w:r>
      <w:proofErr w:type="spellEnd"/>
      <w:r w:rsidRPr="007061DB">
        <w:rPr>
          <w:rFonts w:ascii="Times New Roman" w:eastAsia="Times New Roman" w:hAnsi="Times New Roman" w:cs="Times New Roman"/>
          <w:bCs/>
          <w:iCs/>
          <w:color w:val="000000" w:themeColor="text1"/>
          <w:sz w:val="28"/>
          <w:lang w:val="ru-RU"/>
        </w:rPr>
        <w:t xml:space="preserve"> для </w:t>
      </w:r>
      <w:proofErr w:type="spellStart"/>
      <w:r w:rsidRPr="007061DB">
        <w:rPr>
          <w:rFonts w:ascii="Times New Roman" w:eastAsia="Times New Roman" w:hAnsi="Times New Roman" w:cs="Times New Roman"/>
          <w:bCs/>
          <w:iCs/>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w:t>
      </w:r>
    </w:p>
    <w:p w14:paraId="36EDDB9C"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відчуваю</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емоційно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виснаженим</w:t>
      </w:r>
      <w:proofErr w:type="spellEnd"/>
      <w:r w:rsidRPr="007061DB">
        <w:rPr>
          <w:rFonts w:ascii="Times New Roman" w:eastAsia="Times New Roman" w:hAnsi="Times New Roman" w:cs="Times New Roman"/>
          <w:color w:val="000000" w:themeColor="text1"/>
          <w:sz w:val="28"/>
          <w:lang w:val="ru-RU"/>
        </w:rPr>
        <w:t>.</w:t>
      </w:r>
    </w:p>
    <w:p w14:paraId="5E0EB953"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Наприкінці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робочого</w:t>
      </w:r>
      <w:proofErr w:type="spellEnd"/>
      <w:r w:rsidRPr="007061DB">
        <w:rPr>
          <w:rFonts w:ascii="Times New Roman" w:eastAsia="Times New Roman" w:hAnsi="Times New Roman" w:cs="Times New Roman"/>
          <w:color w:val="000000" w:themeColor="text1"/>
          <w:sz w:val="28"/>
          <w:lang w:val="ru-RU"/>
        </w:rPr>
        <w:t xml:space="preserve"> дня я </w:t>
      </w:r>
      <w:proofErr w:type="spellStart"/>
      <w:r w:rsidRPr="007061DB">
        <w:rPr>
          <w:rFonts w:ascii="Times New Roman" w:eastAsia="Times New Roman" w:hAnsi="Times New Roman" w:cs="Times New Roman"/>
          <w:color w:val="000000" w:themeColor="text1"/>
          <w:sz w:val="28"/>
          <w:lang w:val="ru-RU"/>
        </w:rPr>
        <w:t>відчуваю</w:t>
      </w:r>
      <w:proofErr w:type="spellEnd"/>
      <w:r w:rsidRPr="007061DB">
        <w:rPr>
          <w:rFonts w:ascii="Times New Roman" w:eastAsia="Times New Roman" w:hAnsi="Times New Roman" w:cs="Times New Roman"/>
          <w:color w:val="000000" w:themeColor="text1"/>
          <w:sz w:val="28"/>
          <w:lang w:val="ru-RU"/>
        </w:rPr>
        <w:t xml:space="preserve"> себе, як </w:t>
      </w:r>
      <w:proofErr w:type="spellStart"/>
      <w:r w:rsidRPr="007061DB">
        <w:rPr>
          <w:rFonts w:ascii="Times New Roman" w:eastAsia="Times New Roman" w:hAnsi="Times New Roman" w:cs="Times New Roman"/>
          <w:color w:val="000000" w:themeColor="text1"/>
          <w:sz w:val="28"/>
          <w:lang w:val="ru-RU"/>
        </w:rPr>
        <w:t>вичавлений</w:t>
      </w:r>
      <w:proofErr w:type="spellEnd"/>
      <w:r w:rsidRPr="007061DB">
        <w:rPr>
          <w:rFonts w:ascii="Times New Roman" w:eastAsia="Times New Roman" w:hAnsi="Times New Roman" w:cs="Times New Roman"/>
          <w:color w:val="000000" w:themeColor="text1"/>
          <w:sz w:val="28"/>
          <w:lang w:val="ru-RU"/>
        </w:rPr>
        <w:t xml:space="preserve"> лимон.</w:t>
      </w:r>
    </w:p>
    <w:p w14:paraId="75E89431"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відчуваю</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втомленим</w:t>
      </w:r>
      <w:proofErr w:type="spellEnd"/>
      <w:r w:rsidRPr="007061DB">
        <w:rPr>
          <w:rFonts w:ascii="Times New Roman" w:eastAsia="Times New Roman" w:hAnsi="Times New Roman" w:cs="Times New Roman"/>
          <w:color w:val="000000" w:themeColor="text1"/>
          <w:sz w:val="28"/>
          <w:lang w:val="ru-RU"/>
        </w:rPr>
        <w:t xml:space="preserve">, коли </w:t>
      </w:r>
      <w:proofErr w:type="spellStart"/>
      <w:r w:rsidRPr="007061DB">
        <w:rPr>
          <w:rFonts w:ascii="Times New Roman" w:eastAsia="Times New Roman" w:hAnsi="Times New Roman" w:cs="Times New Roman"/>
          <w:color w:val="000000" w:themeColor="text1"/>
          <w:sz w:val="28"/>
          <w:lang w:val="ru-RU"/>
        </w:rPr>
        <w:t>прокидаюсь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вранці</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мушу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йти</w:t>
      </w:r>
      <w:proofErr w:type="spellEnd"/>
      <w:r w:rsidRPr="007061DB">
        <w:rPr>
          <w:rFonts w:ascii="Times New Roman" w:eastAsia="Times New Roman" w:hAnsi="Times New Roman" w:cs="Times New Roman"/>
          <w:color w:val="000000" w:themeColor="text1"/>
          <w:sz w:val="28"/>
          <w:lang w:val="ru-RU"/>
        </w:rPr>
        <w:t xml:space="preserve"> </w:t>
      </w:r>
      <w:proofErr w:type="gramStart"/>
      <w:r w:rsidRPr="007061DB">
        <w:rPr>
          <w:rFonts w:ascii="Times New Roman" w:eastAsia="Times New Roman" w:hAnsi="Times New Roman" w:cs="Times New Roman"/>
          <w:color w:val="000000" w:themeColor="text1"/>
          <w:sz w:val="28"/>
          <w:lang w:val="ru-RU"/>
        </w:rPr>
        <w:t>на роботу</w:t>
      </w:r>
      <w:proofErr w:type="gramEnd"/>
      <w:r w:rsidRPr="007061DB">
        <w:rPr>
          <w:rFonts w:ascii="Times New Roman" w:eastAsia="Times New Roman" w:hAnsi="Times New Roman" w:cs="Times New Roman"/>
          <w:color w:val="000000" w:themeColor="text1"/>
          <w:sz w:val="28"/>
          <w:lang w:val="ru-RU"/>
        </w:rPr>
        <w:t>.</w:t>
      </w:r>
    </w:p>
    <w:p w14:paraId="768A2358"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добре </w:t>
      </w:r>
      <w:proofErr w:type="spellStart"/>
      <w:r w:rsidRPr="007061DB">
        <w:rPr>
          <w:rFonts w:ascii="Times New Roman" w:eastAsia="Times New Roman" w:hAnsi="Times New Roman" w:cs="Times New Roman"/>
          <w:color w:val="000000" w:themeColor="text1"/>
          <w:sz w:val="28"/>
          <w:lang w:val="ru-RU"/>
        </w:rPr>
        <w:t>розумію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відчувають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діти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колеги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використовую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інтересах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справи</w:t>
      </w:r>
      <w:proofErr w:type="spellEnd"/>
      <w:r w:rsidRPr="007061DB">
        <w:rPr>
          <w:rFonts w:ascii="Times New Roman" w:eastAsia="Times New Roman" w:hAnsi="Times New Roman" w:cs="Times New Roman"/>
          <w:color w:val="000000" w:themeColor="text1"/>
          <w:sz w:val="28"/>
          <w:lang w:val="ru-RU"/>
        </w:rPr>
        <w:t>.</w:t>
      </w:r>
    </w:p>
    <w:p w14:paraId="2C7AD770"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спілкуюся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дітьми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цілком</w:t>
      </w:r>
      <w:proofErr w:type="spellEnd"/>
      <w:r w:rsidRPr="007061DB">
        <w:rPr>
          <w:rFonts w:ascii="Times New Roman" w:eastAsia="Times New Roman" w:hAnsi="Times New Roman" w:cs="Times New Roman"/>
          <w:color w:val="000000" w:themeColor="text1"/>
          <w:sz w:val="28"/>
          <w:lang w:val="ru-RU"/>
        </w:rPr>
        <w:t xml:space="preserve"> формально, без </w:t>
      </w:r>
      <w:proofErr w:type="spellStart"/>
      <w:r w:rsidRPr="007061DB">
        <w:rPr>
          <w:rFonts w:ascii="Times New Roman" w:eastAsia="Times New Roman" w:hAnsi="Times New Roman" w:cs="Times New Roman"/>
          <w:color w:val="000000" w:themeColor="text1"/>
          <w:sz w:val="28"/>
          <w:lang w:val="ru-RU"/>
        </w:rPr>
        <w:t>зайвих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намага</w:t>
      </w:r>
      <w:r w:rsidRPr="007061DB">
        <w:rPr>
          <w:rFonts w:ascii="Times New Roman" w:eastAsia="Times New Roman" w:hAnsi="Times New Roman" w:cs="Times New Roman"/>
          <w:color w:val="000000" w:themeColor="text1"/>
          <w:sz w:val="28"/>
          <w:lang w:val="ru-RU"/>
        </w:rPr>
        <w:softHyphen/>
        <w:t>юся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звести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спілкування</w:t>
      </w:r>
      <w:proofErr w:type="spellEnd"/>
      <w:r w:rsidRPr="007061DB">
        <w:rPr>
          <w:rFonts w:ascii="Times New Roman" w:eastAsia="Times New Roman" w:hAnsi="Times New Roman" w:cs="Times New Roman"/>
          <w:color w:val="000000" w:themeColor="text1"/>
          <w:sz w:val="28"/>
          <w:lang w:val="ru-RU"/>
        </w:rPr>
        <w:t xml:space="preserve"> з ними до </w:t>
      </w:r>
      <w:proofErr w:type="spellStart"/>
      <w:r w:rsidRPr="007061DB">
        <w:rPr>
          <w:rFonts w:ascii="Times New Roman" w:eastAsia="Times New Roman" w:hAnsi="Times New Roman" w:cs="Times New Roman"/>
          <w:color w:val="000000" w:themeColor="text1"/>
          <w:sz w:val="28"/>
          <w:lang w:val="ru-RU"/>
        </w:rPr>
        <w:t>мінімуму</w:t>
      </w:r>
      <w:proofErr w:type="spellEnd"/>
      <w:r w:rsidRPr="007061DB">
        <w:rPr>
          <w:rFonts w:ascii="Times New Roman" w:eastAsia="Times New Roman" w:hAnsi="Times New Roman" w:cs="Times New Roman"/>
          <w:color w:val="000000" w:themeColor="text1"/>
          <w:sz w:val="28"/>
          <w:lang w:val="ru-RU"/>
        </w:rPr>
        <w:t>.</w:t>
      </w:r>
    </w:p>
    <w:p w14:paraId="7FA7AFE3"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відчуваю</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енергійним</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емоційно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піднесеним</w:t>
      </w:r>
      <w:proofErr w:type="spellEnd"/>
      <w:r w:rsidRPr="007061DB">
        <w:rPr>
          <w:rFonts w:ascii="Times New Roman" w:eastAsia="Times New Roman" w:hAnsi="Times New Roman" w:cs="Times New Roman"/>
          <w:color w:val="000000" w:themeColor="text1"/>
          <w:sz w:val="28"/>
          <w:lang w:val="ru-RU"/>
        </w:rPr>
        <w:t>.</w:t>
      </w:r>
    </w:p>
    <w:p w14:paraId="5F138D40"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вмію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знаходити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правильне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рішення</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конфліктних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ситуаціях</w:t>
      </w:r>
      <w:proofErr w:type="spellEnd"/>
      <w:r w:rsidRPr="007061DB">
        <w:rPr>
          <w:rFonts w:ascii="Times New Roman" w:eastAsia="Times New Roman" w:hAnsi="Times New Roman" w:cs="Times New Roman"/>
          <w:color w:val="000000" w:themeColor="text1"/>
          <w:sz w:val="28"/>
          <w:lang w:val="ru-RU"/>
        </w:rPr>
        <w:t>.</w:t>
      </w:r>
    </w:p>
    <w:p w14:paraId="0C1EBEC6"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відчуваю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пригніченість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апатію</w:t>
      </w:r>
      <w:proofErr w:type="spellEnd"/>
      <w:r w:rsidRPr="007061DB">
        <w:rPr>
          <w:rFonts w:ascii="Times New Roman" w:eastAsia="Times New Roman" w:hAnsi="Times New Roman" w:cs="Times New Roman"/>
          <w:color w:val="000000" w:themeColor="text1"/>
          <w:sz w:val="28"/>
          <w:lang w:val="ru-RU"/>
        </w:rPr>
        <w:t>.</w:t>
      </w:r>
    </w:p>
    <w:p w14:paraId="12896256"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можу</w:t>
      </w:r>
      <w:proofErr w:type="spellEnd"/>
      <w:r w:rsidRPr="007061DB">
        <w:rPr>
          <w:rFonts w:ascii="Times New Roman" w:eastAsia="Times New Roman" w:hAnsi="Times New Roman" w:cs="Times New Roman"/>
          <w:color w:val="000000" w:themeColor="text1"/>
          <w:sz w:val="28"/>
          <w:lang w:val="ru-RU"/>
        </w:rPr>
        <w:t xml:space="preserve"> позитивно </w:t>
      </w:r>
      <w:proofErr w:type="spellStart"/>
      <w:r w:rsidRPr="007061DB">
        <w:rPr>
          <w:rFonts w:ascii="Times New Roman" w:eastAsia="Times New Roman" w:hAnsi="Times New Roman" w:cs="Times New Roman"/>
          <w:color w:val="000000" w:themeColor="text1"/>
          <w:sz w:val="28"/>
          <w:lang w:val="ru-RU"/>
        </w:rPr>
        <w:t>впливати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продуктивність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дітей</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колег</w:t>
      </w:r>
      <w:proofErr w:type="spellEnd"/>
      <w:r w:rsidRPr="007061DB">
        <w:rPr>
          <w:rFonts w:ascii="Times New Roman" w:eastAsia="Times New Roman" w:hAnsi="Times New Roman" w:cs="Times New Roman"/>
          <w:color w:val="000000" w:themeColor="text1"/>
          <w:sz w:val="28"/>
          <w:lang w:val="ru-RU"/>
        </w:rPr>
        <w:t>.</w:t>
      </w:r>
    </w:p>
    <w:p w14:paraId="3B8E3DC2"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Останнім</w:t>
      </w:r>
      <w:proofErr w:type="spellEnd"/>
      <w:r w:rsidRPr="007061DB">
        <w:rPr>
          <w:rFonts w:ascii="Times New Roman" w:eastAsia="Times New Roman" w:hAnsi="Times New Roman" w:cs="Times New Roman"/>
          <w:color w:val="000000" w:themeColor="text1"/>
          <w:sz w:val="28"/>
          <w:lang w:val="ru-RU"/>
        </w:rPr>
        <w:t xml:space="preserve"> часом я став </w:t>
      </w:r>
      <w:proofErr w:type="spellStart"/>
      <w:r w:rsidRPr="007061DB">
        <w:rPr>
          <w:rFonts w:ascii="Times New Roman" w:eastAsia="Times New Roman" w:hAnsi="Times New Roman" w:cs="Times New Roman"/>
          <w:color w:val="000000" w:themeColor="text1"/>
          <w:sz w:val="28"/>
          <w:lang w:val="ru-RU"/>
        </w:rPr>
        <w:t>більш</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черствим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нечутливим</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ставленні</w:t>
      </w:r>
      <w:proofErr w:type="spellEnd"/>
      <w:r w:rsidRPr="007061DB">
        <w:rPr>
          <w:rFonts w:ascii="Times New Roman" w:eastAsia="Times New Roman" w:hAnsi="Times New Roman" w:cs="Times New Roman"/>
          <w:color w:val="000000" w:themeColor="text1"/>
          <w:sz w:val="28"/>
          <w:lang w:val="ru-RU"/>
        </w:rPr>
        <w:t xml:space="preserve"> до тих, з ким </w:t>
      </w:r>
      <w:proofErr w:type="spellStart"/>
      <w:r w:rsidRPr="007061DB">
        <w:rPr>
          <w:rFonts w:ascii="Times New Roman" w:eastAsia="Times New Roman" w:hAnsi="Times New Roman" w:cs="Times New Roman"/>
          <w:color w:val="000000" w:themeColor="text1"/>
          <w:sz w:val="28"/>
          <w:lang w:val="ru-RU"/>
        </w:rPr>
        <w:t>працюю</w:t>
      </w:r>
      <w:proofErr w:type="spellEnd"/>
      <w:r w:rsidRPr="007061DB">
        <w:rPr>
          <w:rFonts w:ascii="Times New Roman" w:eastAsia="Times New Roman" w:hAnsi="Times New Roman" w:cs="Times New Roman"/>
          <w:color w:val="000000" w:themeColor="text1"/>
          <w:sz w:val="28"/>
          <w:lang w:val="ru-RU"/>
        </w:rPr>
        <w:t>.</w:t>
      </w:r>
    </w:p>
    <w:p w14:paraId="5AE3FE03"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Як правило, </w:t>
      </w:r>
      <w:proofErr w:type="spellStart"/>
      <w:r w:rsidRPr="007061DB">
        <w:rPr>
          <w:rFonts w:ascii="Times New Roman" w:eastAsia="Times New Roman" w:hAnsi="Times New Roman" w:cs="Times New Roman"/>
          <w:color w:val="000000" w:themeColor="text1"/>
          <w:sz w:val="28"/>
          <w:lang w:val="ru-RU"/>
        </w:rPr>
        <w:t>оточуючі</w:t>
      </w:r>
      <w:proofErr w:type="spellEnd"/>
      <w:r w:rsidRPr="007061DB">
        <w:rPr>
          <w:rFonts w:ascii="Times New Roman" w:eastAsia="Times New Roman" w:hAnsi="Times New Roman" w:cs="Times New Roman"/>
          <w:color w:val="000000" w:themeColor="text1"/>
          <w:sz w:val="28"/>
          <w:lang w:val="ru-RU"/>
        </w:rPr>
        <w:t xml:space="preserve"> мене люди </w:t>
      </w:r>
      <w:proofErr w:type="spellStart"/>
      <w:r w:rsidRPr="007061DB">
        <w:rPr>
          <w:rFonts w:ascii="Times New Roman" w:eastAsia="Times New Roman" w:hAnsi="Times New Roman" w:cs="Times New Roman"/>
          <w:color w:val="000000" w:themeColor="text1"/>
          <w:sz w:val="28"/>
          <w:lang w:val="ru-RU"/>
        </w:rPr>
        <w:t>багато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мене та </w:t>
      </w:r>
      <w:proofErr w:type="spellStart"/>
      <w:r w:rsidRPr="007061DB">
        <w:rPr>
          <w:rFonts w:ascii="Times New Roman" w:eastAsia="Times New Roman" w:hAnsi="Times New Roman" w:cs="Times New Roman"/>
          <w:color w:val="000000" w:themeColor="text1"/>
          <w:sz w:val="28"/>
          <w:lang w:val="ru-RU"/>
        </w:rPr>
        <w:t>маніпулюють</w:t>
      </w:r>
      <w:proofErr w:type="spellEnd"/>
      <w:r w:rsidRPr="007061DB">
        <w:rPr>
          <w:rFonts w:ascii="Times New Roman" w:eastAsia="Times New Roman" w:hAnsi="Times New Roman" w:cs="Times New Roman"/>
          <w:color w:val="000000" w:themeColor="text1"/>
          <w:sz w:val="28"/>
          <w:lang w:val="ru-RU"/>
        </w:rPr>
        <w:t xml:space="preserve"> мною. Вони </w:t>
      </w:r>
      <w:proofErr w:type="spellStart"/>
      <w:r w:rsidRPr="007061DB">
        <w:rPr>
          <w:rFonts w:ascii="Times New Roman" w:eastAsia="Times New Roman" w:hAnsi="Times New Roman" w:cs="Times New Roman"/>
          <w:color w:val="000000" w:themeColor="text1"/>
          <w:sz w:val="28"/>
          <w:lang w:val="ru-RU"/>
        </w:rPr>
        <w:t>скоріше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втомлюють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ніж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радують</w:t>
      </w:r>
      <w:proofErr w:type="spellEnd"/>
      <w:r w:rsidRPr="007061DB">
        <w:rPr>
          <w:rFonts w:ascii="Times New Roman" w:eastAsia="Times New Roman" w:hAnsi="Times New Roman" w:cs="Times New Roman"/>
          <w:color w:val="000000" w:themeColor="text1"/>
          <w:sz w:val="28"/>
          <w:lang w:val="ru-RU"/>
        </w:rPr>
        <w:t xml:space="preserve"> мене.</w:t>
      </w:r>
    </w:p>
    <w:p w14:paraId="77949E51"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proofErr w:type="gramStart"/>
      <w:r w:rsidRPr="007061DB">
        <w:rPr>
          <w:rFonts w:ascii="Times New Roman" w:eastAsia="Times New Roman" w:hAnsi="Times New Roman" w:cs="Times New Roman"/>
          <w:color w:val="000000" w:themeColor="text1"/>
          <w:sz w:val="28"/>
          <w:lang w:val="ru-RU"/>
        </w:rPr>
        <w:t>У мене</w:t>
      </w:r>
      <w:proofErr w:type="gram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багато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планів</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майбутнє</w:t>
      </w:r>
      <w:proofErr w:type="spellEnd"/>
      <w:r w:rsidRPr="007061DB">
        <w:rPr>
          <w:rFonts w:ascii="Times New Roman" w:eastAsia="Times New Roman" w:hAnsi="Times New Roman" w:cs="Times New Roman"/>
          <w:color w:val="000000" w:themeColor="text1"/>
          <w:sz w:val="28"/>
          <w:lang w:val="ru-RU"/>
        </w:rPr>
        <w:t xml:space="preserve"> і я </w:t>
      </w:r>
      <w:proofErr w:type="spellStart"/>
      <w:r w:rsidRPr="007061DB">
        <w:rPr>
          <w:rFonts w:ascii="Times New Roman" w:eastAsia="Times New Roman" w:hAnsi="Times New Roman" w:cs="Times New Roman"/>
          <w:color w:val="000000" w:themeColor="text1"/>
          <w:sz w:val="28"/>
          <w:lang w:val="ru-RU"/>
        </w:rPr>
        <w:t>вірю</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здійснення</w:t>
      </w:r>
      <w:proofErr w:type="spellEnd"/>
      <w:r w:rsidRPr="007061DB">
        <w:rPr>
          <w:rFonts w:ascii="Times New Roman" w:eastAsia="Times New Roman" w:hAnsi="Times New Roman" w:cs="Times New Roman"/>
          <w:color w:val="000000" w:themeColor="text1"/>
          <w:sz w:val="28"/>
          <w:lang w:val="ru-RU"/>
        </w:rPr>
        <w:t>.</w:t>
      </w:r>
    </w:p>
    <w:p w14:paraId="1B8A727A"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proofErr w:type="gramStart"/>
      <w:r w:rsidRPr="007061DB">
        <w:rPr>
          <w:rFonts w:ascii="Times New Roman" w:eastAsia="Times New Roman" w:hAnsi="Times New Roman" w:cs="Times New Roman"/>
          <w:color w:val="000000" w:themeColor="text1"/>
          <w:sz w:val="28"/>
          <w:lang w:val="ru-RU"/>
        </w:rPr>
        <w:t>У мене</w:t>
      </w:r>
      <w:proofErr w:type="gramEnd"/>
      <w:r w:rsidRPr="007061DB">
        <w:rPr>
          <w:rFonts w:ascii="Times New Roman" w:eastAsia="Times New Roman" w:hAnsi="Times New Roman" w:cs="Times New Roman"/>
          <w:color w:val="000000" w:themeColor="text1"/>
          <w:sz w:val="28"/>
          <w:lang w:val="ru-RU"/>
        </w:rPr>
        <w:t xml:space="preserve"> все </w:t>
      </w:r>
      <w:proofErr w:type="spellStart"/>
      <w:r w:rsidRPr="007061DB">
        <w:rPr>
          <w:rFonts w:ascii="Times New Roman" w:eastAsia="Times New Roman" w:hAnsi="Times New Roman" w:cs="Times New Roman"/>
          <w:color w:val="000000" w:themeColor="text1"/>
          <w:sz w:val="28"/>
          <w:lang w:val="ru-RU"/>
        </w:rPr>
        <w:t>більше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життєвих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розчарувань</w:t>
      </w:r>
      <w:proofErr w:type="spellEnd"/>
      <w:r w:rsidRPr="007061DB">
        <w:rPr>
          <w:rFonts w:ascii="Times New Roman" w:eastAsia="Times New Roman" w:hAnsi="Times New Roman" w:cs="Times New Roman"/>
          <w:color w:val="000000" w:themeColor="text1"/>
          <w:sz w:val="28"/>
          <w:lang w:val="ru-RU"/>
        </w:rPr>
        <w:t>.</w:t>
      </w:r>
    </w:p>
    <w:p w14:paraId="29567F46"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відчуваю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байдужість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втрату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інтересу</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багатьох</w:t>
      </w:r>
      <w:proofErr w:type="spellEnd"/>
      <w:r w:rsidRPr="007061DB">
        <w:rPr>
          <w:rFonts w:ascii="Times New Roman" w:eastAsia="Times New Roman" w:hAnsi="Times New Roman" w:cs="Times New Roman"/>
          <w:color w:val="000000" w:themeColor="text1"/>
          <w:sz w:val="28"/>
          <w:lang w:val="ru-RU"/>
        </w:rPr>
        <w:t xml:space="preserve"> речей,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радували</w:t>
      </w:r>
      <w:proofErr w:type="spellEnd"/>
      <w:r w:rsidRPr="007061DB">
        <w:rPr>
          <w:rFonts w:ascii="Times New Roman" w:eastAsia="Times New Roman" w:hAnsi="Times New Roman" w:cs="Times New Roman"/>
          <w:color w:val="000000" w:themeColor="text1"/>
          <w:sz w:val="28"/>
          <w:lang w:val="ru-RU"/>
        </w:rPr>
        <w:t xml:space="preserve"> мене </w:t>
      </w:r>
      <w:proofErr w:type="spellStart"/>
      <w:r w:rsidRPr="007061DB">
        <w:rPr>
          <w:rFonts w:ascii="Times New Roman" w:eastAsia="Times New Roman" w:hAnsi="Times New Roman" w:cs="Times New Roman"/>
          <w:color w:val="000000" w:themeColor="text1"/>
          <w:sz w:val="28"/>
          <w:lang w:val="ru-RU"/>
        </w:rPr>
        <w:t>раніше</w:t>
      </w:r>
      <w:proofErr w:type="spellEnd"/>
      <w:r w:rsidRPr="007061DB">
        <w:rPr>
          <w:rFonts w:ascii="Times New Roman" w:eastAsia="Times New Roman" w:hAnsi="Times New Roman" w:cs="Times New Roman"/>
          <w:color w:val="000000" w:themeColor="text1"/>
          <w:sz w:val="28"/>
          <w:lang w:val="ru-RU"/>
        </w:rPr>
        <w:t>.</w:t>
      </w:r>
    </w:p>
    <w:p w14:paraId="765D68CF"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Іноді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дійсно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байдуже</w:t>
      </w:r>
      <w:proofErr w:type="spellEnd"/>
      <w:r w:rsidRPr="007061DB">
        <w:rPr>
          <w:rFonts w:ascii="Times New Roman" w:eastAsia="Times New Roman" w:hAnsi="Times New Roman" w:cs="Times New Roman"/>
          <w:color w:val="000000" w:themeColor="text1"/>
          <w:sz w:val="28"/>
          <w:lang w:val="ru-RU"/>
        </w:rPr>
        <w:t xml:space="preserve"> те,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відбувається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деякими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дітьми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w:t>
      </w:r>
    </w:p>
    <w:p w14:paraId="788AB8DE"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хочеться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усамітнитися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відпочити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усього</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усіх</w:t>
      </w:r>
      <w:proofErr w:type="spellEnd"/>
      <w:r w:rsidRPr="007061DB">
        <w:rPr>
          <w:rFonts w:ascii="Times New Roman" w:eastAsia="Times New Roman" w:hAnsi="Times New Roman" w:cs="Times New Roman"/>
          <w:color w:val="000000" w:themeColor="text1"/>
          <w:sz w:val="28"/>
          <w:lang w:val="ru-RU"/>
        </w:rPr>
        <w:t>.</w:t>
      </w:r>
    </w:p>
    <w:p w14:paraId="7CE31D99"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можу</w:t>
      </w:r>
      <w:proofErr w:type="spellEnd"/>
      <w:r w:rsidRPr="007061DB">
        <w:rPr>
          <w:rFonts w:ascii="Times New Roman" w:eastAsia="Times New Roman" w:hAnsi="Times New Roman" w:cs="Times New Roman"/>
          <w:color w:val="000000" w:themeColor="text1"/>
          <w:sz w:val="28"/>
          <w:lang w:val="ru-RU"/>
        </w:rPr>
        <w:t xml:space="preserve"> легко </w:t>
      </w:r>
      <w:proofErr w:type="spellStart"/>
      <w:r w:rsidRPr="007061DB">
        <w:rPr>
          <w:rFonts w:ascii="Times New Roman" w:eastAsia="Times New Roman" w:hAnsi="Times New Roman" w:cs="Times New Roman"/>
          <w:color w:val="000000" w:themeColor="text1"/>
          <w:sz w:val="28"/>
          <w:lang w:val="ru-RU"/>
        </w:rPr>
        <w:t>створити</w:t>
      </w:r>
      <w:proofErr w:type="spellEnd"/>
      <w:r w:rsidRPr="007061DB">
        <w:rPr>
          <w:rFonts w:ascii="Times New Roman" w:eastAsia="Times New Roman" w:hAnsi="Times New Roman" w:cs="Times New Roman"/>
          <w:color w:val="000000" w:themeColor="text1"/>
          <w:sz w:val="28"/>
          <w:lang w:val="ru-RU"/>
        </w:rPr>
        <w:t xml:space="preserve"> атмосферу </w:t>
      </w:r>
      <w:proofErr w:type="spellStart"/>
      <w:r w:rsidRPr="007061DB">
        <w:rPr>
          <w:rFonts w:ascii="Times New Roman" w:eastAsia="Times New Roman" w:hAnsi="Times New Roman" w:cs="Times New Roman"/>
          <w:color w:val="000000" w:themeColor="text1"/>
          <w:sz w:val="28"/>
          <w:lang w:val="ru-RU"/>
        </w:rPr>
        <w:t>доброзичливості</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співпраці</w:t>
      </w:r>
      <w:proofErr w:type="spellEnd"/>
      <w:r w:rsidRPr="007061DB">
        <w:rPr>
          <w:rFonts w:ascii="Times New Roman" w:eastAsia="Times New Roman" w:hAnsi="Times New Roman" w:cs="Times New Roman"/>
          <w:color w:val="000000" w:themeColor="text1"/>
          <w:sz w:val="28"/>
          <w:lang w:val="ru-RU"/>
        </w:rPr>
        <w:t xml:space="preserve"> при </w:t>
      </w:r>
      <w:proofErr w:type="spellStart"/>
      <w:r w:rsidRPr="007061DB">
        <w:rPr>
          <w:rFonts w:ascii="Times New Roman" w:eastAsia="Times New Roman" w:hAnsi="Times New Roman" w:cs="Times New Roman"/>
          <w:color w:val="000000" w:themeColor="text1"/>
          <w:sz w:val="28"/>
          <w:lang w:val="ru-RU"/>
        </w:rPr>
        <w:t>спілку</w:t>
      </w:r>
      <w:r w:rsidRPr="007061DB">
        <w:rPr>
          <w:rFonts w:ascii="Times New Roman" w:eastAsia="Times New Roman" w:hAnsi="Times New Roman" w:cs="Times New Roman"/>
          <w:color w:val="000000" w:themeColor="text1"/>
          <w:sz w:val="28"/>
          <w:lang w:val="ru-RU"/>
        </w:rPr>
        <w:softHyphen/>
        <w:t>ванні</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дітьми</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колегами</w:t>
      </w:r>
      <w:proofErr w:type="spellEnd"/>
      <w:r w:rsidRPr="007061DB">
        <w:rPr>
          <w:rFonts w:ascii="Times New Roman" w:eastAsia="Times New Roman" w:hAnsi="Times New Roman" w:cs="Times New Roman"/>
          <w:color w:val="000000" w:themeColor="text1"/>
          <w:sz w:val="28"/>
          <w:lang w:val="ru-RU"/>
        </w:rPr>
        <w:t>.</w:t>
      </w:r>
    </w:p>
    <w:p w14:paraId="2FF367A6"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легко </w:t>
      </w:r>
      <w:proofErr w:type="spellStart"/>
      <w:r w:rsidRPr="007061DB">
        <w:rPr>
          <w:rFonts w:ascii="Times New Roman" w:eastAsia="Times New Roman" w:hAnsi="Times New Roman" w:cs="Times New Roman"/>
          <w:color w:val="000000" w:themeColor="text1"/>
          <w:sz w:val="28"/>
          <w:lang w:val="ru-RU"/>
        </w:rPr>
        <w:t>спілкуюся</w:t>
      </w:r>
      <w:proofErr w:type="spellEnd"/>
      <w:r w:rsidRPr="007061DB">
        <w:rPr>
          <w:rFonts w:ascii="Times New Roman" w:eastAsia="Times New Roman" w:hAnsi="Times New Roman" w:cs="Times New Roman"/>
          <w:color w:val="000000" w:themeColor="text1"/>
          <w:sz w:val="28"/>
          <w:lang w:val="ru-RU"/>
        </w:rPr>
        <w:t xml:space="preserve"> з людьми </w:t>
      </w:r>
      <w:proofErr w:type="spellStart"/>
      <w:r w:rsidRPr="007061DB">
        <w:rPr>
          <w:rFonts w:ascii="Times New Roman" w:eastAsia="Times New Roman" w:hAnsi="Times New Roman" w:cs="Times New Roman"/>
          <w:color w:val="000000" w:themeColor="text1"/>
          <w:sz w:val="28"/>
          <w:lang w:val="ru-RU"/>
        </w:rPr>
        <w:t>незалежно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статусу і характеру.</w:t>
      </w:r>
    </w:p>
    <w:p w14:paraId="27DC28E4"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багато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встигаю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зробити</w:t>
      </w:r>
      <w:proofErr w:type="spellEnd"/>
      <w:r w:rsidRPr="007061DB">
        <w:rPr>
          <w:rFonts w:ascii="Times New Roman" w:eastAsia="Times New Roman" w:hAnsi="Times New Roman" w:cs="Times New Roman"/>
          <w:color w:val="000000" w:themeColor="text1"/>
          <w:sz w:val="28"/>
          <w:lang w:val="ru-RU"/>
        </w:rPr>
        <w:t>.</w:t>
      </w:r>
    </w:p>
    <w:p w14:paraId="441987A6"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відчуваю</w:t>
      </w:r>
      <w:proofErr w:type="spellEnd"/>
      <w:r w:rsidRPr="007061DB">
        <w:rPr>
          <w:rFonts w:ascii="Times New Roman" w:eastAsia="Times New Roman" w:hAnsi="Times New Roman" w:cs="Times New Roman"/>
          <w:color w:val="000000" w:themeColor="text1"/>
          <w:sz w:val="28"/>
          <w:lang w:val="ru-RU"/>
        </w:rPr>
        <w:t xml:space="preserve"> себе на </w:t>
      </w:r>
      <w:proofErr w:type="spellStart"/>
      <w:r w:rsidRPr="007061DB">
        <w:rPr>
          <w:rFonts w:ascii="Times New Roman" w:eastAsia="Times New Roman" w:hAnsi="Times New Roman" w:cs="Times New Roman"/>
          <w:color w:val="000000" w:themeColor="text1"/>
          <w:sz w:val="28"/>
          <w:lang w:val="ru-RU"/>
        </w:rPr>
        <w:t>межі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можливостей</w:t>
      </w:r>
      <w:proofErr w:type="spellEnd"/>
      <w:r w:rsidRPr="007061DB">
        <w:rPr>
          <w:rFonts w:ascii="Times New Roman" w:eastAsia="Times New Roman" w:hAnsi="Times New Roman" w:cs="Times New Roman"/>
          <w:color w:val="000000" w:themeColor="text1"/>
          <w:sz w:val="28"/>
          <w:lang w:val="ru-RU"/>
        </w:rPr>
        <w:t>.</w:t>
      </w:r>
    </w:p>
    <w:p w14:paraId="2275B676"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 </w:t>
      </w:r>
      <w:proofErr w:type="spellStart"/>
      <w:r w:rsidRPr="007061DB">
        <w:rPr>
          <w:rFonts w:ascii="Times New Roman" w:eastAsia="Times New Roman" w:hAnsi="Times New Roman" w:cs="Times New Roman"/>
          <w:color w:val="000000" w:themeColor="text1"/>
          <w:sz w:val="28"/>
          <w:lang w:val="ru-RU"/>
        </w:rPr>
        <w:t>багато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зможу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досягти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своєму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житті</w:t>
      </w:r>
      <w:proofErr w:type="spellEnd"/>
      <w:r w:rsidRPr="007061DB">
        <w:rPr>
          <w:rFonts w:ascii="Times New Roman" w:eastAsia="Times New Roman" w:hAnsi="Times New Roman" w:cs="Times New Roman"/>
          <w:color w:val="000000" w:themeColor="text1"/>
          <w:sz w:val="28"/>
          <w:lang w:val="ru-RU"/>
        </w:rPr>
        <w:t>.</w:t>
      </w:r>
    </w:p>
    <w:p w14:paraId="18E58777" w14:textId="77777777" w:rsidR="0032456B" w:rsidRPr="007061DB" w:rsidRDefault="0032456B" w:rsidP="0032456B">
      <w:pPr>
        <w:pStyle w:val="a8"/>
        <w:numPr>
          <w:ilvl w:val="0"/>
          <w:numId w:val="19"/>
        </w:numPr>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Іноді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колеги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перекладають</w:t>
      </w:r>
      <w:proofErr w:type="spellEnd"/>
      <w:r w:rsidRPr="007061DB">
        <w:rPr>
          <w:rFonts w:ascii="Times New Roman" w:eastAsia="Times New Roman" w:hAnsi="Times New Roman" w:cs="Times New Roman"/>
          <w:color w:val="000000" w:themeColor="text1"/>
          <w:sz w:val="28"/>
          <w:lang w:val="ru-RU"/>
        </w:rPr>
        <w:t xml:space="preserve"> на мене </w:t>
      </w:r>
      <w:proofErr w:type="spellStart"/>
      <w:r w:rsidRPr="007061DB">
        <w:rPr>
          <w:rFonts w:ascii="Times New Roman" w:eastAsia="Times New Roman" w:hAnsi="Times New Roman" w:cs="Times New Roman"/>
          <w:color w:val="000000" w:themeColor="text1"/>
          <w:sz w:val="28"/>
          <w:lang w:val="ru-RU"/>
        </w:rPr>
        <w:t>тягар</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проблем і </w:t>
      </w:r>
      <w:proofErr w:type="spellStart"/>
      <w:r w:rsidRPr="007061DB">
        <w:rPr>
          <w:rFonts w:ascii="Times New Roman" w:eastAsia="Times New Roman" w:hAnsi="Times New Roman" w:cs="Times New Roman"/>
          <w:color w:val="000000" w:themeColor="text1"/>
          <w:sz w:val="28"/>
          <w:lang w:val="ru-RU"/>
        </w:rPr>
        <w:t>обов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язків</w:t>
      </w:r>
      <w:proofErr w:type="spellEnd"/>
      <w:r w:rsidRPr="007061DB">
        <w:rPr>
          <w:rFonts w:ascii="Times New Roman" w:eastAsia="Times New Roman" w:hAnsi="Times New Roman" w:cs="Times New Roman"/>
          <w:color w:val="000000" w:themeColor="text1"/>
          <w:sz w:val="28"/>
          <w:lang w:val="ru-RU"/>
        </w:rPr>
        <w:t>. </w:t>
      </w:r>
    </w:p>
    <w:p w14:paraId="388A955B" w14:textId="77777777" w:rsidR="0032456B" w:rsidRPr="007061DB" w:rsidRDefault="0032456B" w:rsidP="0032456B">
      <w:pPr>
        <w:pStyle w:val="a8"/>
        <w:spacing w:after="0" w:line="240" w:lineRule="auto"/>
        <w:ind w:left="0" w:firstLine="709"/>
        <w:jc w:val="right"/>
        <w:rPr>
          <w:rFonts w:ascii="Times New Roman" w:eastAsia="Times New Roman" w:hAnsi="Times New Roman" w:cs="Times New Roman"/>
          <w:color w:val="000000" w:themeColor="text1"/>
          <w:sz w:val="28"/>
          <w:lang w:val="ru-RU"/>
        </w:rPr>
      </w:pPr>
    </w:p>
    <w:p w14:paraId="37909595" w14:textId="77777777" w:rsidR="0032456B" w:rsidRPr="007061DB" w:rsidRDefault="0032456B" w:rsidP="0032456B">
      <w:pPr>
        <w:pStyle w:val="a8"/>
        <w:spacing w:after="0" w:line="240" w:lineRule="auto"/>
        <w:ind w:left="0" w:firstLine="709"/>
        <w:jc w:val="right"/>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lastRenderedPageBreak/>
        <w:t>Додаток</w:t>
      </w:r>
      <w:proofErr w:type="spellEnd"/>
      <w:r w:rsidRPr="007061DB">
        <w:rPr>
          <w:rFonts w:ascii="Times New Roman" w:eastAsia="Times New Roman" w:hAnsi="Times New Roman" w:cs="Times New Roman"/>
          <w:color w:val="000000" w:themeColor="text1"/>
          <w:sz w:val="28"/>
          <w:lang w:val="ru-RU"/>
        </w:rPr>
        <w:t xml:space="preserve"> В</w:t>
      </w:r>
    </w:p>
    <w:p w14:paraId="40C74095" w14:textId="77777777" w:rsidR="0032456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Методика </w:t>
      </w:r>
      <w:proofErr w:type="spellStart"/>
      <w:r w:rsidRPr="007061DB">
        <w:rPr>
          <w:rFonts w:ascii="Times New Roman" w:eastAsia="Times New Roman" w:hAnsi="Times New Roman" w:cs="Times New Roman"/>
          <w:color w:val="000000" w:themeColor="text1"/>
          <w:sz w:val="28"/>
          <w:lang w:val="ru-RU"/>
        </w:rPr>
        <w:t>оцінки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життєстійкості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Hardiness</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Scale</w:t>
      </w:r>
      <w:proofErr w:type="spellEnd"/>
      <w:r w:rsidRPr="007061DB">
        <w:rPr>
          <w:rFonts w:ascii="Times New Roman" w:eastAsia="Times New Roman" w:hAnsi="Times New Roman" w:cs="Times New Roman"/>
          <w:color w:val="000000" w:themeColor="text1"/>
          <w:sz w:val="28"/>
          <w:lang w:val="ru-RU"/>
        </w:rPr>
        <w:t>)</w:t>
      </w:r>
    </w:p>
    <w:p w14:paraId="37056A99" w14:textId="77777777" w:rsidR="00E750B5" w:rsidRPr="007061DB"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65D73A95"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Будь ласка, дайте </w:t>
      </w:r>
      <w:proofErr w:type="spellStart"/>
      <w:r w:rsidRPr="007061DB">
        <w:rPr>
          <w:rFonts w:ascii="Times New Roman" w:eastAsia="Times New Roman" w:hAnsi="Times New Roman" w:cs="Times New Roman"/>
          <w:color w:val="000000" w:themeColor="text1"/>
          <w:sz w:val="28"/>
          <w:lang w:val="ru-RU"/>
        </w:rPr>
        <w:t>відповідь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наступні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питання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обравши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відповідь</w:t>
      </w:r>
      <w:proofErr w:type="spellEnd"/>
      <w:r w:rsidRPr="007061DB">
        <w:rPr>
          <w:rFonts w:ascii="Times New Roman" w:eastAsia="Times New Roman" w:hAnsi="Times New Roman" w:cs="Times New Roman"/>
          <w:color w:val="000000" w:themeColor="text1"/>
          <w:sz w:val="28"/>
          <w:lang w:val="ru-RU"/>
        </w:rPr>
        <w:t>,</w:t>
      </w:r>
    </w:p>
    <w:p w14:paraId="0CEF5F84" w14:textId="77777777" w:rsidR="0032456B" w:rsidRPr="007061DB" w:rsidRDefault="0032456B" w:rsidP="00E750B5">
      <w:pPr>
        <w:spacing w:after="0" w:line="240" w:lineRule="auto"/>
        <w:ind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яка </w:t>
      </w:r>
      <w:proofErr w:type="spellStart"/>
      <w:r w:rsidRPr="007061DB">
        <w:rPr>
          <w:rFonts w:ascii="Times New Roman" w:eastAsia="Times New Roman" w:hAnsi="Times New Roman" w:cs="Times New Roman"/>
          <w:color w:val="000000" w:themeColor="text1"/>
          <w:sz w:val="28"/>
          <w:lang w:val="ru-RU"/>
        </w:rPr>
        <w:t>найкращим</w:t>
      </w:r>
      <w:proofErr w:type="spellEnd"/>
      <w:r w:rsidRPr="007061DB">
        <w:rPr>
          <w:rFonts w:ascii="Times New Roman" w:eastAsia="Times New Roman" w:hAnsi="Times New Roman" w:cs="Times New Roman"/>
          <w:color w:val="000000" w:themeColor="text1"/>
          <w:sz w:val="28"/>
          <w:lang w:val="ru-RU"/>
        </w:rPr>
        <w:t xml:space="preserve"> чином </w:t>
      </w:r>
      <w:proofErr w:type="spellStart"/>
      <w:r w:rsidRPr="007061DB">
        <w:rPr>
          <w:rFonts w:ascii="Times New Roman" w:eastAsia="Times New Roman" w:hAnsi="Times New Roman" w:cs="Times New Roman"/>
          <w:color w:val="000000" w:themeColor="text1"/>
          <w:sz w:val="28"/>
          <w:lang w:val="ru-RU"/>
        </w:rPr>
        <w:t>відображає</w:t>
      </w:r>
      <w:proofErr w:type="spellEnd"/>
      <w:r w:rsidRPr="007061DB">
        <w:rPr>
          <w:rFonts w:ascii="Times New Roman" w:eastAsia="Times New Roman" w:hAnsi="Times New Roman" w:cs="Times New Roman"/>
          <w:color w:val="000000" w:themeColor="text1"/>
          <w:sz w:val="28"/>
          <w:lang w:val="ru-RU"/>
        </w:rPr>
        <w:t xml:space="preserve"> Вашу думку</w:t>
      </w:r>
      <w:proofErr w:type="gramStart"/>
      <w:r w:rsidRPr="007061DB">
        <w:rPr>
          <w:rFonts w:ascii="Times New Roman" w:eastAsia="Times New Roman" w:hAnsi="Times New Roman" w:cs="Times New Roman"/>
          <w:color w:val="000000" w:themeColor="text1"/>
          <w:sz w:val="28"/>
          <w:lang w:val="ru-RU"/>
        </w:rPr>
        <w:t>: :</w:t>
      </w:r>
      <w:proofErr w:type="gram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ні</w:t>
      </w:r>
      <w:proofErr w:type="spellEnd"/>
      <w:r w:rsidRPr="007061DB">
        <w:rPr>
          <w:rFonts w:ascii="Times New Roman" w:eastAsia="Times New Roman" w:hAnsi="Times New Roman" w:cs="Times New Roman"/>
          <w:color w:val="000000" w:themeColor="text1"/>
          <w:sz w:val="28"/>
          <w:lang w:val="ru-RU"/>
        </w:rPr>
        <w:t>», «</w:t>
      </w:r>
      <w:proofErr w:type="spellStart"/>
      <w:r w:rsidRPr="007061DB">
        <w:rPr>
          <w:rFonts w:ascii="Times New Roman" w:eastAsia="Times New Roman" w:hAnsi="Times New Roman" w:cs="Times New Roman"/>
          <w:color w:val="000000" w:themeColor="text1"/>
          <w:sz w:val="28"/>
          <w:lang w:val="ru-RU"/>
        </w:rPr>
        <w:t>скоріше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ніж</w:t>
      </w:r>
      <w:proofErr w:type="spellEnd"/>
      <w:r w:rsidRPr="007061DB">
        <w:rPr>
          <w:rFonts w:ascii="Times New Roman" w:eastAsia="Times New Roman" w:hAnsi="Times New Roman" w:cs="Times New Roman"/>
          <w:color w:val="000000" w:themeColor="text1"/>
          <w:sz w:val="28"/>
          <w:lang w:val="ru-RU"/>
        </w:rPr>
        <w:t xml:space="preserve"> так», «</w:t>
      </w:r>
      <w:proofErr w:type="spellStart"/>
      <w:r w:rsidRPr="007061DB">
        <w:rPr>
          <w:rFonts w:ascii="Times New Roman" w:eastAsia="Times New Roman" w:hAnsi="Times New Roman" w:cs="Times New Roman"/>
          <w:color w:val="000000" w:themeColor="text1"/>
          <w:sz w:val="28"/>
          <w:lang w:val="ru-RU"/>
        </w:rPr>
        <w:t>скоріше</w:t>
      </w:r>
      <w:proofErr w:type="spellEnd"/>
      <w:r w:rsidRPr="007061DB">
        <w:rPr>
          <w:rFonts w:ascii="Times New Roman" w:eastAsia="Times New Roman" w:hAnsi="Times New Roman" w:cs="Times New Roman"/>
          <w:color w:val="000000" w:themeColor="text1"/>
          <w:sz w:val="28"/>
          <w:lang w:val="ru-RU"/>
        </w:rPr>
        <w:t xml:space="preserve"> так», «так».</w:t>
      </w:r>
    </w:p>
    <w:p w14:paraId="56300852"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 Я часто </w:t>
      </w:r>
      <w:proofErr w:type="spellStart"/>
      <w:r w:rsidRPr="007061DB">
        <w:rPr>
          <w:rFonts w:ascii="Times New Roman" w:eastAsia="Times New Roman" w:hAnsi="Times New Roman" w:cs="Times New Roman"/>
          <w:color w:val="000000" w:themeColor="text1"/>
          <w:sz w:val="28"/>
          <w:lang w:val="ru-RU"/>
        </w:rPr>
        <w:t>невпевнений</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своїх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рішеннях</w:t>
      </w:r>
      <w:proofErr w:type="spellEnd"/>
      <w:r w:rsidRPr="007061DB">
        <w:rPr>
          <w:rFonts w:ascii="Times New Roman" w:eastAsia="Times New Roman" w:hAnsi="Times New Roman" w:cs="Times New Roman"/>
          <w:color w:val="000000" w:themeColor="text1"/>
          <w:sz w:val="28"/>
          <w:lang w:val="ru-RU"/>
        </w:rPr>
        <w:t>.</w:t>
      </w:r>
    </w:p>
    <w:p w14:paraId="0BBC0291"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 </w:t>
      </w:r>
      <w:proofErr w:type="spellStart"/>
      <w:r w:rsidRPr="007061DB">
        <w:rPr>
          <w:rFonts w:ascii="Times New Roman" w:eastAsia="Times New Roman" w:hAnsi="Times New Roman" w:cs="Times New Roman"/>
          <w:color w:val="000000" w:themeColor="text1"/>
          <w:sz w:val="28"/>
          <w:lang w:val="ru-RU"/>
        </w:rPr>
        <w:t>Іноді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нікому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немає</w:t>
      </w:r>
      <w:proofErr w:type="spellEnd"/>
      <w:r w:rsidRPr="007061DB">
        <w:rPr>
          <w:rFonts w:ascii="Times New Roman" w:eastAsia="Times New Roman" w:hAnsi="Times New Roman" w:cs="Times New Roman"/>
          <w:color w:val="000000" w:themeColor="text1"/>
          <w:sz w:val="28"/>
          <w:lang w:val="ru-RU"/>
        </w:rPr>
        <w:t xml:space="preserve"> до мене </w:t>
      </w:r>
      <w:proofErr w:type="spellStart"/>
      <w:r w:rsidRPr="007061DB">
        <w:rPr>
          <w:rFonts w:ascii="Times New Roman" w:eastAsia="Times New Roman" w:hAnsi="Times New Roman" w:cs="Times New Roman"/>
          <w:color w:val="000000" w:themeColor="text1"/>
          <w:sz w:val="28"/>
          <w:lang w:val="ru-RU"/>
        </w:rPr>
        <w:t>діла</w:t>
      </w:r>
      <w:proofErr w:type="spellEnd"/>
      <w:proofErr w:type="gramStart"/>
      <w:r w:rsidRPr="007061DB">
        <w:rPr>
          <w:rFonts w:ascii="Times New Roman" w:eastAsia="Times New Roman" w:hAnsi="Times New Roman" w:cs="Times New Roman"/>
          <w:color w:val="000000" w:themeColor="text1"/>
          <w:sz w:val="28"/>
          <w:lang w:val="ru-RU"/>
        </w:rPr>
        <w:t>. .</w:t>
      </w:r>
      <w:proofErr w:type="gramEnd"/>
    </w:p>
    <w:p w14:paraId="46BB20CF"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 Часто,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добре </w:t>
      </w:r>
      <w:proofErr w:type="spellStart"/>
      <w:r w:rsidRPr="007061DB">
        <w:rPr>
          <w:rFonts w:ascii="Times New Roman" w:eastAsia="Times New Roman" w:hAnsi="Times New Roman" w:cs="Times New Roman"/>
          <w:color w:val="000000" w:themeColor="text1"/>
          <w:sz w:val="28"/>
          <w:lang w:val="ru-RU"/>
        </w:rPr>
        <w:t>виспавшись</w:t>
      </w:r>
      <w:proofErr w:type="spellEnd"/>
      <w:r w:rsidRPr="007061DB">
        <w:rPr>
          <w:rFonts w:ascii="Times New Roman" w:eastAsia="Times New Roman" w:hAnsi="Times New Roman" w:cs="Times New Roman"/>
          <w:color w:val="000000" w:themeColor="text1"/>
          <w:sz w:val="28"/>
          <w:lang w:val="ru-RU"/>
        </w:rPr>
        <w:t xml:space="preserve">, я насилу </w:t>
      </w:r>
      <w:proofErr w:type="spellStart"/>
      <w:r w:rsidRPr="007061DB">
        <w:rPr>
          <w:rFonts w:ascii="Times New Roman" w:eastAsia="Times New Roman" w:hAnsi="Times New Roman" w:cs="Times New Roman"/>
          <w:color w:val="000000" w:themeColor="text1"/>
          <w:sz w:val="28"/>
          <w:lang w:val="ru-RU"/>
        </w:rPr>
        <w:t>змушую</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встати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ліжка</w:t>
      </w:r>
      <w:proofErr w:type="spellEnd"/>
      <w:r w:rsidRPr="007061DB">
        <w:rPr>
          <w:rFonts w:ascii="Times New Roman" w:eastAsia="Times New Roman" w:hAnsi="Times New Roman" w:cs="Times New Roman"/>
          <w:color w:val="000000" w:themeColor="text1"/>
          <w:sz w:val="28"/>
          <w:lang w:val="ru-RU"/>
        </w:rPr>
        <w:t>.</w:t>
      </w:r>
    </w:p>
    <w:p w14:paraId="13E67E84"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 Я </w:t>
      </w:r>
      <w:proofErr w:type="spellStart"/>
      <w:r w:rsidRPr="007061DB">
        <w:rPr>
          <w:rFonts w:ascii="Times New Roman" w:eastAsia="Times New Roman" w:hAnsi="Times New Roman" w:cs="Times New Roman"/>
          <w:color w:val="000000" w:themeColor="text1"/>
          <w:sz w:val="28"/>
          <w:lang w:val="ru-RU"/>
        </w:rPr>
        <w:t>постійно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зайнятий</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подобається</w:t>
      </w:r>
      <w:proofErr w:type="spellEnd"/>
      <w:r w:rsidRPr="007061DB">
        <w:rPr>
          <w:rFonts w:ascii="Times New Roman" w:eastAsia="Times New Roman" w:hAnsi="Times New Roman" w:cs="Times New Roman"/>
          <w:color w:val="000000" w:themeColor="text1"/>
          <w:sz w:val="28"/>
          <w:lang w:val="ru-RU"/>
        </w:rPr>
        <w:t>.</w:t>
      </w:r>
    </w:p>
    <w:p w14:paraId="0C905537"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5. Часто я обираю «</w:t>
      </w:r>
      <w:proofErr w:type="spellStart"/>
      <w:r w:rsidRPr="007061DB">
        <w:rPr>
          <w:rFonts w:ascii="Times New Roman" w:eastAsia="Times New Roman" w:hAnsi="Times New Roman" w:cs="Times New Roman"/>
          <w:color w:val="000000" w:themeColor="text1"/>
          <w:sz w:val="28"/>
          <w:lang w:val="ru-RU"/>
        </w:rPr>
        <w:t>плисти</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течією</w:t>
      </w:r>
      <w:proofErr w:type="spellEnd"/>
      <w:r w:rsidRPr="007061DB">
        <w:rPr>
          <w:rFonts w:ascii="Times New Roman" w:eastAsia="Times New Roman" w:hAnsi="Times New Roman" w:cs="Times New Roman"/>
          <w:color w:val="000000" w:themeColor="text1"/>
          <w:sz w:val="28"/>
          <w:lang w:val="ru-RU"/>
        </w:rPr>
        <w:t>».</w:t>
      </w:r>
    </w:p>
    <w:p w14:paraId="1821C87E"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6. Я </w:t>
      </w:r>
      <w:proofErr w:type="spellStart"/>
      <w:r w:rsidRPr="007061DB">
        <w:rPr>
          <w:rFonts w:ascii="Times New Roman" w:eastAsia="Times New Roman" w:hAnsi="Times New Roman" w:cs="Times New Roman"/>
          <w:color w:val="000000" w:themeColor="text1"/>
          <w:sz w:val="28"/>
          <w:lang w:val="ru-RU"/>
        </w:rPr>
        <w:t>міняю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плани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залежності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обставин</w:t>
      </w:r>
      <w:proofErr w:type="spellEnd"/>
      <w:r w:rsidRPr="007061DB">
        <w:rPr>
          <w:rFonts w:ascii="Times New Roman" w:eastAsia="Times New Roman" w:hAnsi="Times New Roman" w:cs="Times New Roman"/>
          <w:color w:val="000000" w:themeColor="text1"/>
          <w:sz w:val="28"/>
          <w:lang w:val="ru-RU"/>
        </w:rPr>
        <w:t>.</w:t>
      </w:r>
    </w:p>
    <w:p w14:paraId="63155560"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7. Мене </w:t>
      </w:r>
      <w:proofErr w:type="spellStart"/>
      <w:r w:rsidRPr="007061DB">
        <w:rPr>
          <w:rFonts w:ascii="Times New Roman" w:eastAsia="Times New Roman" w:hAnsi="Times New Roman" w:cs="Times New Roman"/>
          <w:color w:val="000000" w:themeColor="text1"/>
          <w:sz w:val="28"/>
          <w:lang w:val="ru-RU"/>
        </w:rPr>
        <w:t>дратують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події</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я </w:t>
      </w:r>
      <w:proofErr w:type="spellStart"/>
      <w:r w:rsidRPr="007061DB">
        <w:rPr>
          <w:rFonts w:ascii="Times New Roman" w:eastAsia="Times New Roman" w:hAnsi="Times New Roman" w:cs="Times New Roman"/>
          <w:color w:val="000000" w:themeColor="text1"/>
          <w:sz w:val="28"/>
          <w:lang w:val="ru-RU"/>
        </w:rPr>
        <w:t>змушений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розпорядок</w:t>
      </w:r>
      <w:proofErr w:type="spellEnd"/>
      <w:r w:rsidRPr="007061DB">
        <w:rPr>
          <w:rFonts w:ascii="Times New Roman" w:eastAsia="Times New Roman" w:hAnsi="Times New Roman" w:cs="Times New Roman"/>
          <w:color w:val="000000" w:themeColor="text1"/>
          <w:sz w:val="28"/>
          <w:lang w:val="ru-RU"/>
        </w:rPr>
        <w:t xml:space="preserve"> дня.</w:t>
      </w:r>
    </w:p>
    <w:p w14:paraId="44792847"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8. </w:t>
      </w:r>
      <w:proofErr w:type="spellStart"/>
      <w:r w:rsidRPr="007061DB">
        <w:rPr>
          <w:rFonts w:ascii="Times New Roman" w:eastAsia="Times New Roman" w:hAnsi="Times New Roman" w:cs="Times New Roman"/>
          <w:color w:val="000000" w:themeColor="text1"/>
          <w:sz w:val="28"/>
          <w:lang w:val="ru-RU"/>
        </w:rPr>
        <w:t>Непередбачені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труднощі</w:t>
      </w:r>
      <w:proofErr w:type="spellEnd"/>
      <w:r w:rsidRPr="007061DB">
        <w:rPr>
          <w:rFonts w:ascii="Times New Roman" w:eastAsia="Times New Roman" w:hAnsi="Times New Roman" w:cs="Times New Roman"/>
          <w:color w:val="000000" w:themeColor="text1"/>
          <w:sz w:val="28"/>
          <w:lang w:val="ru-RU"/>
        </w:rPr>
        <w:t xml:space="preserve"> часом сильно </w:t>
      </w:r>
      <w:proofErr w:type="spellStart"/>
      <w:r w:rsidRPr="007061DB">
        <w:rPr>
          <w:rFonts w:ascii="Times New Roman" w:eastAsia="Times New Roman" w:hAnsi="Times New Roman" w:cs="Times New Roman"/>
          <w:color w:val="000000" w:themeColor="text1"/>
          <w:sz w:val="28"/>
          <w:lang w:val="ru-RU"/>
        </w:rPr>
        <w:t>стомлюють</w:t>
      </w:r>
      <w:proofErr w:type="spellEnd"/>
      <w:r w:rsidRPr="007061DB">
        <w:rPr>
          <w:rFonts w:ascii="Times New Roman" w:eastAsia="Times New Roman" w:hAnsi="Times New Roman" w:cs="Times New Roman"/>
          <w:color w:val="000000" w:themeColor="text1"/>
          <w:sz w:val="28"/>
          <w:lang w:val="ru-RU"/>
        </w:rPr>
        <w:t xml:space="preserve"> мене.</w:t>
      </w:r>
    </w:p>
    <w:p w14:paraId="770B14EA"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9. Я </w:t>
      </w:r>
      <w:proofErr w:type="spellStart"/>
      <w:r w:rsidRPr="007061DB">
        <w:rPr>
          <w:rFonts w:ascii="Times New Roman" w:eastAsia="Times New Roman" w:hAnsi="Times New Roman" w:cs="Times New Roman"/>
          <w:color w:val="000000" w:themeColor="text1"/>
          <w:sz w:val="28"/>
          <w:lang w:val="ru-RU"/>
        </w:rPr>
        <w:t>завжди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контролюю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ситуацію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настільки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наскільки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необхідно</w:t>
      </w:r>
      <w:proofErr w:type="spellEnd"/>
      <w:r w:rsidRPr="007061DB">
        <w:rPr>
          <w:rFonts w:ascii="Times New Roman" w:eastAsia="Times New Roman" w:hAnsi="Times New Roman" w:cs="Times New Roman"/>
          <w:color w:val="000000" w:themeColor="text1"/>
          <w:sz w:val="28"/>
          <w:lang w:val="ru-RU"/>
        </w:rPr>
        <w:t>.</w:t>
      </w:r>
    </w:p>
    <w:p w14:paraId="7F2E4F23"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10. Часом я так </w:t>
      </w:r>
      <w:proofErr w:type="spellStart"/>
      <w:r w:rsidRPr="007061DB">
        <w:rPr>
          <w:rFonts w:ascii="Times New Roman" w:eastAsia="Times New Roman" w:hAnsi="Times New Roman" w:cs="Times New Roman"/>
          <w:color w:val="000000" w:themeColor="text1"/>
          <w:sz w:val="28"/>
          <w:lang w:val="ru-RU"/>
        </w:rPr>
        <w:t>втомлююся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ніщо</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може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зацікавити</w:t>
      </w:r>
      <w:proofErr w:type="spellEnd"/>
      <w:r w:rsidRPr="007061DB">
        <w:rPr>
          <w:rFonts w:ascii="Times New Roman" w:eastAsia="Times New Roman" w:hAnsi="Times New Roman" w:cs="Times New Roman"/>
          <w:color w:val="000000" w:themeColor="text1"/>
          <w:sz w:val="28"/>
          <w:lang w:val="ru-RU"/>
        </w:rPr>
        <w:t xml:space="preserve"> мене.</w:t>
      </w:r>
    </w:p>
    <w:p w14:paraId="2E9EF4EA"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11. Часом все,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я роблю, </w:t>
      </w:r>
      <w:proofErr w:type="spellStart"/>
      <w:r w:rsidRPr="007061DB">
        <w:rPr>
          <w:rFonts w:ascii="Times New Roman" w:eastAsia="Times New Roman" w:hAnsi="Times New Roman" w:cs="Times New Roman"/>
          <w:color w:val="000000" w:themeColor="text1"/>
          <w:sz w:val="28"/>
          <w:lang w:val="ru-RU"/>
        </w:rPr>
        <w:t>здається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марним</w:t>
      </w:r>
      <w:proofErr w:type="spellEnd"/>
      <w:r w:rsidRPr="007061DB">
        <w:rPr>
          <w:rFonts w:ascii="Times New Roman" w:eastAsia="Times New Roman" w:hAnsi="Times New Roman" w:cs="Times New Roman"/>
          <w:color w:val="000000" w:themeColor="text1"/>
          <w:sz w:val="28"/>
          <w:lang w:val="ru-RU"/>
        </w:rPr>
        <w:t>.</w:t>
      </w:r>
    </w:p>
    <w:p w14:paraId="232690F2"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12. Я </w:t>
      </w:r>
      <w:proofErr w:type="spellStart"/>
      <w:r w:rsidRPr="007061DB">
        <w:rPr>
          <w:rFonts w:ascii="Times New Roman" w:eastAsia="Times New Roman" w:hAnsi="Times New Roman" w:cs="Times New Roman"/>
          <w:color w:val="000000" w:themeColor="text1"/>
          <w:sz w:val="28"/>
          <w:lang w:val="ru-RU"/>
        </w:rPr>
        <w:t>намагаюся</w:t>
      </w:r>
      <w:proofErr w:type="spellEnd"/>
      <w:r w:rsidRPr="007061DB">
        <w:rPr>
          <w:rFonts w:ascii="Times New Roman" w:eastAsia="Times New Roman" w:hAnsi="Times New Roman" w:cs="Times New Roman"/>
          <w:color w:val="000000" w:themeColor="text1"/>
          <w:sz w:val="28"/>
          <w:lang w:val="ru-RU"/>
        </w:rPr>
        <w:t xml:space="preserve"> бути в </w:t>
      </w:r>
      <w:proofErr w:type="spellStart"/>
      <w:r w:rsidRPr="007061DB">
        <w:rPr>
          <w:rFonts w:ascii="Times New Roman" w:eastAsia="Times New Roman" w:hAnsi="Times New Roman" w:cs="Times New Roman"/>
          <w:color w:val="000000" w:themeColor="text1"/>
          <w:sz w:val="28"/>
          <w:lang w:val="ru-RU"/>
        </w:rPr>
        <w:t>курсі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відбувається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навколо</w:t>
      </w:r>
      <w:proofErr w:type="spellEnd"/>
      <w:r w:rsidRPr="007061DB">
        <w:rPr>
          <w:rFonts w:ascii="Times New Roman" w:eastAsia="Times New Roman" w:hAnsi="Times New Roman" w:cs="Times New Roman"/>
          <w:color w:val="000000" w:themeColor="text1"/>
          <w:sz w:val="28"/>
          <w:lang w:val="ru-RU"/>
        </w:rPr>
        <w:t xml:space="preserve"> мене.</w:t>
      </w:r>
    </w:p>
    <w:p w14:paraId="199368E3"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13.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синиця</w:t>
      </w:r>
      <w:proofErr w:type="spellEnd"/>
      <w:r w:rsidRPr="007061DB">
        <w:rPr>
          <w:rFonts w:ascii="Times New Roman" w:eastAsia="Times New Roman" w:hAnsi="Times New Roman" w:cs="Times New Roman"/>
          <w:color w:val="000000" w:themeColor="text1"/>
          <w:sz w:val="28"/>
          <w:lang w:val="ru-RU"/>
        </w:rPr>
        <w:t xml:space="preserve"> в руках, </w:t>
      </w:r>
      <w:proofErr w:type="spellStart"/>
      <w:r w:rsidRPr="007061DB">
        <w:rPr>
          <w:rFonts w:ascii="Times New Roman" w:eastAsia="Times New Roman" w:hAnsi="Times New Roman" w:cs="Times New Roman"/>
          <w:color w:val="000000" w:themeColor="text1"/>
          <w:sz w:val="28"/>
          <w:lang w:val="ru-RU"/>
        </w:rPr>
        <w:t>ніж</w:t>
      </w:r>
      <w:proofErr w:type="spellEnd"/>
      <w:r w:rsidRPr="007061DB">
        <w:rPr>
          <w:rFonts w:ascii="Times New Roman" w:eastAsia="Times New Roman" w:hAnsi="Times New Roman" w:cs="Times New Roman"/>
          <w:color w:val="000000" w:themeColor="text1"/>
          <w:sz w:val="28"/>
          <w:lang w:val="ru-RU"/>
        </w:rPr>
        <w:t xml:space="preserve"> журавель у </w:t>
      </w:r>
      <w:proofErr w:type="spellStart"/>
      <w:r w:rsidRPr="007061DB">
        <w:rPr>
          <w:rFonts w:ascii="Times New Roman" w:eastAsia="Times New Roman" w:hAnsi="Times New Roman" w:cs="Times New Roman"/>
          <w:color w:val="000000" w:themeColor="text1"/>
          <w:sz w:val="28"/>
          <w:lang w:val="ru-RU"/>
        </w:rPr>
        <w:t>небі</w:t>
      </w:r>
      <w:proofErr w:type="spellEnd"/>
      <w:r w:rsidRPr="007061DB">
        <w:rPr>
          <w:rFonts w:ascii="Times New Roman" w:eastAsia="Times New Roman" w:hAnsi="Times New Roman" w:cs="Times New Roman"/>
          <w:color w:val="000000" w:themeColor="text1"/>
          <w:sz w:val="28"/>
          <w:lang w:val="ru-RU"/>
        </w:rPr>
        <w:t>.</w:t>
      </w:r>
    </w:p>
    <w:p w14:paraId="472B7F31"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14. </w:t>
      </w:r>
      <w:proofErr w:type="spellStart"/>
      <w:r w:rsidRPr="007061DB">
        <w:rPr>
          <w:rFonts w:ascii="Times New Roman" w:eastAsia="Times New Roman" w:hAnsi="Times New Roman" w:cs="Times New Roman"/>
          <w:color w:val="000000" w:themeColor="text1"/>
          <w:sz w:val="28"/>
          <w:lang w:val="ru-RU"/>
        </w:rPr>
        <w:t>Увечері</w:t>
      </w:r>
      <w:proofErr w:type="spellEnd"/>
      <w:r w:rsidRPr="007061DB">
        <w:rPr>
          <w:rFonts w:ascii="Times New Roman" w:eastAsia="Times New Roman" w:hAnsi="Times New Roman" w:cs="Times New Roman"/>
          <w:color w:val="000000" w:themeColor="text1"/>
          <w:sz w:val="28"/>
          <w:lang w:val="ru-RU"/>
        </w:rPr>
        <w:t xml:space="preserve"> я часто </w:t>
      </w:r>
      <w:proofErr w:type="spellStart"/>
      <w:r w:rsidRPr="007061DB">
        <w:rPr>
          <w:rFonts w:ascii="Times New Roman" w:eastAsia="Times New Roman" w:hAnsi="Times New Roman" w:cs="Times New Roman"/>
          <w:color w:val="000000" w:themeColor="text1"/>
          <w:sz w:val="28"/>
          <w:lang w:val="ru-RU"/>
        </w:rPr>
        <w:t>відчуваю</w:t>
      </w:r>
      <w:proofErr w:type="spellEnd"/>
      <w:r w:rsidRPr="007061DB">
        <w:rPr>
          <w:rFonts w:ascii="Times New Roman" w:eastAsia="Times New Roman" w:hAnsi="Times New Roman" w:cs="Times New Roman"/>
          <w:color w:val="000000" w:themeColor="text1"/>
          <w:sz w:val="28"/>
          <w:lang w:val="ru-RU"/>
        </w:rPr>
        <w:t xml:space="preserve"> себе абсолютно </w:t>
      </w:r>
      <w:proofErr w:type="spellStart"/>
      <w:r w:rsidRPr="007061DB">
        <w:rPr>
          <w:rFonts w:ascii="Times New Roman" w:eastAsia="Times New Roman" w:hAnsi="Times New Roman" w:cs="Times New Roman"/>
          <w:color w:val="000000" w:themeColor="text1"/>
          <w:sz w:val="28"/>
          <w:lang w:val="ru-RU"/>
        </w:rPr>
        <w:t>розбитим</w:t>
      </w:r>
      <w:proofErr w:type="spellEnd"/>
      <w:r w:rsidRPr="007061DB">
        <w:rPr>
          <w:rFonts w:ascii="Times New Roman" w:eastAsia="Times New Roman" w:hAnsi="Times New Roman" w:cs="Times New Roman"/>
          <w:color w:val="000000" w:themeColor="text1"/>
          <w:sz w:val="28"/>
          <w:lang w:val="ru-RU"/>
        </w:rPr>
        <w:t>.</w:t>
      </w:r>
    </w:p>
    <w:p w14:paraId="6ABB5383"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15. Я </w:t>
      </w:r>
      <w:proofErr w:type="spellStart"/>
      <w:r w:rsidRPr="007061DB">
        <w:rPr>
          <w:rFonts w:ascii="Times New Roman" w:eastAsia="Times New Roman" w:hAnsi="Times New Roman" w:cs="Times New Roman"/>
          <w:color w:val="000000" w:themeColor="text1"/>
          <w:sz w:val="28"/>
          <w:lang w:val="ru-RU"/>
        </w:rPr>
        <w:t>вважаю</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ставити</w:t>
      </w:r>
      <w:proofErr w:type="spellEnd"/>
      <w:r w:rsidRPr="007061DB">
        <w:rPr>
          <w:rFonts w:ascii="Times New Roman" w:eastAsia="Times New Roman" w:hAnsi="Times New Roman" w:cs="Times New Roman"/>
          <w:color w:val="000000" w:themeColor="text1"/>
          <w:sz w:val="28"/>
          <w:lang w:val="ru-RU"/>
        </w:rPr>
        <w:t xml:space="preserve"> перед собою </w:t>
      </w:r>
      <w:proofErr w:type="spellStart"/>
      <w:r w:rsidRPr="007061DB">
        <w:rPr>
          <w:rFonts w:ascii="Times New Roman" w:eastAsia="Times New Roman" w:hAnsi="Times New Roman" w:cs="Times New Roman"/>
          <w:color w:val="000000" w:themeColor="text1"/>
          <w:sz w:val="28"/>
          <w:lang w:val="ru-RU"/>
        </w:rPr>
        <w:t>важкодоступні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цілі</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досягати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w:t>
      </w:r>
    </w:p>
    <w:p w14:paraId="2F7FCB31"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16. </w:t>
      </w:r>
      <w:proofErr w:type="spellStart"/>
      <w:r w:rsidRPr="007061DB">
        <w:rPr>
          <w:rFonts w:ascii="Times New Roman" w:eastAsia="Times New Roman" w:hAnsi="Times New Roman" w:cs="Times New Roman"/>
          <w:color w:val="000000" w:themeColor="text1"/>
          <w:sz w:val="28"/>
          <w:lang w:val="ru-RU"/>
        </w:rPr>
        <w:t>Іноді</w:t>
      </w:r>
      <w:proofErr w:type="spellEnd"/>
      <w:r w:rsidRPr="007061DB">
        <w:rPr>
          <w:rFonts w:ascii="Times New Roman" w:eastAsia="Times New Roman" w:hAnsi="Times New Roman" w:cs="Times New Roman"/>
          <w:color w:val="000000" w:themeColor="text1"/>
          <w:sz w:val="28"/>
          <w:lang w:val="ru-RU"/>
        </w:rPr>
        <w:t xml:space="preserve"> мене </w:t>
      </w:r>
      <w:proofErr w:type="spellStart"/>
      <w:r w:rsidRPr="007061DB">
        <w:rPr>
          <w:rFonts w:ascii="Times New Roman" w:eastAsia="Times New Roman" w:hAnsi="Times New Roman" w:cs="Times New Roman"/>
          <w:color w:val="000000" w:themeColor="text1"/>
          <w:sz w:val="28"/>
          <w:lang w:val="ru-RU"/>
        </w:rPr>
        <w:t>лякають</w:t>
      </w:r>
      <w:proofErr w:type="spellEnd"/>
      <w:r w:rsidRPr="007061DB">
        <w:rPr>
          <w:rFonts w:ascii="Times New Roman" w:eastAsia="Times New Roman" w:hAnsi="Times New Roman" w:cs="Times New Roman"/>
          <w:color w:val="000000" w:themeColor="text1"/>
          <w:sz w:val="28"/>
          <w:lang w:val="ru-RU"/>
        </w:rPr>
        <w:t xml:space="preserve"> думки про </w:t>
      </w:r>
      <w:proofErr w:type="spellStart"/>
      <w:r w:rsidRPr="007061DB">
        <w:rPr>
          <w:rFonts w:ascii="Times New Roman" w:eastAsia="Times New Roman" w:hAnsi="Times New Roman" w:cs="Times New Roman"/>
          <w:color w:val="000000" w:themeColor="text1"/>
          <w:sz w:val="28"/>
          <w:lang w:val="ru-RU"/>
        </w:rPr>
        <w:t>майбутнє</w:t>
      </w:r>
      <w:proofErr w:type="spellEnd"/>
      <w:r w:rsidRPr="007061DB">
        <w:rPr>
          <w:rFonts w:ascii="Times New Roman" w:eastAsia="Times New Roman" w:hAnsi="Times New Roman" w:cs="Times New Roman"/>
          <w:color w:val="000000" w:themeColor="text1"/>
          <w:sz w:val="28"/>
          <w:lang w:val="ru-RU"/>
        </w:rPr>
        <w:t>.</w:t>
      </w:r>
    </w:p>
    <w:p w14:paraId="54A2E147"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17. Я </w:t>
      </w:r>
      <w:proofErr w:type="spellStart"/>
      <w:r w:rsidRPr="007061DB">
        <w:rPr>
          <w:rFonts w:ascii="Times New Roman" w:eastAsia="Times New Roman" w:hAnsi="Times New Roman" w:cs="Times New Roman"/>
          <w:color w:val="000000" w:themeColor="text1"/>
          <w:sz w:val="28"/>
          <w:lang w:val="ru-RU"/>
        </w:rPr>
        <w:t>завжди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впевнений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зможу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втілити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те,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задумав.</w:t>
      </w:r>
    </w:p>
    <w:p w14:paraId="07A94FC4"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18.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здається</w:t>
      </w:r>
      <w:proofErr w:type="spellEnd"/>
      <w:r w:rsidRPr="007061DB">
        <w:rPr>
          <w:rFonts w:ascii="Times New Roman" w:eastAsia="Times New Roman" w:hAnsi="Times New Roman" w:cs="Times New Roman"/>
          <w:color w:val="000000" w:themeColor="text1"/>
          <w:sz w:val="28"/>
          <w:lang w:val="ru-RU"/>
        </w:rPr>
        <w:t xml:space="preserve">, я не живу </w:t>
      </w:r>
      <w:proofErr w:type="spellStart"/>
      <w:r w:rsidRPr="007061DB">
        <w:rPr>
          <w:rFonts w:ascii="Times New Roman" w:eastAsia="Times New Roman" w:hAnsi="Times New Roman" w:cs="Times New Roman"/>
          <w:color w:val="000000" w:themeColor="text1"/>
          <w:sz w:val="28"/>
          <w:lang w:val="ru-RU"/>
        </w:rPr>
        <w:t>повним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життям</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тільки</w:t>
      </w:r>
      <w:proofErr w:type="spellEnd"/>
      <w:r w:rsidRPr="007061DB">
        <w:rPr>
          <w:rFonts w:ascii="Times New Roman" w:eastAsia="Times New Roman" w:hAnsi="Times New Roman" w:cs="Times New Roman"/>
          <w:color w:val="000000" w:themeColor="text1"/>
          <w:sz w:val="28"/>
          <w:lang w:val="ru-RU"/>
        </w:rPr>
        <w:t xml:space="preserve"> граю роль.</w:t>
      </w:r>
    </w:p>
    <w:p w14:paraId="0565C60F"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19.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якби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минулому</w:t>
      </w:r>
      <w:proofErr w:type="spellEnd"/>
      <w:r w:rsidRPr="007061DB">
        <w:rPr>
          <w:rFonts w:ascii="Times New Roman" w:eastAsia="Times New Roman" w:hAnsi="Times New Roman" w:cs="Times New Roman"/>
          <w:color w:val="000000" w:themeColor="text1"/>
          <w:sz w:val="28"/>
          <w:lang w:val="ru-RU"/>
        </w:rPr>
        <w:t xml:space="preserve"> </w:t>
      </w:r>
      <w:proofErr w:type="gramStart"/>
      <w:r w:rsidRPr="007061DB">
        <w:rPr>
          <w:rFonts w:ascii="Times New Roman" w:eastAsia="Times New Roman" w:hAnsi="Times New Roman" w:cs="Times New Roman"/>
          <w:color w:val="000000" w:themeColor="text1"/>
          <w:sz w:val="28"/>
          <w:lang w:val="ru-RU"/>
        </w:rPr>
        <w:t>у мене</w:t>
      </w:r>
      <w:proofErr w:type="gram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було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розчарувань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негараздів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було</w:t>
      </w:r>
      <w:proofErr w:type="spellEnd"/>
      <w:r w:rsidRPr="007061DB">
        <w:rPr>
          <w:rFonts w:ascii="Times New Roman" w:eastAsia="Times New Roman" w:hAnsi="Times New Roman" w:cs="Times New Roman"/>
          <w:color w:val="000000" w:themeColor="text1"/>
          <w:sz w:val="28"/>
          <w:lang w:val="ru-RU"/>
        </w:rPr>
        <w:t xml:space="preserve"> б зараз </w:t>
      </w:r>
      <w:proofErr w:type="spellStart"/>
      <w:r w:rsidRPr="007061DB">
        <w:rPr>
          <w:rFonts w:ascii="Times New Roman" w:eastAsia="Times New Roman" w:hAnsi="Times New Roman" w:cs="Times New Roman"/>
          <w:color w:val="000000" w:themeColor="text1"/>
          <w:sz w:val="28"/>
          <w:lang w:val="ru-RU"/>
        </w:rPr>
        <w:t>легше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світі</w:t>
      </w:r>
      <w:proofErr w:type="spellEnd"/>
      <w:r w:rsidRPr="007061DB">
        <w:rPr>
          <w:rFonts w:ascii="Times New Roman" w:eastAsia="Times New Roman" w:hAnsi="Times New Roman" w:cs="Times New Roman"/>
          <w:color w:val="000000" w:themeColor="text1"/>
          <w:sz w:val="28"/>
          <w:lang w:val="ru-RU"/>
        </w:rPr>
        <w:t>.</w:t>
      </w:r>
    </w:p>
    <w:p w14:paraId="2C6BD53D"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20.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виникають</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здаються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нерозв</w:t>
      </w:r>
      <w:r w:rsidR="00E61A82"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язними</w:t>
      </w:r>
      <w:proofErr w:type="spellEnd"/>
      <w:r w:rsidRPr="007061DB">
        <w:rPr>
          <w:rFonts w:ascii="Times New Roman" w:eastAsia="Times New Roman" w:hAnsi="Times New Roman" w:cs="Times New Roman"/>
          <w:color w:val="000000" w:themeColor="text1"/>
          <w:sz w:val="28"/>
          <w:lang w:val="ru-RU"/>
        </w:rPr>
        <w:t>.</w:t>
      </w:r>
    </w:p>
    <w:p w14:paraId="3FE049F2"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21. </w:t>
      </w:r>
      <w:proofErr w:type="spellStart"/>
      <w:r w:rsidRPr="007061DB">
        <w:rPr>
          <w:rFonts w:ascii="Times New Roman" w:eastAsia="Times New Roman" w:hAnsi="Times New Roman" w:cs="Times New Roman"/>
          <w:color w:val="000000" w:themeColor="text1"/>
          <w:sz w:val="28"/>
          <w:lang w:val="ru-RU"/>
        </w:rPr>
        <w:t>Зазнавши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поразки</w:t>
      </w:r>
      <w:proofErr w:type="spellEnd"/>
      <w:r w:rsidRPr="007061DB">
        <w:rPr>
          <w:rFonts w:ascii="Times New Roman" w:eastAsia="Times New Roman" w:hAnsi="Times New Roman" w:cs="Times New Roman"/>
          <w:color w:val="000000" w:themeColor="text1"/>
          <w:sz w:val="28"/>
          <w:lang w:val="ru-RU"/>
        </w:rPr>
        <w:t xml:space="preserve">, я буду </w:t>
      </w:r>
      <w:proofErr w:type="spellStart"/>
      <w:r w:rsidRPr="007061DB">
        <w:rPr>
          <w:rFonts w:ascii="Times New Roman" w:eastAsia="Times New Roman" w:hAnsi="Times New Roman" w:cs="Times New Roman"/>
          <w:color w:val="000000" w:themeColor="text1"/>
          <w:sz w:val="28"/>
          <w:lang w:val="ru-RU"/>
        </w:rPr>
        <w:t>намагатися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взяти</w:t>
      </w:r>
      <w:proofErr w:type="spellEnd"/>
      <w:r w:rsidRPr="007061DB">
        <w:rPr>
          <w:rFonts w:ascii="Times New Roman" w:eastAsia="Times New Roman" w:hAnsi="Times New Roman" w:cs="Times New Roman"/>
          <w:color w:val="000000" w:themeColor="text1"/>
          <w:sz w:val="28"/>
          <w:lang w:val="ru-RU"/>
        </w:rPr>
        <w:t xml:space="preserve"> реванш.</w:t>
      </w:r>
    </w:p>
    <w:p w14:paraId="1A819904"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22. Я люблю </w:t>
      </w:r>
      <w:proofErr w:type="spellStart"/>
      <w:r w:rsidRPr="007061DB">
        <w:rPr>
          <w:rFonts w:ascii="Times New Roman" w:eastAsia="Times New Roman" w:hAnsi="Times New Roman" w:cs="Times New Roman"/>
          <w:color w:val="000000" w:themeColor="text1"/>
          <w:sz w:val="28"/>
          <w:lang w:val="ru-RU"/>
        </w:rPr>
        <w:t>знайомитися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новими</w:t>
      </w:r>
      <w:proofErr w:type="spellEnd"/>
      <w:r w:rsidRPr="007061DB">
        <w:rPr>
          <w:rFonts w:ascii="Times New Roman" w:eastAsia="Times New Roman" w:hAnsi="Times New Roman" w:cs="Times New Roman"/>
          <w:color w:val="000000" w:themeColor="text1"/>
          <w:sz w:val="28"/>
          <w:lang w:val="ru-RU"/>
        </w:rPr>
        <w:t xml:space="preserve"> людьми.</w:t>
      </w:r>
    </w:p>
    <w:p w14:paraId="78D7E898"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23. Коли </w:t>
      </w:r>
      <w:proofErr w:type="spellStart"/>
      <w:r w:rsidRPr="007061DB">
        <w:rPr>
          <w:rFonts w:ascii="Times New Roman" w:eastAsia="Times New Roman" w:hAnsi="Times New Roman" w:cs="Times New Roman"/>
          <w:color w:val="000000" w:themeColor="text1"/>
          <w:sz w:val="28"/>
          <w:lang w:val="ru-RU"/>
        </w:rPr>
        <w:t>хто-небудь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скаржиться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нудне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означає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він</w:t>
      </w:r>
      <w:proofErr w:type="spellEnd"/>
      <w:r w:rsidRPr="007061DB">
        <w:rPr>
          <w:rFonts w:ascii="Times New Roman" w:eastAsia="Times New Roman" w:hAnsi="Times New Roman" w:cs="Times New Roman"/>
          <w:color w:val="000000" w:themeColor="text1"/>
          <w:sz w:val="28"/>
          <w:lang w:val="ru-RU"/>
        </w:rPr>
        <w:t xml:space="preserve"> просто не </w:t>
      </w:r>
      <w:proofErr w:type="spellStart"/>
      <w:r w:rsidRPr="007061DB">
        <w:rPr>
          <w:rFonts w:ascii="Times New Roman" w:eastAsia="Times New Roman" w:hAnsi="Times New Roman" w:cs="Times New Roman"/>
          <w:color w:val="000000" w:themeColor="text1"/>
          <w:sz w:val="28"/>
          <w:lang w:val="ru-RU"/>
        </w:rPr>
        <w:t>вміє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бачити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цікаве</w:t>
      </w:r>
      <w:proofErr w:type="spellEnd"/>
      <w:r w:rsidRPr="007061DB">
        <w:rPr>
          <w:rFonts w:ascii="Times New Roman" w:eastAsia="Times New Roman" w:hAnsi="Times New Roman" w:cs="Times New Roman"/>
          <w:color w:val="000000" w:themeColor="text1"/>
          <w:sz w:val="28"/>
          <w:lang w:val="ru-RU"/>
        </w:rPr>
        <w:t>.</w:t>
      </w:r>
    </w:p>
    <w:p w14:paraId="0E030DA0"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24.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завжди</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чим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зайнятися</w:t>
      </w:r>
      <w:proofErr w:type="spellEnd"/>
      <w:r w:rsidRPr="007061DB">
        <w:rPr>
          <w:rFonts w:ascii="Times New Roman" w:eastAsia="Times New Roman" w:hAnsi="Times New Roman" w:cs="Times New Roman"/>
          <w:color w:val="000000" w:themeColor="text1"/>
          <w:sz w:val="28"/>
          <w:lang w:val="ru-RU"/>
        </w:rPr>
        <w:t>.</w:t>
      </w:r>
    </w:p>
    <w:p w14:paraId="262E7716"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25. Я </w:t>
      </w:r>
      <w:proofErr w:type="spellStart"/>
      <w:r w:rsidRPr="007061DB">
        <w:rPr>
          <w:rFonts w:ascii="Times New Roman" w:eastAsia="Times New Roman" w:hAnsi="Times New Roman" w:cs="Times New Roman"/>
          <w:color w:val="000000" w:themeColor="text1"/>
          <w:sz w:val="28"/>
          <w:lang w:val="ru-RU"/>
        </w:rPr>
        <w:t>завжди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вплинути</w:t>
      </w:r>
      <w:proofErr w:type="spellEnd"/>
      <w:r w:rsidRPr="007061DB">
        <w:rPr>
          <w:rFonts w:ascii="Times New Roman" w:eastAsia="Times New Roman" w:hAnsi="Times New Roman" w:cs="Times New Roman"/>
          <w:color w:val="000000" w:themeColor="text1"/>
          <w:sz w:val="28"/>
          <w:lang w:val="ru-RU"/>
        </w:rPr>
        <w:t xml:space="preserve"> на результат того,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відбувається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навколо</w:t>
      </w:r>
      <w:proofErr w:type="spellEnd"/>
      <w:r w:rsidRPr="007061DB">
        <w:rPr>
          <w:rFonts w:ascii="Times New Roman" w:eastAsia="Times New Roman" w:hAnsi="Times New Roman" w:cs="Times New Roman"/>
          <w:color w:val="000000" w:themeColor="text1"/>
          <w:sz w:val="28"/>
          <w:lang w:val="ru-RU"/>
        </w:rPr>
        <w:t>.</w:t>
      </w:r>
    </w:p>
    <w:p w14:paraId="5F9B572A"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26. Я часто </w:t>
      </w:r>
      <w:proofErr w:type="spellStart"/>
      <w:r w:rsidRPr="007061DB">
        <w:rPr>
          <w:rFonts w:ascii="Times New Roman" w:eastAsia="Times New Roman" w:hAnsi="Times New Roman" w:cs="Times New Roman"/>
          <w:color w:val="000000" w:themeColor="text1"/>
          <w:sz w:val="28"/>
          <w:lang w:val="ru-RU"/>
        </w:rPr>
        <w:t>шкодую</w:t>
      </w:r>
      <w:proofErr w:type="spellEnd"/>
      <w:r w:rsidRPr="007061DB">
        <w:rPr>
          <w:rFonts w:ascii="Times New Roman" w:eastAsia="Times New Roman" w:hAnsi="Times New Roman" w:cs="Times New Roman"/>
          <w:color w:val="000000" w:themeColor="text1"/>
          <w:sz w:val="28"/>
          <w:lang w:val="ru-RU"/>
        </w:rPr>
        <w:t xml:space="preserve"> про те,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вже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зроблено</w:t>
      </w:r>
      <w:proofErr w:type="spellEnd"/>
      <w:r w:rsidRPr="007061DB">
        <w:rPr>
          <w:rFonts w:ascii="Times New Roman" w:eastAsia="Times New Roman" w:hAnsi="Times New Roman" w:cs="Times New Roman"/>
          <w:color w:val="000000" w:themeColor="text1"/>
          <w:sz w:val="28"/>
          <w:lang w:val="ru-RU"/>
        </w:rPr>
        <w:t>.</w:t>
      </w:r>
    </w:p>
    <w:p w14:paraId="656BCDBB"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27. </w:t>
      </w:r>
      <w:proofErr w:type="spellStart"/>
      <w:r w:rsidRPr="007061DB">
        <w:rPr>
          <w:rFonts w:ascii="Times New Roman" w:eastAsia="Times New Roman" w:hAnsi="Times New Roman" w:cs="Times New Roman"/>
          <w:color w:val="000000" w:themeColor="text1"/>
          <w:sz w:val="28"/>
          <w:lang w:val="ru-RU"/>
        </w:rPr>
        <w:t>Якщо</w:t>
      </w:r>
      <w:proofErr w:type="spellEnd"/>
      <w:r w:rsidRPr="007061DB">
        <w:rPr>
          <w:rFonts w:ascii="Times New Roman" w:eastAsia="Times New Roman" w:hAnsi="Times New Roman" w:cs="Times New Roman"/>
          <w:color w:val="000000" w:themeColor="text1"/>
          <w:sz w:val="28"/>
          <w:lang w:val="ru-RU"/>
        </w:rPr>
        <w:t xml:space="preserve"> проблема </w:t>
      </w:r>
      <w:proofErr w:type="spellStart"/>
      <w:r w:rsidRPr="007061DB">
        <w:rPr>
          <w:rFonts w:ascii="Times New Roman" w:eastAsia="Times New Roman" w:hAnsi="Times New Roman" w:cs="Times New Roman"/>
          <w:color w:val="000000" w:themeColor="text1"/>
          <w:sz w:val="28"/>
          <w:lang w:val="ru-RU"/>
        </w:rPr>
        <w:t>вимагає</w:t>
      </w:r>
      <w:proofErr w:type="spellEnd"/>
      <w:r w:rsidRPr="007061DB">
        <w:rPr>
          <w:rFonts w:ascii="Times New Roman" w:eastAsia="Times New Roman" w:hAnsi="Times New Roman" w:cs="Times New Roman"/>
          <w:color w:val="000000" w:themeColor="text1"/>
          <w:sz w:val="28"/>
          <w:lang w:val="ru-RU"/>
        </w:rPr>
        <w:t xml:space="preserve"> великих </w:t>
      </w:r>
      <w:proofErr w:type="spellStart"/>
      <w:r w:rsidRPr="007061DB">
        <w:rPr>
          <w:rFonts w:ascii="Times New Roman" w:eastAsia="Times New Roman" w:hAnsi="Times New Roman" w:cs="Times New Roman"/>
          <w:color w:val="000000" w:themeColor="text1"/>
          <w:sz w:val="28"/>
          <w:lang w:val="ru-RU"/>
        </w:rPr>
        <w:t>зусиль</w:t>
      </w:r>
      <w:proofErr w:type="spellEnd"/>
      <w:r w:rsidRPr="007061DB">
        <w:rPr>
          <w:rFonts w:ascii="Times New Roman" w:eastAsia="Times New Roman" w:hAnsi="Times New Roman" w:cs="Times New Roman"/>
          <w:color w:val="000000" w:themeColor="text1"/>
          <w:sz w:val="28"/>
          <w:lang w:val="ru-RU"/>
        </w:rPr>
        <w:t xml:space="preserve">, я </w:t>
      </w:r>
      <w:proofErr w:type="spellStart"/>
      <w:r w:rsidRPr="007061DB">
        <w:rPr>
          <w:rFonts w:ascii="Times New Roman" w:eastAsia="Times New Roman" w:hAnsi="Times New Roman" w:cs="Times New Roman"/>
          <w:color w:val="000000" w:themeColor="text1"/>
          <w:sz w:val="28"/>
          <w:lang w:val="ru-RU"/>
        </w:rPr>
        <w:t>вважаю</w:t>
      </w:r>
      <w:proofErr w:type="spellEnd"/>
      <w:r w:rsidRPr="007061DB">
        <w:rPr>
          <w:rFonts w:ascii="Times New Roman" w:eastAsia="Times New Roman" w:hAnsi="Times New Roman" w:cs="Times New Roman"/>
          <w:color w:val="000000" w:themeColor="text1"/>
          <w:sz w:val="28"/>
          <w:lang w:val="ru-RU"/>
        </w:rPr>
        <w:t xml:space="preserve"> за </w:t>
      </w:r>
      <w:proofErr w:type="spellStart"/>
      <w:r w:rsidRPr="007061DB">
        <w:rPr>
          <w:rFonts w:ascii="Times New Roman" w:eastAsia="Times New Roman" w:hAnsi="Times New Roman" w:cs="Times New Roman"/>
          <w:color w:val="000000" w:themeColor="text1"/>
          <w:sz w:val="28"/>
          <w:lang w:val="ru-RU"/>
        </w:rPr>
        <w:t>краще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відкласти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кращих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часів</w:t>
      </w:r>
      <w:proofErr w:type="spellEnd"/>
      <w:r w:rsidRPr="007061DB">
        <w:rPr>
          <w:rFonts w:ascii="Times New Roman" w:eastAsia="Times New Roman" w:hAnsi="Times New Roman" w:cs="Times New Roman"/>
          <w:color w:val="000000" w:themeColor="text1"/>
          <w:sz w:val="28"/>
          <w:lang w:val="ru-RU"/>
        </w:rPr>
        <w:t>.</w:t>
      </w:r>
    </w:p>
    <w:p w14:paraId="73C07937"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28.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зближуватися</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іншими</w:t>
      </w:r>
      <w:proofErr w:type="spellEnd"/>
      <w:r w:rsidRPr="007061DB">
        <w:rPr>
          <w:rFonts w:ascii="Times New Roman" w:eastAsia="Times New Roman" w:hAnsi="Times New Roman" w:cs="Times New Roman"/>
          <w:color w:val="000000" w:themeColor="text1"/>
          <w:sz w:val="28"/>
          <w:lang w:val="ru-RU"/>
        </w:rPr>
        <w:t xml:space="preserve"> людьми.</w:t>
      </w:r>
    </w:p>
    <w:p w14:paraId="39F71D9B"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29. Як правило, </w:t>
      </w:r>
      <w:proofErr w:type="spellStart"/>
      <w:r w:rsidRPr="007061DB">
        <w:rPr>
          <w:rFonts w:ascii="Times New Roman" w:eastAsia="Times New Roman" w:hAnsi="Times New Roman" w:cs="Times New Roman"/>
          <w:color w:val="000000" w:themeColor="text1"/>
          <w:sz w:val="28"/>
          <w:lang w:val="ru-RU"/>
        </w:rPr>
        <w:t>оточуючі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слухають</w:t>
      </w:r>
      <w:proofErr w:type="spellEnd"/>
      <w:r w:rsidRPr="007061DB">
        <w:rPr>
          <w:rFonts w:ascii="Times New Roman" w:eastAsia="Times New Roman" w:hAnsi="Times New Roman" w:cs="Times New Roman"/>
          <w:color w:val="000000" w:themeColor="text1"/>
          <w:sz w:val="28"/>
          <w:lang w:val="ru-RU"/>
        </w:rPr>
        <w:t xml:space="preserve"> мене </w:t>
      </w:r>
      <w:proofErr w:type="spellStart"/>
      <w:r w:rsidRPr="007061DB">
        <w:rPr>
          <w:rFonts w:ascii="Times New Roman" w:eastAsia="Times New Roman" w:hAnsi="Times New Roman" w:cs="Times New Roman"/>
          <w:color w:val="000000" w:themeColor="text1"/>
          <w:sz w:val="28"/>
          <w:lang w:val="ru-RU"/>
        </w:rPr>
        <w:t>уважно</w:t>
      </w:r>
      <w:proofErr w:type="spellEnd"/>
      <w:r w:rsidRPr="007061DB">
        <w:rPr>
          <w:rFonts w:ascii="Times New Roman" w:eastAsia="Times New Roman" w:hAnsi="Times New Roman" w:cs="Times New Roman"/>
          <w:color w:val="000000" w:themeColor="text1"/>
          <w:sz w:val="28"/>
          <w:lang w:val="ru-RU"/>
        </w:rPr>
        <w:t>.</w:t>
      </w:r>
    </w:p>
    <w:p w14:paraId="58378911"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30. </w:t>
      </w:r>
      <w:proofErr w:type="spellStart"/>
      <w:r w:rsidRPr="007061DB">
        <w:rPr>
          <w:rFonts w:ascii="Times New Roman" w:eastAsia="Times New Roman" w:hAnsi="Times New Roman" w:cs="Times New Roman"/>
          <w:color w:val="000000" w:themeColor="text1"/>
          <w:sz w:val="28"/>
          <w:lang w:val="ru-RU"/>
        </w:rPr>
        <w:t>Якби</w:t>
      </w:r>
      <w:proofErr w:type="spellEnd"/>
      <w:r w:rsidRPr="007061DB">
        <w:rPr>
          <w:rFonts w:ascii="Times New Roman" w:eastAsia="Times New Roman" w:hAnsi="Times New Roman" w:cs="Times New Roman"/>
          <w:color w:val="000000" w:themeColor="text1"/>
          <w:sz w:val="28"/>
          <w:lang w:val="ru-RU"/>
        </w:rPr>
        <w:t xml:space="preserve"> я </w:t>
      </w:r>
      <w:proofErr w:type="spellStart"/>
      <w:r w:rsidRPr="007061DB">
        <w:rPr>
          <w:rFonts w:ascii="Times New Roman" w:eastAsia="Times New Roman" w:hAnsi="Times New Roman" w:cs="Times New Roman"/>
          <w:color w:val="000000" w:themeColor="text1"/>
          <w:sz w:val="28"/>
          <w:lang w:val="ru-RU"/>
        </w:rPr>
        <w:t>міг</w:t>
      </w:r>
      <w:proofErr w:type="spellEnd"/>
      <w:r w:rsidRPr="007061DB">
        <w:rPr>
          <w:rFonts w:ascii="Times New Roman" w:eastAsia="Times New Roman" w:hAnsi="Times New Roman" w:cs="Times New Roman"/>
          <w:color w:val="000000" w:themeColor="text1"/>
          <w:sz w:val="28"/>
          <w:lang w:val="ru-RU"/>
        </w:rPr>
        <w:t xml:space="preserve">, я </w:t>
      </w:r>
      <w:proofErr w:type="spellStart"/>
      <w:r w:rsidRPr="007061DB">
        <w:rPr>
          <w:rFonts w:ascii="Times New Roman" w:eastAsia="Times New Roman" w:hAnsi="Times New Roman" w:cs="Times New Roman"/>
          <w:color w:val="000000" w:themeColor="text1"/>
          <w:sz w:val="28"/>
          <w:lang w:val="ru-RU"/>
        </w:rPr>
        <w:t>багато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змінив</w:t>
      </w:r>
      <w:proofErr w:type="spellEnd"/>
      <w:r w:rsidRPr="007061DB">
        <w:rPr>
          <w:rFonts w:ascii="Times New Roman" w:eastAsia="Times New Roman" w:hAnsi="Times New Roman" w:cs="Times New Roman"/>
          <w:color w:val="000000" w:themeColor="text1"/>
          <w:sz w:val="28"/>
          <w:lang w:val="ru-RU"/>
        </w:rPr>
        <w:t xml:space="preserve"> би в </w:t>
      </w:r>
      <w:proofErr w:type="spellStart"/>
      <w:r w:rsidRPr="007061DB">
        <w:rPr>
          <w:rFonts w:ascii="Times New Roman" w:eastAsia="Times New Roman" w:hAnsi="Times New Roman" w:cs="Times New Roman"/>
          <w:color w:val="000000" w:themeColor="text1"/>
          <w:sz w:val="28"/>
          <w:lang w:val="ru-RU"/>
        </w:rPr>
        <w:t>минулому</w:t>
      </w:r>
      <w:proofErr w:type="spellEnd"/>
      <w:r w:rsidRPr="007061DB">
        <w:rPr>
          <w:rFonts w:ascii="Times New Roman" w:eastAsia="Times New Roman" w:hAnsi="Times New Roman" w:cs="Times New Roman"/>
          <w:color w:val="000000" w:themeColor="text1"/>
          <w:sz w:val="28"/>
          <w:lang w:val="ru-RU"/>
        </w:rPr>
        <w:t>.</w:t>
      </w:r>
    </w:p>
    <w:p w14:paraId="65922F22"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31. Я </w:t>
      </w:r>
      <w:proofErr w:type="spellStart"/>
      <w:r w:rsidRPr="007061DB">
        <w:rPr>
          <w:rFonts w:ascii="Times New Roman" w:eastAsia="Times New Roman" w:hAnsi="Times New Roman" w:cs="Times New Roman"/>
          <w:color w:val="000000" w:themeColor="text1"/>
          <w:sz w:val="28"/>
          <w:lang w:val="ru-RU"/>
        </w:rPr>
        <w:t>досить</w:t>
      </w:r>
      <w:proofErr w:type="spellEnd"/>
      <w:r w:rsidRPr="007061DB">
        <w:rPr>
          <w:rFonts w:ascii="Times New Roman" w:eastAsia="Times New Roman" w:hAnsi="Times New Roman" w:cs="Times New Roman"/>
          <w:color w:val="000000" w:themeColor="text1"/>
          <w:sz w:val="28"/>
          <w:lang w:val="ru-RU"/>
        </w:rPr>
        <w:t xml:space="preserve"> часто </w:t>
      </w:r>
      <w:proofErr w:type="spellStart"/>
      <w:r w:rsidRPr="007061DB">
        <w:rPr>
          <w:rFonts w:ascii="Times New Roman" w:eastAsia="Times New Roman" w:hAnsi="Times New Roman" w:cs="Times New Roman"/>
          <w:color w:val="000000" w:themeColor="text1"/>
          <w:sz w:val="28"/>
          <w:lang w:val="ru-RU"/>
        </w:rPr>
        <w:t>відкладаю</w:t>
      </w:r>
      <w:proofErr w:type="spellEnd"/>
      <w:r w:rsidRPr="007061DB">
        <w:rPr>
          <w:rFonts w:ascii="Times New Roman" w:eastAsia="Times New Roman" w:hAnsi="Times New Roman" w:cs="Times New Roman"/>
          <w:color w:val="000000" w:themeColor="text1"/>
          <w:sz w:val="28"/>
          <w:lang w:val="ru-RU"/>
        </w:rPr>
        <w:t xml:space="preserve"> на завтра те,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важко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здійснити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або</w:t>
      </w:r>
      <w:proofErr w:type="spellEnd"/>
      <w:r w:rsidRPr="007061DB">
        <w:rPr>
          <w:rFonts w:ascii="Times New Roman" w:eastAsia="Times New Roman" w:hAnsi="Times New Roman" w:cs="Times New Roman"/>
          <w:color w:val="000000" w:themeColor="text1"/>
          <w:sz w:val="28"/>
          <w:lang w:val="ru-RU"/>
        </w:rPr>
        <w:t xml:space="preserve"> те, в </w:t>
      </w:r>
      <w:proofErr w:type="spellStart"/>
      <w:r w:rsidRPr="007061DB">
        <w:rPr>
          <w:rFonts w:ascii="Times New Roman" w:eastAsia="Times New Roman" w:hAnsi="Times New Roman" w:cs="Times New Roman"/>
          <w:color w:val="000000" w:themeColor="text1"/>
          <w:sz w:val="28"/>
          <w:lang w:val="ru-RU"/>
        </w:rPr>
        <w:t>чому</w:t>
      </w:r>
      <w:proofErr w:type="spellEnd"/>
      <w:r w:rsidRPr="007061DB">
        <w:rPr>
          <w:rFonts w:ascii="Times New Roman" w:eastAsia="Times New Roman" w:hAnsi="Times New Roman" w:cs="Times New Roman"/>
          <w:color w:val="000000" w:themeColor="text1"/>
          <w:sz w:val="28"/>
          <w:lang w:val="ru-RU"/>
        </w:rPr>
        <w:t xml:space="preserve"> я не </w:t>
      </w:r>
      <w:proofErr w:type="spellStart"/>
      <w:r w:rsidRPr="007061DB">
        <w:rPr>
          <w:rFonts w:ascii="Times New Roman" w:eastAsia="Times New Roman" w:hAnsi="Times New Roman" w:cs="Times New Roman"/>
          <w:color w:val="000000" w:themeColor="text1"/>
          <w:sz w:val="28"/>
          <w:lang w:val="ru-RU"/>
        </w:rPr>
        <w:t>впевнений</w:t>
      </w:r>
      <w:proofErr w:type="spellEnd"/>
      <w:r w:rsidRPr="007061DB">
        <w:rPr>
          <w:rFonts w:ascii="Times New Roman" w:eastAsia="Times New Roman" w:hAnsi="Times New Roman" w:cs="Times New Roman"/>
          <w:color w:val="000000" w:themeColor="text1"/>
          <w:sz w:val="28"/>
          <w:lang w:val="ru-RU"/>
        </w:rPr>
        <w:t>.</w:t>
      </w:r>
    </w:p>
    <w:p w14:paraId="34272303"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32.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проходить </w:t>
      </w:r>
      <w:proofErr w:type="spellStart"/>
      <w:r w:rsidRPr="007061DB">
        <w:rPr>
          <w:rFonts w:ascii="Times New Roman" w:eastAsia="Times New Roman" w:hAnsi="Times New Roman" w:cs="Times New Roman"/>
          <w:color w:val="000000" w:themeColor="text1"/>
          <w:sz w:val="28"/>
          <w:lang w:val="ru-RU"/>
        </w:rPr>
        <w:t>повз</w:t>
      </w:r>
      <w:proofErr w:type="spellEnd"/>
      <w:r w:rsidRPr="007061DB">
        <w:rPr>
          <w:rFonts w:ascii="Times New Roman" w:eastAsia="Times New Roman" w:hAnsi="Times New Roman" w:cs="Times New Roman"/>
          <w:color w:val="000000" w:themeColor="text1"/>
          <w:sz w:val="28"/>
          <w:lang w:val="ru-RU"/>
        </w:rPr>
        <w:t xml:space="preserve"> мене.</w:t>
      </w:r>
    </w:p>
    <w:p w14:paraId="5C770700"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33. </w:t>
      </w:r>
      <w:proofErr w:type="spellStart"/>
      <w:r w:rsidRPr="007061DB">
        <w:rPr>
          <w:rFonts w:ascii="Times New Roman" w:eastAsia="Times New Roman" w:hAnsi="Times New Roman" w:cs="Times New Roman"/>
          <w:color w:val="000000" w:themeColor="text1"/>
          <w:sz w:val="28"/>
          <w:lang w:val="ru-RU"/>
        </w:rPr>
        <w:t>Мої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мрії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рідко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збуваються</w:t>
      </w:r>
      <w:proofErr w:type="spellEnd"/>
      <w:r w:rsidRPr="007061DB">
        <w:rPr>
          <w:rFonts w:ascii="Times New Roman" w:eastAsia="Times New Roman" w:hAnsi="Times New Roman" w:cs="Times New Roman"/>
          <w:color w:val="000000" w:themeColor="text1"/>
          <w:sz w:val="28"/>
          <w:lang w:val="ru-RU"/>
        </w:rPr>
        <w:t>.</w:t>
      </w:r>
    </w:p>
    <w:p w14:paraId="5D546DD4"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lastRenderedPageBreak/>
        <w:t xml:space="preserve">34. </w:t>
      </w:r>
      <w:proofErr w:type="spellStart"/>
      <w:r w:rsidRPr="007061DB">
        <w:rPr>
          <w:rFonts w:ascii="Times New Roman" w:eastAsia="Times New Roman" w:hAnsi="Times New Roman" w:cs="Times New Roman"/>
          <w:color w:val="000000" w:themeColor="text1"/>
          <w:sz w:val="28"/>
          <w:lang w:val="ru-RU"/>
        </w:rPr>
        <w:t>Несподіванки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дарують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інтерес</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w:t>
      </w:r>
    </w:p>
    <w:p w14:paraId="0B064E43"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35. Часом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мої</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зусилля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марні</w:t>
      </w:r>
      <w:proofErr w:type="spellEnd"/>
      <w:r w:rsidRPr="007061DB">
        <w:rPr>
          <w:rFonts w:ascii="Times New Roman" w:eastAsia="Times New Roman" w:hAnsi="Times New Roman" w:cs="Times New Roman"/>
          <w:color w:val="000000" w:themeColor="text1"/>
          <w:sz w:val="28"/>
          <w:lang w:val="ru-RU"/>
        </w:rPr>
        <w:t>.</w:t>
      </w:r>
    </w:p>
    <w:p w14:paraId="0BF51791"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36. Часом я </w:t>
      </w:r>
      <w:proofErr w:type="spellStart"/>
      <w:r w:rsidRPr="007061DB">
        <w:rPr>
          <w:rFonts w:ascii="Times New Roman" w:eastAsia="Times New Roman" w:hAnsi="Times New Roman" w:cs="Times New Roman"/>
          <w:color w:val="000000" w:themeColor="text1"/>
          <w:sz w:val="28"/>
          <w:lang w:val="ru-RU"/>
        </w:rPr>
        <w:t>мрію</w:t>
      </w:r>
      <w:proofErr w:type="spellEnd"/>
      <w:r w:rsidRPr="007061DB">
        <w:rPr>
          <w:rFonts w:ascii="Times New Roman" w:eastAsia="Times New Roman" w:hAnsi="Times New Roman" w:cs="Times New Roman"/>
          <w:color w:val="000000" w:themeColor="text1"/>
          <w:sz w:val="28"/>
          <w:lang w:val="ru-RU"/>
        </w:rPr>
        <w:t xml:space="preserve"> про </w:t>
      </w:r>
      <w:proofErr w:type="spellStart"/>
      <w:r w:rsidRPr="007061DB">
        <w:rPr>
          <w:rFonts w:ascii="Times New Roman" w:eastAsia="Times New Roman" w:hAnsi="Times New Roman" w:cs="Times New Roman"/>
          <w:color w:val="000000" w:themeColor="text1"/>
          <w:sz w:val="28"/>
          <w:lang w:val="ru-RU"/>
        </w:rPr>
        <w:t>спокійне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розмірене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w:t>
      </w:r>
    </w:p>
    <w:p w14:paraId="5495C421"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37.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вистачає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завзятості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закінчити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розпочате</w:t>
      </w:r>
      <w:proofErr w:type="spellEnd"/>
      <w:r w:rsidRPr="007061DB">
        <w:rPr>
          <w:rFonts w:ascii="Times New Roman" w:eastAsia="Times New Roman" w:hAnsi="Times New Roman" w:cs="Times New Roman"/>
          <w:color w:val="000000" w:themeColor="text1"/>
          <w:sz w:val="28"/>
          <w:lang w:val="ru-RU"/>
        </w:rPr>
        <w:t>.</w:t>
      </w:r>
    </w:p>
    <w:p w14:paraId="10921782"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38. </w:t>
      </w:r>
      <w:proofErr w:type="spellStart"/>
      <w:r w:rsidRPr="007061DB">
        <w:rPr>
          <w:rFonts w:ascii="Times New Roman" w:eastAsia="Times New Roman" w:hAnsi="Times New Roman" w:cs="Times New Roman"/>
          <w:color w:val="000000" w:themeColor="text1"/>
          <w:sz w:val="28"/>
          <w:lang w:val="ru-RU"/>
        </w:rPr>
        <w:t>Буває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життя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здається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мені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нудним</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безбарвним</w:t>
      </w:r>
      <w:proofErr w:type="spellEnd"/>
      <w:r w:rsidRPr="007061DB">
        <w:rPr>
          <w:rFonts w:ascii="Times New Roman" w:eastAsia="Times New Roman" w:hAnsi="Times New Roman" w:cs="Times New Roman"/>
          <w:color w:val="000000" w:themeColor="text1"/>
          <w:sz w:val="28"/>
          <w:lang w:val="ru-RU"/>
        </w:rPr>
        <w:t>.</w:t>
      </w:r>
    </w:p>
    <w:p w14:paraId="4F9C90D2"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39. </w:t>
      </w:r>
      <w:proofErr w:type="gramStart"/>
      <w:r w:rsidRPr="007061DB">
        <w:rPr>
          <w:rFonts w:ascii="Times New Roman" w:eastAsia="Times New Roman" w:hAnsi="Times New Roman" w:cs="Times New Roman"/>
          <w:color w:val="000000" w:themeColor="text1"/>
          <w:sz w:val="28"/>
          <w:lang w:val="ru-RU"/>
        </w:rPr>
        <w:t>У мене</w:t>
      </w:r>
      <w:proofErr w:type="gram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немає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можливості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впливати</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несподівані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проблеми</w:t>
      </w:r>
      <w:proofErr w:type="spellEnd"/>
      <w:r w:rsidRPr="007061DB">
        <w:rPr>
          <w:rFonts w:ascii="Times New Roman" w:eastAsia="Times New Roman" w:hAnsi="Times New Roman" w:cs="Times New Roman"/>
          <w:color w:val="000000" w:themeColor="text1"/>
          <w:sz w:val="28"/>
          <w:lang w:val="ru-RU"/>
        </w:rPr>
        <w:t>.</w:t>
      </w:r>
    </w:p>
    <w:p w14:paraId="446CA3C7"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40. </w:t>
      </w:r>
      <w:proofErr w:type="spellStart"/>
      <w:r w:rsidRPr="007061DB">
        <w:rPr>
          <w:rFonts w:ascii="Times New Roman" w:eastAsia="Times New Roman" w:hAnsi="Times New Roman" w:cs="Times New Roman"/>
          <w:color w:val="000000" w:themeColor="text1"/>
          <w:sz w:val="28"/>
          <w:lang w:val="ru-RU"/>
        </w:rPr>
        <w:t>Оточуючі</w:t>
      </w:r>
      <w:proofErr w:type="spellEnd"/>
      <w:r w:rsidRPr="007061DB">
        <w:rPr>
          <w:rFonts w:ascii="Times New Roman" w:eastAsia="Times New Roman" w:hAnsi="Times New Roman" w:cs="Times New Roman"/>
          <w:color w:val="000000" w:themeColor="text1"/>
          <w:sz w:val="28"/>
          <w:lang w:val="ru-RU"/>
        </w:rPr>
        <w:t xml:space="preserve"> мене </w:t>
      </w:r>
      <w:proofErr w:type="spellStart"/>
      <w:r w:rsidRPr="007061DB">
        <w:rPr>
          <w:rFonts w:ascii="Times New Roman" w:eastAsia="Times New Roman" w:hAnsi="Times New Roman" w:cs="Times New Roman"/>
          <w:color w:val="000000" w:themeColor="text1"/>
          <w:sz w:val="28"/>
          <w:lang w:val="ru-RU"/>
        </w:rPr>
        <w:t>недооцінюють</w:t>
      </w:r>
      <w:proofErr w:type="spellEnd"/>
      <w:r w:rsidRPr="007061DB">
        <w:rPr>
          <w:rFonts w:ascii="Times New Roman" w:eastAsia="Times New Roman" w:hAnsi="Times New Roman" w:cs="Times New Roman"/>
          <w:color w:val="000000" w:themeColor="text1"/>
          <w:sz w:val="28"/>
          <w:lang w:val="ru-RU"/>
        </w:rPr>
        <w:t>.</w:t>
      </w:r>
    </w:p>
    <w:p w14:paraId="16D3DAD1"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41. Як правило, я </w:t>
      </w:r>
      <w:proofErr w:type="spellStart"/>
      <w:r w:rsidRPr="007061DB">
        <w:rPr>
          <w:rFonts w:ascii="Times New Roman" w:eastAsia="Times New Roman" w:hAnsi="Times New Roman" w:cs="Times New Roman"/>
          <w:color w:val="000000" w:themeColor="text1"/>
          <w:sz w:val="28"/>
          <w:lang w:val="ru-RU"/>
        </w:rPr>
        <w:t>працюю</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із</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задоволенням</w:t>
      </w:r>
      <w:proofErr w:type="spellEnd"/>
      <w:r w:rsidRPr="007061DB">
        <w:rPr>
          <w:rFonts w:ascii="Times New Roman" w:eastAsia="Times New Roman" w:hAnsi="Times New Roman" w:cs="Times New Roman"/>
          <w:color w:val="000000" w:themeColor="text1"/>
          <w:sz w:val="28"/>
          <w:lang w:val="ru-RU"/>
        </w:rPr>
        <w:t>.</w:t>
      </w:r>
    </w:p>
    <w:p w14:paraId="587E4F61"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42. </w:t>
      </w:r>
      <w:proofErr w:type="spellStart"/>
      <w:r w:rsidRPr="007061DB">
        <w:rPr>
          <w:rFonts w:ascii="Times New Roman" w:eastAsia="Times New Roman" w:hAnsi="Times New Roman" w:cs="Times New Roman"/>
          <w:color w:val="000000" w:themeColor="text1"/>
          <w:sz w:val="28"/>
          <w:lang w:val="ru-RU"/>
        </w:rPr>
        <w:t>Іноді</w:t>
      </w:r>
      <w:proofErr w:type="spellEnd"/>
      <w:r w:rsidRPr="007061DB">
        <w:rPr>
          <w:rFonts w:ascii="Times New Roman" w:eastAsia="Times New Roman" w:hAnsi="Times New Roman" w:cs="Times New Roman"/>
          <w:color w:val="000000" w:themeColor="text1"/>
          <w:sz w:val="28"/>
          <w:lang w:val="ru-RU"/>
        </w:rPr>
        <w:t xml:space="preserve"> я </w:t>
      </w:r>
      <w:proofErr w:type="spellStart"/>
      <w:r w:rsidRPr="007061DB">
        <w:rPr>
          <w:rFonts w:ascii="Times New Roman" w:eastAsia="Times New Roman" w:hAnsi="Times New Roman" w:cs="Times New Roman"/>
          <w:color w:val="000000" w:themeColor="text1"/>
          <w:sz w:val="28"/>
          <w:lang w:val="ru-RU"/>
        </w:rPr>
        <w:t>відчуваю</w:t>
      </w:r>
      <w:proofErr w:type="spellEnd"/>
      <w:r w:rsidRPr="007061DB">
        <w:rPr>
          <w:rFonts w:ascii="Times New Roman" w:eastAsia="Times New Roman" w:hAnsi="Times New Roman" w:cs="Times New Roman"/>
          <w:color w:val="000000" w:themeColor="text1"/>
          <w:sz w:val="28"/>
          <w:lang w:val="ru-RU"/>
        </w:rPr>
        <w:t xml:space="preserve"> себе </w:t>
      </w:r>
      <w:proofErr w:type="spellStart"/>
      <w:r w:rsidRPr="007061DB">
        <w:rPr>
          <w:rFonts w:ascii="Times New Roman" w:eastAsia="Times New Roman" w:hAnsi="Times New Roman" w:cs="Times New Roman"/>
          <w:color w:val="000000" w:themeColor="text1"/>
          <w:sz w:val="28"/>
          <w:lang w:val="ru-RU"/>
        </w:rPr>
        <w:t>зайвим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навіть</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колі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друзів</w:t>
      </w:r>
      <w:proofErr w:type="spellEnd"/>
      <w:r w:rsidRPr="007061DB">
        <w:rPr>
          <w:rFonts w:ascii="Times New Roman" w:eastAsia="Times New Roman" w:hAnsi="Times New Roman" w:cs="Times New Roman"/>
          <w:color w:val="000000" w:themeColor="text1"/>
          <w:sz w:val="28"/>
          <w:lang w:val="ru-RU"/>
        </w:rPr>
        <w:t>.</w:t>
      </w:r>
    </w:p>
    <w:p w14:paraId="00B812B6"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43. </w:t>
      </w:r>
      <w:proofErr w:type="spellStart"/>
      <w:r w:rsidRPr="007061DB">
        <w:rPr>
          <w:rFonts w:ascii="Times New Roman" w:eastAsia="Times New Roman" w:hAnsi="Times New Roman" w:cs="Times New Roman"/>
          <w:color w:val="000000" w:themeColor="text1"/>
          <w:sz w:val="28"/>
          <w:lang w:val="ru-RU"/>
        </w:rPr>
        <w:t>Буває</w:t>
      </w:r>
      <w:proofErr w:type="spellEnd"/>
      <w:r w:rsidRPr="007061DB">
        <w:rPr>
          <w:rFonts w:ascii="Times New Roman" w:eastAsia="Times New Roman" w:hAnsi="Times New Roman" w:cs="Times New Roman"/>
          <w:color w:val="000000" w:themeColor="text1"/>
          <w:sz w:val="28"/>
          <w:lang w:val="ru-RU"/>
        </w:rPr>
        <w:t xml:space="preserve">, на мене </w:t>
      </w:r>
      <w:proofErr w:type="spellStart"/>
      <w:r w:rsidRPr="007061DB">
        <w:rPr>
          <w:rFonts w:ascii="Times New Roman" w:eastAsia="Times New Roman" w:hAnsi="Times New Roman" w:cs="Times New Roman"/>
          <w:color w:val="000000" w:themeColor="text1"/>
          <w:sz w:val="28"/>
          <w:lang w:val="ru-RU"/>
        </w:rPr>
        <w:t>навалюється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стільки</w:t>
      </w:r>
      <w:proofErr w:type="spellEnd"/>
      <w:r w:rsidRPr="007061DB">
        <w:rPr>
          <w:rFonts w:ascii="Times New Roman" w:eastAsia="Times New Roman" w:hAnsi="Times New Roman" w:cs="Times New Roman"/>
          <w:color w:val="000000" w:themeColor="text1"/>
          <w:sz w:val="28"/>
          <w:lang w:val="ru-RU"/>
        </w:rPr>
        <w:t xml:space="preserve"> проблем, </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просто руки</w:t>
      </w:r>
    </w:p>
    <w:p w14:paraId="30B274C2"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опускаються</w:t>
      </w:r>
      <w:proofErr w:type="spellEnd"/>
      <w:r w:rsidRPr="007061DB">
        <w:rPr>
          <w:rFonts w:ascii="Times New Roman" w:eastAsia="Times New Roman" w:hAnsi="Times New Roman" w:cs="Times New Roman"/>
          <w:color w:val="000000" w:themeColor="text1"/>
          <w:sz w:val="28"/>
          <w:lang w:val="ru-RU"/>
        </w:rPr>
        <w:t>.</w:t>
      </w:r>
    </w:p>
    <w:p w14:paraId="4936097F" w14:textId="77777777" w:rsidR="0032456B" w:rsidRPr="007061D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44. </w:t>
      </w:r>
      <w:proofErr w:type="spellStart"/>
      <w:r w:rsidRPr="007061DB">
        <w:rPr>
          <w:rFonts w:ascii="Times New Roman" w:eastAsia="Times New Roman" w:hAnsi="Times New Roman" w:cs="Times New Roman"/>
          <w:color w:val="000000" w:themeColor="text1"/>
          <w:sz w:val="28"/>
          <w:lang w:val="ru-RU"/>
        </w:rPr>
        <w:t>Друзі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поважають</w:t>
      </w:r>
      <w:proofErr w:type="spellEnd"/>
      <w:r w:rsidRPr="007061DB">
        <w:rPr>
          <w:rFonts w:ascii="Times New Roman" w:eastAsia="Times New Roman" w:hAnsi="Times New Roman" w:cs="Times New Roman"/>
          <w:color w:val="000000" w:themeColor="text1"/>
          <w:sz w:val="28"/>
          <w:lang w:val="ru-RU"/>
        </w:rPr>
        <w:t xml:space="preserve"> мене за </w:t>
      </w:r>
      <w:proofErr w:type="spellStart"/>
      <w:r w:rsidRPr="007061DB">
        <w:rPr>
          <w:rFonts w:ascii="Times New Roman" w:eastAsia="Times New Roman" w:hAnsi="Times New Roman" w:cs="Times New Roman"/>
          <w:color w:val="000000" w:themeColor="text1"/>
          <w:sz w:val="28"/>
          <w:lang w:val="ru-RU"/>
        </w:rPr>
        <w:t>завзятість</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непохитність</w:t>
      </w:r>
      <w:proofErr w:type="spellEnd"/>
      <w:r w:rsidRPr="007061DB">
        <w:rPr>
          <w:rFonts w:ascii="Times New Roman" w:eastAsia="Times New Roman" w:hAnsi="Times New Roman" w:cs="Times New Roman"/>
          <w:color w:val="000000" w:themeColor="text1"/>
          <w:sz w:val="28"/>
          <w:lang w:val="ru-RU"/>
        </w:rPr>
        <w:t>.</w:t>
      </w:r>
    </w:p>
    <w:p w14:paraId="39173C5E" w14:textId="77777777" w:rsidR="0032456B" w:rsidRDefault="0032456B" w:rsidP="00E750B5">
      <w:pPr>
        <w:pStyle w:val="a8"/>
        <w:spacing w:after="0" w:line="240" w:lineRule="auto"/>
        <w:ind w:left="0" w:firstLine="709"/>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45. Я охоче </w:t>
      </w:r>
      <w:proofErr w:type="spellStart"/>
      <w:r w:rsidRPr="007061DB">
        <w:rPr>
          <w:rFonts w:ascii="Times New Roman" w:eastAsia="Times New Roman" w:hAnsi="Times New Roman" w:cs="Times New Roman"/>
          <w:color w:val="000000" w:themeColor="text1"/>
          <w:sz w:val="28"/>
          <w:lang w:val="ru-RU"/>
        </w:rPr>
        <w:t>беруся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втілювати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нові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ідеї</w:t>
      </w:r>
      <w:proofErr w:type="spellEnd"/>
      <w:r w:rsidRPr="007061DB">
        <w:rPr>
          <w:rFonts w:ascii="Times New Roman" w:eastAsia="Times New Roman" w:hAnsi="Times New Roman" w:cs="Times New Roman"/>
          <w:color w:val="000000" w:themeColor="text1"/>
          <w:sz w:val="28"/>
          <w:lang w:val="ru-RU"/>
        </w:rPr>
        <w:t>.</w:t>
      </w:r>
    </w:p>
    <w:p w14:paraId="4B73C19B"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32D740E2"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06E0F552"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7F300EBF"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71B2ABEC"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6E7A645C"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6868FF5A"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1F19091F"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1E7FB38B"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2417A7B3"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3A894D74"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406D234C"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35EFF161"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510BD6C0"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4E3A6CA6"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32670189"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34B2A775"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44CF004E"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544B9124"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720C05FD"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524EBB09"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316A397D"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532C357E"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620D0EBE"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29FB8569"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3139E6AF"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1553A3BD"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44BD4D2C"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2D465DB6"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7F85E8F4" w14:textId="77777777" w:rsidR="00E750B5"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4F46D0AD" w14:textId="77777777" w:rsidR="00E750B5" w:rsidRPr="007061DB" w:rsidRDefault="00E750B5"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6AC05662" w14:textId="77777777" w:rsidR="00E61A82" w:rsidRPr="007061DB" w:rsidRDefault="00E61A82" w:rsidP="00E750B5">
      <w:pPr>
        <w:pStyle w:val="a8"/>
        <w:spacing w:after="0" w:line="240" w:lineRule="auto"/>
        <w:ind w:left="0" w:firstLine="709"/>
        <w:rPr>
          <w:rFonts w:ascii="Times New Roman" w:eastAsia="Times New Roman" w:hAnsi="Times New Roman" w:cs="Times New Roman"/>
          <w:color w:val="000000" w:themeColor="text1"/>
          <w:sz w:val="28"/>
          <w:lang w:val="ru-RU"/>
        </w:rPr>
      </w:pPr>
    </w:p>
    <w:p w14:paraId="6FBEF020" w14:textId="77777777" w:rsidR="00E61A82" w:rsidRPr="007061DB" w:rsidRDefault="00E61A82" w:rsidP="00E750B5">
      <w:pPr>
        <w:pStyle w:val="a8"/>
        <w:spacing w:after="0" w:line="240" w:lineRule="auto"/>
        <w:ind w:left="0" w:firstLine="709"/>
        <w:jc w:val="right"/>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lastRenderedPageBreak/>
        <w:t>Додаток</w:t>
      </w:r>
      <w:proofErr w:type="spellEnd"/>
      <w:r w:rsidRPr="007061DB">
        <w:rPr>
          <w:rFonts w:ascii="Times New Roman" w:eastAsia="Times New Roman" w:hAnsi="Times New Roman" w:cs="Times New Roman"/>
          <w:color w:val="000000" w:themeColor="text1"/>
          <w:sz w:val="28"/>
          <w:lang w:val="ru-RU"/>
        </w:rPr>
        <w:t xml:space="preserve"> Г</w:t>
      </w:r>
    </w:p>
    <w:p w14:paraId="0B0EE581" w14:textId="77777777" w:rsidR="00E61A82"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Анкета для </w:t>
      </w:r>
      <w:proofErr w:type="spellStart"/>
      <w:r w:rsidRPr="007061DB">
        <w:rPr>
          <w:rFonts w:ascii="Times New Roman" w:eastAsia="Times New Roman" w:hAnsi="Times New Roman" w:cs="Times New Roman"/>
          <w:color w:val="000000" w:themeColor="text1"/>
          <w:sz w:val="28"/>
          <w:lang w:val="ru-RU"/>
        </w:rPr>
        <w:t>дослідження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p>
    <w:p w14:paraId="55872C4D" w14:textId="77777777" w:rsidR="00E750B5"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3DBB66C8"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Шановний</w:t>
      </w:r>
      <w:proofErr w:type="spellEnd"/>
      <w:r w:rsidRPr="007061DB">
        <w:rPr>
          <w:rFonts w:ascii="Times New Roman" w:eastAsia="Times New Roman" w:hAnsi="Times New Roman" w:cs="Times New Roman"/>
          <w:color w:val="000000" w:themeColor="text1"/>
          <w:sz w:val="28"/>
          <w:lang w:val="ru-RU"/>
        </w:rPr>
        <w:t>(а) педагог(</w:t>
      </w:r>
      <w:proofErr w:type="spellStart"/>
      <w:r w:rsidRPr="007061DB">
        <w:rPr>
          <w:rFonts w:ascii="Times New Roman" w:eastAsia="Times New Roman" w:hAnsi="Times New Roman" w:cs="Times New Roman"/>
          <w:color w:val="000000" w:themeColor="text1"/>
          <w:sz w:val="28"/>
          <w:lang w:val="ru-RU"/>
        </w:rPr>
        <w:t>иня</w:t>
      </w:r>
      <w:proofErr w:type="spellEnd"/>
      <w:r w:rsidRPr="007061DB">
        <w:rPr>
          <w:rFonts w:ascii="Times New Roman" w:eastAsia="Times New Roman" w:hAnsi="Times New Roman" w:cs="Times New Roman"/>
          <w:color w:val="000000" w:themeColor="text1"/>
          <w:sz w:val="28"/>
          <w:lang w:val="ru-RU"/>
        </w:rPr>
        <w:t>),</w:t>
      </w:r>
      <w:r w:rsidR="00E750B5">
        <w:rPr>
          <w:rFonts w:ascii="Times New Roman" w:eastAsia="Times New Roman" w:hAnsi="Times New Roman" w:cs="Times New Roman"/>
          <w:color w:val="000000" w:themeColor="text1"/>
          <w:sz w:val="28"/>
          <w:lang w:val="ru-RU"/>
        </w:rPr>
        <w:t xml:space="preserve"> </w:t>
      </w:r>
      <w:proofErr w:type="spellStart"/>
      <w:r w:rsidR="00E750B5">
        <w:rPr>
          <w:rFonts w:ascii="Times New Roman" w:eastAsia="Times New Roman" w:hAnsi="Times New Roman" w:cs="Times New Roman"/>
          <w:color w:val="000000" w:themeColor="text1"/>
          <w:sz w:val="28"/>
          <w:lang w:val="ru-RU"/>
        </w:rPr>
        <w:t>ц</w:t>
      </w:r>
      <w:r w:rsidRPr="007061DB">
        <w:rPr>
          <w:rFonts w:ascii="Times New Roman" w:eastAsia="Times New Roman" w:hAnsi="Times New Roman" w:cs="Times New Roman"/>
          <w:color w:val="000000" w:themeColor="text1"/>
          <w:sz w:val="28"/>
          <w:lang w:val="ru-RU"/>
        </w:rPr>
        <w:t>я</w:t>
      </w:r>
      <w:proofErr w:type="spellEnd"/>
      <w:r w:rsidRPr="007061DB">
        <w:rPr>
          <w:rFonts w:ascii="Times New Roman" w:eastAsia="Times New Roman" w:hAnsi="Times New Roman" w:cs="Times New Roman"/>
          <w:color w:val="000000" w:themeColor="text1"/>
          <w:sz w:val="28"/>
          <w:lang w:val="ru-RU"/>
        </w:rPr>
        <w:t xml:space="preserve"> анкета </w:t>
      </w:r>
      <w:proofErr w:type="spellStart"/>
      <w:r w:rsidRPr="007061DB">
        <w:rPr>
          <w:rFonts w:ascii="Times New Roman" w:eastAsia="Times New Roman" w:hAnsi="Times New Roman" w:cs="Times New Roman"/>
          <w:color w:val="000000" w:themeColor="text1"/>
          <w:sz w:val="28"/>
          <w:lang w:val="ru-RU"/>
        </w:rPr>
        <w:t>призначена</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вивчення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серед</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у </w:t>
      </w:r>
      <w:proofErr w:type="spellStart"/>
      <w:r w:rsidRPr="007061DB">
        <w:rPr>
          <w:rFonts w:ascii="Times New Roman" w:eastAsia="Times New Roman" w:hAnsi="Times New Roman" w:cs="Times New Roman"/>
          <w:color w:val="000000" w:themeColor="text1"/>
          <w:sz w:val="28"/>
          <w:lang w:val="ru-RU"/>
        </w:rPr>
        <w:t>сучасних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умовах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допоможуть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зрозуміти</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покращити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умови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праці</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підтримати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Анкета є </w:t>
      </w:r>
      <w:proofErr w:type="spellStart"/>
      <w:r w:rsidRPr="007061DB">
        <w:rPr>
          <w:rFonts w:ascii="Times New Roman" w:eastAsia="Times New Roman" w:hAnsi="Times New Roman" w:cs="Times New Roman"/>
          <w:color w:val="000000" w:themeColor="text1"/>
          <w:sz w:val="28"/>
          <w:lang w:val="ru-RU"/>
        </w:rPr>
        <w:t>анонімною</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всі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будуть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узагальненому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вигляді</w:t>
      </w:r>
      <w:proofErr w:type="spellEnd"/>
      <w:r w:rsidRPr="007061DB">
        <w:rPr>
          <w:rFonts w:ascii="Times New Roman" w:eastAsia="Times New Roman" w:hAnsi="Times New Roman" w:cs="Times New Roman"/>
          <w:color w:val="000000" w:themeColor="text1"/>
          <w:sz w:val="28"/>
          <w:lang w:val="ru-RU"/>
        </w:rPr>
        <w:t>.</w:t>
      </w:r>
    </w:p>
    <w:p w14:paraId="5962D435"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Інструкція</w:t>
      </w:r>
      <w:proofErr w:type="spellEnd"/>
      <w:r w:rsidRPr="007061DB">
        <w:rPr>
          <w:rFonts w:ascii="Times New Roman" w:eastAsia="Times New Roman" w:hAnsi="Times New Roman" w:cs="Times New Roman"/>
          <w:color w:val="000000" w:themeColor="text1"/>
          <w:sz w:val="28"/>
          <w:lang w:val="ru-RU"/>
        </w:rPr>
        <w:t>:</w:t>
      </w:r>
    </w:p>
    <w:p w14:paraId="3F73CF05"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Будь ласка, дайте </w:t>
      </w:r>
      <w:proofErr w:type="spellStart"/>
      <w:r w:rsidRPr="007061DB">
        <w:rPr>
          <w:rFonts w:ascii="Times New Roman" w:eastAsia="Times New Roman" w:hAnsi="Times New Roman" w:cs="Times New Roman"/>
          <w:color w:val="000000" w:themeColor="text1"/>
          <w:sz w:val="28"/>
          <w:lang w:val="ru-RU"/>
        </w:rPr>
        <w:t>відповіді</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наступні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запитання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Ваші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відповіді</w:t>
      </w:r>
      <w:proofErr w:type="spellEnd"/>
      <w:r w:rsidRPr="007061DB">
        <w:rPr>
          <w:rFonts w:ascii="Times New Roman" w:eastAsia="Times New Roman" w:hAnsi="Times New Roman" w:cs="Times New Roman"/>
          <w:color w:val="000000" w:themeColor="text1"/>
          <w:sz w:val="28"/>
          <w:lang w:val="ru-RU"/>
        </w:rPr>
        <w:t xml:space="preserve"> є </w:t>
      </w:r>
      <w:proofErr w:type="spellStart"/>
      <w:r w:rsidRPr="007061DB">
        <w:rPr>
          <w:rFonts w:ascii="Times New Roman" w:eastAsia="Times New Roman" w:hAnsi="Times New Roman" w:cs="Times New Roman"/>
          <w:color w:val="000000" w:themeColor="text1"/>
          <w:sz w:val="28"/>
          <w:lang w:val="ru-RU"/>
        </w:rPr>
        <w:t>конфіденційними</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будуть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використані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узагальненому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вигляді</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наукових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цілей</w:t>
      </w:r>
      <w:proofErr w:type="spellEnd"/>
      <w:r w:rsidRPr="007061DB">
        <w:rPr>
          <w:rFonts w:ascii="Times New Roman" w:eastAsia="Times New Roman" w:hAnsi="Times New Roman" w:cs="Times New Roman"/>
          <w:color w:val="000000" w:themeColor="text1"/>
          <w:sz w:val="28"/>
          <w:lang w:val="ru-RU"/>
        </w:rPr>
        <w:t>.</w:t>
      </w:r>
    </w:p>
    <w:p w14:paraId="58D9BD85"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Загальна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інформація</w:t>
      </w:r>
      <w:proofErr w:type="spellEnd"/>
    </w:p>
    <w:p w14:paraId="344874D4" w14:textId="77777777" w:rsidR="00E61A82" w:rsidRPr="00E750B5" w:rsidRDefault="00E61A82" w:rsidP="00E750B5">
      <w:pPr>
        <w:pStyle w:val="a8"/>
        <w:numPr>
          <w:ilvl w:val="0"/>
          <w:numId w:val="27"/>
        </w:numPr>
        <w:spacing w:after="0" w:line="240" w:lineRule="auto"/>
        <w:jc w:val="both"/>
        <w:rPr>
          <w:rFonts w:ascii="Times New Roman" w:eastAsia="Times New Roman" w:hAnsi="Times New Roman" w:cs="Times New Roman"/>
          <w:color w:val="000000" w:themeColor="text1"/>
          <w:sz w:val="28"/>
          <w:lang w:val="ru-RU"/>
        </w:rPr>
      </w:pPr>
      <w:proofErr w:type="spellStart"/>
      <w:r w:rsidRPr="00E750B5">
        <w:rPr>
          <w:rFonts w:ascii="Times New Roman" w:eastAsia="Times New Roman" w:hAnsi="Times New Roman" w:cs="Times New Roman"/>
          <w:color w:val="000000" w:themeColor="text1"/>
          <w:sz w:val="28"/>
          <w:lang w:val="ru-RU"/>
        </w:rPr>
        <w:t>Вік</w:t>
      </w:r>
      <w:proofErr w:type="spellEnd"/>
      <w:r w:rsidRPr="00E750B5">
        <w:rPr>
          <w:rFonts w:ascii="Times New Roman" w:eastAsia="Times New Roman" w:hAnsi="Times New Roman" w:cs="Times New Roman"/>
          <w:color w:val="000000" w:themeColor="text1"/>
          <w:sz w:val="28"/>
          <w:lang w:val="ru-RU"/>
        </w:rPr>
        <w:t>:</w:t>
      </w:r>
    </w:p>
    <w:p w14:paraId="5AB6B6DD"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До 25 </w:t>
      </w:r>
      <w:proofErr w:type="spellStart"/>
      <w:r w:rsidRPr="007061DB">
        <w:rPr>
          <w:rFonts w:ascii="Times New Roman" w:eastAsia="Times New Roman" w:hAnsi="Times New Roman" w:cs="Times New Roman"/>
          <w:color w:val="000000" w:themeColor="text1"/>
          <w:sz w:val="28"/>
          <w:lang w:val="ru-RU"/>
        </w:rPr>
        <w:t>років</w:t>
      </w:r>
      <w:proofErr w:type="spellEnd"/>
    </w:p>
    <w:p w14:paraId="2E9231ED"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26-35 </w:t>
      </w:r>
      <w:proofErr w:type="spellStart"/>
      <w:r w:rsidRPr="007061DB">
        <w:rPr>
          <w:rFonts w:ascii="Times New Roman" w:eastAsia="Times New Roman" w:hAnsi="Times New Roman" w:cs="Times New Roman"/>
          <w:color w:val="000000" w:themeColor="text1"/>
          <w:sz w:val="28"/>
          <w:lang w:val="ru-RU"/>
        </w:rPr>
        <w:t>років</w:t>
      </w:r>
      <w:proofErr w:type="spellEnd"/>
    </w:p>
    <w:p w14:paraId="39920B51"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36-45 </w:t>
      </w:r>
      <w:proofErr w:type="spellStart"/>
      <w:r w:rsidRPr="007061DB">
        <w:rPr>
          <w:rFonts w:ascii="Times New Roman" w:eastAsia="Times New Roman" w:hAnsi="Times New Roman" w:cs="Times New Roman"/>
          <w:color w:val="000000" w:themeColor="text1"/>
          <w:sz w:val="28"/>
          <w:lang w:val="ru-RU"/>
        </w:rPr>
        <w:t>років</w:t>
      </w:r>
      <w:proofErr w:type="spellEnd"/>
    </w:p>
    <w:p w14:paraId="32C90170"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46-55 </w:t>
      </w:r>
      <w:proofErr w:type="spellStart"/>
      <w:r w:rsidRPr="007061DB">
        <w:rPr>
          <w:rFonts w:ascii="Times New Roman" w:eastAsia="Times New Roman" w:hAnsi="Times New Roman" w:cs="Times New Roman"/>
          <w:color w:val="000000" w:themeColor="text1"/>
          <w:sz w:val="28"/>
          <w:lang w:val="ru-RU"/>
        </w:rPr>
        <w:t>років</w:t>
      </w:r>
      <w:proofErr w:type="spellEnd"/>
    </w:p>
    <w:p w14:paraId="6448E573"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Понад</w:t>
      </w:r>
      <w:proofErr w:type="spellEnd"/>
      <w:r w:rsidRPr="007061DB">
        <w:rPr>
          <w:rFonts w:ascii="Times New Roman" w:eastAsia="Times New Roman" w:hAnsi="Times New Roman" w:cs="Times New Roman"/>
          <w:color w:val="000000" w:themeColor="text1"/>
          <w:sz w:val="28"/>
          <w:lang w:val="ru-RU"/>
        </w:rPr>
        <w:t xml:space="preserve"> 55 </w:t>
      </w:r>
      <w:proofErr w:type="spellStart"/>
      <w:r w:rsidRPr="007061DB">
        <w:rPr>
          <w:rFonts w:ascii="Times New Roman" w:eastAsia="Times New Roman" w:hAnsi="Times New Roman" w:cs="Times New Roman"/>
          <w:color w:val="000000" w:themeColor="text1"/>
          <w:sz w:val="28"/>
          <w:lang w:val="ru-RU"/>
        </w:rPr>
        <w:t>років</w:t>
      </w:r>
      <w:proofErr w:type="spellEnd"/>
    </w:p>
    <w:p w14:paraId="5B975CB8"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 xml:space="preserve">2. </w:t>
      </w:r>
      <w:r w:rsidR="00E61A82" w:rsidRPr="007061DB">
        <w:rPr>
          <w:rFonts w:ascii="Times New Roman" w:eastAsia="Times New Roman" w:hAnsi="Times New Roman" w:cs="Times New Roman"/>
          <w:color w:val="000000" w:themeColor="text1"/>
          <w:sz w:val="28"/>
          <w:lang w:val="ru-RU"/>
        </w:rPr>
        <w:t>Стать:</w:t>
      </w:r>
    </w:p>
    <w:p w14:paraId="58CCE6EB"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Чоловіча</w:t>
      </w:r>
      <w:proofErr w:type="spellEnd"/>
    </w:p>
    <w:p w14:paraId="47C3AAAD"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Жіноча</w:t>
      </w:r>
      <w:proofErr w:type="spellEnd"/>
    </w:p>
    <w:p w14:paraId="38777881" w14:textId="77777777" w:rsidR="00E61A82" w:rsidRPr="007061DB" w:rsidRDefault="00E61A82" w:rsidP="00E750B5">
      <w:pPr>
        <w:pStyle w:val="a8"/>
        <w:numPr>
          <w:ilvl w:val="0"/>
          <w:numId w:val="25"/>
        </w:numPr>
        <w:spacing w:after="0" w:line="240" w:lineRule="auto"/>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Стаж </w:t>
      </w:r>
      <w:proofErr w:type="spellStart"/>
      <w:r w:rsidRPr="007061DB">
        <w:rPr>
          <w:rFonts w:ascii="Times New Roman" w:eastAsia="Times New Roman" w:hAnsi="Times New Roman" w:cs="Times New Roman"/>
          <w:color w:val="000000" w:themeColor="text1"/>
          <w:sz w:val="28"/>
          <w:lang w:val="ru-RU"/>
        </w:rPr>
        <w:t>роботи</w:t>
      </w:r>
      <w:proofErr w:type="spellEnd"/>
      <w:r w:rsidRPr="007061DB">
        <w:rPr>
          <w:rFonts w:ascii="Times New Roman" w:eastAsia="Times New Roman" w:hAnsi="Times New Roman" w:cs="Times New Roman"/>
          <w:color w:val="000000" w:themeColor="text1"/>
          <w:sz w:val="28"/>
          <w:lang w:val="ru-RU"/>
        </w:rPr>
        <w:t xml:space="preserve"> в </w:t>
      </w:r>
      <w:proofErr w:type="spellStart"/>
      <w:r w:rsidRPr="007061DB">
        <w:rPr>
          <w:rFonts w:ascii="Times New Roman" w:eastAsia="Times New Roman" w:hAnsi="Times New Roman" w:cs="Times New Roman"/>
          <w:color w:val="000000" w:themeColor="text1"/>
          <w:sz w:val="28"/>
          <w:lang w:val="ru-RU"/>
        </w:rPr>
        <w:t>освіті</w:t>
      </w:r>
      <w:proofErr w:type="spellEnd"/>
      <w:r w:rsidRPr="007061DB">
        <w:rPr>
          <w:rFonts w:ascii="Times New Roman" w:eastAsia="Times New Roman" w:hAnsi="Times New Roman" w:cs="Times New Roman"/>
          <w:color w:val="000000" w:themeColor="text1"/>
          <w:sz w:val="28"/>
          <w:lang w:val="ru-RU"/>
        </w:rPr>
        <w:t>:</w:t>
      </w:r>
    </w:p>
    <w:p w14:paraId="5A56B58B"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До 5 </w:t>
      </w:r>
      <w:proofErr w:type="spellStart"/>
      <w:r w:rsidRPr="007061DB">
        <w:rPr>
          <w:rFonts w:ascii="Times New Roman" w:eastAsia="Times New Roman" w:hAnsi="Times New Roman" w:cs="Times New Roman"/>
          <w:color w:val="000000" w:themeColor="text1"/>
          <w:sz w:val="28"/>
          <w:lang w:val="ru-RU"/>
        </w:rPr>
        <w:t>років</w:t>
      </w:r>
      <w:proofErr w:type="spellEnd"/>
    </w:p>
    <w:p w14:paraId="4B7F76AD"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6-10 </w:t>
      </w:r>
      <w:proofErr w:type="spellStart"/>
      <w:r w:rsidRPr="007061DB">
        <w:rPr>
          <w:rFonts w:ascii="Times New Roman" w:eastAsia="Times New Roman" w:hAnsi="Times New Roman" w:cs="Times New Roman"/>
          <w:color w:val="000000" w:themeColor="text1"/>
          <w:sz w:val="28"/>
          <w:lang w:val="ru-RU"/>
        </w:rPr>
        <w:t>років</w:t>
      </w:r>
      <w:proofErr w:type="spellEnd"/>
    </w:p>
    <w:p w14:paraId="73F8BB3D"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11-20 </w:t>
      </w:r>
      <w:proofErr w:type="spellStart"/>
      <w:r w:rsidRPr="007061DB">
        <w:rPr>
          <w:rFonts w:ascii="Times New Roman" w:eastAsia="Times New Roman" w:hAnsi="Times New Roman" w:cs="Times New Roman"/>
          <w:color w:val="000000" w:themeColor="text1"/>
          <w:sz w:val="28"/>
          <w:lang w:val="ru-RU"/>
        </w:rPr>
        <w:t>років</w:t>
      </w:r>
      <w:proofErr w:type="spellEnd"/>
    </w:p>
    <w:p w14:paraId="2833FEAF"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Понад</w:t>
      </w:r>
      <w:proofErr w:type="spellEnd"/>
      <w:r w:rsidRPr="007061DB">
        <w:rPr>
          <w:rFonts w:ascii="Times New Roman" w:eastAsia="Times New Roman" w:hAnsi="Times New Roman" w:cs="Times New Roman"/>
          <w:color w:val="000000" w:themeColor="text1"/>
          <w:sz w:val="28"/>
          <w:lang w:val="ru-RU"/>
        </w:rPr>
        <w:t xml:space="preserve"> 20 </w:t>
      </w:r>
      <w:proofErr w:type="spellStart"/>
      <w:r w:rsidRPr="007061DB">
        <w:rPr>
          <w:rFonts w:ascii="Times New Roman" w:eastAsia="Times New Roman" w:hAnsi="Times New Roman" w:cs="Times New Roman"/>
          <w:color w:val="000000" w:themeColor="text1"/>
          <w:sz w:val="28"/>
          <w:lang w:val="ru-RU"/>
        </w:rPr>
        <w:t>років</w:t>
      </w:r>
      <w:proofErr w:type="spellEnd"/>
    </w:p>
    <w:p w14:paraId="6DBE4C39"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4. </w:t>
      </w:r>
      <w:r w:rsidR="00E61A82" w:rsidRPr="007061DB">
        <w:rPr>
          <w:rFonts w:ascii="Times New Roman" w:eastAsia="Times New Roman" w:hAnsi="Times New Roman" w:cs="Times New Roman"/>
          <w:color w:val="000000" w:themeColor="text1"/>
          <w:sz w:val="28"/>
          <w:lang w:val="ru-RU"/>
        </w:rPr>
        <w:t xml:space="preserve">Тип </w:t>
      </w:r>
      <w:proofErr w:type="spellStart"/>
      <w:r w:rsidR="00E61A82" w:rsidRPr="007061DB">
        <w:rPr>
          <w:rFonts w:ascii="Times New Roman" w:eastAsia="Times New Roman" w:hAnsi="Times New Roman" w:cs="Times New Roman"/>
          <w:color w:val="000000" w:themeColor="text1"/>
          <w:sz w:val="28"/>
          <w:lang w:val="ru-RU"/>
        </w:rPr>
        <w:t>навчального</w:t>
      </w:r>
      <w:proofErr w:type="spellEnd"/>
      <w:r w:rsidR="00E61A82" w:rsidRPr="007061DB">
        <w:rPr>
          <w:rFonts w:ascii="Times New Roman" w:eastAsia="Times New Roman" w:hAnsi="Times New Roman" w:cs="Times New Roman"/>
          <w:color w:val="000000" w:themeColor="text1"/>
          <w:sz w:val="28"/>
          <w:lang w:val="ru-RU"/>
        </w:rPr>
        <w:t xml:space="preserve"> закладу:</w:t>
      </w:r>
    </w:p>
    <w:p w14:paraId="387F1FF1"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Дошкільний</w:t>
      </w:r>
      <w:proofErr w:type="spellEnd"/>
    </w:p>
    <w:p w14:paraId="7FF9367D"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Школа</w:t>
      </w:r>
    </w:p>
    <w:p w14:paraId="16AC66BA"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Коледж</w:t>
      </w:r>
      <w:proofErr w:type="spellEnd"/>
    </w:p>
    <w:p w14:paraId="6EEDB739"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Університет</w:t>
      </w:r>
      <w:proofErr w:type="spellEnd"/>
    </w:p>
    <w:p w14:paraId="309AF4C1"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Основна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частина</w:t>
      </w:r>
      <w:proofErr w:type="spellEnd"/>
    </w:p>
    <w:p w14:paraId="43AC4B15"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5.</w:t>
      </w:r>
      <w:r>
        <w:rPr>
          <w:rFonts w:ascii="Times New Roman" w:eastAsia="Times New Roman" w:hAnsi="Times New Roman" w:cs="Times New Roman"/>
          <w:color w:val="000000" w:themeColor="text1"/>
          <w:sz w:val="28"/>
        </w:rPr>
        <w:t> </w:t>
      </w:r>
      <w:r w:rsidR="00E61A82" w:rsidRPr="007061DB">
        <w:rPr>
          <w:rFonts w:ascii="Times New Roman" w:eastAsia="Times New Roman" w:hAnsi="Times New Roman" w:cs="Times New Roman"/>
          <w:color w:val="000000" w:themeColor="text1"/>
          <w:sz w:val="28"/>
          <w:lang w:val="ru-RU"/>
        </w:rPr>
        <w:t xml:space="preserve">Як часто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відчуваєте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втому</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після</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робочого</w:t>
      </w:r>
      <w:proofErr w:type="spellEnd"/>
      <w:r w:rsidR="00E61A82" w:rsidRPr="007061DB">
        <w:rPr>
          <w:rFonts w:ascii="Times New Roman" w:eastAsia="Times New Roman" w:hAnsi="Times New Roman" w:cs="Times New Roman"/>
          <w:color w:val="000000" w:themeColor="text1"/>
          <w:sz w:val="28"/>
          <w:lang w:val="ru-RU"/>
        </w:rPr>
        <w:t xml:space="preserve"> дня?</w:t>
      </w:r>
    </w:p>
    <w:p w14:paraId="43C93C98"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Ніколи</w:t>
      </w:r>
      <w:proofErr w:type="spellEnd"/>
    </w:p>
    <w:p w14:paraId="1A267680"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Рідко</w:t>
      </w:r>
      <w:proofErr w:type="spellEnd"/>
    </w:p>
    <w:p w14:paraId="509CD9D3"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Іноді</w:t>
      </w:r>
      <w:proofErr w:type="spellEnd"/>
    </w:p>
    <w:p w14:paraId="2C5D5EE0"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Часто</w:t>
      </w:r>
    </w:p>
    <w:p w14:paraId="150D8E72"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Завжди</w:t>
      </w:r>
      <w:proofErr w:type="spellEnd"/>
    </w:p>
    <w:p w14:paraId="441E6170"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6.</w:t>
      </w:r>
      <w:r>
        <w:rPr>
          <w:rFonts w:ascii="Times New Roman" w:eastAsia="Times New Roman" w:hAnsi="Times New Roman" w:cs="Times New Roman"/>
          <w:color w:val="000000" w:themeColor="text1"/>
          <w:sz w:val="28"/>
          <w:lang w:val="en-US"/>
        </w:rPr>
        <w:t> </w:t>
      </w:r>
      <w:proofErr w:type="spellStart"/>
      <w:r w:rsidR="00E61A82" w:rsidRPr="007061DB">
        <w:rPr>
          <w:rFonts w:ascii="Times New Roman" w:eastAsia="Times New Roman" w:hAnsi="Times New Roman" w:cs="Times New Roman"/>
          <w:color w:val="000000" w:themeColor="text1"/>
          <w:sz w:val="28"/>
          <w:lang w:val="ru-RU"/>
        </w:rPr>
        <w:t>Чи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відчуваєте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зниження</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мотивації</w:t>
      </w:r>
      <w:proofErr w:type="spellEnd"/>
      <w:r w:rsidR="00E61A82" w:rsidRPr="007061DB">
        <w:rPr>
          <w:rFonts w:ascii="Times New Roman" w:eastAsia="Times New Roman" w:hAnsi="Times New Roman" w:cs="Times New Roman"/>
          <w:color w:val="000000" w:themeColor="text1"/>
          <w:sz w:val="28"/>
          <w:lang w:val="ru-RU"/>
        </w:rPr>
        <w:t xml:space="preserve"> до </w:t>
      </w:r>
      <w:proofErr w:type="spellStart"/>
      <w:r w:rsidR="00E61A82" w:rsidRPr="007061DB">
        <w:rPr>
          <w:rFonts w:ascii="Times New Roman" w:eastAsia="Times New Roman" w:hAnsi="Times New Roman" w:cs="Times New Roman"/>
          <w:color w:val="000000" w:themeColor="text1"/>
          <w:sz w:val="28"/>
          <w:lang w:val="ru-RU"/>
        </w:rPr>
        <w:t>роботи</w:t>
      </w:r>
      <w:proofErr w:type="spellEnd"/>
      <w:r w:rsidR="00E61A82" w:rsidRPr="007061DB">
        <w:rPr>
          <w:rFonts w:ascii="Times New Roman" w:eastAsia="Times New Roman" w:hAnsi="Times New Roman" w:cs="Times New Roman"/>
          <w:color w:val="000000" w:themeColor="text1"/>
          <w:sz w:val="28"/>
          <w:lang w:val="ru-RU"/>
        </w:rPr>
        <w:t>?</w:t>
      </w:r>
    </w:p>
    <w:p w14:paraId="5C8CDE1A"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Так</w:t>
      </w:r>
    </w:p>
    <w:p w14:paraId="2331722D"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w:t>
      </w:r>
      <w:proofErr w:type="spellEnd"/>
    </w:p>
    <w:p w14:paraId="3AF5DCF3"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7. </w:t>
      </w:r>
      <w:r w:rsidR="00E61A82" w:rsidRPr="007061DB">
        <w:rPr>
          <w:rFonts w:ascii="Times New Roman" w:eastAsia="Times New Roman" w:hAnsi="Times New Roman" w:cs="Times New Roman"/>
          <w:color w:val="000000" w:themeColor="text1"/>
          <w:sz w:val="28"/>
          <w:lang w:val="ru-RU"/>
        </w:rPr>
        <w:t xml:space="preserve">Як часто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відчуваєте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емоційне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виснаження</w:t>
      </w:r>
      <w:proofErr w:type="spellEnd"/>
      <w:r w:rsidR="00E61A82" w:rsidRPr="007061DB">
        <w:rPr>
          <w:rFonts w:ascii="Times New Roman" w:eastAsia="Times New Roman" w:hAnsi="Times New Roman" w:cs="Times New Roman"/>
          <w:color w:val="000000" w:themeColor="text1"/>
          <w:sz w:val="28"/>
          <w:lang w:val="ru-RU"/>
        </w:rPr>
        <w:t>?</w:t>
      </w:r>
    </w:p>
    <w:p w14:paraId="052A1D63"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Ніколи</w:t>
      </w:r>
      <w:proofErr w:type="spellEnd"/>
    </w:p>
    <w:p w14:paraId="3BB620E7"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Рідко</w:t>
      </w:r>
      <w:proofErr w:type="spellEnd"/>
    </w:p>
    <w:p w14:paraId="551911C3"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Іноді</w:t>
      </w:r>
      <w:proofErr w:type="spellEnd"/>
    </w:p>
    <w:p w14:paraId="3DCB497F"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lastRenderedPageBreak/>
        <w:t>Часто</w:t>
      </w:r>
    </w:p>
    <w:p w14:paraId="3ACF56F1"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Завжди</w:t>
      </w:r>
      <w:proofErr w:type="spellEnd"/>
    </w:p>
    <w:p w14:paraId="3F47322B"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8. </w:t>
      </w:r>
      <w:proofErr w:type="spellStart"/>
      <w:r w:rsidR="00E61A82" w:rsidRPr="007061DB">
        <w:rPr>
          <w:rFonts w:ascii="Times New Roman" w:eastAsia="Times New Roman" w:hAnsi="Times New Roman" w:cs="Times New Roman"/>
          <w:color w:val="000000" w:themeColor="text1"/>
          <w:sz w:val="28"/>
          <w:lang w:val="ru-RU"/>
        </w:rPr>
        <w:t>Чи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відчуваєте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що</w:t>
      </w:r>
      <w:proofErr w:type="spellEnd"/>
      <w:r w:rsidR="00E61A82" w:rsidRPr="007061DB">
        <w:rPr>
          <w:rFonts w:ascii="Times New Roman" w:eastAsia="Times New Roman" w:hAnsi="Times New Roman" w:cs="Times New Roman"/>
          <w:color w:val="000000" w:themeColor="text1"/>
          <w:sz w:val="28"/>
          <w:lang w:val="ru-RU"/>
        </w:rPr>
        <w:t xml:space="preserve"> ваша робота </w:t>
      </w:r>
      <w:proofErr w:type="spellStart"/>
      <w:r w:rsidR="00E61A82" w:rsidRPr="007061DB">
        <w:rPr>
          <w:rFonts w:ascii="Times New Roman" w:eastAsia="Times New Roman" w:hAnsi="Times New Roman" w:cs="Times New Roman"/>
          <w:color w:val="000000" w:themeColor="text1"/>
          <w:sz w:val="28"/>
          <w:lang w:val="ru-RU"/>
        </w:rPr>
        <w:t>недооцінена</w:t>
      </w:r>
      <w:proofErr w:type="spellEnd"/>
      <w:r w:rsidR="00E61A82" w:rsidRPr="007061DB">
        <w:rPr>
          <w:rFonts w:ascii="Times New Roman" w:eastAsia="Times New Roman" w:hAnsi="Times New Roman" w:cs="Times New Roman"/>
          <w:color w:val="000000" w:themeColor="text1"/>
          <w:sz w:val="28"/>
          <w:lang w:val="ru-RU"/>
        </w:rPr>
        <w:t>?</w:t>
      </w:r>
    </w:p>
    <w:p w14:paraId="295C7490"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Так</w:t>
      </w:r>
    </w:p>
    <w:p w14:paraId="5AF08317"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w:t>
      </w:r>
      <w:proofErr w:type="spellEnd"/>
    </w:p>
    <w:p w14:paraId="57E1EDD5"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9. </w:t>
      </w:r>
      <w:proofErr w:type="spellStart"/>
      <w:r w:rsidR="00E61A82" w:rsidRPr="007061DB">
        <w:rPr>
          <w:rFonts w:ascii="Times New Roman" w:eastAsia="Times New Roman" w:hAnsi="Times New Roman" w:cs="Times New Roman"/>
          <w:color w:val="000000" w:themeColor="text1"/>
          <w:sz w:val="28"/>
          <w:lang w:val="ru-RU"/>
        </w:rPr>
        <w:t>Чи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відчуваєте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підтримку</w:t>
      </w:r>
      <w:proofErr w:type="spellEnd"/>
      <w:r w:rsidR="00E61A82" w:rsidRPr="007061DB">
        <w:rPr>
          <w:rFonts w:ascii="Times New Roman" w:eastAsia="Times New Roman" w:hAnsi="Times New Roman" w:cs="Times New Roman"/>
          <w:color w:val="000000" w:themeColor="text1"/>
          <w:sz w:val="28"/>
          <w:lang w:val="ru-RU"/>
        </w:rPr>
        <w:t xml:space="preserve"> з боку </w:t>
      </w:r>
      <w:proofErr w:type="spellStart"/>
      <w:r w:rsidR="00E61A82" w:rsidRPr="007061DB">
        <w:rPr>
          <w:rFonts w:ascii="Times New Roman" w:eastAsia="Times New Roman" w:hAnsi="Times New Roman" w:cs="Times New Roman"/>
          <w:color w:val="000000" w:themeColor="text1"/>
          <w:sz w:val="28"/>
          <w:lang w:val="ru-RU"/>
        </w:rPr>
        <w:t>колег</w:t>
      </w:r>
      <w:proofErr w:type="spellEnd"/>
      <w:r w:rsidR="00E61A82" w:rsidRPr="007061DB">
        <w:rPr>
          <w:rFonts w:ascii="Times New Roman" w:eastAsia="Times New Roman" w:hAnsi="Times New Roman" w:cs="Times New Roman"/>
          <w:color w:val="000000" w:themeColor="text1"/>
          <w:sz w:val="28"/>
          <w:lang w:val="ru-RU"/>
        </w:rPr>
        <w:t xml:space="preserve"> та </w:t>
      </w:r>
      <w:proofErr w:type="spellStart"/>
      <w:r w:rsidR="00E61A82" w:rsidRPr="007061DB">
        <w:rPr>
          <w:rFonts w:ascii="Times New Roman" w:eastAsia="Times New Roman" w:hAnsi="Times New Roman" w:cs="Times New Roman"/>
          <w:color w:val="000000" w:themeColor="text1"/>
          <w:sz w:val="28"/>
          <w:lang w:val="ru-RU"/>
        </w:rPr>
        <w:t>керівництва</w:t>
      </w:r>
      <w:proofErr w:type="spellEnd"/>
      <w:r w:rsidR="00E61A82" w:rsidRPr="007061DB">
        <w:rPr>
          <w:rFonts w:ascii="Times New Roman" w:eastAsia="Times New Roman" w:hAnsi="Times New Roman" w:cs="Times New Roman"/>
          <w:color w:val="000000" w:themeColor="text1"/>
          <w:sz w:val="28"/>
          <w:lang w:val="ru-RU"/>
        </w:rPr>
        <w:t>?</w:t>
      </w:r>
    </w:p>
    <w:p w14:paraId="116DF47A"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Завжди</w:t>
      </w:r>
      <w:proofErr w:type="spellEnd"/>
    </w:p>
    <w:p w14:paraId="4248959B"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Часто</w:t>
      </w:r>
    </w:p>
    <w:p w14:paraId="75A0385E"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Іноді</w:t>
      </w:r>
      <w:proofErr w:type="spellEnd"/>
    </w:p>
    <w:p w14:paraId="1E9F5EEB"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Рідко</w:t>
      </w:r>
      <w:proofErr w:type="spellEnd"/>
    </w:p>
    <w:p w14:paraId="63091F15"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Ніколи</w:t>
      </w:r>
      <w:proofErr w:type="spellEnd"/>
    </w:p>
    <w:p w14:paraId="6FFA4DEE"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10.</w:t>
      </w:r>
      <w:r>
        <w:rPr>
          <w:rFonts w:ascii="Times New Roman" w:eastAsia="Times New Roman" w:hAnsi="Times New Roman" w:cs="Times New Roman"/>
          <w:color w:val="000000" w:themeColor="text1"/>
          <w:sz w:val="28"/>
        </w:rPr>
        <w:t xml:space="preserve"> </w:t>
      </w:r>
      <w:proofErr w:type="spellStart"/>
      <w:r w:rsidR="00E61A82" w:rsidRPr="007061DB">
        <w:rPr>
          <w:rFonts w:ascii="Times New Roman" w:eastAsia="Times New Roman" w:hAnsi="Times New Roman" w:cs="Times New Roman"/>
          <w:color w:val="000000" w:themeColor="text1"/>
          <w:sz w:val="28"/>
          <w:lang w:val="ru-RU"/>
        </w:rPr>
        <w:t>Які</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фактори</w:t>
      </w:r>
      <w:proofErr w:type="spellEnd"/>
      <w:r w:rsidR="00E61A82" w:rsidRPr="007061DB">
        <w:rPr>
          <w:rFonts w:ascii="Times New Roman" w:eastAsia="Times New Roman" w:hAnsi="Times New Roman" w:cs="Times New Roman"/>
          <w:color w:val="000000" w:themeColor="text1"/>
          <w:sz w:val="28"/>
          <w:lang w:val="ru-RU"/>
        </w:rPr>
        <w:t xml:space="preserve">, на вашу думку, </w:t>
      </w:r>
      <w:proofErr w:type="spellStart"/>
      <w:r w:rsidR="00E61A82" w:rsidRPr="007061DB">
        <w:rPr>
          <w:rFonts w:ascii="Times New Roman" w:eastAsia="Times New Roman" w:hAnsi="Times New Roman" w:cs="Times New Roman"/>
          <w:color w:val="000000" w:themeColor="text1"/>
          <w:sz w:val="28"/>
          <w:lang w:val="ru-RU"/>
        </w:rPr>
        <w:t>найбільше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впливають</w:t>
      </w:r>
      <w:proofErr w:type="spellEnd"/>
      <w:r w:rsidR="00E61A82" w:rsidRPr="007061DB">
        <w:rPr>
          <w:rFonts w:ascii="Times New Roman" w:eastAsia="Times New Roman" w:hAnsi="Times New Roman" w:cs="Times New Roman"/>
          <w:color w:val="000000" w:themeColor="text1"/>
          <w:sz w:val="28"/>
          <w:lang w:val="ru-RU"/>
        </w:rPr>
        <w:t xml:space="preserve"> на ваше </w:t>
      </w:r>
      <w:proofErr w:type="spellStart"/>
      <w:r w:rsidR="00E61A82" w:rsidRPr="007061DB">
        <w:rPr>
          <w:rFonts w:ascii="Times New Roman" w:eastAsia="Times New Roman" w:hAnsi="Times New Roman" w:cs="Times New Roman"/>
          <w:color w:val="000000" w:themeColor="text1"/>
          <w:sz w:val="28"/>
          <w:lang w:val="ru-RU"/>
        </w:rPr>
        <w:t>емоційне</w:t>
      </w:r>
      <w:proofErr w:type="spellEnd"/>
      <w:r w:rsidR="00E61A82" w:rsidRPr="007061DB">
        <w:rPr>
          <w:rFonts w:ascii="Times New Roman" w:eastAsia="Times New Roman" w:hAnsi="Times New Roman" w:cs="Times New Roman"/>
          <w:color w:val="000000" w:themeColor="text1"/>
          <w:sz w:val="28"/>
          <w:lang w:val="ru-RU"/>
        </w:rPr>
        <w:t xml:space="preserve"> </w:t>
      </w:r>
      <w:r>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вигорання</w:t>
      </w:r>
      <w:proofErr w:type="spellEnd"/>
      <w:r w:rsidR="00E61A82" w:rsidRPr="007061DB">
        <w:rPr>
          <w:rFonts w:ascii="Times New Roman" w:eastAsia="Times New Roman" w:hAnsi="Times New Roman" w:cs="Times New Roman"/>
          <w:color w:val="000000" w:themeColor="text1"/>
          <w:sz w:val="28"/>
          <w:lang w:val="ru-RU"/>
        </w:rPr>
        <w:t>? (</w:t>
      </w:r>
      <w:proofErr w:type="spellStart"/>
      <w:r w:rsidR="00E61A82" w:rsidRPr="007061DB">
        <w:rPr>
          <w:rFonts w:ascii="Times New Roman" w:eastAsia="Times New Roman" w:hAnsi="Times New Roman" w:cs="Times New Roman"/>
          <w:color w:val="000000" w:themeColor="text1"/>
          <w:sz w:val="28"/>
          <w:lang w:val="ru-RU"/>
        </w:rPr>
        <w:t>Виберіть</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всі</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що</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підходять</w:t>
      </w:r>
      <w:proofErr w:type="spellEnd"/>
      <w:r w:rsidR="00E61A82" w:rsidRPr="007061DB">
        <w:rPr>
          <w:rFonts w:ascii="Times New Roman" w:eastAsia="Times New Roman" w:hAnsi="Times New Roman" w:cs="Times New Roman"/>
          <w:color w:val="000000" w:themeColor="text1"/>
          <w:sz w:val="28"/>
          <w:lang w:val="ru-RU"/>
        </w:rPr>
        <w:t>)</w:t>
      </w:r>
    </w:p>
    <w:p w14:paraId="708C937A"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Високе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навантаження</w:t>
      </w:r>
      <w:proofErr w:type="spellEnd"/>
    </w:p>
    <w:p w14:paraId="5C029E70"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Недостатня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підтримка</w:t>
      </w:r>
      <w:proofErr w:type="spellEnd"/>
    </w:p>
    <w:p w14:paraId="6B8516E9"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Низька</w:t>
      </w:r>
      <w:proofErr w:type="spellEnd"/>
      <w:r w:rsidRPr="007061DB">
        <w:rPr>
          <w:rFonts w:ascii="Times New Roman" w:eastAsia="Times New Roman" w:hAnsi="Times New Roman" w:cs="Times New Roman"/>
          <w:color w:val="000000" w:themeColor="text1"/>
          <w:sz w:val="28"/>
          <w:lang w:val="ru-RU"/>
        </w:rPr>
        <w:t xml:space="preserve"> оплата </w:t>
      </w:r>
      <w:proofErr w:type="spellStart"/>
      <w:r w:rsidRPr="007061DB">
        <w:rPr>
          <w:rFonts w:ascii="Times New Roman" w:eastAsia="Times New Roman" w:hAnsi="Times New Roman" w:cs="Times New Roman"/>
          <w:color w:val="000000" w:themeColor="text1"/>
          <w:sz w:val="28"/>
          <w:lang w:val="ru-RU"/>
        </w:rPr>
        <w:t>праці</w:t>
      </w:r>
      <w:proofErr w:type="spellEnd"/>
    </w:p>
    <w:p w14:paraId="6BCCDBE2"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Відсутність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професійного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розвитку</w:t>
      </w:r>
      <w:proofErr w:type="spellEnd"/>
    </w:p>
    <w:p w14:paraId="2D1C5507"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вкажіть</w:t>
      </w:r>
      <w:proofErr w:type="spellEnd"/>
      <w:r w:rsidRPr="007061DB">
        <w:rPr>
          <w:rFonts w:ascii="Times New Roman" w:eastAsia="Times New Roman" w:hAnsi="Times New Roman" w:cs="Times New Roman"/>
          <w:color w:val="000000" w:themeColor="text1"/>
          <w:sz w:val="28"/>
          <w:lang w:val="ru-RU"/>
        </w:rPr>
        <w:t>)</w:t>
      </w:r>
    </w:p>
    <w:p w14:paraId="32F6C4FC"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11. </w:t>
      </w:r>
      <w:proofErr w:type="spellStart"/>
      <w:r w:rsidR="00E61A82" w:rsidRPr="007061DB">
        <w:rPr>
          <w:rFonts w:ascii="Times New Roman" w:eastAsia="Times New Roman" w:hAnsi="Times New Roman" w:cs="Times New Roman"/>
          <w:color w:val="000000" w:themeColor="text1"/>
          <w:sz w:val="28"/>
          <w:lang w:val="ru-RU"/>
        </w:rPr>
        <w:t>Чи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використовуєте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якісь</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стратегії</w:t>
      </w:r>
      <w:proofErr w:type="spellEnd"/>
      <w:r w:rsidR="00E61A82" w:rsidRPr="007061DB">
        <w:rPr>
          <w:rFonts w:ascii="Times New Roman" w:eastAsia="Times New Roman" w:hAnsi="Times New Roman" w:cs="Times New Roman"/>
          <w:color w:val="000000" w:themeColor="text1"/>
          <w:sz w:val="28"/>
          <w:lang w:val="ru-RU"/>
        </w:rPr>
        <w:t xml:space="preserve"> для </w:t>
      </w:r>
      <w:proofErr w:type="spellStart"/>
      <w:r w:rsidR="00E61A82" w:rsidRPr="007061DB">
        <w:rPr>
          <w:rFonts w:ascii="Times New Roman" w:eastAsia="Times New Roman" w:hAnsi="Times New Roman" w:cs="Times New Roman"/>
          <w:color w:val="000000" w:themeColor="text1"/>
          <w:sz w:val="28"/>
          <w:lang w:val="ru-RU"/>
        </w:rPr>
        <w:t>подолання</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стресу</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Якщо</w:t>
      </w:r>
      <w:proofErr w:type="spellEnd"/>
      <w:r w:rsidR="00E61A82" w:rsidRPr="007061DB">
        <w:rPr>
          <w:rFonts w:ascii="Times New Roman" w:eastAsia="Times New Roman" w:hAnsi="Times New Roman" w:cs="Times New Roman"/>
          <w:color w:val="000000" w:themeColor="text1"/>
          <w:sz w:val="28"/>
          <w:lang w:val="ru-RU"/>
        </w:rPr>
        <w:t xml:space="preserve"> так, то </w:t>
      </w:r>
      <w:proofErr w:type="spellStart"/>
      <w:r w:rsidR="00E61A82" w:rsidRPr="007061DB">
        <w:rPr>
          <w:rFonts w:ascii="Times New Roman" w:eastAsia="Times New Roman" w:hAnsi="Times New Roman" w:cs="Times New Roman"/>
          <w:color w:val="000000" w:themeColor="text1"/>
          <w:sz w:val="28"/>
          <w:lang w:val="ru-RU"/>
        </w:rPr>
        <w:t>які</w:t>
      </w:r>
      <w:proofErr w:type="spellEnd"/>
      <w:r w:rsidR="00E61A82" w:rsidRPr="007061DB">
        <w:rPr>
          <w:rFonts w:ascii="Times New Roman" w:eastAsia="Times New Roman" w:hAnsi="Times New Roman" w:cs="Times New Roman"/>
          <w:color w:val="000000" w:themeColor="text1"/>
          <w:sz w:val="28"/>
          <w:lang w:val="ru-RU"/>
        </w:rPr>
        <w:t>?</w:t>
      </w:r>
    </w:p>
    <w:p w14:paraId="3FEFD06A"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12. </w:t>
      </w:r>
      <w:r w:rsidR="00E61A82" w:rsidRPr="007061DB">
        <w:rPr>
          <w:rFonts w:ascii="Times New Roman" w:eastAsia="Times New Roman" w:hAnsi="Times New Roman" w:cs="Times New Roman"/>
          <w:color w:val="000000" w:themeColor="text1"/>
          <w:sz w:val="28"/>
          <w:lang w:val="ru-RU"/>
        </w:rPr>
        <w:t xml:space="preserve">Як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оцінюєте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свій</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рівень</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стресу</w:t>
      </w:r>
      <w:proofErr w:type="spellEnd"/>
      <w:r w:rsidR="00E61A82" w:rsidRPr="007061DB">
        <w:rPr>
          <w:rFonts w:ascii="Times New Roman" w:eastAsia="Times New Roman" w:hAnsi="Times New Roman" w:cs="Times New Roman"/>
          <w:color w:val="000000" w:themeColor="text1"/>
          <w:sz w:val="28"/>
          <w:lang w:val="ru-RU"/>
        </w:rPr>
        <w:t xml:space="preserve"> на </w:t>
      </w:r>
      <w:proofErr w:type="spellStart"/>
      <w:r w:rsidR="00E61A82" w:rsidRPr="007061DB">
        <w:rPr>
          <w:rFonts w:ascii="Times New Roman" w:eastAsia="Times New Roman" w:hAnsi="Times New Roman" w:cs="Times New Roman"/>
          <w:color w:val="000000" w:themeColor="text1"/>
          <w:sz w:val="28"/>
          <w:lang w:val="ru-RU"/>
        </w:rPr>
        <w:t>роботі</w:t>
      </w:r>
      <w:proofErr w:type="spellEnd"/>
      <w:r w:rsidR="00E61A82" w:rsidRPr="007061DB">
        <w:rPr>
          <w:rFonts w:ascii="Times New Roman" w:eastAsia="Times New Roman" w:hAnsi="Times New Roman" w:cs="Times New Roman"/>
          <w:color w:val="000000" w:themeColor="text1"/>
          <w:sz w:val="28"/>
          <w:lang w:val="ru-RU"/>
        </w:rPr>
        <w:t xml:space="preserve"> за шкалою </w:t>
      </w:r>
      <w:proofErr w:type="spellStart"/>
      <w:r w:rsidR="00E61A82" w:rsidRPr="007061DB">
        <w:rPr>
          <w:rFonts w:ascii="Times New Roman" w:eastAsia="Times New Roman" w:hAnsi="Times New Roman" w:cs="Times New Roman"/>
          <w:color w:val="000000" w:themeColor="text1"/>
          <w:sz w:val="28"/>
          <w:lang w:val="ru-RU"/>
        </w:rPr>
        <w:t>від</w:t>
      </w:r>
      <w:proofErr w:type="spellEnd"/>
      <w:r w:rsidR="00E61A82" w:rsidRPr="007061DB">
        <w:rPr>
          <w:rFonts w:ascii="Times New Roman" w:eastAsia="Times New Roman" w:hAnsi="Times New Roman" w:cs="Times New Roman"/>
          <w:color w:val="000000" w:themeColor="text1"/>
          <w:sz w:val="28"/>
          <w:lang w:val="ru-RU"/>
        </w:rPr>
        <w:t xml:space="preserve"> 1 до 10?</w:t>
      </w:r>
    </w:p>
    <w:p w14:paraId="6E1B3651"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13. </w:t>
      </w:r>
      <w:proofErr w:type="spellStart"/>
      <w:r w:rsidR="00E61A82" w:rsidRPr="007061DB">
        <w:rPr>
          <w:rFonts w:ascii="Times New Roman" w:eastAsia="Times New Roman" w:hAnsi="Times New Roman" w:cs="Times New Roman"/>
          <w:color w:val="000000" w:themeColor="text1"/>
          <w:sz w:val="28"/>
          <w:lang w:val="ru-RU"/>
        </w:rPr>
        <w:t>Чи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відчуваєте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що</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сучасні</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умови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наприклад</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дистанційне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навчання</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вплинули</w:t>
      </w:r>
      <w:proofErr w:type="spellEnd"/>
      <w:r w:rsidR="00E61A82" w:rsidRPr="007061DB">
        <w:rPr>
          <w:rFonts w:ascii="Times New Roman" w:eastAsia="Times New Roman" w:hAnsi="Times New Roman" w:cs="Times New Roman"/>
          <w:color w:val="000000" w:themeColor="text1"/>
          <w:sz w:val="28"/>
          <w:lang w:val="ru-RU"/>
        </w:rPr>
        <w:t xml:space="preserve"> на ваш </w:t>
      </w:r>
      <w:proofErr w:type="spellStart"/>
      <w:r w:rsidR="00E61A82" w:rsidRPr="007061DB">
        <w:rPr>
          <w:rFonts w:ascii="Times New Roman" w:eastAsia="Times New Roman" w:hAnsi="Times New Roman" w:cs="Times New Roman"/>
          <w:color w:val="000000" w:themeColor="text1"/>
          <w:sz w:val="28"/>
          <w:lang w:val="ru-RU"/>
        </w:rPr>
        <w:t>емоційний</w:t>
      </w:r>
      <w:proofErr w:type="spellEnd"/>
      <w:r w:rsidR="00E61A82" w:rsidRPr="007061DB">
        <w:rPr>
          <w:rFonts w:ascii="Times New Roman" w:eastAsia="Times New Roman" w:hAnsi="Times New Roman" w:cs="Times New Roman"/>
          <w:color w:val="000000" w:themeColor="text1"/>
          <w:sz w:val="28"/>
          <w:lang w:val="ru-RU"/>
        </w:rPr>
        <w:t xml:space="preserve"> стан?</w:t>
      </w:r>
    </w:p>
    <w:p w14:paraId="24FFAA07"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Так</w:t>
      </w:r>
    </w:p>
    <w:p w14:paraId="7F2A97E5"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w:t>
      </w:r>
      <w:proofErr w:type="spellEnd"/>
    </w:p>
    <w:p w14:paraId="201225BA"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14. </w:t>
      </w:r>
      <w:proofErr w:type="spellStart"/>
      <w:r w:rsidR="00E61A82" w:rsidRPr="007061DB">
        <w:rPr>
          <w:rFonts w:ascii="Times New Roman" w:eastAsia="Times New Roman" w:hAnsi="Times New Roman" w:cs="Times New Roman"/>
          <w:color w:val="000000" w:themeColor="text1"/>
          <w:sz w:val="28"/>
          <w:lang w:val="ru-RU"/>
        </w:rPr>
        <w:t>Чи</w:t>
      </w:r>
      <w:proofErr w:type="spellEnd"/>
      <w:r w:rsidR="00E61A82" w:rsidRPr="007061DB">
        <w:rPr>
          <w:rFonts w:ascii="Times New Roman" w:eastAsia="Times New Roman" w:hAnsi="Times New Roman" w:cs="Times New Roman"/>
          <w:color w:val="000000" w:themeColor="text1"/>
          <w:sz w:val="28"/>
          <w:lang w:val="ru-RU"/>
        </w:rPr>
        <w:t xml:space="preserve"> є у вас </w:t>
      </w:r>
      <w:proofErr w:type="spellStart"/>
      <w:r w:rsidR="00E61A82" w:rsidRPr="007061DB">
        <w:rPr>
          <w:rFonts w:ascii="Times New Roman" w:eastAsia="Times New Roman" w:hAnsi="Times New Roman" w:cs="Times New Roman"/>
          <w:color w:val="000000" w:themeColor="text1"/>
          <w:sz w:val="28"/>
          <w:lang w:val="ru-RU"/>
        </w:rPr>
        <w:t>можливість</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брати</w:t>
      </w:r>
      <w:proofErr w:type="spellEnd"/>
      <w:r w:rsidR="00E61A82" w:rsidRPr="007061DB">
        <w:rPr>
          <w:rFonts w:ascii="Times New Roman" w:eastAsia="Times New Roman" w:hAnsi="Times New Roman" w:cs="Times New Roman"/>
          <w:color w:val="000000" w:themeColor="text1"/>
          <w:sz w:val="28"/>
          <w:lang w:val="ru-RU"/>
        </w:rPr>
        <w:t xml:space="preserve"> участь у </w:t>
      </w:r>
      <w:proofErr w:type="spellStart"/>
      <w:r w:rsidR="00E61A82" w:rsidRPr="007061DB">
        <w:rPr>
          <w:rFonts w:ascii="Times New Roman" w:eastAsia="Times New Roman" w:hAnsi="Times New Roman" w:cs="Times New Roman"/>
          <w:color w:val="000000" w:themeColor="text1"/>
          <w:sz w:val="28"/>
          <w:lang w:val="ru-RU"/>
        </w:rPr>
        <w:t>програмах</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підвищення</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кваліфікації</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або</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тренінгах</w:t>
      </w:r>
      <w:proofErr w:type="spellEnd"/>
      <w:r w:rsidR="00E61A82" w:rsidRPr="007061DB">
        <w:rPr>
          <w:rFonts w:ascii="Times New Roman" w:eastAsia="Times New Roman" w:hAnsi="Times New Roman" w:cs="Times New Roman"/>
          <w:color w:val="000000" w:themeColor="text1"/>
          <w:sz w:val="28"/>
          <w:lang w:val="ru-RU"/>
        </w:rPr>
        <w:t xml:space="preserve"> з </w:t>
      </w:r>
      <w:proofErr w:type="spellStart"/>
      <w:r w:rsidR="00E61A82" w:rsidRPr="007061DB">
        <w:rPr>
          <w:rFonts w:ascii="Times New Roman" w:eastAsia="Times New Roman" w:hAnsi="Times New Roman" w:cs="Times New Roman"/>
          <w:color w:val="000000" w:themeColor="text1"/>
          <w:sz w:val="28"/>
          <w:lang w:val="ru-RU"/>
        </w:rPr>
        <w:t>управління</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стресом</w:t>
      </w:r>
      <w:proofErr w:type="spellEnd"/>
      <w:r w:rsidR="00E61A82" w:rsidRPr="007061DB">
        <w:rPr>
          <w:rFonts w:ascii="Times New Roman" w:eastAsia="Times New Roman" w:hAnsi="Times New Roman" w:cs="Times New Roman"/>
          <w:color w:val="000000" w:themeColor="text1"/>
          <w:sz w:val="28"/>
          <w:lang w:val="ru-RU"/>
        </w:rPr>
        <w:t>?</w:t>
      </w:r>
    </w:p>
    <w:p w14:paraId="733E1C05"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Так</w:t>
      </w:r>
    </w:p>
    <w:p w14:paraId="30C5E8A6"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w:t>
      </w:r>
      <w:proofErr w:type="spellEnd"/>
    </w:p>
    <w:p w14:paraId="337AF375"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15. </w:t>
      </w:r>
      <w:proofErr w:type="spellStart"/>
      <w:r w:rsidR="00E61A82" w:rsidRPr="007061DB">
        <w:rPr>
          <w:rFonts w:ascii="Times New Roman" w:eastAsia="Times New Roman" w:hAnsi="Times New Roman" w:cs="Times New Roman"/>
          <w:color w:val="000000" w:themeColor="text1"/>
          <w:sz w:val="28"/>
          <w:lang w:val="ru-RU"/>
        </w:rPr>
        <w:t>Що</w:t>
      </w:r>
      <w:proofErr w:type="spellEnd"/>
      <w:r w:rsidR="00E61A82" w:rsidRPr="007061DB">
        <w:rPr>
          <w:rFonts w:ascii="Times New Roman" w:eastAsia="Times New Roman" w:hAnsi="Times New Roman" w:cs="Times New Roman"/>
          <w:color w:val="000000" w:themeColor="text1"/>
          <w:sz w:val="28"/>
          <w:lang w:val="ru-RU"/>
        </w:rPr>
        <w:t xml:space="preserve">, на вашу думку, могло б </w:t>
      </w:r>
      <w:proofErr w:type="spellStart"/>
      <w:r w:rsidR="00E61A82" w:rsidRPr="007061DB">
        <w:rPr>
          <w:rFonts w:ascii="Times New Roman" w:eastAsia="Times New Roman" w:hAnsi="Times New Roman" w:cs="Times New Roman"/>
          <w:color w:val="000000" w:themeColor="text1"/>
          <w:sz w:val="28"/>
          <w:lang w:val="ru-RU"/>
        </w:rPr>
        <w:t>покращити</w:t>
      </w:r>
      <w:proofErr w:type="spellEnd"/>
      <w:r w:rsidR="00E61A82" w:rsidRPr="007061DB">
        <w:rPr>
          <w:rFonts w:ascii="Times New Roman" w:eastAsia="Times New Roman" w:hAnsi="Times New Roman" w:cs="Times New Roman"/>
          <w:color w:val="000000" w:themeColor="text1"/>
          <w:sz w:val="28"/>
          <w:lang w:val="ru-RU"/>
        </w:rPr>
        <w:t xml:space="preserve"> ваш </w:t>
      </w:r>
      <w:proofErr w:type="spellStart"/>
      <w:r w:rsidR="00E61A82" w:rsidRPr="007061DB">
        <w:rPr>
          <w:rFonts w:ascii="Times New Roman" w:eastAsia="Times New Roman" w:hAnsi="Times New Roman" w:cs="Times New Roman"/>
          <w:color w:val="000000" w:themeColor="text1"/>
          <w:sz w:val="28"/>
          <w:lang w:val="ru-RU"/>
        </w:rPr>
        <w:t>емоційний</w:t>
      </w:r>
      <w:proofErr w:type="spellEnd"/>
      <w:r w:rsidR="00E61A82" w:rsidRPr="007061DB">
        <w:rPr>
          <w:rFonts w:ascii="Times New Roman" w:eastAsia="Times New Roman" w:hAnsi="Times New Roman" w:cs="Times New Roman"/>
          <w:color w:val="000000" w:themeColor="text1"/>
          <w:sz w:val="28"/>
          <w:lang w:val="ru-RU"/>
        </w:rPr>
        <w:t xml:space="preserve"> стан на </w:t>
      </w:r>
      <w:proofErr w:type="spellStart"/>
      <w:r w:rsidR="00E61A82" w:rsidRPr="007061DB">
        <w:rPr>
          <w:rFonts w:ascii="Times New Roman" w:eastAsia="Times New Roman" w:hAnsi="Times New Roman" w:cs="Times New Roman"/>
          <w:color w:val="000000" w:themeColor="text1"/>
          <w:sz w:val="28"/>
          <w:lang w:val="ru-RU"/>
        </w:rPr>
        <w:t>роботі</w:t>
      </w:r>
      <w:proofErr w:type="spellEnd"/>
      <w:r w:rsidR="00E61A82" w:rsidRPr="007061DB">
        <w:rPr>
          <w:rFonts w:ascii="Times New Roman" w:eastAsia="Times New Roman" w:hAnsi="Times New Roman" w:cs="Times New Roman"/>
          <w:color w:val="000000" w:themeColor="text1"/>
          <w:sz w:val="28"/>
          <w:lang w:val="ru-RU"/>
        </w:rPr>
        <w:t>? (</w:t>
      </w:r>
      <w:proofErr w:type="spellStart"/>
      <w:r w:rsidR="00E61A82" w:rsidRPr="007061DB">
        <w:rPr>
          <w:rFonts w:ascii="Times New Roman" w:eastAsia="Times New Roman" w:hAnsi="Times New Roman" w:cs="Times New Roman"/>
          <w:color w:val="000000" w:themeColor="text1"/>
          <w:sz w:val="28"/>
          <w:lang w:val="ru-RU"/>
        </w:rPr>
        <w:t>Відкрите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питання</w:t>
      </w:r>
      <w:proofErr w:type="spellEnd"/>
      <w:r w:rsidR="00E61A82" w:rsidRPr="007061DB">
        <w:rPr>
          <w:rFonts w:ascii="Times New Roman" w:eastAsia="Times New Roman" w:hAnsi="Times New Roman" w:cs="Times New Roman"/>
          <w:color w:val="000000" w:themeColor="text1"/>
          <w:sz w:val="28"/>
          <w:lang w:val="ru-RU"/>
        </w:rPr>
        <w:t>)</w:t>
      </w:r>
    </w:p>
    <w:p w14:paraId="0EDAB077"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16. </w:t>
      </w:r>
      <w:proofErr w:type="spellStart"/>
      <w:r w:rsidR="00E61A82" w:rsidRPr="007061DB">
        <w:rPr>
          <w:rFonts w:ascii="Times New Roman" w:eastAsia="Times New Roman" w:hAnsi="Times New Roman" w:cs="Times New Roman"/>
          <w:color w:val="000000" w:themeColor="text1"/>
          <w:sz w:val="28"/>
          <w:lang w:val="ru-RU"/>
        </w:rPr>
        <w:t>Чи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відчуваєте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що</w:t>
      </w:r>
      <w:proofErr w:type="spellEnd"/>
      <w:r w:rsidR="00E61A82" w:rsidRPr="007061DB">
        <w:rPr>
          <w:rFonts w:ascii="Times New Roman" w:eastAsia="Times New Roman" w:hAnsi="Times New Roman" w:cs="Times New Roman"/>
          <w:color w:val="000000" w:themeColor="text1"/>
          <w:sz w:val="28"/>
          <w:lang w:val="ru-RU"/>
        </w:rPr>
        <w:t xml:space="preserve"> ваша робота </w:t>
      </w:r>
      <w:proofErr w:type="spellStart"/>
      <w:r w:rsidR="00E61A82" w:rsidRPr="007061DB">
        <w:rPr>
          <w:rFonts w:ascii="Times New Roman" w:eastAsia="Times New Roman" w:hAnsi="Times New Roman" w:cs="Times New Roman"/>
          <w:color w:val="000000" w:themeColor="text1"/>
          <w:sz w:val="28"/>
          <w:lang w:val="ru-RU"/>
        </w:rPr>
        <w:t>впливає</w:t>
      </w:r>
      <w:proofErr w:type="spellEnd"/>
      <w:r w:rsidR="00E61A82" w:rsidRPr="007061DB">
        <w:rPr>
          <w:rFonts w:ascii="Times New Roman" w:eastAsia="Times New Roman" w:hAnsi="Times New Roman" w:cs="Times New Roman"/>
          <w:color w:val="000000" w:themeColor="text1"/>
          <w:sz w:val="28"/>
          <w:lang w:val="ru-RU"/>
        </w:rPr>
        <w:t xml:space="preserve"> на ваше особисте </w:t>
      </w:r>
      <w:proofErr w:type="spellStart"/>
      <w:r w:rsidR="00E61A82" w:rsidRPr="007061DB">
        <w:rPr>
          <w:rFonts w:ascii="Times New Roman" w:eastAsia="Times New Roman" w:hAnsi="Times New Roman" w:cs="Times New Roman"/>
          <w:color w:val="000000" w:themeColor="text1"/>
          <w:sz w:val="28"/>
          <w:lang w:val="ru-RU"/>
        </w:rPr>
        <w:t>життя</w:t>
      </w:r>
      <w:proofErr w:type="spellEnd"/>
      <w:r w:rsidR="00E61A82" w:rsidRPr="007061DB">
        <w:rPr>
          <w:rFonts w:ascii="Times New Roman" w:eastAsia="Times New Roman" w:hAnsi="Times New Roman" w:cs="Times New Roman"/>
          <w:color w:val="000000" w:themeColor="text1"/>
          <w:sz w:val="28"/>
          <w:lang w:val="ru-RU"/>
        </w:rPr>
        <w:t>?</w:t>
      </w:r>
    </w:p>
    <w:p w14:paraId="76B07A5A"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Так</w:t>
      </w:r>
    </w:p>
    <w:p w14:paraId="6B52C694"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w:t>
      </w:r>
      <w:proofErr w:type="spellEnd"/>
    </w:p>
    <w:p w14:paraId="61990D94"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17. </w:t>
      </w:r>
      <w:proofErr w:type="spellStart"/>
      <w:r w:rsidR="00E61A82" w:rsidRPr="007061DB">
        <w:rPr>
          <w:rFonts w:ascii="Times New Roman" w:eastAsia="Times New Roman" w:hAnsi="Times New Roman" w:cs="Times New Roman"/>
          <w:color w:val="000000" w:themeColor="text1"/>
          <w:sz w:val="28"/>
          <w:lang w:val="ru-RU"/>
        </w:rPr>
        <w:t>Чи</w:t>
      </w:r>
      <w:proofErr w:type="spellEnd"/>
      <w:r w:rsidR="00E61A82" w:rsidRPr="007061DB">
        <w:rPr>
          <w:rFonts w:ascii="Times New Roman" w:eastAsia="Times New Roman" w:hAnsi="Times New Roman" w:cs="Times New Roman"/>
          <w:color w:val="000000" w:themeColor="text1"/>
          <w:sz w:val="28"/>
          <w:lang w:val="ru-RU"/>
        </w:rPr>
        <w:t xml:space="preserve"> є у вас </w:t>
      </w:r>
      <w:proofErr w:type="spellStart"/>
      <w:r w:rsidR="00E61A82" w:rsidRPr="007061DB">
        <w:rPr>
          <w:rFonts w:ascii="Times New Roman" w:eastAsia="Times New Roman" w:hAnsi="Times New Roman" w:cs="Times New Roman"/>
          <w:color w:val="000000" w:themeColor="text1"/>
          <w:sz w:val="28"/>
          <w:lang w:val="ru-RU"/>
        </w:rPr>
        <w:t>можливість</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отримати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психологічну</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підтримку</w:t>
      </w:r>
      <w:proofErr w:type="spellEnd"/>
      <w:r w:rsidR="00E61A82" w:rsidRPr="007061DB">
        <w:rPr>
          <w:rFonts w:ascii="Times New Roman" w:eastAsia="Times New Roman" w:hAnsi="Times New Roman" w:cs="Times New Roman"/>
          <w:color w:val="000000" w:themeColor="text1"/>
          <w:sz w:val="28"/>
          <w:lang w:val="ru-RU"/>
        </w:rPr>
        <w:t xml:space="preserve"> на </w:t>
      </w:r>
      <w:proofErr w:type="spellStart"/>
      <w:r w:rsidR="00E61A82" w:rsidRPr="007061DB">
        <w:rPr>
          <w:rFonts w:ascii="Times New Roman" w:eastAsia="Times New Roman" w:hAnsi="Times New Roman" w:cs="Times New Roman"/>
          <w:color w:val="000000" w:themeColor="text1"/>
          <w:sz w:val="28"/>
          <w:lang w:val="ru-RU"/>
        </w:rPr>
        <w:t>роботі</w:t>
      </w:r>
      <w:proofErr w:type="spellEnd"/>
      <w:r w:rsidR="00E61A82" w:rsidRPr="007061DB">
        <w:rPr>
          <w:rFonts w:ascii="Times New Roman" w:eastAsia="Times New Roman" w:hAnsi="Times New Roman" w:cs="Times New Roman"/>
          <w:color w:val="000000" w:themeColor="text1"/>
          <w:sz w:val="28"/>
          <w:lang w:val="ru-RU"/>
        </w:rPr>
        <w:t>?</w:t>
      </w:r>
    </w:p>
    <w:p w14:paraId="47AAE3AC"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Так</w:t>
      </w:r>
    </w:p>
    <w:p w14:paraId="01ED0F76"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w:t>
      </w:r>
      <w:proofErr w:type="spellEnd"/>
    </w:p>
    <w:p w14:paraId="7E76CA66"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18. </w:t>
      </w:r>
      <w:proofErr w:type="spellStart"/>
      <w:r w:rsidR="00E61A82" w:rsidRPr="007061DB">
        <w:rPr>
          <w:rFonts w:ascii="Times New Roman" w:eastAsia="Times New Roman" w:hAnsi="Times New Roman" w:cs="Times New Roman"/>
          <w:color w:val="000000" w:themeColor="text1"/>
          <w:sz w:val="28"/>
          <w:lang w:val="ru-RU"/>
        </w:rPr>
        <w:t>Чи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відчуваєте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що</w:t>
      </w:r>
      <w:proofErr w:type="spellEnd"/>
      <w:r w:rsidR="00E61A82" w:rsidRPr="007061DB">
        <w:rPr>
          <w:rFonts w:ascii="Times New Roman" w:eastAsia="Times New Roman" w:hAnsi="Times New Roman" w:cs="Times New Roman"/>
          <w:color w:val="000000" w:themeColor="text1"/>
          <w:sz w:val="28"/>
          <w:lang w:val="ru-RU"/>
        </w:rPr>
        <w:t xml:space="preserve"> ваша робота </w:t>
      </w:r>
      <w:proofErr w:type="spellStart"/>
      <w:r w:rsidR="00E61A82" w:rsidRPr="007061DB">
        <w:rPr>
          <w:rFonts w:ascii="Times New Roman" w:eastAsia="Times New Roman" w:hAnsi="Times New Roman" w:cs="Times New Roman"/>
          <w:color w:val="000000" w:themeColor="text1"/>
          <w:sz w:val="28"/>
          <w:lang w:val="ru-RU"/>
        </w:rPr>
        <w:t>має</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сенс</w:t>
      </w:r>
      <w:proofErr w:type="spellEnd"/>
      <w:r w:rsidR="00E61A82" w:rsidRPr="007061DB">
        <w:rPr>
          <w:rFonts w:ascii="Times New Roman" w:eastAsia="Times New Roman" w:hAnsi="Times New Roman" w:cs="Times New Roman"/>
          <w:color w:val="000000" w:themeColor="text1"/>
          <w:sz w:val="28"/>
          <w:lang w:val="ru-RU"/>
        </w:rPr>
        <w:t xml:space="preserve"> і приносить </w:t>
      </w:r>
      <w:proofErr w:type="spellStart"/>
      <w:r w:rsidR="00E61A82" w:rsidRPr="007061DB">
        <w:rPr>
          <w:rFonts w:ascii="Times New Roman" w:eastAsia="Times New Roman" w:hAnsi="Times New Roman" w:cs="Times New Roman"/>
          <w:color w:val="000000" w:themeColor="text1"/>
          <w:sz w:val="28"/>
          <w:lang w:val="ru-RU"/>
        </w:rPr>
        <w:t>задоволення</w:t>
      </w:r>
      <w:proofErr w:type="spellEnd"/>
      <w:r w:rsidR="00E61A82" w:rsidRPr="007061DB">
        <w:rPr>
          <w:rFonts w:ascii="Times New Roman" w:eastAsia="Times New Roman" w:hAnsi="Times New Roman" w:cs="Times New Roman"/>
          <w:color w:val="000000" w:themeColor="text1"/>
          <w:sz w:val="28"/>
          <w:lang w:val="ru-RU"/>
        </w:rPr>
        <w:t>?</w:t>
      </w:r>
    </w:p>
    <w:p w14:paraId="2E3FB587"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Завжди</w:t>
      </w:r>
      <w:proofErr w:type="spellEnd"/>
    </w:p>
    <w:p w14:paraId="5D23BA02"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Часто</w:t>
      </w:r>
    </w:p>
    <w:p w14:paraId="3EA3C0E2"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Іноді</w:t>
      </w:r>
      <w:proofErr w:type="spellEnd"/>
    </w:p>
    <w:p w14:paraId="2B2B75FE"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Рідко</w:t>
      </w:r>
      <w:proofErr w:type="spellEnd"/>
    </w:p>
    <w:p w14:paraId="3D5A6D96"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Ніколи</w:t>
      </w:r>
      <w:proofErr w:type="spellEnd"/>
    </w:p>
    <w:p w14:paraId="512AE4F0" w14:textId="77777777" w:rsidR="00E61A82"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19. </w:t>
      </w:r>
      <w:proofErr w:type="spellStart"/>
      <w:r w:rsidR="00E61A82" w:rsidRPr="007061DB">
        <w:rPr>
          <w:rFonts w:ascii="Times New Roman" w:eastAsia="Times New Roman" w:hAnsi="Times New Roman" w:cs="Times New Roman"/>
          <w:color w:val="000000" w:themeColor="text1"/>
          <w:sz w:val="28"/>
          <w:lang w:val="ru-RU"/>
        </w:rPr>
        <w:t>Чи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відчуваєте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що</w:t>
      </w:r>
      <w:proofErr w:type="spellEnd"/>
      <w:r w:rsidR="00E61A82" w:rsidRPr="007061DB">
        <w:rPr>
          <w:rFonts w:ascii="Times New Roman" w:eastAsia="Times New Roman" w:hAnsi="Times New Roman" w:cs="Times New Roman"/>
          <w:color w:val="000000" w:themeColor="text1"/>
          <w:sz w:val="28"/>
          <w:lang w:val="ru-RU"/>
        </w:rPr>
        <w:t xml:space="preserve"> можете </w:t>
      </w:r>
      <w:proofErr w:type="spellStart"/>
      <w:r w:rsidR="00E61A82" w:rsidRPr="007061DB">
        <w:rPr>
          <w:rFonts w:ascii="Times New Roman" w:eastAsia="Times New Roman" w:hAnsi="Times New Roman" w:cs="Times New Roman"/>
          <w:color w:val="000000" w:themeColor="text1"/>
          <w:sz w:val="28"/>
          <w:lang w:val="ru-RU"/>
        </w:rPr>
        <w:t>впливати</w:t>
      </w:r>
      <w:proofErr w:type="spellEnd"/>
      <w:r w:rsidR="00E61A82" w:rsidRPr="007061DB">
        <w:rPr>
          <w:rFonts w:ascii="Times New Roman" w:eastAsia="Times New Roman" w:hAnsi="Times New Roman" w:cs="Times New Roman"/>
          <w:color w:val="000000" w:themeColor="text1"/>
          <w:sz w:val="28"/>
          <w:lang w:val="ru-RU"/>
        </w:rPr>
        <w:t xml:space="preserve"> на </w:t>
      </w:r>
      <w:proofErr w:type="spellStart"/>
      <w:r w:rsidR="00E61A82" w:rsidRPr="007061DB">
        <w:rPr>
          <w:rFonts w:ascii="Times New Roman" w:eastAsia="Times New Roman" w:hAnsi="Times New Roman" w:cs="Times New Roman"/>
          <w:color w:val="000000" w:themeColor="text1"/>
          <w:sz w:val="28"/>
          <w:lang w:val="ru-RU"/>
        </w:rPr>
        <w:t>прийняття</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рішень</w:t>
      </w:r>
      <w:proofErr w:type="spellEnd"/>
      <w:r w:rsidR="00E61A82" w:rsidRPr="007061DB">
        <w:rPr>
          <w:rFonts w:ascii="Times New Roman" w:eastAsia="Times New Roman" w:hAnsi="Times New Roman" w:cs="Times New Roman"/>
          <w:color w:val="000000" w:themeColor="text1"/>
          <w:sz w:val="28"/>
          <w:lang w:val="ru-RU"/>
        </w:rPr>
        <w:t xml:space="preserve"> у </w:t>
      </w:r>
      <w:proofErr w:type="spellStart"/>
      <w:r w:rsidR="00E61A82" w:rsidRPr="007061DB">
        <w:rPr>
          <w:rFonts w:ascii="Times New Roman" w:eastAsia="Times New Roman" w:hAnsi="Times New Roman" w:cs="Times New Roman"/>
          <w:color w:val="000000" w:themeColor="text1"/>
          <w:sz w:val="28"/>
          <w:lang w:val="ru-RU"/>
        </w:rPr>
        <w:t>вашому</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навчальному</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закладі</w:t>
      </w:r>
      <w:proofErr w:type="spellEnd"/>
      <w:r w:rsidR="00E61A82" w:rsidRPr="007061DB">
        <w:rPr>
          <w:rFonts w:ascii="Times New Roman" w:eastAsia="Times New Roman" w:hAnsi="Times New Roman" w:cs="Times New Roman"/>
          <w:color w:val="000000" w:themeColor="text1"/>
          <w:sz w:val="28"/>
          <w:lang w:val="ru-RU"/>
        </w:rPr>
        <w:t>?</w:t>
      </w:r>
    </w:p>
    <w:p w14:paraId="759DB608"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lastRenderedPageBreak/>
        <w:t>Так</w:t>
      </w:r>
    </w:p>
    <w:p w14:paraId="3E5D51DC"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Ні</w:t>
      </w:r>
      <w:proofErr w:type="spellEnd"/>
    </w:p>
    <w:p w14:paraId="1D1A2FA1" w14:textId="77777777" w:rsidR="00E61A82"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color w:val="000000" w:themeColor="text1"/>
          <w:sz w:val="28"/>
          <w:lang w:val="ru-RU"/>
        </w:rPr>
        <w:t>20. </w:t>
      </w:r>
      <w:r w:rsidR="00E61A82" w:rsidRPr="007061DB">
        <w:rPr>
          <w:rFonts w:ascii="Times New Roman" w:eastAsia="Times New Roman" w:hAnsi="Times New Roman" w:cs="Times New Roman"/>
          <w:color w:val="000000" w:themeColor="text1"/>
          <w:sz w:val="28"/>
          <w:lang w:val="ru-RU"/>
        </w:rPr>
        <w:t xml:space="preserve">Будь ласка, </w:t>
      </w:r>
      <w:proofErr w:type="spellStart"/>
      <w:r w:rsidR="00E61A82" w:rsidRPr="007061DB">
        <w:rPr>
          <w:rFonts w:ascii="Times New Roman" w:eastAsia="Times New Roman" w:hAnsi="Times New Roman" w:cs="Times New Roman"/>
          <w:color w:val="000000" w:themeColor="text1"/>
          <w:sz w:val="28"/>
          <w:lang w:val="ru-RU"/>
        </w:rPr>
        <w:t>поділіться</w:t>
      </w:r>
      <w:proofErr w:type="spellEnd"/>
      <w:r w:rsidR="00E61A82" w:rsidRPr="007061DB">
        <w:rPr>
          <w:rFonts w:ascii="Times New Roman" w:eastAsia="Times New Roman" w:hAnsi="Times New Roman" w:cs="Times New Roman"/>
          <w:color w:val="000000" w:themeColor="text1"/>
          <w:sz w:val="28"/>
          <w:lang w:val="ru-RU"/>
        </w:rPr>
        <w:t xml:space="preserve"> будь-</w:t>
      </w:r>
      <w:proofErr w:type="spellStart"/>
      <w:r w:rsidR="00E61A82" w:rsidRPr="007061DB">
        <w:rPr>
          <w:rFonts w:ascii="Times New Roman" w:eastAsia="Times New Roman" w:hAnsi="Times New Roman" w:cs="Times New Roman"/>
          <w:color w:val="000000" w:themeColor="text1"/>
          <w:sz w:val="28"/>
          <w:lang w:val="ru-RU"/>
        </w:rPr>
        <w:t>якими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додатковими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коментарями</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або</w:t>
      </w:r>
      <w:proofErr w:type="spellEnd"/>
      <w:r w:rsidR="00E61A82" w:rsidRPr="007061DB">
        <w:rPr>
          <w:rFonts w:ascii="Times New Roman" w:eastAsia="Times New Roman" w:hAnsi="Times New Roman" w:cs="Times New Roman"/>
          <w:color w:val="000000" w:themeColor="text1"/>
          <w:sz w:val="28"/>
          <w:lang w:val="ru-RU"/>
        </w:rPr>
        <w:t xml:space="preserve"> думками </w:t>
      </w:r>
      <w:proofErr w:type="spellStart"/>
      <w:r w:rsidR="00E61A82" w:rsidRPr="007061DB">
        <w:rPr>
          <w:rFonts w:ascii="Times New Roman" w:eastAsia="Times New Roman" w:hAnsi="Times New Roman" w:cs="Times New Roman"/>
          <w:color w:val="000000" w:themeColor="text1"/>
          <w:sz w:val="28"/>
          <w:lang w:val="ru-RU"/>
        </w:rPr>
        <w:t>щодо</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вашого</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емоційного</w:t>
      </w:r>
      <w:proofErr w:type="spellEnd"/>
      <w:r w:rsidR="00E61A82" w:rsidRPr="007061DB">
        <w:rPr>
          <w:rFonts w:ascii="Times New Roman" w:eastAsia="Times New Roman" w:hAnsi="Times New Roman" w:cs="Times New Roman"/>
          <w:color w:val="000000" w:themeColor="text1"/>
          <w:sz w:val="28"/>
          <w:lang w:val="ru-RU"/>
        </w:rPr>
        <w:t xml:space="preserve"> стану на </w:t>
      </w:r>
      <w:proofErr w:type="spellStart"/>
      <w:r w:rsidR="00E61A82" w:rsidRPr="007061DB">
        <w:rPr>
          <w:rFonts w:ascii="Times New Roman" w:eastAsia="Times New Roman" w:hAnsi="Times New Roman" w:cs="Times New Roman"/>
          <w:color w:val="000000" w:themeColor="text1"/>
          <w:sz w:val="28"/>
          <w:lang w:val="ru-RU"/>
        </w:rPr>
        <w:t>роботі</w:t>
      </w:r>
      <w:proofErr w:type="spellEnd"/>
      <w:r w:rsidR="00E61A82" w:rsidRPr="007061DB">
        <w:rPr>
          <w:rFonts w:ascii="Times New Roman" w:eastAsia="Times New Roman" w:hAnsi="Times New Roman" w:cs="Times New Roman"/>
          <w:color w:val="000000" w:themeColor="text1"/>
          <w:sz w:val="28"/>
          <w:lang w:val="ru-RU"/>
        </w:rPr>
        <w:t>. (</w:t>
      </w:r>
      <w:proofErr w:type="spellStart"/>
      <w:r w:rsidR="00E61A82" w:rsidRPr="007061DB">
        <w:rPr>
          <w:rFonts w:ascii="Times New Roman" w:eastAsia="Times New Roman" w:hAnsi="Times New Roman" w:cs="Times New Roman"/>
          <w:color w:val="000000" w:themeColor="text1"/>
          <w:sz w:val="28"/>
          <w:lang w:val="ru-RU"/>
        </w:rPr>
        <w:t>Відкрите</w:t>
      </w:r>
      <w:proofErr w:type="spellEnd"/>
      <w:r w:rsidR="00E61A82" w:rsidRPr="007061DB">
        <w:rPr>
          <w:rFonts w:ascii="Times New Roman" w:eastAsia="Times New Roman" w:hAnsi="Times New Roman" w:cs="Times New Roman"/>
          <w:color w:val="000000" w:themeColor="text1"/>
          <w:sz w:val="28"/>
          <w:lang w:val="ru-RU"/>
        </w:rPr>
        <w:t xml:space="preserve"> </w:t>
      </w:r>
      <w:proofErr w:type="spellStart"/>
      <w:r w:rsidR="00E61A82" w:rsidRPr="007061DB">
        <w:rPr>
          <w:rFonts w:ascii="Times New Roman" w:eastAsia="Times New Roman" w:hAnsi="Times New Roman" w:cs="Times New Roman"/>
          <w:color w:val="000000" w:themeColor="text1"/>
          <w:sz w:val="28"/>
          <w:lang w:val="ru-RU"/>
        </w:rPr>
        <w:t>питання</w:t>
      </w:r>
      <w:proofErr w:type="spellEnd"/>
      <w:r w:rsidR="00E61A82" w:rsidRPr="007061DB">
        <w:rPr>
          <w:rFonts w:ascii="Times New Roman" w:eastAsia="Times New Roman" w:hAnsi="Times New Roman" w:cs="Times New Roman"/>
          <w:color w:val="000000" w:themeColor="text1"/>
          <w:sz w:val="28"/>
          <w:lang w:val="ru-RU"/>
        </w:rPr>
        <w:t>)</w:t>
      </w:r>
    </w:p>
    <w:p w14:paraId="10A1EAA4"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2EB33D11"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2D3A8474"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38F8105C"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1F98786F"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3750FA17"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38970DF0"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15FE71E7"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5D6469DB"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703DE693"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11C38473"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14BCEAC0"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2E86795B"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77EA54F9"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73CAC825"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456D1EAA"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063E36E7"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1BCCF8EA"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2175D6F1"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40C39C4A"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2B4F9A53"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27E03B05"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6044F2A0"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501CCCB9"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7BE6C4EC"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5F1D8B44"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0B74A186"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146541C9"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0B998707"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1BDDC434"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25BCBC42"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548F00C0"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0D1C9840"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1D098234"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10D4CC27"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4EA89DAD"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35B5E7D1"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1E8AFAF8"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54CABEDB" w14:textId="77777777" w:rsidR="00E750B5"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0108AB55" w14:textId="77777777" w:rsidR="00E750B5" w:rsidRPr="007061DB" w:rsidRDefault="00E750B5"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44A19234" w14:textId="77777777" w:rsidR="00E61A82" w:rsidRPr="007061DB" w:rsidRDefault="00E61A82" w:rsidP="00E750B5">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0572A2D2" w14:textId="77777777" w:rsidR="00E61A82" w:rsidRPr="001E5937" w:rsidRDefault="00E61A82" w:rsidP="00E750B5">
      <w:pPr>
        <w:pStyle w:val="a8"/>
        <w:spacing w:after="0" w:line="240" w:lineRule="auto"/>
        <w:ind w:left="0" w:firstLine="709"/>
        <w:jc w:val="right"/>
        <w:rPr>
          <w:rFonts w:ascii="Times New Roman" w:eastAsia="Times New Roman" w:hAnsi="Times New Roman" w:cs="Times New Roman"/>
          <w:b/>
          <w:color w:val="000000" w:themeColor="text1"/>
          <w:sz w:val="28"/>
          <w:lang w:val="ru-RU"/>
        </w:rPr>
      </w:pPr>
      <w:proofErr w:type="spellStart"/>
      <w:r w:rsidRPr="001E5937">
        <w:rPr>
          <w:rFonts w:ascii="Times New Roman" w:eastAsia="Times New Roman" w:hAnsi="Times New Roman" w:cs="Times New Roman"/>
          <w:b/>
          <w:color w:val="000000" w:themeColor="text1"/>
          <w:sz w:val="28"/>
          <w:lang w:val="ru-RU"/>
        </w:rPr>
        <w:lastRenderedPageBreak/>
        <w:t>Додаток</w:t>
      </w:r>
      <w:proofErr w:type="spellEnd"/>
      <w:r w:rsidRPr="001E5937">
        <w:rPr>
          <w:rFonts w:ascii="Times New Roman" w:eastAsia="Times New Roman" w:hAnsi="Times New Roman" w:cs="Times New Roman"/>
          <w:b/>
          <w:color w:val="000000" w:themeColor="text1"/>
          <w:sz w:val="28"/>
          <w:lang w:val="ru-RU"/>
        </w:rPr>
        <w:t xml:space="preserve"> Д</w:t>
      </w:r>
    </w:p>
    <w:p w14:paraId="19DD0DA3" w14:textId="77777777" w:rsidR="00E750B5" w:rsidRPr="007061DB" w:rsidRDefault="00E750B5" w:rsidP="00E750B5">
      <w:pPr>
        <w:pStyle w:val="a8"/>
        <w:spacing w:after="0" w:line="240" w:lineRule="auto"/>
        <w:ind w:left="0" w:firstLine="709"/>
        <w:jc w:val="right"/>
        <w:rPr>
          <w:rFonts w:ascii="Times New Roman" w:eastAsia="Times New Roman" w:hAnsi="Times New Roman" w:cs="Times New Roman"/>
          <w:color w:val="000000" w:themeColor="text1"/>
          <w:sz w:val="28"/>
          <w:lang w:val="ru-RU"/>
        </w:rPr>
      </w:pPr>
    </w:p>
    <w:p w14:paraId="5060D44C" w14:textId="77777777" w:rsidR="00E61A82" w:rsidRPr="001E5937" w:rsidRDefault="00E61A82" w:rsidP="001E5937">
      <w:pPr>
        <w:pStyle w:val="a8"/>
        <w:spacing w:after="0" w:line="240" w:lineRule="auto"/>
        <w:ind w:left="0" w:firstLine="709"/>
        <w:jc w:val="center"/>
        <w:rPr>
          <w:rFonts w:ascii="Times New Roman" w:eastAsia="Times New Roman" w:hAnsi="Times New Roman" w:cs="Times New Roman"/>
          <w:b/>
          <w:color w:val="000000" w:themeColor="text1"/>
          <w:sz w:val="28"/>
          <w:lang w:val="ru-RU"/>
        </w:rPr>
      </w:pPr>
      <w:proofErr w:type="spellStart"/>
      <w:r w:rsidRPr="001E5937">
        <w:rPr>
          <w:rFonts w:ascii="Times New Roman" w:eastAsia="Times New Roman" w:hAnsi="Times New Roman" w:cs="Times New Roman"/>
          <w:b/>
          <w:bCs/>
          <w:color w:val="000000" w:themeColor="text1"/>
          <w:sz w:val="28"/>
          <w:lang w:val="ru-RU"/>
        </w:rPr>
        <w:t>Заняття</w:t>
      </w:r>
      <w:proofErr w:type="spellEnd"/>
      <w:r w:rsidRPr="001E5937">
        <w:rPr>
          <w:rFonts w:ascii="Times New Roman" w:eastAsia="Times New Roman" w:hAnsi="Times New Roman" w:cs="Times New Roman"/>
          <w:b/>
          <w:bCs/>
          <w:color w:val="000000" w:themeColor="text1"/>
          <w:sz w:val="28"/>
          <w:lang w:val="ru-RU"/>
        </w:rPr>
        <w:t xml:space="preserve"> з </w:t>
      </w:r>
      <w:proofErr w:type="spellStart"/>
      <w:r w:rsidRPr="001E5937">
        <w:rPr>
          <w:rFonts w:ascii="Times New Roman" w:eastAsia="Times New Roman" w:hAnsi="Times New Roman" w:cs="Times New Roman"/>
          <w:b/>
          <w:bCs/>
          <w:color w:val="000000" w:themeColor="text1"/>
          <w:sz w:val="28"/>
          <w:lang w:val="ru-RU"/>
        </w:rPr>
        <w:t>психологічної</w:t>
      </w:r>
      <w:proofErr w:type="spellEnd"/>
      <w:r w:rsidRPr="001E5937">
        <w:rPr>
          <w:rFonts w:ascii="Times New Roman" w:eastAsia="Times New Roman" w:hAnsi="Times New Roman" w:cs="Times New Roman"/>
          <w:b/>
          <w:bCs/>
          <w:color w:val="000000" w:themeColor="text1"/>
          <w:sz w:val="28"/>
          <w:lang w:val="ru-RU"/>
        </w:rPr>
        <w:t xml:space="preserve"> </w:t>
      </w:r>
      <w:proofErr w:type="spellStart"/>
      <w:r w:rsidRPr="001E5937">
        <w:rPr>
          <w:rFonts w:ascii="Times New Roman" w:eastAsia="Times New Roman" w:hAnsi="Times New Roman" w:cs="Times New Roman"/>
          <w:b/>
          <w:bCs/>
          <w:color w:val="000000" w:themeColor="text1"/>
          <w:sz w:val="28"/>
          <w:lang w:val="ru-RU"/>
        </w:rPr>
        <w:t>програми</w:t>
      </w:r>
      <w:proofErr w:type="spellEnd"/>
      <w:r w:rsidRPr="001E5937">
        <w:rPr>
          <w:rFonts w:ascii="Times New Roman" w:eastAsia="Times New Roman" w:hAnsi="Times New Roman" w:cs="Times New Roman"/>
          <w:b/>
          <w:bCs/>
          <w:color w:val="000000" w:themeColor="text1"/>
          <w:sz w:val="28"/>
          <w:lang w:val="ru-RU"/>
        </w:rPr>
        <w:t xml:space="preserve"> </w:t>
      </w:r>
      <w:proofErr w:type="spellStart"/>
      <w:r w:rsidRPr="001E5937">
        <w:rPr>
          <w:rFonts w:ascii="Times New Roman" w:eastAsia="Times New Roman" w:hAnsi="Times New Roman" w:cs="Times New Roman"/>
          <w:b/>
          <w:bCs/>
          <w:color w:val="000000" w:themeColor="text1"/>
          <w:sz w:val="28"/>
          <w:lang w:val="ru-RU"/>
        </w:rPr>
        <w:t>подолання</w:t>
      </w:r>
      <w:proofErr w:type="spellEnd"/>
      <w:r w:rsidRPr="001E5937">
        <w:rPr>
          <w:rFonts w:ascii="Times New Roman" w:eastAsia="Times New Roman" w:hAnsi="Times New Roman" w:cs="Times New Roman"/>
          <w:b/>
          <w:bCs/>
          <w:color w:val="000000" w:themeColor="text1"/>
          <w:sz w:val="28"/>
          <w:lang w:val="ru-RU"/>
        </w:rPr>
        <w:t xml:space="preserve"> </w:t>
      </w:r>
      <w:proofErr w:type="spellStart"/>
      <w:r w:rsidRPr="001E5937">
        <w:rPr>
          <w:rFonts w:ascii="Times New Roman" w:eastAsia="Times New Roman" w:hAnsi="Times New Roman" w:cs="Times New Roman"/>
          <w:b/>
          <w:bCs/>
          <w:color w:val="000000" w:themeColor="text1"/>
          <w:sz w:val="28"/>
          <w:lang w:val="ru-RU"/>
        </w:rPr>
        <w:t>емоційного</w:t>
      </w:r>
      <w:proofErr w:type="spellEnd"/>
      <w:r w:rsidRPr="001E5937">
        <w:rPr>
          <w:rFonts w:ascii="Times New Roman" w:eastAsia="Times New Roman" w:hAnsi="Times New Roman" w:cs="Times New Roman"/>
          <w:b/>
          <w:bCs/>
          <w:color w:val="000000" w:themeColor="text1"/>
          <w:sz w:val="28"/>
          <w:lang w:val="ru-RU"/>
        </w:rPr>
        <w:t xml:space="preserve"> </w:t>
      </w:r>
      <w:proofErr w:type="spellStart"/>
      <w:r w:rsidRPr="001E5937">
        <w:rPr>
          <w:rFonts w:ascii="Times New Roman" w:eastAsia="Times New Roman" w:hAnsi="Times New Roman" w:cs="Times New Roman"/>
          <w:b/>
          <w:bCs/>
          <w:color w:val="000000" w:themeColor="text1"/>
          <w:sz w:val="28"/>
          <w:lang w:val="ru-RU"/>
        </w:rPr>
        <w:t>вигорання</w:t>
      </w:r>
      <w:proofErr w:type="spellEnd"/>
      <w:r w:rsidRPr="001E5937">
        <w:rPr>
          <w:rFonts w:ascii="Times New Roman" w:eastAsia="Times New Roman" w:hAnsi="Times New Roman" w:cs="Times New Roman"/>
          <w:b/>
          <w:bCs/>
          <w:color w:val="000000" w:themeColor="text1"/>
          <w:sz w:val="28"/>
          <w:lang w:val="ru-RU"/>
        </w:rPr>
        <w:t xml:space="preserve"> </w:t>
      </w:r>
      <w:proofErr w:type="spellStart"/>
      <w:r w:rsidRPr="001E5937">
        <w:rPr>
          <w:rFonts w:ascii="Times New Roman" w:eastAsia="Times New Roman" w:hAnsi="Times New Roman" w:cs="Times New Roman"/>
          <w:b/>
          <w:bCs/>
          <w:color w:val="000000" w:themeColor="text1"/>
          <w:sz w:val="28"/>
          <w:lang w:val="ru-RU"/>
        </w:rPr>
        <w:t>педагогів</w:t>
      </w:r>
      <w:proofErr w:type="spellEnd"/>
    </w:p>
    <w:p w14:paraId="2DBD3649" w14:textId="77777777" w:rsidR="00E61A82" w:rsidRPr="007061DB" w:rsidRDefault="00E61A82" w:rsidP="00F016BE">
      <w:pPr>
        <w:pStyle w:val="a8"/>
        <w:spacing w:after="0" w:line="240" w:lineRule="auto"/>
        <w:ind w:left="0" w:firstLine="709"/>
        <w:jc w:val="both"/>
        <w:rPr>
          <w:rFonts w:ascii="Times New Roman" w:eastAsia="Times New Roman" w:hAnsi="Times New Roman" w:cs="Times New Roman"/>
          <w:bCs/>
          <w:color w:val="000000" w:themeColor="text1"/>
          <w:sz w:val="28"/>
          <w:lang w:val="ru-RU"/>
        </w:rPr>
      </w:pPr>
      <w:r w:rsidRPr="001E5937">
        <w:rPr>
          <w:rFonts w:ascii="Times New Roman" w:eastAsia="Times New Roman" w:hAnsi="Times New Roman" w:cs="Times New Roman"/>
          <w:b/>
          <w:bCs/>
          <w:color w:val="000000" w:themeColor="text1"/>
          <w:sz w:val="28"/>
          <w:lang w:val="ru-RU"/>
        </w:rPr>
        <w:t>Тема:</w:t>
      </w:r>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Відновлення</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емоційних</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ресурсів</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Пошук</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внутрішньої</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рівноваги</w:t>
      </w:r>
      <w:proofErr w:type="spellEnd"/>
      <w:r w:rsidRPr="007061DB">
        <w:rPr>
          <w:rFonts w:ascii="Times New Roman" w:eastAsia="Times New Roman" w:hAnsi="Times New Roman" w:cs="Times New Roman"/>
          <w:bCs/>
          <w:color w:val="000000" w:themeColor="text1"/>
          <w:sz w:val="28"/>
          <w:lang w:val="ru-RU"/>
        </w:rPr>
        <w:t xml:space="preserve"> </w:t>
      </w:r>
      <w:proofErr w:type="gramStart"/>
      <w:r w:rsidRPr="007061DB">
        <w:rPr>
          <w:rFonts w:ascii="Times New Roman" w:eastAsia="Times New Roman" w:hAnsi="Times New Roman" w:cs="Times New Roman"/>
          <w:bCs/>
          <w:color w:val="000000" w:themeColor="text1"/>
          <w:sz w:val="28"/>
          <w:lang w:val="ru-RU"/>
        </w:rPr>
        <w:t xml:space="preserve">та </w:t>
      </w:r>
      <w:r w:rsidR="00E750B5">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відновлення</w:t>
      </w:r>
      <w:proofErr w:type="spellEnd"/>
      <w:proofErr w:type="gram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енергії</w:t>
      </w:r>
      <w:proofErr w:type="spellEnd"/>
      <w:r w:rsidRPr="007061DB">
        <w:rPr>
          <w:rFonts w:ascii="Times New Roman" w:eastAsia="Times New Roman" w:hAnsi="Times New Roman" w:cs="Times New Roman"/>
          <w:bCs/>
          <w:color w:val="000000" w:themeColor="text1"/>
          <w:sz w:val="28"/>
          <w:lang w:val="ru-RU"/>
        </w:rPr>
        <w:t>»</w:t>
      </w:r>
    </w:p>
    <w:p w14:paraId="4ED85DB8" w14:textId="77777777" w:rsidR="00E61A82" w:rsidRDefault="00C81267" w:rsidP="00F016BE">
      <w:pPr>
        <w:pStyle w:val="a8"/>
        <w:spacing w:after="0" w:line="240" w:lineRule="auto"/>
        <w:ind w:left="0" w:firstLine="709"/>
        <w:jc w:val="both"/>
        <w:rPr>
          <w:rFonts w:ascii="Times New Roman" w:eastAsia="Times New Roman" w:hAnsi="Times New Roman" w:cs="Times New Roman"/>
          <w:color w:val="000000" w:themeColor="text1"/>
          <w:sz w:val="28"/>
          <w:lang w:val="ru-RU"/>
        </w:rPr>
      </w:pPr>
      <w:r w:rsidRPr="001E5937">
        <w:rPr>
          <w:rFonts w:ascii="Times New Roman" w:eastAsia="Times New Roman" w:hAnsi="Times New Roman" w:cs="Times New Roman"/>
          <w:b/>
          <w:bCs/>
          <w:color w:val="000000" w:themeColor="text1"/>
          <w:sz w:val="28"/>
          <w:lang w:val="ru-RU"/>
        </w:rPr>
        <w:t>Мета</w:t>
      </w:r>
      <w:r w:rsidR="00E61A82" w:rsidRPr="001E5937">
        <w:rPr>
          <w:rFonts w:ascii="Times New Roman" w:eastAsia="Times New Roman" w:hAnsi="Times New Roman" w:cs="Times New Roman"/>
          <w:b/>
          <w:bCs/>
          <w:color w:val="000000" w:themeColor="text1"/>
          <w:sz w:val="28"/>
          <w:lang w:val="ru-RU"/>
        </w:rPr>
        <w:t xml:space="preserve"> </w:t>
      </w:r>
      <w:proofErr w:type="spellStart"/>
      <w:r w:rsidR="00E61A82" w:rsidRPr="001E5937">
        <w:rPr>
          <w:rFonts w:ascii="Times New Roman" w:eastAsia="Times New Roman" w:hAnsi="Times New Roman" w:cs="Times New Roman"/>
          <w:b/>
          <w:bCs/>
          <w:color w:val="000000" w:themeColor="text1"/>
          <w:sz w:val="28"/>
          <w:lang w:val="ru-RU"/>
        </w:rPr>
        <w:t>заняття</w:t>
      </w:r>
      <w:proofErr w:type="spellEnd"/>
      <w:r w:rsidR="00E61A82" w:rsidRPr="001E5937">
        <w:rPr>
          <w:rFonts w:ascii="Times New Roman" w:eastAsia="Times New Roman" w:hAnsi="Times New Roman" w:cs="Times New Roman"/>
          <w:b/>
          <w:bCs/>
          <w:color w:val="000000" w:themeColor="text1"/>
          <w:sz w:val="28"/>
          <w:lang w:val="ru-RU"/>
        </w:rPr>
        <w:t>:</w:t>
      </w:r>
      <w:r>
        <w:rPr>
          <w:rFonts w:ascii="Times New Roman" w:eastAsia="Times New Roman" w:hAnsi="Times New Roman" w:cs="Times New Roman"/>
          <w:bCs/>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п</w:t>
      </w:r>
      <w:r w:rsidR="00E61A82" w:rsidRPr="00C81267">
        <w:rPr>
          <w:rFonts w:ascii="Times New Roman" w:eastAsia="Times New Roman" w:hAnsi="Times New Roman" w:cs="Times New Roman"/>
          <w:color w:val="000000" w:themeColor="text1"/>
          <w:sz w:val="28"/>
          <w:lang w:val="ru-RU"/>
        </w:rPr>
        <w:t>ідвищити</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рівень</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усвідомленості</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педагогів</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щодо</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власних</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емоційних</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ресурсів</w:t>
      </w:r>
      <w:proofErr w:type="spellEnd"/>
      <w:r w:rsidR="00E61A82" w:rsidRPr="00C81267">
        <w:rPr>
          <w:rFonts w:ascii="Times New Roman" w:eastAsia="Times New Roman" w:hAnsi="Times New Roman" w:cs="Times New Roman"/>
          <w:color w:val="000000" w:themeColor="text1"/>
          <w:sz w:val="28"/>
          <w:lang w:val="ru-RU"/>
        </w:rPr>
        <w:t xml:space="preserve"> та </w:t>
      </w:r>
      <w:proofErr w:type="spellStart"/>
      <w:r w:rsidR="00E61A82" w:rsidRPr="00C81267">
        <w:rPr>
          <w:rFonts w:ascii="Times New Roman" w:eastAsia="Times New Roman" w:hAnsi="Times New Roman" w:cs="Times New Roman"/>
          <w:color w:val="000000" w:themeColor="text1"/>
          <w:sz w:val="28"/>
          <w:lang w:val="ru-RU"/>
        </w:rPr>
        <w:t>способів</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їх</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відновлення</w:t>
      </w:r>
      <w:proofErr w:type="spellEnd"/>
      <w:r w:rsidR="00E61A82" w:rsidRPr="00C81267">
        <w:rPr>
          <w:rFonts w:ascii="Times New Roman" w:eastAsia="Times New Roman" w:hAnsi="Times New Roman" w:cs="Times New Roman"/>
          <w:color w:val="000000" w:themeColor="text1"/>
          <w:sz w:val="28"/>
          <w:lang w:val="ru-RU"/>
        </w:rPr>
        <w:t>.</w:t>
      </w:r>
      <w:r>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Ознайомити</w:t>
      </w:r>
      <w:proofErr w:type="spellEnd"/>
      <w:r w:rsidR="00E61A82" w:rsidRPr="00C81267">
        <w:rPr>
          <w:rFonts w:ascii="Times New Roman" w:eastAsia="Times New Roman" w:hAnsi="Times New Roman" w:cs="Times New Roman"/>
          <w:color w:val="000000" w:themeColor="text1"/>
          <w:sz w:val="28"/>
          <w:lang w:val="ru-RU"/>
        </w:rPr>
        <w:t xml:space="preserve"> з </w:t>
      </w:r>
      <w:proofErr w:type="spellStart"/>
      <w:r w:rsidR="00E61A82" w:rsidRPr="00C81267">
        <w:rPr>
          <w:rFonts w:ascii="Times New Roman" w:eastAsia="Times New Roman" w:hAnsi="Times New Roman" w:cs="Times New Roman"/>
          <w:color w:val="000000" w:themeColor="text1"/>
          <w:sz w:val="28"/>
          <w:lang w:val="ru-RU"/>
        </w:rPr>
        <w:t>техніками</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релаксації</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самопідтримки</w:t>
      </w:r>
      <w:proofErr w:type="spellEnd"/>
      <w:r w:rsidR="00E61A82" w:rsidRPr="00C81267">
        <w:rPr>
          <w:rFonts w:ascii="Times New Roman" w:eastAsia="Times New Roman" w:hAnsi="Times New Roman" w:cs="Times New Roman"/>
          <w:color w:val="000000" w:themeColor="text1"/>
          <w:sz w:val="28"/>
          <w:lang w:val="ru-RU"/>
        </w:rPr>
        <w:t xml:space="preserve"> і </w:t>
      </w:r>
      <w:proofErr w:type="spellStart"/>
      <w:r w:rsidR="00E61A82" w:rsidRPr="00C81267">
        <w:rPr>
          <w:rFonts w:ascii="Times New Roman" w:eastAsia="Times New Roman" w:hAnsi="Times New Roman" w:cs="Times New Roman"/>
          <w:color w:val="000000" w:themeColor="text1"/>
          <w:sz w:val="28"/>
          <w:lang w:val="ru-RU"/>
        </w:rPr>
        <w:t>самодопомоги</w:t>
      </w:r>
      <w:proofErr w:type="spellEnd"/>
      <w:r w:rsidR="00E61A82" w:rsidRPr="00C81267">
        <w:rPr>
          <w:rFonts w:ascii="Times New Roman" w:eastAsia="Times New Roman" w:hAnsi="Times New Roman" w:cs="Times New Roman"/>
          <w:color w:val="000000" w:themeColor="text1"/>
          <w:sz w:val="28"/>
          <w:lang w:val="ru-RU"/>
        </w:rPr>
        <w:t xml:space="preserve"> для </w:t>
      </w:r>
      <w:proofErr w:type="spellStart"/>
      <w:r w:rsidR="00E61A82" w:rsidRPr="00C81267">
        <w:rPr>
          <w:rFonts w:ascii="Times New Roman" w:eastAsia="Times New Roman" w:hAnsi="Times New Roman" w:cs="Times New Roman"/>
          <w:color w:val="000000" w:themeColor="text1"/>
          <w:sz w:val="28"/>
          <w:lang w:val="ru-RU"/>
        </w:rPr>
        <w:t>боротьби</w:t>
      </w:r>
      <w:proofErr w:type="spellEnd"/>
      <w:r w:rsidR="00E61A82" w:rsidRPr="00C81267">
        <w:rPr>
          <w:rFonts w:ascii="Times New Roman" w:eastAsia="Times New Roman" w:hAnsi="Times New Roman" w:cs="Times New Roman"/>
          <w:color w:val="000000" w:themeColor="text1"/>
          <w:sz w:val="28"/>
          <w:lang w:val="ru-RU"/>
        </w:rPr>
        <w:t xml:space="preserve"> з </w:t>
      </w:r>
      <w:proofErr w:type="spellStart"/>
      <w:r w:rsidR="00E61A82" w:rsidRPr="00C81267">
        <w:rPr>
          <w:rFonts w:ascii="Times New Roman" w:eastAsia="Times New Roman" w:hAnsi="Times New Roman" w:cs="Times New Roman"/>
          <w:color w:val="000000" w:themeColor="text1"/>
          <w:sz w:val="28"/>
          <w:lang w:val="ru-RU"/>
        </w:rPr>
        <w:t>емоційним</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вигоранням</w:t>
      </w:r>
      <w:proofErr w:type="spellEnd"/>
      <w:r w:rsidR="00E61A82" w:rsidRPr="00C81267">
        <w:rPr>
          <w:rFonts w:ascii="Times New Roman" w:eastAsia="Times New Roman" w:hAnsi="Times New Roman" w:cs="Times New Roman"/>
          <w:color w:val="000000" w:themeColor="text1"/>
          <w:sz w:val="28"/>
          <w:lang w:val="ru-RU"/>
        </w:rPr>
        <w:t>.</w:t>
      </w:r>
      <w:r>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Сформувати</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стратегії</w:t>
      </w:r>
      <w:proofErr w:type="spellEnd"/>
      <w:r w:rsidR="00E61A82" w:rsidRPr="00C81267">
        <w:rPr>
          <w:rFonts w:ascii="Times New Roman" w:eastAsia="Times New Roman" w:hAnsi="Times New Roman" w:cs="Times New Roman"/>
          <w:color w:val="000000" w:themeColor="text1"/>
          <w:sz w:val="28"/>
          <w:lang w:val="ru-RU"/>
        </w:rPr>
        <w:t xml:space="preserve"> для </w:t>
      </w:r>
      <w:proofErr w:type="spellStart"/>
      <w:r w:rsidR="00E61A82" w:rsidRPr="00C81267">
        <w:rPr>
          <w:rFonts w:ascii="Times New Roman" w:eastAsia="Times New Roman" w:hAnsi="Times New Roman" w:cs="Times New Roman"/>
          <w:color w:val="000000" w:themeColor="text1"/>
          <w:sz w:val="28"/>
          <w:lang w:val="ru-RU"/>
        </w:rPr>
        <w:t>досягнення</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внутрішньої</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рівноваги</w:t>
      </w:r>
      <w:proofErr w:type="spellEnd"/>
      <w:r w:rsidR="00E61A82" w:rsidRPr="00C81267">
        <w:rPr>
          <w:rFonts w:ascii="Times New Roman" w:eastAsia="Times New Roman" w:hAnsi="Times New Roman" w:cs="Times New Roman"/>
          <w:color w:val="000000" w:themeColor="text1"/>
          <w:sz w:val="28"/>
          <w:lang w:val="ru-RU"/>
        </w:rPr>
        <w:t xml:space="preserve"> та </w:t>
      </w:r>
      <w:proofErr w:type="spellStart"/>
      <w:r w:rsidR="00E61A82" w:rsidRPr="00C81267">
        <w:rPr>
          <w:rFonts w:ascii="Times New Roman" w:eastAsia="Times New Roman" w:hAnsi="Times New Roman" w:cs="Times New Roman"/>
          <w:color w:val="000000" w:themeColor="text1"/>
          <w:sz w:val="28"/>
          <w:lang w:val="ru-RU"/>
        </w:rPr>
        <w:t>емоційного</w:t>
      </w:r>
      <w:proofErr w:type="spellEnd"/>
      <w:r w:rsidR="00E61A82" w:rsidRPr="00C81267">
        <w:rPr>
          <w:rFonts w:ascii="Times New Roman" w:eastAsia="Times New Roman" w:hAnsi="Times New Roman" w:cs="Times New Roman"/>
          <w:color w:val="000000" w:themeColor="text1"/>
          <w:sz w:val="28"/>
          <w:lang w:val="ru-RU"/>
        </w:rPr>
        <w:t xml:space="preserve"> </w:t>
      </w:r>
      <w:proofErr w:type="spellStart"/>
      <w:r w:rsidR="00E61A82" w:rsidRPr="00C81267">
        <w:rPr>
          <w:rFonts w:ascii="Times New Roman" w:eastAsia="Times New Roman" w:hAnsi="Times New Roman" w:cs="Times New Roman"/>
          <w:color w:val="000000" w:themeColor="text1"/>
          <w:sz w:val="28"/>
          <w:lang w:val="ru-RU"/>
        </w:rPr>
        <w:t>відновлення</w:t>
      </w:r>
      <w:proofErr w:type="spellEnd"/>
      <w:r w:rsidR="00E61A82" w:rsidRPr="00C81267">
        <w:rPr>
          <w:rFonts w:ascii="Times New Roman" w:eastAsia="Times New Roman" w:hAnsi="Times New Roman" w:cs="Times New Roman"/>
          <w:color w:val="000000" w:themeColor="text1"/>
          <w:sz w:val="28"/>
          <w:lang w:val="ru-RU"/>
        </w:rPr>
        <w:t>.</w:t>
      </w:r>
    </w:p>
    <w:p w14:paraId="5D903575" w14:textId="77777777" w:rsidR="00C81267" w:rsidRDefault="00C81267" w:rsidP="00F016BE">
      <w:pPr>
        <w:pStyle w:val="a8"/>
        <w:spacing w:after="0" w:line="240" w:lineRule="auto"/>
        <w:ind w:left="0" w:firstLine="709"/>
        <w:jc w:val="both"/>
        <w:rPr>
          <w:rFonts w:ascii="Times New Roman" w:eastAsia="Times New Roman" w:hAnsi="Times New Roman" w:cs="Times New Roman"/>
          <w:color w:val="000000" w:themeColor="text1"/>
          <w:sz w:val="28"/>
          <w:lang w:val="ru-RU"/>
        </w:rPr>
      </w:pPr>
      <w:proofErr w:type="spellStart"/>
      <w:r w:rsidRPr="001E5937">
        <w:rPr>
          <w:rFonts w:ascii="Times New Roman" w:eastAsia="Times New Roman" w:hAnsi="Times New Roman" w:cs="Times New Roman"/>
          <w:b/>
          <w:color w:val="000000" w:themeColor="text1"/>
          <w:sz w:val="28"/>
          <w:lang w:val="ru-RU"/>
        </w:rPr>
        <w:t>Матерали</w:t>
      </w:r>
      <w:proofErr w:type="spellEnd"/>
      <w:r w:rsidRPr="001E5937">
        <w:rPr>
          <w:rFonts w:ascii="Times New Roman" w:eastAsia="Times New Roman" w:hAnsi="Times New Roman" w:cs="Times New Roman"/>
          <w:b/>
          <w:color w:val="000000" w:themeColor="text1"/>
          <w:sz w:val="28"/>
          <w:lang w:val="ru-RU"/>
        </w:rPr>
        <w:t>:</w:t>
      </w:r>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кольорові</w:t>
      </w:r>
      <w:proofErr w:type="spell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олвці</w:t>
      </w:r>
      <w:proofErr w:type="spell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фломастери</w:t>
      </w:r>
      <w:proofErr w:type="spell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маркери</w:t>
      </w:r>
      <w:proofErr w:type="spellEnd"/>
      <w:r>
        <w:rPr>
          <w:rFonts w:ascii="Times New Roman" w:eastAsia="Times New Roman" w:hAnsi="Times New Roman" w:cs="Times New Roman"/>
          <w:color w:val="000000" w:themeColor="text1"/>
          <w:sz w:val="28"/>
          <w:lang w:val="ru-RU"/>
        </w:rPr>
        <w:t xml:space="preserve">, плакат </w:t>
      </w:r>
      <w:proofErr w:type="gramStart"/>
      <w:r>
        <w:rPr>
          <w:rFonts w:ascii="Times New Roman" w:eastAsia="Times New Roman" w:hAnsi="Times New Roman" w:cs="Times New Roman"/>
          <w:color w:val="000000" w:themeColor="text1"/>
          <w:sz w:val="28"/>
          <w:lang w:val="ru-RU"/>
        </w:rPr>
        <w:t>« Правила</w:t>
      </w:r>
      <w:proofErr w:type="gram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роботи</w:t>
      </w:r>
      <w:proofErr w:type="spell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групи</w:t>
      </w:r>
      <w:proofErr w:type="spell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аркуші</w:t>
      </w:r>
      <w:proofErr w:type="spell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паперу</w:t>
      </w:r>
      <w:proofErr w:type="spellEnd"/>
      <w:r>
        <w:rPr>
          <w:rFonts w:ascii="Times New Roman" w:eastAsia="Times New Roman" w:hAnsi="Times New Roman" w:cs="Times New Roman"/>
          <w:color w:val="000000" w:themeColor="text1"/>
          <w:sz w:val="28"/>
          <w:lang w:val="ru-RU"/>
        </w:rPr>
        <w:t xml:space="preserve"> А4,  </w:t>
      </w:r>
      <w:proofErr w:type="spellStart"/>
      <w:r>
        <w:rPr>
          <w:rFonts w:ascii="Times New Roman" w:eastAsia="Times New Roman" w:hAnsi="Times New Roman" w:cs="Times New Roman"/>
          <w:color w:val="000000" w:themeColor="text1"/>
          <w:sz w:val="28"/>
          <w:lang w:val="ru-RU"/>
        </w:rPr>
        <w:t>сткери,запис</w:t>
      </w:r>
      <w:proofErr w:type="spell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спокйної</w:t>
      </w:r>
      <w:proofErr w:type="spellEnd"/>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музики</w:t>
      </w:r>
      <w:proofErr w:type="spellEnd"/>
      <w:r>
        <w:rPr>
          <w:rFonts w:ascii="Times New Roman" w:eastAsia="Times New Roman" w:hAnsi="Times New Roman" w:cs="Times New Roman"/>
          <w:color w:val="000000" w:themeColor="text1"/>
          <w:sz w:val="28"/>
          <w:lang w:val="ru-RU"/>
        </w:rPr>
        <w:t>.</w:t>
      </w:r>
    </w:p>
    <w:p w14:paraId="005FACA3" w14:textId="77777777" w:rsidR="00C81267" w:rsidRPr="00C81267" w:rsidRDefault="00C81267" w:rsidP="00F016BE">
      <w:pPr>
        <w:pStyle w:val="a8"/>
        <w:spacing w:after="0" w:line="240" w:lineRule="auto"/>
        <w:ind w:left="0" w:firstLine="709"/>
        <w:jc w:val="both"/>
        <w:rPr>
          <w:rFonts w:ascii="Times New Roman" w:eastAsia="Times New Roman" w:hAnsi="Times New Roman" w:cs="Times New Roman"/>
          <w:color w:val="000000" w:themeColor="text1"/>
          <w:sz w:val="28"/>
          <w:lang w:val="ru-RU"/>
        </w:rPr>
      </w:pPr>
    </w:p>
    <w:p w14:paraId="716EA89A" w14:textId="77777777" w:rsidR="00E61A82" w:rsidRDefault="00E61A82" w:rsidP="00F016BE">
      <w:pPr>
        <w:spacing w:after="0" w:line="240" w:lineRule="auto"/>
        <w:jc w:val="both"/>
        <w:rPr>
          <w:rFonts w:ascii="Times New Roman" w:eastAsia="Times New Roman" w:hAnsi="Times New Roman" w:cs="Times New Roman"/>
          <w:color w:val="000000" w:themeColor="text1"/>
          <w:sz w:val="28"/>
          <w:lang w:val="ru-RU"/>
        </w:rPr>
      </w:pPr>
      <w:proofErr w:type="spellStart"/>
      <w:r w:rsidRPr="00F016BE">
        <w:rPr>
          <w:rFonts w:ascii="Times New Roman" w:eastAsia="Times New Roman" w:hAnsi="Times New Roman" w:cs="Times New Roman"/>
          <w:bCs/>
          <w:color w:val="000000" w:themeColor="text1"/>
          <w:sz w:val="28"/>
          <w:lang w:val="ru-RU"/>
        </w:rPr>
        <w:t>Тривалість</w:t>
      </w:r>
      <w:proofErr w:type="spellEnd"/>
      <w:r w:rsidRPr="00F016BE">
        <w:rPr>
          <w:rFonts w:ascii="Times New Roman" w:eastAsia="Times New Roman" w:hAnsi="Times New Roman" w:cs="Times New Roman"/>
          <w:bCs/>
          <w:color w:val="000000" w:themeColor="text1"/>
          <w:sz w:val="28"/>
          <w:lang w:val="ru-RU"/>
        </w:rPr>
        <w:t xml:space="preserve"> </w:t>
      </w:r>
      <w:proofErr w:type="spellStart"/>
      <w:r w:rsidRPr="00F016BE">
        <w:rPr>
          <w:rFonts w:ascii="Times New Roman" w:eastAsia="Times New Roman" w:hAnsi="Times New Roman" w:cs="Times New Roman"/>
          <w:bCs/>
          <w:color w:val="000000" w:themeColor="text1"/>
          <w:sz w:val="28"/>
          <w:lang w:val="ru-RU"/>
        </w:rPr>
        <w:t>заняття</w:t>
      </w:r>
      <w:proofErr w:type="spellEnd"/>
      <w:r w:rsidRPr="00F016BE">
        <w:rPr>
          <w:rFonts w:ascii="Times New Roman" w:eastAsia="Times New Roman" w:hAnsi="Times New Roman" w:cs="Times New Roman"/>
          <w:bCs/>
          <w:color w:val="000000" w:themeColor="text1"/>
          <w:sz w:val="28"/>
          <w:lang w:val="ru-RU"/>
        </w:rPr>
        <w:t>:</w:t>
      </w:r>
      <w:r w:rsidR="001E5937">
        <w:rPr>
          <w:rFonts w:ascii="Times New Roman" w:eastAsia="Times New Roman" w:hAnsi="Times New Roman" w:cs="Times New Roman"/>
          <w:color w:val="000000" w:themeColor="text1"/>
          <w:sz w:val="28"/>
          <w:lang w:val="ru-RU"/>
        </w:rPr>
        <w:t xml:space="preserve"> 60</w:t>
      </w:r>
      <w:r w:rsidRPr="00F016BE">
        <w:rPr>
          <w:rFonts w:ascii="Times New Roman" w:eastAsia="Times New Roman" w:hAnsi="Times New Roman" w:cs="Times New Roman"/>
          <w:color w:val="000000" w:themeColor="text1"/>
          <w:sz w:val="28"/>
          <w:lang w:val="ru-RU"/>
        </w:rPr>
        <w:t xml:space="preserve"> </w:t>
      </w:r>
      <w:proofErr w:type="spellStart"/>
      <w:r w:rsidRPr="00F016BE">
        <w:rPr>
          <w:rFonts w:ascii="Times New Roman" w:eastAsia="Times New Roman" w:hAnsi="Times New Roman" w:cs="Times New Roman"/>
          <w:color w:val="000000" w:themeColor="text1"/>
          <w:sz w:val="28"/>
          <w:lang w:val="ru-RU"/>
        </w:rPr>
        <w:t>хвилин</w:t>
      </w:r>
      <w:proofErr w:type="spellEnd"/>
    </w:p>
    <w:p w14:paraId="3D470F69" w14:textId="77777777" w:rsidR="00F016BE" w:rsidRPr="00F016BE" w:rsidRDefault="00F016BE" w:rsidP="00F016BE">
      <w:pPr>
        <w:spacing w:after="0" w:line="240" w:lineRule="auto"/>
        <w:jc w:val="both"/>
        <w:rPr>
          <w:rFonts w:ascii="Times New Roman" w:eastAsia="Times New Roman" w:hAnsi="Times New Roman" w:cs="Times New Roman"/>
          <w:color w:val="000000" w:themeColor="text1"/>
          <w:sz w:val="28"/>
          <w:lang w:val="ru-RU"/>
        </w:rPr>
      </w:pPr>
    </w:p>
    <w:p w14:paraId="6A2713EC" w14:textId="77777777" w:rsidR="00E61A82" w:rsidRPr="00F016BE" w:rsidRDefault="00E61A82" w:rsidP="00F016BE">
      <w:pPr>
        <w:spacing w:after="0" w:line="240" w:lineRule="auto"/>
        <w:jc w:val="both"/>
        <w:rPr>
          <w:rFonts w:ascii="Times New Roman" w:eastAsia="Times New Roman" w:hAnsi="Times New Roman" w:cs="Times New Roman"/>
          <w:bCs/>
          <w:color w:val="000000" w:themeColor="text1"/>
          <w:sz w:val="28"/>
          <w:lang w:val="ru-RU"/>
        </w:rPr>
      </w:pPr>
      <w:r w:rsidRPr="00F016BE">
        <w:rPr>
          <w:rFonts w:ascii="Times New Roman" w:eastAsia="Times New Roman" w:hAnsi="Times New Roman" w:cs="Times New Roman"/>
          <w:bCs/>
          <w:color w:val="000000" w:themeColor="text1"/>
          <w:sz w:val="28"/>
          <w:lang w:val="ru-RU"/>
        </w:rPr>
        <w:t xml:space="preserve">План </w:t>
      </w:r>
      <w:proofErr w:type="spellStart"/>
      <w:r w:rsidRPr="00F016BE">
        <w:rPr>
          <w:rFonts w:ascii="Times New Roman" w:eastAsia="Times New Roman" w:hAnsi="Times New Roman" w:cs="Times New Roman"/>
          <w:bCs/>
          <w:color w:val="000000" w:themeColor="text1"/>
          <w:sz w:val="28"/>
          <w:lang w:val="ru-RU"/>
        </w:rPr>
        <w:t>заняття</w:t>
      </w:r>
      <w:proofErr w:type="spellEnd"/>
      <w:r w:rsidRPr="00F016BE">
        <w:rPr>
          <w:rFonts w:ascii="Times New Roman" w:eastAsia="Times New Roman" w:hAnsi="Times New Roman" w:cs="Times New Roman"/>
          <w:bCs/>
          <w:color w:val="000000" w:themeColor="text1"/>
          <w:sz w:val="28"/>
          <w:lang w:val="ru-RU"/>
        </w:rPr>
        <w:t>:</w:t>
      </w:r>
    </w:p>
    <w:p w14:paraId="78342A56" w14:textId="77777777" w:rsidR="00F016BE" w:rsidRDefault="00F016BE" w:rsidP="00F016BE">
      <w:pPr>
        <w:pStyle w:val="a8"/>
        <w:spacing w:after="0" w:line="240" w:lineRule="auto"/>
        <w:ind w:left="0" w:firstLine="709"/>
        <w:jc w:val="both"/>
        <w:rPr>
          <w:rFonts w:ascii="Times New Roman" w:eastAsia="Times New Roman" w:hAnsi="Times New Roman" w:cs="Times New Roman"/>
          <w:bCs/>
          <w:color w:val="000000" w:themeColor="text1"/>
          <w:sz w:val="28"/>
          <w:lang w:val="ru-RU"/>
        </w:rPr>
      </w:pPr>
    </w:p>
    <w:p w14:paraId="04490AC6" w14:textId="77777777" w:rsidR="00851C91" w:rsidRPr="00F016BE" w:rsidRDefault="00851C91" w:rsidP="00F016BE">
      <w:pPr>
        <w:spacing w:after="0" w:line="240" w:lineRule="auto"/>
        <w:jc w:val="both"/>
        <w:rPr>
          <w:rFonts w:ascii="Times New Roman" w:eastAsia="Times New Roman" w:hAnsi="Times New Roman" w:cs="Times New Roman"/>
          <w:b/>
          <w:bCs/>
          <w:color w:val="000000" w:themeColor="text1"/>
          <w:sz w:val="28"/>
          <w:lang w:val="ru-RU"/>
        </w:rPr>
      </w:pPr>
      <w:proofErr w:type="spellStart"/>
      <w:r w:rsidRPr="00F016BE">
        <w:rPr>
          <w:rFonts w:ascii="Times New Roman" w:eastAsia="Times New Roman" w:hAnsi="Times New Roman" w:cs="Times New Roman"/>
          <w:b/>
          <w:bCs/>
          <w:color w:val="000000" w:themeColor="text1"/>
          <w:sz w:val="28"/>
          <w:lang w:val="ru-RU"/>
        </w:rPr>
        <w:t>Вступ</w:t>
      </w:r>
      <w:proofErr w:type="spellEnd"/>
    </w:p>
    <w:p w14:paraId="012F0634" w14:textId="77777777" w:rsidR="00851C91" w:rsidRDefault="00851C91" w:rsidP="00F016BE">
      <w:pPr>
        <w:pStyle w:val="ad"/>
        <w:shd w:val="clear" w:color="auto" w:fill="FFFFFF"/>
        <w:spacing w:before="0" w:beforeAutospacing="0" w:after="0" w:afterAutospacing="0"/>
        <w:jc w:val="both"/>
        <w:rPr>
          <w:color w:val="333333"/>
          <w:sz w:val="28"/>
          <w:szCs w:val="28"/>
        </w:rPr>
      </w:pPr>
      <w:r>
        <w:rPr>
          <w:color w:val="333333"/>
          <w:sz w:val="28"/>
          <w:szCs w:val="28"/>
        </w:rPr>
        <w:t xml:space="preserve"> Психолог розповідає про </w:t>
      </w:r>
      <w:proofErr w:type="spellStart"/>
      <w:r>
        <w:rPr>
          <w:color w:val="333333"/>
          <w:sz w:val="28"/>
          <w:szCs w:val="28"/>
        </w:rPr>
        <w:t>про</w:t>
      </w:r>
      <w:proofErr w:type="spellEnd"/>
      <w:r>
        <w:rPr>
          <w:color w:val="333333"/>
          <w:sz w:val="28"/>
          <w:szCs w:val="28"/>
        </w:rPr>
        <w:t xml:space="preserve"> емоційне вигорання, життєстійкість, особистісні ресурси та методи гармонізації психологічного стану.</w:t>
      </w:r>
    </w:p>
    <w:p w14:paraId="040DBC2E" w14:textId="77777777" w:rsidR="00F016BE" w:rsidRPr="00F016BE" w:rsidRDefault="00F016BE" w:rsidP="00F016BE">
      <w:pPr>
        <w:pStyle w:val="ad"/>
        <w:shd w:val="clear" w:color="auto" w:fill="FFFFFF"/>
        <w:spacing w:before="0" w:beforeAutospacing="0" w:after="0" w:afterAutospacing="0"/>
        <w:jc w:val="both"/>
        <w:rPr>
          <w:b/>
          <w:color w:val="333333"/>
          <w:sz w:val="28"/>
          <w:szCs w:val="28"/>
        </w:rPr>
      </w:pPr>
    </w:p>
    <w:p w14:paraId="1DF8E889" w14:textId="77777777" w:rsidR="00F016BE" w:rsidRDefault="00F016BE" w:rsidP="00F016BE">
      <w:pPr>
        <w:pStyle w:val="ad"/>
        <w:shd w:val="clear" w:color="auto" w:fill="FFFFFF"/>
        <w:spacing w:before="0" w:beforeAutospacing="0" w:after="0" w:afterAutospacing="0"/>
        <w:jc w:val="both"/>
        <w:rPr>
          <w:rFonts w:ascii="Arial" w:hAnsi="Arial" w:cs="Arial"/>
          <w:color w:val="333333"/>
          <w:sz w:val="28"/>
          <w:szCs w:val="28"/>
        </w:rPr>
      </w:pPr>
      <w:r w:rsidRPr="00F016BE">
        <w:rPr>
          <w:b/>
          <w:color w:val="333333"/>
          <w:sz w:val="28"/>
          <w:szCs w:val="28"/>
        </w:rPr>
        <w:t>   Міні лекція.</w:t>
      </w:r>
      <w:r>
        <w:rPr>
          <w:color w:val="333333"/>
          <w:sz w:val="28"/>
          <w:szCs w:val="28"/>
        </w:rPr>
        <w:t xml:space="preserve"> Синдром вигорання</w:t>
      </w:r>
      <w:r>
        <w:rPr>
          <w:rStyle w:val="ae"/>
          <w:color w:val="333333"/>
          <w:sz w:val="28"/>
          <w:szCs w:val="28"/>
        </w:rPr>
        <w:t> - </w:t>
      </w:r>
      <w:proofErr w:type="spellStart"/>
      <w:r>
        <w:rPr>
          <w:color w:val="333333"/>
          <w:sz w:val="28"/>
          <w:szCs w:val="28"/>
        </w:rPr>
        <w:t>цe</w:t>
      </w:r>
      <w:proofErr w:type="spellEnd"/>
      <w:r>
        <w:rPr>
          <w:color w:val="333333"/>
          <w:sz w:val="28"/>
          <w:szCs w:val="28"/>
        </w:rPr>
        <w:t xml:space="preserve"> процес поступової втрати емоційної, розумової й фізич</w:t>
      </w:r>
      <w:r>
        <w:rPr>
          <w:color w:val="333333"/>
          <w:sz w:val="28"/>
          <w:szCs w:val="28"/>
        </w:rPr>
        <w:softHyphen/>
        <w:t>ної енергії, що виявляється в симптомах емоційного, розу</w:t>
      </w:r>
      <w:r>
        <w:rPr>
          <w:color w:val="333333"/>
          <w:sz w:val="28"/>
          <w:szCs w:val="28"/>
        </w:rPr>
        <w:softHyphen/>
        <w:t>мового виснаження, тривожності, фізичній втомі та спустошеності, у депресивному стані, втраті здатності бачити позитивні наслідки своєї праці, негативній настанові щодо роботи і життя в цілому, особистісній відстороненості та зниженні задово</w:t>
      </w:r>
      <w:r>
        <w:rPr>
          <w:color w:val="333333"/>
          <w:sz w:val="28"/>
          <w:szCs w:val="28"/>
        </w:rPr>
        <w:softHyphen/>
        <w:t xml:space="preserve">лення від роботи. Він розвивається під впливом хронічного стресу і постійних навантажень, що призводить до виснаження </w:t>
      </w:r>
      <w:proofErr w:type="spellStart"/>
      <w:r>
        <w:rPr>
          <w:color w:val="333333"/>
          <w:sz w:val="28"/>
          <w:szCs w:val="28"/>
        </w:rPr>
        <w:t>емоційно</w:t>
      </w:r>
      <w:proofErr w:type="spellEnd"/>
      <w:r>
        <w:rPr>
          <w:color w:val="333333"/>
          <w:sz w:val="28"/>
          <w:szCs w:val="28"/>
        </w:rPr>
        <w:t>-енергетичних і особистісних ресурсів людини.</w:t>
      </w:r>
    </w:p>
    <w:p w14:paraId="70FD9B1A" w14:textId="77777777" w:rsidR="00F016BE" w:rsidRDefault="00F016BE" w:rsidP="00F016BE">
      <w:pPr>
        <w:pStyle w:val="ad"/>
        <w:shd w:val="clear" w:color="auto" w:fill="FFFFFF"/>
        <w:spacing w:before="0" w:beforeAutospacing="0" w:after="0" w:afterAutospacing="0"/>
        <w:jc w:val="both"/>
        <w:rPr>
          <w:rFonts w:ascii="Arial" w:hAnsi="Arial" w:cs="Arial"/>
          <w:color w:val="333333"/>
          <w:sz w:val="28"/>
          <w:szCs w:val="28"/>
        </w:rPr>
      </w:pPr>
      <w:r>
        <w:rPr>
          <w:color w:val="333333"/>
          <w:sz w:val="28"/>
          <w:szCs w:val="28"/>
        </w:rPr>
        <w:t>      Емоційне вигорання - не хвороба й не діагноз, а тим більше - не вирок. Чим раніше почати з ним боротьбу, то ефективнішою вона буде. Проте найкраще все ж буде запобігти емоційному вигоранню. Існують такі способи спрямованої профілактики синдрому емоційного вигорання:</w:t>
      </w:r>
    </w:p>
    <w:p w14:paraId="4C34325D" w14:textId="77777777" w:rsidR="00F016BE" w:rsidRDefault="00F016BE" w:rsidP="00F016BE">
      <w:pPr>
        <w:pStyle w:val="ad"/>
        <w:shd w:val="clear" w:color="auto" w:fill="FFFFFF"/>
        <w:spacing w:before="0" w:beforeAutospacing="0" w:after="0" w:afterAutospacing="0"/>
        <w:jc w:val="both"/>
        <w:rPr>
          <w:rFonts w:ascii="Arial" w:hAnsi="Arial" w:cs="Arial"/>
          <w:color w:val="333333"/>
          <w:sz w:val="28"/>
          <w:szCs w:val="28"/>
        </w:rPr>
      </w:pPr>
      <w:r>
        <w:rPr>
          <w:color w:val="333333"/>
          <w:sz w:val="28"/>
          <w:szCs w:val="28"/>
        </w:rPr>
        <w:t>- намагатися розраховувати й обдумано розподіляти свої навантаження;</w:t>
      </w:r>
    </w:p>
    <w:p w14:paraId="097CEA09" w14:textId="77777777" w:rsidR="00F016BE" w:rsidRDefault="00F016BE" w:rsidP="00F016BE">
      <w:pPr>
        <w:pStyle w:val="ad"/>
        <w:shd w:val="clear" w:color="auto" w:fill="FFFFFF"/>
        <w:spacing w:before="0" w:beforeAutospacing="0" w:after="0" w:afterAutospacing="0"/>
        <w:jc w:val="both"/>
        <w:rPr>
          <w:rFonts w:ascii="Arial" w:hAnsi="Arial" w:cs="Arial"/>
          <w:color w:val="333333"/>
          <w:sz w:val="28"/>
          <w:szCs w:val="28"/>
        </w:rPr>
      </w:pPr>
      <w:r>
        <w:rPr>
          <w:color w:val="333333"/>
          <w:sz w:val="28"/>
          <w:szCs w:val="28"/>
        </w:rPr>
        <w:t>- вчитися переключатися з одного виду діяльності на інший;</w:t>
      </w:r>
    </w:p>
    <w:p w14:paraId="182B235A" w14:textId="77777777" w:rsidR="00F016BE" w:rsidRDefault="00F016BE" w:rsidP="00F016BE">
      <w:pPr>
        <w:pStyle w:val="ad"/>
        <w:shd w:val="clear" w:color="auto" w:fill="FFFFFF"/>
        <w:spacing w:before="0" w:beforeAutospacing="0" w:after="0" w:afterAutospacing="0"/>
        <w:rPr>
          <w:rFonts w:ascii="Arial" w:hAnsi="Arial" w:cs="Arial"/>
          <w:color w:val="333333"/>
          <w:sz w:val="28"/>
          <w:szCs w:val="28"/>
        </w:rPr>
      </w:pPr>
      <w:r>
        <w:rPr>
          <w:color w:val="333333"/>
          <w:sz w:val="28"/>
          <w:szCs w:val="28"/>
        </w:rPr>
        <w:t>- простіше ставитися до конфліктів на роботі;</w:t>
      </w:r>
    </w:p>
    <w:p w14:paraId="49F8037E" w14:textId="77777777" w:rsidR="00F016BE" w:rsidRDefault="00F016BE" w:rsidP="00F016BE">
      <w:pPr>
        <w:pStyle w:val="ad"/>
        <w:shd w:val="clear" w:color="auto" w:fill="FFFFFF"/>
        <w:spacing w:before="0" w:beforeAutospacing="0" w:after="0" w:afterAutospacing="0"/>
        <w:rPr>
          <w:rFonts w:ascii="Arial" w:hAnsi="Arial" w:cs="Arial"/>
          <w:color w:val="333333"/>
          <w:sz w:val="28"/>
          <w:szCs w:val="28"/>
        </w:rPr>
      </w:pPr>
      <w:r>
        <w:rPr>
          <w:color w:val="333333"/>
          <w:sz w:val="28"/>
          <w:szCs w:val="28"/>
        </w:rPr>
        <w:t>- не намагатися бути кращим завжди й у всьому.</w:t>
      </w:r>
    </w:p>
    <w:p w14:paraId="4AAAE3C5" w14:textId="77777777" w:rsidR="001E5937" w:rsidRDefault="001E5937" w:rsidP="001E5937">
      <w:pPr>
        <w:pStyle w:val="ad"/>
        <w:shd w:val="clear" w:color="auto" w:fill="FFFFFF"/>
        <w:spacing w:before="0" w:beforeAutospacing="0" w:after="0" w:afterAutospacing="0"/>
        <w:rPr>
          <w:color w:val="333333"/>
          <w:sz w:val="28"/>
          <w:szCs w:val="28"/>
        </w:rPr>
      </w:pPr>
    </w:p>
    <w:p w14:paraId="18F0E518" w14:textId="77777777" w:rsidR="00F016BE" w:rsidRPr="00F016BE" w:rsidRDefault="00F016BE" w:rsidP="001E5937">
      <w:pPr>
        <w:pStyle w:val="ad"/>
        <w:shd w:val="clear" w:color="auto" w:fill="FFFFFF"/>
        <w:spacing w:before="0" w:beforeAutospacing="0" w:after="0" w:afterAutospacing="0"/>
        <w:rPr>
          <w:rFonts w:ascii="Arial" w:hAnsi="Arial" w:cs="Arial"/>
          <w:color w:val="333333"/>
          <w:sz w:val="28"/>
          <w:szCs w:val="28"/>
        </w:rPr>
      </w:pPr>
      <w:proofErr w:type="spellStart"/>
      <w:r w:rsidRPr="00F016BE">
        <w:rPr>
          <w:b/>
          <w:sz w:val="28"/>
          <w:szCs w:val="28"/>
          <w:lang w:eastAsia="ru-RU"/>
        </w:rPr>
        <w:t>Еустрес</w:t>
      </w:r>
      <w:proofErr w:type="spellEnd"/>
      <w:r w:rsidRPr="00F016BE">
        <w:rPr>
          <w:sz w:val="28"/>
          <w:szCs w:val="28"/>
          <w:lang w:eastAsia="ru-RU"/>
        </w:rPr>
        <w:t xml:space="preserve"> – стан стресу, при якому людина збирається, щоб досягти чогось (позитивний).</w:t>
      </w:r>
      <w:r w:rsidRPr="00F016BE">
        <w:rPr>
          <w:sz w:val="28"/>
          <w:szCs w:val="28"/>
          <w:lang w:eastAsia="ru-RU"/>
        </w:rPr>
        <w:br/>
      </w:r>
      <w:proofErr w:type="spellStart"/>
      <w:r w:rsidRPr="00F016BE">
        <w:rPr>
          <w:b/>
          <w:sz w:val="28"/>
          <w:szCs w:val="28"/>
          <w:lang w:eastAsia="ru-RU"/>
        </w:rPr>
        <w:t>Деустрес</w:t>
      </w:r>
      <w:proofErr w:type="spellEnd"/>
      <w:r w:rsidRPr="00F016BE">
        <w:rPr>
          <w:sz w:val="28"/>
          <w:szCs w:val="28"/>
          <w:lang w:eastAsia="ru-RU"/>
        </w:rPr>
        <w:t xml:space="preserve"> – стан стресу, який «вбиває».</w:t>
      </w:r>
    </w:p>
    <w:p w14:paraId="6C918C1A" w14:textId="77777777" w:rsidR="00F016BE" w:rsidRPr="001E5937" w:rsidRDefault="00F016BE" w:rsidP="00F016BE">
      <w:pPr>
        <w:pStyle w:val="ad"/>
        <w:shd w:val="clear" w:color="auto" w:fill="FFFFFF"/>
        <w:spacing w:before="0" w:beforeAutospacing="0" w:after="0" w:afterAutospacing="0"/>
        <w:jc w:val="both"/>
        <w:rPr>
          <w:rFonts w:ascii="Arial" w:hAnsi="Arial" w:cs="Arial"/>
          <w:color w:val="333333"/>
          <w:sz w:val="28"/>
          <w:szCs w:val="28"/>
        </w:rPr>
      </w:pPr>
    </w:p>
    <w:p w14:paraId="26B8BF1A" w14:textId="77777777" w:rsidR="00C81267" w:rsidRPr="00851C91" w:rsidRDefault="007A46E8" w:rsidP="00F016BE">
      <w:pPr>
        <w:pStyle w:val="ad"/>
        <w:numPr>
          <w:ilvl w:val="0"/>
          <w:numId w:val="21"/>
        </w:numPr>
        <w:shd w:val="clear" w:color="auto" w:fill="FFFFFF"/>
        <w:spacing w:before="0" w:beforeAutospacing="0" w:after="0" w:afterAutospacing="0"/>
        <w:jc w:val="both"/>
        <w:rPr>
          <w:rFonts w:ascii="Arial" w:hAnsi="Arial" w:cs="Arial"/>
          <w:color w:val="333333"/>
          <w:sz w:val="28"/>
          <w:szCs w:val="28"/>
        </w:rPr>
      </w:pPr>
      <w:proofErr w:type="spellStart"/>
      <w:r w:rsidRPr="00851C91">
        <w:rPr>
          <w:b/>
          <w:bCs/>
          <w:color w:val="000000" w:themeColor="text1"/>
          <w:sz w:val="28"/>
          <w:lang w:val="ru-RU"/>
        </w:rPr>
        <w:lastRenderedPageBreak/>
        <w:t>Вправа</w:t>
      </w:r>
      <w:proofErr w:type="spellEnd"/>
      <w:r w:rsidRPr="00851C91">
        <w:rPr>
          <w:b/>
          <w:bCs/>
          <w:color w:val="000000" w:themeColor="text1"/>
          <w:sz w:val="28"/>
          <w:lang w:val="ru-RU"/>
        </w:rPr>
        <w:t xml:space="preserve"> «</w:t>
      </w:r>
      <w:proofErr w:type="spellStart"/>
      <w:r w:rsidRPr="00851C91">
        <w:rPr>
          <w:b/>
          <w:bCs/>
          <w:color w:val="000000" w:themeColor="text1"/>
          <w:sz w:val="28"/>
          <w:lang w:val="ru-RU"/>
        </w:rPr>
        <w:t>З</w:t>
      </w:r>
      <w:r w:rsidR="00C81267" w:rsidRPr="00851C91">
        <w:rPr>
          <w:b/>
          <w:bCs/>
          <w:color w:val="000000" w:themeColor="text1"/>
          <w:sz w:val="28"/>
          <w:lang w:val="ru-RU"/>
        </w:rPr>
        <w:t>найомство</w:t>
      </w:r>
      <w:proofErr w:type="spellEnd"/>
      <w:proofErr w:type="gramStart"/>
      <w:r w:rsidRPr="00851C91">
        <w:rPr>
          <w:b/>
          <w:bCs/>
          <w:color w:val="000000" w:themeColor="text1"/>
          <w:sz w:val="28"/>
          <w:lang w:val="ru-RU"/>
        </w:rPr>
        <w:t xml:space="preserve">»:  </w:t>
      </w:r>
      <w:r w:rsidRPr="00851C91">
        <w:rPr>
          <w:bCs/>
          <w:color w:val="000000" w:themeColor="text1"/>
          <w:sz w:val="28"/>
          <w:lang w:val="ru-RU"/>
        </w:rPr>
        <w:t>на</w:t>
      </w:r>
      <w:proofErr w:type="gramEnd"/>
      <w:r w:rsidRPr="00851C91">
        <w:rPr>
          <w:bCs/>
          <w:color w:val="000000" w:themeColor="text1"/>
          <w:sz w:val="28"/>
          <w:lang w:val="ru-RU"/>
        </w:rPr>
        <w:t xml:space="preserve"> </w:t>
      </w:r>
      <w:proofErr w:type="spellStart"/>
      <w:r w:rsidRPr="00851C91">
        <w:rPr>
          <w:bCs/>
          <w:color w:val="000000" w:themeColor="text1"/>
          <w:sz w:val="28"/>
          <w:lang w:val="ru-RU"/>
        </w:rPr>
        <w:t>аркуші</w:t>
      </w:r>
      <w:proofErr w:type="spellEnd"/>
      <w:r w:rsidRPr="00851C91">
        <w:rPr>
          <w:bCs/>
          <w:color w:val="000000" w:themeColor="text1"/>
          <w:sz w:val="28"/>
          <w:lang w:val="ru-RU"/>
        </w:rPr>
        <w:t xml:space="preserve"> </w:t>
      </w:r>
      <w:proofErr w:type="spellStart"/>
      <w:r w:rsidRPr="00851C91">
        <w:rPr>
          <w:bCs/>
          <w:color w:val="000000" w:themeColor="text1"/>
          <w:sz w:val="28"/>
          <w:lang w:val="ru-RU"/>
        </w:rPr>
        <w:t>паперу</w:t>
      </w:r>
      <w:proofErr w:type="spellEnd"/>
      <w:r w:rsidRPr="00851C91">
        <w:rPr>
          <w:bCs/>
          <w:color w:val="000000" w:themeColor="text1"/>
          <w:sz w:val="28"/>
          <w:lang w:val="ru-RU"/>
        </w:rPr>
        <w:t xml:space="preserve"> </w:t>
      </w:r>
      <w:proofErr w:type="spellStart"/>
      <w:r w:rsidRPr="00851C91">
        <w:rPr>
          <w:bCs/>
          <w:color w:val="000000" w:themeColor="text1"/>
          <w:sz w:val="28"/>
          <w:lang w:val="ru-RU"/>
        </w:rPr>
        <w:t>кожен</w:t>
      </w:r>
      <w:proofErr w:type="spellEnd"/>
      <w:r w:rsidRPr="00851C91">
        <w:rPr>
          <w:bCs/>
          <w:color w:val="000000" w:themeColor="text1"/>
          <w:sz w:val="28"/>
          <w:lang w:val="ru-RU"/>
        </w:rPr>
        <w:t xml:space="preserve"> з </w:t>
      </w:r>
      <w:proofErr w:type="spellStart"/>
      <w:r w:rsidRPr="00851C91">
        <w:rPr>
          <w:bCs/>
          <w:color w:val="000000" w:themeColor="text1"/>
          <w:sz w:val="28"/>
          <w:lang w:val="ru-RU"/>
        </w:rPr>
        <w:t>учасникв</w:t>
      </w:r>
      <w:proofErr w:type="spellEnd"/>
      <w:r w:rsidRPr="00851C91">
        <w:rPr>
          <w:bCs/>
          <w:color w:val="000000" w:themeColor="text1"/>
          <w:sz w:val="28"/>
          <w:lang w:val="ru-RU"/>
        </w:rPr>
        <w:t xml:space="preserve"> </w:t>
      </w:r>
      <w:proofErr w:type="spellStart"/>
      <w:r w:rsidRPr="00851C91">
        <w:rPr>
          <w:bCs/>
          <w:color w:val="000000" w:themeColor="text1"/>
          <w:sz w:val="28"/>
          <w:lang w:val="ru-RU"/>
        </w:rPr>
        <w:t>пише</w:t>
      </w:r>
      <w:proofErr w:type="spellEnd"/>
      <w:r w:rsidRPr="00851C91">
        <w:rPr>
          <w:bCs/>
          <w:color w:val="000000" w:themeColor="text1"/>
          <w:sz w:val="28"/>
          <w:lang w:val="ru-RU"/>
        </w:rPr>
        <w:t xml:space="preserve"> </w:t>
      </w:r>
      <w:proofErr w:type="spellStart"/>
      <w:r w:rsidRPr="00851C91">
        <w:rPr>
          <w:bCs/>
          <w:color w:val="000000" w:themeColor="text1"/>
          <w:sz w:val="28"/>
          <w:lang w:val="ru-RU"/>
        </w:rPr>
        <w:t>своє</w:t>
      </w:r>
      <w:proofErr w:type="spellEnd"/>
      <w:r w:rsidRPr="00851C91">
        <w:rPr>
          <w:bCs/>
          <w:color w:val="000000" w:themeColor="text1"/>
          <w:sz w:val="28"/>
          <w:lang w:val="ru-RU"/>
        </w:rPr>
        <w:t xml:space="preserve"> </w:t>
      </w:r>
      <w:proofErr w:type="spellStart"/>
      <w:r w:rsidRPr="00851C91">
        <w:rPr>
          <w:bCs/>
          <w:color w:val="000000" w:themeColor="text1"/>
          <w:sz w:val="28"/>
          <w:lang w:val="ru-RU"/>
        </w:rPr>
        <w:t>ім'я</w:t>
      </w:r>
      <w:proofErr w:type="spellEnd"/>
      <w:r w:rsidRPr="00851C91">
        <w:rPr>
          <w:bCs/>
          <w:color w:val="000000" w:themeColor="text1"/>
          <w:sz w:val="28"/>
          <w:lang w:val="ru-RU"/>
        </w:rPr>
        <w:t xml:space="preserve">, предмет, </w:t>
      </w:r>
      <w:proofErr w:type="spellStart"/>
      <w:r w:rsidRPr="00851C91">
        <w:rPr>
          <w:bCs/>
          <w:color w:val="000000" w:themeColor="text1"/>
          <w:sz w:val="28"/>
          <w:lang w:val="ru-RU"/>
        </w:rPr>
        <w:t>який</w:t>
      </w:r>
      <w:proofErr w:type="spellEnd"/>
      <w:r w:rsidRPr="00851C91">
        <w:rPr>
          <w:bCs/>
          <w:color w:val="000000" w:themeColor="text1"/>
          <w:sz w:val="28"/>
          <w:lang w:val="ru-RU"/>
        </w:rPr>
        <w:t xml:space="preserve"> </w:t>
      </w:r>
      <w:proofErr w:type="spellStart"/>
      <w:r w:rsidRPr="00851C91">
        <w:rPr>
          <w:bCs/>
          <w:color w:val="000000" w:themeColor="text1"/>
          <w:sz w:val="28"/>
          <w:lang w:val="ru-RU"/>
        </w:rPr>
        <w:t>викладає</w:t>
      </w:r>
      <w:proofErr w:type="spellEnd"/>
      <w:r w:rsidRPr="00851C91">
        <w:rPr>
          <w:bCs/>
          <w:color w:val="000000" w:themeColor="text1"/>
          <w:sz w:val="28"/>
          <w:lang w:val="ru-RU"/>
        </w:rPr>
        <w:t xml:space="preserve">, </w:t>
      </w:r>
      <w:proofErr w:type="spellStart"/>
      <w:r w:rsidRPr="00851C91">
        <w:rPr>
          <w:bCs/>
          <w:color w:val="000000" w:themeColor="text1"/>
          <w:sz w:val="28"/>
          <w:lang w:val="ru-RU"/>
        </w:rPr>
        <w:t>кілька</w:t>
      </w:r>
      <w:proofErr w:type="spellEnd"/>
      <w:r w:rsidRPr="00851C91">
        <w:rPr>
          <w:bCs/>
          <w:color w:val="000000" w:themeColor="text1"/>
          <w:sz w:val="28"/>
          <w:lang w:val="ru-RU"/>
        </w:rPr>
        <w:t xml:space="preserve"> </w:t>
      </w:r>
      <w:proofErr w:type="spellStart"/>
      <w:r w:rsidRPr="00851C91">
        <w:rPr>
          <w:bCs/>
          <w:color w:val="000000" w:themeColor="text1"/>
          <w:sz w:val="28"/>
          <w:lang w:val="ru-RU"/>
        </w:rPr>
        <w:t>цкавих</w:t>
      </w:r>
      <w:proofErr w:type="spellEnd"/>
      <w:r w:rsidRPr="00851C91">
        <w:rPr>
          <w:bCs/>
          <w:color w:val="000000" w:themeColor="text1"/>
          <w:sz w:val="28"/>
          <w:lang w:val="ru-RU"/>
        </w:rPr>
        <w:t xml:space="preserve"> </w:t>
      </w:r>
      <w:proofErr w:type="spellStart"/>
      <w:r w:rsidRPr="00851C91">
        <w:rPr>
          <w:bCs/>
          <w:color w:val="000000" w:themeColor="text1"/>
          <w:sz w:val="28"/>
          <w:lang w:val="ru-RU"/>
        </w:rPr>
        <w:t>фактів</w:t>
      </w:r>
      <w:proofErr w:type="spellEnd"/>
      <w:r w:rsidRPr="00851C91">
        <w:rPr>
          <w:bCs/>
          <w:color w:val="000000" w:themeColor="text1"/>
          <w:sz w:val="28"/>
          <w:lang w:val="ru-RU"/>
        </w:rPr>
        <w:t xml:space="preserve"> для себе та </w:t>
      </w:r>
      <w:proofErr w:type="spellStart"/>
      <w:r w:rsidRPr="00851C91">
        <w:rPr>
          <w:bCs/>
          <w:color w:val="000000" w:themeColor="text1"/>
          <w:sz w:val="28"/>
          <w:lang w:val="ru-RU"/>
        </w:rPr>
        <w:t>свої</w:t>
      </w:r>
      <w:proofErr w:type="spellEnd"/>
      <w:r w:rsidRPr="00851C91">
        <w:rPr>
          <w:bCs/>
          <w:color w:val="000000" w:themeColor="text1"/>
          <w:sz w:val="28"/>
          <w:lang w:val="ru-RU"/>
        </w:rPr>
        <w:t xml:space="preserve"> </w:t>
      </w:r>
      <w:proofErr w:type="spellStart"/>
      <w:r w:rsidRPr="00851C91">
        <w:rPr>
          <w:bCs/>
          <w:color w:val="000000" w:themeColor="text1"/>
          <w:sz w:val="28"/>
          <w:lang w:val="ru-RU"/>
        </w:rPr>
        <w:t>хоббі</w:t>
      </w:r>
      <w:proofErr w:type="spellEnd"/>
      <w:r w:rsidRPr="00851C91">
        <w:rPr>
          <w:bCs/>
          <w:color w:val="000000" w:themeColor="text1"/>
          <w:sz w:val="28"/>
          <w:lang w:val="ru-RU"/>
        </w:rPr>
        <w:t xml:space="preserve">. </w:t>
      </w:r>
      <w:proofErr w:type="spellStart"/>
      <w:r w:rsidRPr="00851C91">
        <w:rPr>
          <w:bCs/>
          <w:color w:val="000000" w:themeColor="text1"/>
          <w:sz w:val="28"/>
          <w:lang w:val="ru-RU"/>
        </w:rPr>
        <w:t>Потім</w:t>
      </w:r>
      <w:proofErr w:type="spellEnd"/>
      <w:r w:rsidRPr="00851C91">
        <w:rPr>
          <w:bCs/>
          <w:color w:val="000000" w:themeColor="text1"/>
          <w:sz w:val="28"/>
          <w:lang w:val="ru-RU"/>
        </w:rPr>
        <w:t xml:space="preserve"> коротко </w:t>
      </w:r>
      <w:proofErr w:type="spellStart"/>
      <w:r w:rsidRPr="00851C91">
        <w:rPr>
          <w:bCs/>
          <w:color w:val="000000" w:themeColor="text1"/>
          <w:sz w:val="28"/>
          <w:lang w:val="ru-RU"/>
        </w:rPr>
        <w:t>розповідає</w:t>
      </w:r>
      <w:proofErr w:type="spellEnd"/>
      <w:r w:rsidRPr="00851C91">
        <w:rPr>
          <w:bCs/>
          <w:color w:val="000000" w:themeColor="text1"/>
          <w:sz w:val="28"/>
          <w:lang w:val="ru-RU"/>
        </w:rPr>
        <w:t xml:space="preserve"> про себе.</w:t>
      </w:r>
    </w:p>
    <w:p w14:paraId="18881374" w14:textId="77777777" w:rsidR="007A46E8" w:rsidRPr="00851C91" w:rsidRDefault="007A46E8" w:rsidP="00F016BE">
      <w:pPr>
        <w:pStyle w:val="a8"/>
        <w:numPr>
          <w:ilvl w:val="0"/>
          <w:numId w:val="21"/>
        </w:numPr>
        <w:spacing w:after="0" w:line="240" w:lineRule="auto"/>
        <w:jc w:val="both"/>
        <w:rPr>
          <w:rFonts w:ascii="Times New Roman" w:eastAsia="Times New Roman" w:hAnsi="Times New Roman" w:cs="Times New Roman"/>
          <w:b/>
          <w:color w:val="000000" w:themeColor="text1"/>
          <w:sz w:val="28"/>
          <w:lang w:val="ru-RU"/>
        </w:rPr>
      </w:pPr>
      <w:proofErr w:type="spellStart"/>
      <w:r w:rsidRPr="00851C91">
        <w:rPr>
          <w:rFonts w:ascii="Times New Roman" w:eastAsia="Times New Roman" w:hAnsi="Times New Roman" w:cs="Times New Roman"/>
          <w:b/>
          <w:color w:val="000000" w:themeColor="text1"/>
          <w:sz w:val="28"/>
          <w:lang w:val="ru-RU"/>
        </w:rPr>
        <w:t>Вправа</w:t>
      </w:r>
      <w:proofErr w:type="spellEnd"/>
      <w:r w:rsidRPr="00851C91">
        <w:rPr>
          <w:rFonts w:ascii="Times New Roman" w:eastAsia="Times New Roman" w:hAnsi="Times New Roman" w:cs="Times New Roman"/>
          <w:b/>
          <w:color w:val="000000" w:themeColor="text1"/>
          <w:sz w:val="28"/>
          <w:lang w:val="ru-RU"/>
        </w:rPr>
        <w:t xml:space="preserve"> </w:t>
      </w:r>
      <w:proofErr w:type="gramStart"/>
      <w:r w:rsidRPr="00851C91">
        <w:rPr>
          <w:rFonts w:ascii="Times New Roman" w:eastAsia="Times New Roman" w:hAnsi="Times New Roman" w:cs="Times New Roman"/>
          <w:b/>
          <w:color w:val="000000" w:themeColor="text1"/>
          <w:sz w:val="28"/>
          <w:lang w:val="ru-RU"/>
        </w:rPr>
        <w:t>« Правила</w:t>
      </w:r>
      <w:proofErr w:type="gramEnd"/>
      <w:r w:rsidRPr="00851C91">
        <w:rPr>
          <w:rFonts w:ascii="Times New Roman" w:eastAsia="Times New Roman" w:hAnsi="Times New Roman" w:cs="Times New Roman"/>
          <w:b/>
          <w:color w:val="000000" w:themeColor="text1"/>
          <w:sz w:val="28"/>
          <w:lang w:val="ru-RU"/>
        </w:rPr>
        <w:t xml:space="preserve"> </w:t>
      </w:r>
      <w:proofErr w:type="spellStart"/>
      <w:r w:rsidRPr="00851C91">
        <w:rPr>
          <w:rFonts w:ascii="Times New Roman" w:eastAsia="Times New Roman" w:hAnsi="Times New Roman" w:cs="Times New Roman"/>
          <w:b/>
          <w:color w:val="000000" w:themeColor="text1"/>
          <w:sz w:val="28"/>
          <w:lang w:val="ru-RU"/>
        </w:rPr>
        <w:t>групи</w:t>
      </w:r>
      <w:proofErr w:type="spellEnd"/>
      <w:r w:rsidRPr="00851C91">
        <w:rPr>
          <w:rFonts w:ascii="Times New Roman" w:eastAsia="Times New Roman" w:hAnsi="Times New Roman" w:cs="Times New Roman"/>
          <w:b/>
          <w:color w:val="000000" w:themeColor="text1"/>
          <w:sz w:val="28"/>
          <w:lang w:val="ru-RU"/>
        </w:rPr>
        <w:t>».</w:t>
      </w:r>
    </w:p>
    <w:p w14:paraId="375EF5CC" w14:textId="77777777" w:rsidR="007A46E8" w:rsidRPr="007A46E8" w:rsidRDefault="007A46E8" w:rsidP="00F016BE">
      <w:pPr>
        <w:pStyle w:val="a8"/>
        <w:spacing w:after="0" w:line="240" w:lineRule="auto"/>
        <w:jc w:val="both"/>
        <w:rPr>
          <w:rFonts w:ascii="Times New Roman" w:hAnsi="Times New Roman" w:cs="Times New Roman"/>
          <w:sz w:val="28"/>
          <w:szCs w:val="28"/>
        </w:rPr>
      </w:pPr>
      <w:r w:rsidRPr="007A46E8">
        <w:rPr>
          <w:rFonts w:ascii="Times New Roman" w:hAnsi="Times New Roman" w:cs="Times New Roman"/>
          <w:sz w:val="28"/>
          <w:szCs w:val="28"/>
        </w:rPr>
        <w:t>Мета: налаштувати учасників на спілкування у групі.</w:t>
      </w:r>
    </w:p>
    <w:p w14:paraId="510876D7" w14:textId="77777777" w:rsidR="007A46E8" w:rsidRPr="007A46E8" w:rsidRDefault="007A46E8" w:rsidP="00F016BE">
      <w:pPr>
        <w:pStyle w:val="a8"/>
        <w:spacing w:after="0" w:line="240" w:lineRule="auto"/>
        <w:jc w:val="both"/>
        <w:rPr>
          <w:rFonts w:ascii="Times New Roman" w:hAnsi="Times New Roman" w:cs="Times New Roman"/>
          <w:sz w:val="28"/>
          <w:szCs w:val="28"/>
        </w:rPr>
      </w:pPr>
      <w:r w:rsidRPr="007A46E8">
        <w:rPr>
          <w:rFonts w:ascii="Times New Roman" w:hAnsi="Times New Roman" w:cs="Times New Roman"/>
          <w:sz w:val="28"/>
          <w:szCs w:val="28"/>
        </w:rPr>
        <w:t>Обладнання: фломастер, стікери</w:t>
      </w:r>
    </w:p>
    <w:p w14:paraId="4CC3E6E1" w14:textId="77777777" w:rsidR="007A46E8" w:rsidRPr="007A46E8" w:rsidRDefault="007A46E8" w:rsidP="00F016BE">
      <w:pPr>
        <w:pStyle w:val="a8"/>
        <w:spacing w:after="0" w:line="240" w:lineRule="auto"/>
        <w:jc w:val="both"/>
        <w:rPr>
          <w:rFonts w:ascii="Times New Roman" w:hAnsi="Times New Roman" w:cs="Times New Roman"/>
          <w:sz w:val="28"/>
          <w:szCs w:val="28"/>
        </w:rPr>
      </w:pPr>
      <w:r w:rsidRPr="007A46E8">
        <w:rPr>
          <w:rFonts w:ascii="Times New Roman" w:hAnsi="Times New Roman" w:cs="Times New Roman"/>
          <w:sz w:val="28"/>
          <w:szCs w:val="28"/>
        </w:rPr>
        <w:t>Учасники групи разом визначають правила, що діятимуть протягом тренінгу і після нього для всіх учасників групи.</w:t>
      </w:r>
    </w:p>
    <w:p w14:paraId="127D183D" w14:textId="77777777" w:rsidR="007A46E8" w:rsidRPr="007A46E8" w:rsidRDefault="007A46E8" w:rsidP="00F016BE">
      <w:pPr>
        <w:pStyle w:val="a8"/>
        <w:jc w:val="both"/>
        <w:rPr>
          <w:rFonts w:ascii="Times New Roman" w:eastAsia="Times New Roman" w:hAnsi="Times New Roman" w:cs="Times New Roman"/>
          <w:bCs/>
          <w:color w:val="000000" w:themeColor="text1"/>
          <w:sz w:val="28"/>
          <w:szCs w:val="28"/>
          <w:lang w:val="ru-RU"/>
        </w:rPr>
      </w:pPr>
    </w:p>
    <w:p w14:paraId="64178F1C" w14:textId="77777777" w:rsidR="007A46E8" w:rsidRPr="007A46E8" w:rsidRDefault="007A46E8" w:rsidP="00F016BE">
      <w:pPr>
        <w:shd w:val="clear" w:color="auto" w:fill="FFFFFF"/>
        <w:spacing w:after="0" w:line="240" w:lineRule="auto"/>
        <w:jc w:val="both"/>
        <w:rPr>
          <w:rFonts w:ascii="Arial" w:eastAsia="Times New Roman" w:hAnsi="Arial" w:cs="Arial"/>
          <w:color w:val="333333"/>
          <w:sz w:val="28"/>
          <w:szCs w:val="28"/>
          <w:lang w:eastAsia="uk-UA"/>
        </w:rPr>
      </w:pPr>
      <w:r w:rsidRPr="007A46E8">
        <w:rPr>
          <w:rFonts w:ascii="Times New Roman" w:eastAsia="Times New Roman" w:hAnsi="Times New Roman" w:cs="Times New Roman"/>
          <w:b/>
          <w:bCs/>
          <w:color w:val="333333"/>
          <w:sz w:val="28"/>
          <w:szCs w:val="28"/>
          <w:lang w:eastAsia="uk-UA"/>
        </w:rPr>
        <w:t>Правила роботи</w:t>
      </w:r>
    </w:p>
    <w:p w14:paraId="76DA12CA" w14:textId="77777777" w:rsidR="007A46E8" w:rsidRDefault="007A46E8" w:rsidP="00F016BE">
      <w:pPr>
        <w:shd w:val="clear" w:color="auto" w:fill="FFFFFF"/>
        <w:spacing w:before="100" w:beforeAutospacing="1" w:after="100" w:afterAutospacing="1" w:line="240" w:lineRule="auto"/>
        <w:ind w:left="55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1.</w:t>
      </w:r>
      <w:r w:rsidRPr="007A46E8">
        <w:rPr>
          <w:rFonts w:ascii="Times New Roman" w:eastAsia="Times New Roman" w:hAnsi="Times New Roman" w:cs="Times New Roman"/>
          <w:color w:val="333333"/>
          <w:sz w:val="28"/>
          <w:szCs w:val="28"/>
          <w:lang w:eastAsia="uk-UA"/>
        </w:rPr>
        <w:t>«Тут і зараз». Всі висловлювання повинні стосуватися теми.</w:t>
      </w:r>
    </w:p>
    <w:p w14:paraId="270FC59F" w14:textId="77777777" w:rsidR="007A46E8" w:rsidRPr="007A46E8" w:rsidRDefault="007A46E8" w:rsidP="00F016BE">
      <w:pPr>
        <w:shd w:val="clear" w:color="auto" w:fill="FFFFFF"/>
        <w:spacing w:before="100" w:beforeAutospacing="1" w:after="100" w:afterAutospacing="1" w:line="240" w:lineRule="auto"/>
        <w:ind w:left="550"/>
        <w:jc w:val="both"/>
        <w:rPr>
          <w:rFonts w:ascii="Times New Roman" w:eastAsia="Times New Roman" w:hAnsi="Times New Roman" w:cs="Times New Roman"/>
          <w:color w:val="333333"/>
          <w:sz w:val="28"/>
          <w:szCs w:val="28"/>
          <w:lang w:eastAsia="uk-UA"/>
        </w:rPr>
      </w:pPr>
      <w:r w:rsidRPr="007A46E8">
        <w:rPr>
          <w:rFonts w:ascii="Times New Roman" w:eastAsia="Times New Roman" w:hAnsi="Times New Roman" w:cs="Times New Roman"/>
          <w:color w:val="333333"/>
          <w:sz w:val="28"/>
          <w:szCs w:val="28"/>
          <w:lang w:eastAsia="uk-UA"/>
        </w:rPr>
        <w:t>Добровільність і активність.</w:t>
      </w:r>
    </w:p>
    <w:p w14:paraId="231D3084" w14:textId="77777777" w:rsidR="007A46E8" w:rsidRPr="007A46E8" w:rsidRDefault="007A46E8" w:rsidP="00F016BE">
      <w:pPr>
        <w:shd w:val="clear" w:color="auto" w:fill="FFFFFF"/>
        <w:spacing w:before="100" w:beforeAutospacing="1" w:after="100" w:afterAutospacing="1" w:line="240" w:lineRule="auto"/>
        <w:ind w:left="550"/>
        <w:jc w:val="both"/>
        <w:rPr>
          <w:rFonts w:ascii="Times New Roman" w:eastAsia="Times New Roman" w:hAnsi="Times New Roman" w:cs="Times New Roman"/>
          <w:color w:val="333333"/>
          <w:sz w:val="20"/>
          <w:szCs w:val="20"/>
          <w:lang w:eastAsia="uk-UA"/>
        </w:rPr>
      </w:pPr>
      <w:r w:rsidRPr="007A46E8">
        <w:rPr>
          <w:rFonts w:ascii="Times New Roman" w:eastAsia="Times New Roman" w:hAnsi="Times New Roman" w:cs="Times New Roman"/>
          <w:color w:val="333333"/>
          <w:sz w:val="28"/>
          <w:szCs w:val="28"/>
          <w:lang w:eastAsia="uk-UA"/>
        </w:rPr>
        <w:t>Слухай уважно, нікого не перебивай.</w:t>
      </w:r>
    </w:p>
    <w:p w14:paraId="31DB03EE" w14:textId="77777777" w:rsidR="007A46E8" w:rsidRPr="007A46E8" w:rsidRDefault="007A46E8" w:rsidP="00F016BE">
      <w:pPr>
        <w:shd w:val="clear" w:color="auto" w:fill="FFFFFF"/>
        <w:spacing w:before="100" w:beforeAutospacing="1" w:after="100" w:afterAutospacing="1" w:line="240" w:lineRule="auto"/>
        <w:ind w:left="550"/>
        <w:jc w:val="both"/>
        <w:rPr>
          <w:rFonts w:ascii="Times New Roman" w:eastAsia="Times New Roman" w:hAnsi="Times New Roman" w:cs="Times New Roman"/>
          <w:color w:val="333333"/>
          <w:sz w:val="20"/>
          <w:szCs w:val="20"/>
          <w:lang w:eastAsia="uk-UA"/>
        </w:rPr>
      </w:pPr>
      <w:r w:rsidRPr="007A46E8">
        <w:rPr>
          <w:rFonts w:ascii="Times New Roman" w:eastAsia="Times New Roman" w:hAnsi="Times New Roman" w:cs="Times New Roman"/>
          <w:color w:val="333333"/>
          <w:sz w:val="28"/>
          <w:szCs w:val="28"/>
          <w:lang w:eastAsia="uk-UA"/>
        </w:rPr>
        <w:t>Чесність і правдивість.</w:t>
      </w:r>
    </w:p>
    <w:p w14:paraId="3A32A258" w14:textId="77777777" w:rsidR="007A46E8" w:rsidRPr="007A46E8" w:rsidRDefault="007A46E8" w:rsidP="00F016BE">
      <w:pPr>
        <w:shd w:val="clear" w:color="auto" w:fill="FFFFFF"/>
        <w:spacing w:before="100" w:beforeAutospacing="1" w:after="100" w:afterAutospacing="1" w:line="240" w:lineRule="auto"/>
        <w:ind w:left="55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Конфіденційність</w:t>
      </w:r>
    </w:p>
    <w:p w14:paraId="438ADE7D" w14:textId="77777777" w:rsidR="007A46E8" w:rsidRPr="007A46E8" w:rsidRDefault="007A46E8" w:rsidP="00F016BE">
      <w:pPr>
        <w:shd w:val="clear" w:color="auto" w:fill="FFFFFF"/>
        <w:spacing w:before="100" w:beforeAutospacing="1" w:after="100" w:afterAutospacing="1" w:line="240" w:lineRule="auto"/>
        <w:ind w:left="550"/>
        <w:jc w:val="both"/>
        <w:rPr>
          <w:rFonts w:ascii="Times New Roman" w:eastAsia="Times New Roman" w:hAnsi="Times New Roman" w:cs="Times New Roman"/>
          <w:color w:val="333333"/>
          <w:sz w:val="20"/>
          <w:szCs w:val="20"/>
          <w:lang w:eastAsia="uk-UA"/>
        </w:rPr>
      </w:pPr>
      <w:r w:rsidRPr="007A46E8">
        <w:rPr>
          <w:rFonts w:ascii="Times New Roman" w:eastAsia="Times New Roman" w:hAnsi="Times New Roman" w:cs="Times New Roman"/>
          <w:color w:val="333333"/>
          <w:sz w:val="28"/>
          <w:szCs w:val="28"/>
          <w:lang w:eastAsia="uk-UA"/>
        </w:rPr>
        <w:t>Доброзичливість у ставленні до інших.</w:t>
      </w:r>
    </w:p>
    <w:p w14:paraId="4186370E" w14:textId="77777777" w:rsidR="007A46E8" w:rsidRPr="007A46E8" w:rsidRDefault="007A46E8" w:rsidP="00F016BE">
      <w:pPr>
        <w:shd w:val="clear" w:color="auto" w:fill="FFFFFF"/>
        <w:spacing w:before="100" w:beforeAutospacing="1" w:after="100" w:afterAutospacing="1" w:line="240" w:lineRule="auto"/>
        <w:ind w:left="550"/>
        <w:jc w:val="both"/>
        <w:rPr>
          <w:rFonts w:ascii="Times New Roman" w:eastAsia="Times New Roman" w:hAnsi="Times New Roman" w:cs="Times New Roman"/>
          <w:color w:val="333333"/>
          <w:sz w:val="20"/>
          <w:szCs w:val="20"/>
          <w:lang w:eastAsia="uk-UA"/>
        </w:rPr>
      </w:pPr>
      <w:r w:rsidRPr="007A46E8">
        <w:rPr>
          <w:rFonts w:ascii="Times New Roman" w:eastAsia="Times New Roman" w:hAnsi="Times New Roman" w:cs="Times New Roman"/>
          <w:color w:val="333333"/>
          <w:sz w:val="28"/>
          <w:szCs w:val="28"/>
          <w:lang w:eastAsia="uk-UA"/>
        </w:rPr>
        <w:t>Я-висловлювання. Говори від свого імені і про свої почуття.</w:t>
      </w:r>
    </w:p>
    <w:p w14:paraId="54FADF2A" w14:textId="77777777" w:rsidR="007A46E8" w:rsidRDefault="007A46E8" w:rsidP="00F016BE">
      <w:pPr>
        <w:shd w:val="clear" w:color="auto" w:fill="FFFFFF"/>
        <w:spacing w:before="100" w:beforeAutospacing="1" w:after="100" w:afterAutospacing="1" w:line="240" w:lineRule="auto"/>
        <w:ind w:left="550"/>
        <w:jc w:val="both"/>
        <w:rPr>
          <w:rFonts w:ascii="Times New Roman" w:eastAsia="Times New Roman" w:hAnsi="Times New Roman" w:cs="Times New Roman"/>
          <w:color w:val="333333"/>
          <w:sz w:val="28"/>
          <w:szCs w:val="28"/>
          <w:lang w:eastAsia="uk-UA"/>
        </w:rPr>
      </w:pPr>
      <w:r w:rsidRPr="007A46E8">
        <w:rPr>
          <w:rFonts w:ascii="Times New Roman" w:eastAsia="Times New Roman" w:hAnsi="Times New Roman" w:cs="Times New Roman"/>
          <w:color w:val="333333"/>
          <w:sz w:val="28"/>
          <w:szCs w:val="28"/>
          <w:lang w:eastAsia="uk-UA"/>
        </w:rPr>
        <w:t>Приймай себе та інших такими, які вони є.</w:t>
      </w:r>
    </w:p>
    <w:p w14:paraId="3750283F" w14:textId="77777777" w:rsidR="00851C91" w:rsidRPr="007A46E8" w:rsidRDefault="00851C91" w:rsidP="00F016BE">
      <w:pPr>
        <w:shd w:val="clear" w:color="auto" w:fill="FFFFFF"/>
        <w:spacing w:before="100" w:beforeAutospacing="1" w:after="100" w:afterAutospacing="1" w:line="240" w:lineRule="auto"/>
        <w:ind w:left="550"/>
        <w:jc w:val="both"/>
        <w:rPr>
          <w:rFonts w:ascii="Times New Roman" w:eastAsia="Times New Roman" w:hAnsi="Times New Roman" w:cs="Times New Roman"/>
          <w:color w:val="333333"/>
          <w:sz w:val="20"/>
          <w:szCs w:val="20"/>
          <w:lang w:eastAsia="uk-UA"/>
        </w:rPr>
      </w:pPr>
    </w:p>
    <w:p w14:paraId="1924D87F" w14:textId="77777777" w:rsidR="00851C91" w:rsidRPr="00851C91" w:rsidRDefault="001E5937" w:rsidP="001E5937">
      <w:p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8"/>
          <w:szCs w:val="28"/>
          <w:lang w:eastAsia="uk-UA"/>
        </w:rPr>
      </w:pPr>
      <w:r>
        <w:rPr>
          <w:rFonts w:ascii="Times New Roman" w:eastAsia="Times New Roman" w:hAnsi="Times New Roman" w:cs="Times New Roman"/>
          <w:b/>
          <w:bCs/>
          <w:color w:val="333333"/>
          <w:sz w:val="28"/>
          <w:szCs w:val="28"/>
          <w:lang w:eastAsia="uk-UA"/>
        </w:rPr>
        <w:t>3.</w:t>
      </w:r>
      <w:r w:rsidR="00851C91" w:rsidRPr="00851C91">
        <w:rPr>
          <w:rFonts w:ascii="Times New Roman" w:eastAsia="Times New Roman" w:hAnsi="Times New Roman" w:cs="Times New Roman"/>
          <w:b/>
          <w:bCs/>
          <w:color w:val="333333"/>
          <w:sz w:val="28"/>
          <w:szCs w:val="28"/>
          <w:lang w:eastAsia="uk-UA"/>
        </w:rPr>
        <w:t>Вправа «Дерево очікувань» (10 хвилин)</w:t>
      </w:r>
    </w:p>
    <w:p w14:paraId="35925149" w14:textId="77777777" w:rsidR="00851C91" w:rsidRPr="00851C91" w:rsidRDefault="00851C91" w:rsidP="00F016BE">
      <w:pPr>
        <w:shd w:val="clear" w:color="auto" w:fill="FFFFFF"/>
        <w:spacing w:after="0" w:line="240" w:lineRule="auto"/>
        <w:jc w:val="both"/>
        <w:rPr>
          <w:rFonts w:ascii="Arial" w:eastAsia="Times New Roman" w:hAnsi="Arial" w:cs="Arial"/>
          <w:color w:val="333333"/>
          <w:sz w:val="28"/>
          <w:szCs w:val="28"/>
          <w:lang w:eastAsia="uk-UA"/>
        </w:rPr>
      </w:pPr>
      <w:r w:rsidRPr="00851C91">
        <w:rPr>
          <w:rFonts w:ascii="Times New Roman" w:eastAsia="Times New Roman" w:hAnsi="Times New Roman" w:cs="Times New Roman"/>
          <w:b/>
          <w:bCs/>
          <w:color w:val="333333"/>
          <w:sz w:val="28"/>
          <w:szCs w:val="28"/>
          <w:lang w:eastAsia="uk-UA"/>
        </w:rPr>
        <w:t>Мета:</w:t>
      </w:r>
      <w:r w:rsidRPr="00851C91">
        <w:rPr>
          <w:rFonts w:ascii="Times New Roman" w:eastAsia="Times New Roman" w:hAnsi="Times New Roman" w:cs="Times New Roman"/>
          <w:color w:val="333333"/>
          <w:sz w:val="28"/>
          <w:szCs w:val="28"/>
          <w:lang w:eastAsia="uk-UA"/>
        </w:rPr>
        <w:t> навчити визначати і формулювати власні очікування учасників тренінгу відповідно до мети заняття.</w:t>
      </w:r>
    </w:p>
    <w:p w14:paraId="49452C7E" w14:textId="77777777" w:rsidR="00851C91" w:rsidRPr="00851C91" w:rsidRDefault="00851C91" w:rsidP="00F016BE">
      <w:pPr>
        <w:shd w:val="clear" w:color="auto" w:fill="FFFFFF"/>
        <w:spacing w:after="0" w:line="240" w:lineRule="auto"/>
        <w:jc w:val="both"/>
        <w:rPr>
          <w:rFonts w:ascii="Arial" w:eastAsia="Times New Roman" w:hAnsi="Arial" w:cs="Arial"/>
          <w:color w:val="333333"/>
          <w:sz w:val="28"/>
          <w:szCs w:val="28"/>
          <w:lang w:eastAsia="uk-UA"/>
        </w:rPr>
      </w:pPr>
      <w:r w:rsidRPr="00851C91">
        <w:rPr>
          <w:rFonts w:ascii="Times New Roman" w:eastAsia="Times New Roman" w:hAnsi="Times New Roman" w:cs="Times New Roman"/>
          <w:bCs/>
          <w:color w:val="333333"/>
          <w:sz w:val="28"/>
          <w:szCs w:val="28"/>
          <w:lang w:eastAsia="uk-UA"/>
        </w:rPr>
        <w:t>Кожен учасник отримує стікер</w:t>
      </w:r>
      <w:r>
        <w:rPr>
          <w:rFonts w:ascii="Times New Roman" w:eastAsia="Times New Roman" w:hAnsi="Times New Roman" w:cs="Times New Roman"/>
          <w:b/>
          <w:bCs/>
          <w:color w:val="333333"/>
          <w:sz w:val="28"/>
          <w:szCs w:val="28"/>
          <w:lang w:eastAsia="uk-UA"/>
        </w:rPr>
        <w:t xml:space="preserve"> </w:t>
      </w:r>
      <w:r w:rsidRPr="00851C91">
        <w:rPr>
          <w:rFonts w:ascii="Times New Roman" w:eastAsia="Times New Roman" w:hAnsi="Times New Roman" w:cs="Times New Roman"/>
          <w:color w:val="333333"/>
          <w:sz w:val="28"/>
          <w:szCs w:val="28"/>
          <w:lang w:eastAsia="uk-UA"/>
        </w:rPr>
        <w:t>у в</w:t>
      </w:r>
      <w:r>
        <w:rPr>
          <w:rFonts w:ascii="Times New Roman" w:eastAsia="Times New Roman" w:hAnsi="Times New Roman" w:cs="Times New Roman"/>
          <w:color w:val="333333"/>
          <w:sz w:val="28"/>
          <w:szCs w:val="28"/>
          <w:lang w:eastAsia="uk-UA"/>
        </w:rPr>
        <w:t xml:space="preserve">игляді листочка дерева. Слід вирізати </w:t>
      </w:r>
      <w:r w:rsidRPr="00851C91">
        <w:rPr>
          <w:rFonts w:ascii="Times New Roman" w:eastAsia="Times New Roman" w:hAnsi="Times New Roman" w:cs="Times New Roman"/>
          <w:color w:val="333333"/>
          <w:sz w:val="28"/>
          <w:szCs w:val="28"/>
          <w:lang w:eastAsia="uk-UA"/>
        </w:rPr>
        <w:t xml:space="preserve">з </w:t>
      </w:r>
      <w:r>
        <w:rPr>
          <w:rFonts w:ascii="Times New Roman" w:eastAsia="Times New Roman" w:hAnsi="Times New Roman" w:cs="Times New Roman"/>
          <w:color w:val="333333"/>
          <w:sz w:val="28"/>
          <w:szCs w:val="28"/>
          <w:lang w:eastAsia="uk-UA"/>
        </w:rPr>
        <w:t xml:space="preserve">кольорового паперу або </w:t>
      </w:r>
      <w:proofErr w:type="spellStart"/>
      <w:r>
        <w:rPr>
          <w:rFonts w:ascii="Times New Roman" w:eastAsia="Times New Roman" w:hAnsi="Times New Roman" w:cs="Times New Roman"/>
          <w:color w:val="333333"/>
          <w:sz w:val="28"/>
          <w:szCs w:val="28"/>
          <w:lang w:eastAsia="uk-UA"/>
        </w:rPr>
        <w:t>намалюйти</w:t>
      </w:r>
      <w:proofErr w:type="spellEnd"/>
      <w:r>
        <w:rPr>
          <w:rFonts w:ascii="Times New Roman" w:eastAsia="Times New Roman" w:hAnsi="Times New Roman" w:cs="Times New Roman"/>
          <w:color w:val="333333"/>
          <w:sz w:val="28"/>
          <w:szCs w:val="28"/>
          <w:lang w:eastAsia="uk-UA"/>
        </w:rPr>
        <w:t xml:space="preserve"> листочок і написати</w:t>
      </w:r>
      <w:r w:rsidRPr="00851C91">
        <w:rPr>
          <w:rFonts w:ascii="Times New Roman" w:eastAsia="Times New Roman" w:hAnsi="Times New Roman" w:cs="Times New Roman"/>
          <w:color w:val="333333"/>
          <w:sz w:val="28"/>
          <w:szCs w:val="28"/>
          <w:lang w:eastAsia="uk-UA"/>
        </w:rPr>
        <w:t xml:space="preserve"> на ньому свої очікування від тренінгу та роботи на занятті.</w:t>
      </w:r>
    </w:p>
    <w:p w14:paraId="7DC8C8D8" w14:textId="77777777" w:rsidR="00851C91" w:rsidRDefault="00851C91" w:rsidP="00F016BE">
      <w:pPr>
        <w:shd w:val="clear" w:color="auto" w:fill="FFFFFF"/>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w:t>
      </w:r>
      <w:r w:rsidRPr="00851C91">
        <w:rPr>
          <w:rFonts w:ascii="Times New Roman" w:eastAsia="Times New Roman" w:hAnsi="Times New Roman" w:cs="Times New Roman"/>
          <w:color w:val="333333"/>
          <w:sz w:val="28"/>
          <w:szCs w:val="28"/>
          <w:lang w:eastAsia="uk-UA"/>
        </w:rPr>
        <w:t>Учасники по черзі ознайомлюють усіх зі своїми очікуваннями.</w:t>
      </w:r>
    </w:p>
    <w:p w14:paraId="1ACDF5F7" w14:textId="77777777" w:rsidR="00851C91" w:rsidRPr="00851C91" w:rsidRDefault="00851C91" w:rsidP="00F016BE">
      <w:pPr>
        <w:shd w:val="clear" w:color="auto" w:fill="FFFFFF"/>
        <w:spacing w:after="0" w:line="240" w:lineRule="auto"/>
        <w:jc w:val="both"/>
        <w:rPr>
          <w:rFonts w:ascii="Arial" w:eastAsia="Times New Roman" w:hAnsi="Arial" w:cs="Arial"/>
          <w:color w:val="333333"/>
          <w:sz w:val="28"/>
          <w:szCs w:val="28"/>
          <w:lang w:eastAsia="uk-UA"/>
        </w:rPr>
      </w:pPr>
    </w:p>
    <w:p w14:paraId="6A61C2FE" w14:textId="77777777" w:rsidR="00E61A82" w:rsidRPr="001E5937" w:rsidRDefault="00851C91" w:rsidP="001E5937">
      <w:pPr>
        <w:shd w:val="clear" w:color="auto" w:fill="FFFFFF"/>
        <w:spacing w:after="0" w:line="240" w:lineRule="auto"/>
        <w:jc w:val="both"/>
        <w:rPr>
          <w:rFonts w:ascii="Arial" w:eastAsia="Times New Roman" w:hAnsi="Arial" w:cs="Arial"/>
          <w:color w:val="333333"/>
          <w:sz w:val="28"/>
          <w:szCs w:val="28"/>
          <w:lang w:eastAsia="uk-UA"/>
        </w:rPr>
      </w:pPr>
      <w:r w:rsidRPr="00851C91">
        <w:rPr>
          <w:rFonts w:ascii="Times New Roman" w:eastAsia="Times New Roman" w:hAnsi="Times New Roman" w:cs="Times New Roman"/>
          <w:color w:val="333333"/>
          <w:sz w:val="28"/>
          <w:szCs w:val="28"/>
          <w:lang w:eastAsia="uk-UA"/>
        </w:rPr>
        <w:t> </w:t>
      </w:r>
      <w:r w:rsidR="00E61A82" w:rsidRPr="00851C91">
        <w:rPr>
          <w:rFonts w:ascii="Times New Roman" w:eastAsia="Times New Roman" w:hAnsi="Times New Roman" w:cs="Times New Roman"/>
          <w:b/>
          <w:color w:val="000000" w:themeColor="text1"/>
          <w:sz w:val="28"/>
          <w:lang w:val="ru-RU"/>
        </w:rPr>
        <w:t xml:space="preserve">Коротка </w:t>
      </w:r>
      <w:proofErr w:type="spellStart"/>
      <w:r w:rsidR="00E61A82" w:rsidRPr="00851C91">
        <w:rPr>
          <w:rFonts w:ascii="Times New Roman" w:eastAsia="Times New Roman" w:hAnsi="Times New Roman" w:cs="Times New Roman"/>
          <w:b/>
          <w:color w:val="000000" w:themeColor="text1"/>
          <w:sz w:val="28"/>
          <w:lang w:val="ru-RU"/>
        </w:rPr>
        <w:t>дискусія</w:t>
      </w:r>
      <w:proofErr w:type="spellEnd"/>
      <w:r w:rsidR="00E61A82" w:rsidRPr="00851C91">
        <w:rPr>
          <w:rFonts w:ascii="Times New Roman" w:eastAsia="Times New Roman" w:hAnsi="Times New Roman" w:cs="Times New Roman"/>
          <w:b/>
          <w:color w:val="000000" w:themeColor="text1"/>
          <w:sz w:val="28"/>
          <w:lang w:val="ru-RU"/>
        </w:rPr>
        <w:t>:</w:t>
      </w:r>
      <w:r w:rsidR="00E61A82" w:rsidRPr="00851C91">
        <w:rPr>
          <w:rFonts w:ascii="Times New Roman" w:eastAsia="Times New Roman" w:hAnsi="Times New Roman" w:cs="Times New Roman"/>
          <w:color w:val="000000" w:themeColor="text1"/>
          <w:sz w:val="28"/>
          <w:lang w:val="ru-RU"/>
        </w:rPr>
        <w:t xml:space="preserve"> </w:t>
      </w:r>
      <w:r w:rsidR="005E3CA3" w:rsidRPr="00851C91">
        <w:rPr>
          <w:rFonts w:ascii="Times New Roman" w:eastAsia="Times New Roman" w:hAnsi="Times New Roman" w:cs="Times New Roman"/>
          <w:color w:val="000000" w:themeColor="text1"/>
          <w:sz w:val="28"/>
          <w:lang w:val="ru-RU"/>
        </w:rPr>
        <w:t>«</w:t>
      </w:r>
      <w:proofErr w:type="spellStart"/>
      <w:r w:rsidR="00E61A82" w:rsidRPr="00851C91">
        <w:rPr>
          <w:rFonts w:ascii="Times New Roman" w:eastAsia="Times New Roman" w:hAnsi="Times New Roman" w:cs="Times New Roman"/>
          <w:color w:val="000000" w:themeColor="text1"/>
          <w:sz w:val="28"/>
          <w:lang w:val="ru-RU"/>
        </w:rPr>
        <w:t>Що</w:t>
      </w:r>
      <w:proofErr w:type="spellEnd"/>
      <w:r w:rsidR="00E61A82" w:rsidRPr="00851C91">
        <w:rPr>
          <w:rFonts w:ascii="Times New Roman" w:eastAsia="Times New Roman" w:hAnsi="Times New Roman" w:cs="Times New Roman"/>
          <w:color w:val="000000" w:themeColor="text1"/>
          <w:sz w:val="28"/>
          <w:lang w:val="ru-RU"/>
        </w:rPr>
        <w:t xml:space="preserve"> для вас </w:t>
      </w:r>
      <w:proofErr w:type="spellStart"/>
      <w:r w:rsidR="00E61A82" w:rsidRPr="00851C91">
        <w:rPr>
          <w:rFonts w:ascii="Times New Roman" w:eastAsia="Times New Roman" w:hAnsi="Times New Roman" w:cs="Times New Roman"/>
          <w:color w:val="000000" w:themeColor="text1"/>
          <w:sz w:val="28"/>
          <w:lang w:val="ru-RU"/>
        </w:rPr>
        <w:t>означає</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емоційне</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вигорання</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Які</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ознаки</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ви</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помічаєте</w:t>
      </w:r>
      <w:proofErr w:type="spellEnd"/>
      <w:r w:rsidR="00E61A82" w:rsidRPr="00851C91">
        <w:rPr>
          <w:rFonts w:ascii="Times New Roman" w:eastAsia="Times New Roman" w:hAnsi="Times New Roman" w:cs="Times New Roman"/>
          <w:color w:val="000000" w:themeColor="text1"/>
          <w:sz w:val="28"/>
          <w:lang w:val="ru-RU"/>
        </w:rPr>
        <w:t xml:space="preserve"> у </w:t>
      </w:r>
      <w:proofErr w:type="spellStart"/>
      <w:r w:rsidR="00E61A82" w:rsidRPr="00851C91">
        <w:rPr>
          <w:rFonts w:ascii="Times New Roman" w:eastAsia="Times New Roman" w:hAnsi="Times New Roman" w:cs="Times New Roman"/>
          <w:color w:val="000000" w:themeColor="text1"/>
          <w:sz w:val="28"/>
          <w:lang w:val="ru-RU"/>
        </w:rPr>
        <w:t>своїй</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роботі</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або</w:t>
      </w:r>
      <w:proofErr w:type="spellEnd"/>
      <w:r w:rsidR="00E61A82" w:rsidRPr="00851C91">
        <w:rPr>
          <w:rFonts w:ascii="Times New Roman" w:eastAsia="Times New Roman" w:hAnsi="Times New Roman" w:cs="Times New Roman"/>
          <w:color w:val="000000" w:themeColor="text1"/>
          <w:sz w:val="28"/>
          <w:lang w:val="ru-RU"/>
        </w:rPr>
        <w:t xml:space="preserve"> у </w:t>
      </w:r>
      <w:proofErr w:type="spellStart"/>
      <w:r w:rsidR="00E61A82" w:rsidRPr="00851C91">
        <w:rPr>
          <w:rFonts w:ascii="Times New Roman" w:eastAsia="Times New Roman" w:hAnsi="Times New Roman" w:cs="Times New Roman"/>
          <w:color w:val="000000" w:themeColor="text1"/>
          <w:sz w:val="28"/>
          <w:lang w:val="ru-RU"/>
        </w:rPr>
        <w:t>колег</w:t>
      </w:r>
      <w:proofErr w:type="spellEnd"/>
      <w:r w:rsidR="00E61A82" w:rsidRPr="00851C91">
        <w:rPr>
          <w:rFonts w:ascii="Times New Roman" w:eastAsia="Times New Roman" w:hAnsi="Times New Roman" w:cs="Times New Roman"/>
          <w:color w:val="000000" w:themeColor="text1"/>
          <w:sz w:val="28"/>
          <w:lang w:val="ru-RU"/>
        </w:rPr>
        <w:t>?</w:t>
      </w:r>
      <w:r w:rsidR="005E3CA3" w:rsidRPr="00851C91">
        <w:rPr>
          <w:rFonts w:ascii="Times New Roman" w:eastAsia="Times New Roman" w:hAnsi="Times New Roman" w:cs="Times New Roman"/>
          <w:color w:val="000000" w:themeColor="text1"/>
          <w:sz w:val="28"/>
          <w:lang w:val="ru-RU"/>
        </w:rPr>
        <w:t>»</w:t>
      </w:r>
    </w:p>
    <w:p w14:paraId="4382884E" w14:textId="77777777" w:rsidR="00851C91" w:rsidRPr="00851C91" w:rsidRDefault="00851C91" w:rsidP="00F016BE">
      <w:pPr>
        <w:spacing w:after="0" w:line="240" w:lineRule="auto"/>
        <w:jc w:val="both"/>
        <w:rPr>
          <w:rFonts w:ascii="Times New Roman" w:eastAsia="Times New Roman" w:hAnsi="Times New Roman" w:cs="Times New Roman"/>
          <w:color w:val="000000" w:themeColor="text1"/>
          <w:sz w:val="28"/>
          <w:lang w:val="ru-RU"/>
        </w:rPr>
      </w:pPr>
    </w:p>
    <w:p w14:paraId="01B3DFBF" w14:textId="77777777" w:rsidR="00E61A82" w:rsidRPr="00851C91" w:rsidRDefault="001E5937" w:rsidP="00F016BE">
      <w:pPr>
        <w:spacing w:after="0" w:line="240" w:lineRule="auto"/>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b/>
          <w:bCs/>
          <w:color w:val="000000" w:themeColor="text1"/>
          <w:sz w:val="28"/>
          <w:lang w:val="ru-RU"/>
        </w:rPr>
        <w:t>4.</w:t>
      </w:r>
      <w:r w:rsidR="00E61A82" w:rsidRPr="00851C91">
        <w:rPr>
          <w:rFonts w:ascii="Times New Roman" w:eastAsia="Times New Roman" w:hAnsi="Times New Roman" w:cs="Times New Roman"/>
          <w:b/>
          <w:bCs/>
          <w:color w:val="000000" w:themeColor="text1"/>
          <w:sz w:val="28"/>
          <w:lang w:val="ru-RU"/>
        </w:rPr>
        <w:t xml:space="preserve">Техніки </w:t>
      </w:r>
      <w:proofErr w:type="spellStart"/>
      <w:r w:rsidR="00E61A82" w:rsidRPr="00851C91">
        <w:rPr>
          <w:rFonts w:ascii="Times New Roman" w:eastAsia="Times New Roman" w:hAnsi="Times New Roman" w:cs="Times New Roman"/>
          <w:b/>
          <w:bCs/>
          <w:color w:val="000000" w:themeColor="text1"/>
          <w:sz w:val="28"/>
          <w:lang w:val="ru-RU"/>
        </w:rPr>
        <w:t>самопізнання</w:t>
      </w:r>
      <w:proofErr w:type="spellEnd"/>
      <w:r w:rsidR="00E61A82" w:rsidRPr="00851C91">
        <w:rPr>
          <w:rFonts w:ascii="Times New Roman" w:eastAsia="Times New Roman" w:hAnsi="Times New Roman" w:cs="Times New Roman"/>
          <w:b/>
          <w:bCs/>
          <w:color w:val="000000" w:themeColor="text1"/>
          <w:sz w:val="28"/>
          <w:lang w:val="ru-RU"/>
        </w:rPr>
        <w:t xml:space="preserve"> та </w:t>
      </w:r>
      <w:proofErr w:type="spellStart"/>
      <w:r w:rsidR="00E61A82" w:rsidRPr="00851C91">
        <w:rPr>
          <w:rFonts w:ascii="Times New Roman" w:eastAsia="Times New Roman" w:hAnsi="Times New Roman" w:cs="Times New Roman"/>
          <w:b/>
          <w:bCs/>
          <w:color w:val="000000" w:themeColor="text1"/>
          <w:sz w:val="28"/>
          <w:lang w:val="ru-RU"/>
        </w:rPr>
        <w:t>усвідомлення</w:t>
      </w:r>
      <w:proofErr w:type="spellEnd"/>
      <w:r w:rsidR="00E61A82" w:rsidRPr="00851C91">
        <w:rPr>
          <w:rFonts w:ascii="Times New Roman" w:eastAsia="Times New Roman" w:hAnsi="Times New Roman" w:cs="Times New Roman"/>
          <w:b/>
          <w:bCs/>
          <w:color w:val="000000" w:themeColor="text1"/>
          <w:sz w:val="28"/>
          <w:lang w:val="ru-RU"/>
        </w:rPr>
        <w:t xml:space="preserve"> </w:t>
      </w:r>
      <w:proofErr w:type="spellStart"/>
      <w:r w:rsidR="00E61A82" w:rsidRPr="00851C91">
        <w:rPr>
          <w:rFonts w:ascii="Times New Roman" w:eastAsia="Times New Roman" w:hAnsi="Times New Roman" w:cs="Times New Roman"/>
          <w:b/>
          <w:bCs/>
          <w:color w:val="000000" w:themeColor="text1"/>
          <w:sz w:val="28"/>
          <w:lang w:val="ru-RU"/>
        </w:rPr>
        <w:t>емоцій</w:t>
      </w:r>
      <w:proofErr w:type="spellEnd"/>
      <w:r w:rsidR="00E61A82" w:rsidRPr="00851C91">
        <w:rPr>
          <w:rFonts w:ascii="Times New Roman" w:eastAsia="Times New Roman" w:hAnsi="Times New Roman" w:cs="Times New Roman"/>
          <w:b/>
          <w:bCs/>
          <w:color w:val="000000" w:themeColor="text1"/>
          <w:sz w:val="28"/>
          <w:lang w:val="ru-RU"/>
        </w:rPr>
        <w:t xml:space="preserve"> (15 </w:t>
      </w:r>
      <w:proofErr w:type="spellStart"/>
      <w:r w:rsidR="00E61A82" w:rsidRPr="00851C91">
        <w:rPr>
          <w:rFonts w:ascii="Times New Roman" w:eastAsia="Times New Roman" w:hAnsi="Times New Roman" w:cs="Times New Roman"/>
          <w:b/>
          <w:bCs/>
          <w:color w:val="000000" w:themeColor="text1"/>
          <w:sz w:val="28"/>
          <w:lang w:val="ru-RU"/>
        </w:rPr>
        <w:t>хвилин</w:t>
      </w:r>
      <w:proofErr w:type="spellEnd"/>
      <w:r w:rsidR="00E61A82" w:rsidRPr="00851C91">
        <w:rPr>
          <w:rFonts w:ascii="Times New Roman" w:eastAsia="Times New Roman" w:hAnsi="Times New Roman" w:cs="Times New Roman"/>
          <w:bCs/>
          <w:color w:val="000000" w:themeColor="text1"/>
          <w:sz w:val="28"/>
          <w:lang w:val="ru-RU"/>
        </w:rPr>
        <w:t>):</w:t>
      </w:r>
    </w:p>
    <w:p w14:paraId="6C9B59D5" w14:textId="77777777" w:rsidR="00E61A82" w:rsidRDefault="00E61A82" w:rsidP="00F016BE">
      <w:pPr>
        <w:spacing w:after="0" w:line="240" w:lineRule="auto"/>
        <w:jc w:val="both"/>
        <w:rPr>
          <w:rFonts w:ascii="Times New Roman" w:eastAsia="Times New Roman" w:hAnsi="Times New Roman" w:cs="Times New Roman"/>
          <w:color w:val="000000" w:themeColor="text1"/>
          <w:sz w:val="28"/>
          <w:lang w:val="ru-RU"/>
        </w:rPr>
      </w:pPr>
      <w:r w:rsidRPr="00851C91">
        <w:rPr>
          <w:rFonts w:ascii="Times New Roman" w:eastAsia="Times New Roman" w:hAnsi="Times New Roman" w:cs="Times New Roman"/>
          <w:bCs/>
          <w:color w:val="000000" w:themeColor="text1"/>
          <w:sz w:val="28"/>
          <w:lang w:val="ru-RU"/>
        </w:rPr>
        <w:t xml:space="preserve">Практика </w:t>
      </w:r>
      <w:r w:rsidR="005E3CA3" w:rsidRPr="00851C91">
        <w:rPr>
          <w:rFonts w:ascii="Times New Roman" w:eastAsia="Times New Roman" w:hAnsi="Times New Roman" w:cs="Times New Roman"/>
          <w:bCs/>
          <w:color w:val="000000" w:themeColor="text1"/>
          <w:sz w:val="28"/>
          <w:lang w:val="ru-RU"/>
        </w:rPr>
        <w:t>«</w:t>
      </w:r>
      <w:proofErr w:type="spellStart"/>
      <w:r w:rsidRPr="00851C91">
        <w:rPr>
          <w:rFonts w:ascii="Times New Roman" w:eastAsia="Times New Roman" w:hAnsi="Times New Roman" w:cs="Times New Roman"/>
          <w:bCs/>
          <w:color w:val="000000" w:themeColor="text1"/>
          <w:sz w:val="28"/>
          <w:lang w:val="ru-RU"/>
        </w:rPr>
        <w:t>Емоційний</w:t>
      </w:r>
      <w:proofErr w:type="spellEnd"/>
      <w:r w:rsidRPr="00851C91">
        <w:rPr>
          <w:rFonts w:ascii="Times New Roman" w:eastAsia="Times New Roman" w:hAnsi="Times New Roman" w:cs="Times New Roman"/>
          <w:bCs/>
          <w:color w:val="000000" w:themeColor="text1"/>
          <w:sz w:val="28"/>
          <w:lang w:val="ru-RU"/>
        </w:rPr>
        <w:t xml:space="preserve"> </w:t>
      </w:r>
      <w:proofErr w:type="spellStart"/>
      <w:r w:rsidRPr="00851C91">
        <w:rPr>
          <w:rFonts w:ascii="Times New Roman" w:eastAsia="Times New Roman" w:hAnsi="Times New Roman" w:cs="Times New Roman"/>
          <w:bCs/>
          <w:color w:val="000000" w:themeColor="text1"/>
          <w:sz w:val="28"/>
          <w:lang w:val="ru-RU"/>
        </w:rPr>
        <w:t>щоденник</w:t>
      </w:r>
      <w:proofErr w:type="spellEnd"/>
      <w:r w:rsidR="005E3CA3" w:rsidRPr="00851C91">
        <w:rPr>
          <w:rFonts w:ascii="Times New Roman" w:eastAsia="Times New Roman" w:hAnsi="Times New Roman" w:cs="Times New Roman"/>
          <w:bCs/>
          <w:color w:val="000000" w:themeColor="text1"/>
          <w:sz w:val="28"/>
          <w:lang w:val="ru-RU"/>
        </w:rPr>
        <w:t>»</w:t>
      </w:r>
      <w:r w:rsidRPr="00851C91">
        <w:rPr>
          <w:rFonts w:ascii="Times New Roman" w:eastAsia="Times New Roman" w:hAnsi="Times New Roman" w:cs="Times New Roman"/>
          <w:bCs/>
          <w:color w:val="000000" w:themeColor="text1"/>
          <w:sz w:val="28"/>
          <w:lang w:val="ru-RU"/>
        </w:rPr>
        <w:t>:</w:t>
      </w:r>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Кожен</w:t>
      </w:r>
      <w:proofErr w:type="spellEnd"/>
      <w:r w:rsidRPr="00851C91">
        <w:rPr>
          <w:rFonts w:ascii="Times New Roman" w:eastAsia="Times New Roman" w:hAnsi="Times New Roman" w:cs="Times New Roman"/>
          <w:color w:val="000000" w:themeColor="text1"/>
          <w:sz w:val="28"/>
          <w:lang w:val="ru-RU"/>
        </w:rPr>
        <w:t xml:space="preserve"> педагог </w:t>
      </w:r>
      <w:proofErr w:type="spellStart"/>
      <w:r w:rsidRPr="00851C91">
        <w:rPr>
          <w:rFonts w:ascii="Times New Roman" w:eastAsia="Times New Roman" w:hAnsi="Times New Roman" w:cs="Times New Roman"/>
          <w:color w:val="000000" w:themeColor="text1"/>
          <w:sz w:val="28"/>
          <w:lang w:val="ru-RU"/>
        </w:rPr>
        <w:t>отримує</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аркуш</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паперу</w:t>
      </w:r>
      <w:proofErr w:type="spellEnd"/>
      <w:r w:rsidRPr="00851C91">
        <w:rPr>
          <w:rFonts w:ascii="Times New Roman" w:eastAsia="Times New Roman" w:hAnsi="Times New Roman" w:cs="Times New Roman"/>
          <w:color w:val="000000" w:themeColor="text1"/>
          <w:sz w:val="28"/>
          <w:lang w:val="ru-RU"/>
        </w:rPr>
        <w:t xml:space="preserve"> і </w:t>
      </w:r>
      <w:proofErr w:type="spellStart"/>
      <w:r w:rsidRPr="00851C91">
        <w:rPr>
          <w:rFonts w:ascii="Times New Roman" w:eastAsia="Times New Roman" w:hAnsi="Times New Roman" w:cs="Times New Roman"/>
          <w:color w:val="000000" w:themeColor="text1"/>
          <w:sz w:val="28"/>
          <w:lang w:val="ru-RU"/>
        </w:rPr>
        <w:t>пише</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кілька</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хвилин</w:t>
      </w:r>
      <w:proofErr w:type="spellEnd"/>
      <w:r w:rsidRPr="00851C91">
        <w:rPr>
          <w:rFonts w:ascii="Times New Roman" w:eastAsia="Times New Roman" w:hAnsi="Times New Roman" w:cs="Times New Roman"/>
          <w:color w:val="000000" w:themeColor="text1"/>
          <w:sz w:val="28"/>
          <w:lang w:val="ru-RU"/>
        </w:rPr>
        <w:t xml:space="preserve"> про </w:t>
      </w:r>
      <w:proofErr w:type="spellStart"/>
      <w:r w:rsidRPr="00851C91">
        <w:rPr>
          <w:rFonts w:ascii="Times New Roman" w:eastAsia="Times New Roman" w:hAnsi="Times New Roman" w:cs="Times New Roman"/>
          <w:color w:val="000000" w:themeColor="text1"/>
          <w:sz w:val="28"/>
          <w:lang w:val="ru-RU"/>
        </w:rPr>
        <w:t>свої</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поточні</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емоції</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що</w:t>
      </w:r>
      <w:proofErr w:type="spellEnd"/>
      <w:r w:rsidRPr="00851C91">
        <w:rPr>
          <w:rFonts w:ascii="Times New Roman" w:eastAsia="Times New Roman" w:hAnsi="Times New Roman" w:cs="Times New Roman"/>
          <w:color w:val="000000" w:themeColor="text1"/>
          <w:sz w:val="28"/>
          <w:lang w:val="ru-RU"/>
        </w:rPr>
        <w:t xml:space="preserve"> вони </w:t>
      </w:r>
      <w:proofErr w:type="spellStart"/>
      <w:r w:rsidRPr="00851C91">
        <w:rPr>
          <w:rFonts w:ascii="Times New Roman" w:eastAsia="Times New Roman" w:hAnsi="Times New Roman" w:cs="Times New Roman"/>
          <w:color w:val="000000" w:themeColor="text1"/>
          <w:sz w:val="28"/>
          <w:lang w:val="ru-RU"/>
        </w:rPr>
        <w:t>відчувають</w:t>
      </w:r>
      <w:proofErr w:type="spellEnd"/>
      <w:r w:rsidRPr="00851C91">
        <w:rPr>
          <w:rFonts w:ascii="Times New Roman" w:eastAsia="Times New Roman" w:hAnsi="Times New Roman" w:cs="Times New Roman"/>
          <w:color w:val="000000" w:themeColor="text1"/>
          <w:sz w:val="28"/>
          <w:lang w:val="ru-RU"/>
        </w:rPr>
        <w:t xml:space="preserve">, коли </w:t>
      </w:r>
      <w:proofErr w:type="spellStart"/>
      <w:r w:rsidRPr="00851C91">
        <w:rPr>
          <w:rFonts w:ascii="Times New Roman" w:eastAsia="Times New Roman" w:hAnsi="Times New Roman" w:cs="Times New Roman"/>
          <w:color w:val="000000" w:themeColor="text1"/>
          <w:sz w:val="28"/>
          <w:lang w:val="ru-RU"/>
        </w:rPr>
        <w:t>думають</w:t>
      </w:r>
      <w:proofErr w:type="spellEnd"/>
      <w:r w:rsidRPr="00851C91">
        <w:rPr>
          <w:rFonts w:ascii="Times New Roman" w:eastAsia="Times New Roman" w:hAnsi="Times New Roman" w:cs="Times New Roman"/>
          <w:color w:val="000000" w:themeColor="text1"/>
          <w:sz w:val="28"/>
          <w:lang w:val="ru-RU"/>
        </w:rPr>
        <w:t xml:space="preserve"> </w:t>
      </w:r>
      <w:proofErr w:type="gramStart"/>
      <w:r w:rsidRPr="00851C91">
        <w:rPr>
          <w:rFonts w:ascii="Times New Roman" w:eastAsia="Times New Roman" w:hAnsi="Times New Roman" w:cs="Times New Roman"/>
          <w:color w:val="000000" w:themeColor="text1"/>
          <w:sz w:val="28"/>
          <w:lang w:val="ru-RU"/>
        </w:rPr>
        <w:t>про роботу</w:t>
      </w:r>
      <w:proofErr w:type="gram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Це</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може</w:t>
      </w:r>
      <w:proofErr w:type="spellEnd"/>
      <w:r w:rsidRPr="00851C91">
        <w:rPr>
          <w:rFonts w:ascii="Times New Roman" w:eastAsia="Times New Roman" w:hAnsi="Times New Roman" w:cs="Times New Roman"/>
          <w:color w:val="000000" w:themeColor="text1"/>
          <w:sz w:val="28"/>
          <w:lang w:val="ru-RU"/>
        </w:rPr>
        <w:t xml:space="preserve"> бути </w:t>
      </w:r>
      <w:proofErr w:type="spellStart"/>
      <w:r w:rsidRPr="00851C91">
        <w:rPr>
          <w:rFonts w:ascii="Times New Roman" w:eastAsia="Times New Roman" w:hAnsi="Times New Roman" w:cs="Times New Roman"/>
          <w:color w:val="000000" w:themeColor="text1"/>
          <w:sz w:val="28"/>
          <w:lang w:val="ru-RU"/>
        </w:rPr>
        <w:t>стрес</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тривога</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розчарування</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чи</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навпаки</w:t>
      </w:r>
      <w:proofErr w:type="spellEnd"/>
      <w:r w:rsidRPr="00851C91">
        <w:rPr>
          <w:rFonts w:ascii="Times New Roman" w:eastAsia="Times New Roman" w:hAnsi="Times New Roman" w:cs="Times New Roman"/>
          <w:color w:val="000000" w:themeColor="text1"/>
          <w:sz w:val="28"/>
          <w:lang w:val="ru-RU"/>
        </w:rPr>
        <w:t xml:space="preserve">, </w:t>
      </w:r>
      <w:proofErr w:type="spellStart"/>
      <w:r w:rsidRPr="00851C91">
        <w:rPr>
          <w:rFonts w:ascii="Times New Roman" w:eastAsia="Times New Roman" w:hAnsi="Times New Roman" w:cs="Times New Roman"/>
          <w:color w:val="000000" w:themeColor="text1"/>
          <w:sz w:val="28"/>
          <w:lang w:val="ru-RU"/>
        </w:rPr>
        <w:t>задоволення</w:t>
      </w:r>
      <w:proofErr w:type="spellEnd"/>
      <w:r w:rsidRPr="00851C91">
        <w:rPr>
          <w:rFonts w:ascii="Times New Roman" w:eastAsia="Times New Roman" w:hAnsi="Times New Roman" w:cs="Times New Roman"/>
          <w:color w:val="000000" w:themeColor="text1"/>
          <w:sz w:val="28"/>
          <w:lang w:val="ru-RU"/>
        </w:rPr>
        <w:t>.</w:t>
      </w:r>
    </w:p>
    <w:p w14:paraId="1ED22A1B" w14:textId="77777777" w:rsidR="00851C91" w:rsidRPr="00851C91" w:rsidRDefault="00851C91" w:rsidP="00F016BE">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w:t>
      </w:r>
      <w:r w:rsidRPr="00851C91">
        <w:rPr>
          <w:rFonts w:ascii="Times New Roman" w:eastAsia="Times New Roman" w:hAnsi="Times New Roman" w:cs="Times New Roman"/>
          <w:sz w:val="28"/>
          <w:szCs w:val="28"/>
          <w:lang w:eastAsia="ru-RU"/>
        </w:rPr>
        <w:t xml:space="preserve">еленим кольором </w:t>
      </w:r>
      <w:r>
        <w:rPr>
          <w:rFonts w:ascii="Times New Roman" w:eastAsia="Times New Roman" w:hAnsi="Times New Roman" w:cs="Times New Roman"/>
          <w:sz w:val="28"/>
          <w:szCs w:val="28"/>
          <w:lang w:eastAsia="ru-RU"/>
        </w:rPr>
        <w:t xml:space="preserve"> потрібно </w:t>
      </w:r>
      <w:proofErr w:type="spellStart"/>
      <w:r>
        <w:rPr>
          <w:rFonts w:ascii="Times New Roman" w:eastAsia="Times New Roman" w:hAnsi="Times New Roman" w:cs="Times New Roman"/>
          <w:sz w:val="28"/>
          <w:szCs w:val="28"/>
          <w:lang w:eastAsia="ru-RU"/>
        </w:rPr>
        <w:t>відмітит</w:t>
      </w:r>
      <w:proofErr w:type="spellEnd"/>
      <w:r w:rsidRPr="00851C91">
        <w:rPr>
          <w:rFonts w:ascii="Times New Roman" w:eastAsia="Times New Roman" w:hAnsi="Times New Roman" w:cs="Times New Roman"/>
          <w:sz w:val="28"/>
          <w:szCs w:val="28"/>
          <w:lang w:eastAsia="ru-RU"/>
        </w:rPr>
        <w:t xml:space="preserve"> ті асоціації, які на вашу думку допомагають вам у роботі. Червоним – ті які заважають, жовтим – які не впливають на вашу роботу.</w:t>
      </w:r>
    </w:p>
    <w:p w14:paraId="7FA62399" w14:textId="77777777" w:rsidR="00851C91" w:rsidRPr="00851C91" w:rsidRDefault="00851C91" w:rsidP="00F016BE">
      <w:pPr>
        <w:spacing w:after="0" w:line="240" w:lineRule="auto"/>
        <w:jc w:val="both"/>
        <w:rPr>
          <w:rFonts w:ascii="Times New Roman" w:eastAsia="Times New Roman" w:hAnsi="Times New Roman" w:cs="Times New Roman"/>
          <w:color w:val="000000" w:themeColor="text1"/>
          <w:sz w:val="28"/>
          <w:lang w:val="ru-RU"/>
        </w:rPr>
      </w:pPr>
    </w:p>
    <w:p w14:paraId="23B0A3F6" w14:textId="77777777" w:rsidR="00E61A82" w:rsidRDefault="00F016BE" w:rsidP="00F016BE">
      <w:pPr>
        <w:spacing w:after="0" w:line="240" w:lineRule="auto"/>
        <w:jc w:val="both"/>
        <w:rPr>
          <w:rFonts w:ascii="Times New Roman" w:eastAsia="Times New Roman" w:hAnsi="Times New Roman" w:cs="Times New Roman"/>
          <w:color w:val="000000" w:themeColor="text1"/>
          <w:sz w:val="28"/>
          <w:lang w:val="ru-RU"/>
        </w:rPr>
      </w:pPr>
      <w:r>
        <w:rPr>
          <w:rFonts w:ascii="Times New Roman" w:eastAsia="Times New Roman" w:hAnsi="Times New Roman" w:cs="Times New Roman"/>
          <w:bCs/>
          <w:color w:val="000000" w:themeColor="text1"/>
          <w:sz w:val="28"/>
          <w:lang w:val="ru-RU"/>
        </w:rPr>
        <w:t xml:space="preserve"> </w:t>
      </w:r>
      <w:proofErr w:type="spellStart"/>
      <w:r w:rsidRPr="00F016BE">
        <w:rPr>
          <w:rFonts w:ascii="Times New Roman" w:eastAsia="Times New Roman" w:hAnsi="Times New Roman" w:cs="Times New Roman"/>
          <w:b/>
          <w:bCs/>
          <w:color w:val="000000" w:themeColor="text1"/>
          <w:sz w:val="28"/>
          <w:lang w:val="ru-RU"/>
        </w:rPr>
        <w:t>Питання</w:t>
      </w:r>
      <w:proofErr w:type="spellEnd"/>
      <w:r w:rsidRPr="00F016BE">
        <w:rPr>
          <w:rFonts w:ascii="Times New Roman" w:eastAsia="Times New Roman" w:hAnsi="Times New Roman" w:cs="Times New Roman"/>
          <w:b/>
          <w:bCs/>
          <w:color w:val="000000" w:themeColor="text1"/>
          <w:sz w:val="28"/>
          <w:lang w:val="ru-RU"/>
        </w:rPr>
        <w:t xml:space="preserve"> для </w:t>
      </w:r>
      <w:proofErr w:type="spellStart"/>
      <w:r w:rsidRPr="00F016BE">
        <w:rPr>
          <w:rFonts w:ascii="Times New Roman" w:eastAsia="Times New Roman" w:hAnsi="Times New Roman" w:cs="Times New Roman"/>
          <w:b/>
          <w:bCs/>
          <w:color w:val="000000" w:themeColor="text1"/>
          <w:sz w:val="28"/>
          <w:lang w:val="ru-RU"/>
        </w:rPr>
        <w:t>о</w:t>
      </w:r>
      <w:r w:rsidR="00E61A82" w:rsidRPr="00F016BE">
        <w:rPr>
          <w:rFonts w:ascii="Times New Roman" w:eastAsia="Times New Roman" w:hAnsi="Times New Roman" w:cs="Times New Roman"/>
          <w:b/>
          <w:bCs/>
          <w:color w:val="000000" w:themeColor="text1"/>
          <w:sz w:val="28"/>
          <w:lang w:val="ru-RU"/>
        </w:rPr>
        <w:t>бговорення</w:t>
      </w:r>
      <w:proofErr w:type="spellEnd"/>
      <w:r w:rsidR="00E61A82" w:rsidRPr="00851C91">
        <w:rPr>
          <w:rFonts w:ascii="Times New Roman" w:eastAsia="Times New Roman" w:hAnsi="Times New Roman" w:cs="Times New Roman"/>
          <w:bCs/>
          <w:color w:val="000000" w:themeColor="text1"/>
          <w:sz w:val="28"/>
          <w:lang w:val="ru-RU"/>
        </w:rPr>
        <w:t>:</w:t>
      </w:r>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п</w:t>
      </w:r>
      <w:r w:rsidR="00E61A82" w:rsidRPr="00851C91">
        <w:rPr>
          <w:rFonts w:ascii="Times New Roman" w:eastAsia="Times New Roman" w:hAnsi="Times New Roman" w:cs="Times New Roman"/>
          <w:color w:val="000000" w:themeColor="text1"/>
          <w:sz w:val="28"/>
          <w:lang w:val="ru-RU"/>
        </w:rPr>
        <w:t>ісля</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написання</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запитуємо</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учасників</w:t>
      </w:r>
      <w:proofErr w:type="spellEnd"/>
      <w:r w:rsidR="00E61A82" w:rsidRPr="00851C91">
        <w:rPr>
          <w:rFonts w:ascii="Times New Roman" w:eastAsia="Times New Roman" w:hAnsi="Times New Roman" w:cs="Times New Roman"/>
          <w:color w:val="000000" w:themeColor="text1"/>
          <w:sz w:val="28"/>
          <w:lang w:val="ru-RU"/>
        </w:rPr>
        <w:t xml:space="preserve">, як вони себе </w:t>
      </w:r>
      <w:proofErr w:type="spellStart"/>
      <w:r w:rsidR="00E61A82" w:rsidRPr="00851C91">
        <w:rPr>
          <w:rFonts w:ascii="Times New Roman" w:eastAsia="Times New Roman" w:hAnsi="Times New Roman" w:cs="Times New Roman"/>
          <w:color w:val="000000" w:themeColor="text1"/>
          <w:sz w:val="28"/>
          <w:lang w:val="ru-RU"/>
        </w:rPr>
        <w:t>відчувають</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після</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вираження</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своїх</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емоцій</w:t>
      </w:r>
      <w:proofErr w:type="spellEnd"/>
      <w:r w:rsidR="00E61A82" w:rsidRPr="00851C91">
        <w:rPr>
          <w:rFonts w:ascii="Times New Roman" w:eastAsia="Times New Roman" w:hAnsi="Times New Roman" w:cs="Times New Roman"/>
          <w:color w:val="000000" w:themeColor="text1"/>
          <w:sz w:val="28"/>
          <w:lang w:val="ru-RU"/>
        </w:rPr>
        <w:t xml:space="preserve"> на </w:t>
      </w:r>
      <w:proofErr w:type="spellStart"/>
      <w:r w:rsidR="00E61A82" w:rsidRPr="00851C91">
        <w:rPr>
          <w:rFonts w:ascii="Times New Roman" w:eastAsia="Times New Roman" w:hAnsi="Times New Roman" w:cs="Times New Roman"/>
          <w:color w:val="000000" w:themeColor="text1"/>
          <w:sz w:val="28"/>
          <w:lang w:val="ru-RU"/>
        </w:rPr>
        <w:t>папері</w:t>
      </w:r>
      <w:proofErr w:type="spellEnd"/>
      <w:r w:rsidR="00E61A82" w:rsidRPr="00851C91">
        <w:rPr>
          <w:rFonts w:ascii="Times New Roman" w:eastAsia="Times New Roman" w:hAnsi="Times New Roman" w:cs="Times New Roman"/>
          <w:color w:val="000000" w:themeColor="text1"/>
          <w:sz w:val="28"/>
          <w:lang w:val="ru-RU"/>
        </w:rPr>
        <w:t xml:space="preserve">. </w:t>
      </w:r>
      <w:proofErr w:type="spellStart"/>
      <w:r w:rsidR="00E61A82" w:rsidRPr="00851C91">
        <w:rPr>
          <w:rFonts w:ascii="Times New Roman" w:eastAsia="Times New Roman" w:hAnsi="Times New Roman" w:cs="Times New Roman"/>
          <w:color w:val="000000" w:themeColor="text1"/>
          <w:sz w:val="28"/>
          <w:lang w:val="ru-RU"/>
        </w:rPr>
        <w:t>Чи</w:t>
      </w:r>
      <w:proofErr w:type="spellEnd"/>
      <w:r w:rsidR="00E61A82" w:rsidRPr="00851C91">
        <w:rPr>
          <w:rFonts w:ascii="Times New Roman" w:eastAsia="Times New Roman" w:hAnsi="Times New Roman" w:cs="Times New Roman"/>
          <w:color w:val="000000" w:themeColor="text1"/>
          <w:sz w:val="28"/>
          <w:lang w:val="ru-RU"/>
        </w:rPr>
        <w:t xml:space="preserve"> стало </w:t>
      </w:r>
      <w:proofErr w:type="spellStart"/>
      <w:r w:rsidR="00E61A82" w:rsidRPr="00851C91">
        <w:rPr>
          <w:rFonts w:ascii="Times New Roman" w:eastAsia="Times New Roman" w:hAnsi="Times New Roman" w:cs="Times New Roman"/>
          <w:color w:val="000000" w:themeColor="text1"/>
          <w:sz w:val="28"/>
          <w:lang w:val="ru-RU"/>
        </w:rPr>
        <w:t>легше</w:t>
      </w:r>
      <w:proofErr w:type="spellEnd"/>
      <w:r w:rsidR="00E61A82" w:rsidRPr="00851C91">
        <w:rPr>
          <w:rFonts w:ascii="Times New Roman" w:eastAsia="Times New Roman" w:hAnsi="Times New Roman" w:cs="Times New Roman"/>
          <w:color w:val="000000" w:themeColor="text1"/>
          <w:sz w:val="28"/>
          <w:lang w:val="ru-RU"/>
        </w:rPr>
        <w:t>?</w:t>
      </w:r>
      <w:r w:rsidR="00851C91">
        <w:rPr>
          <w:rFonts w:ascii="Times New Roman" w:eastAsia="Times New Roman" w:hAnsi="Times New Roman" w:cs="Times New Roman"/>
          <w:color w:val="000000" w:themeColor="text1"/>
          <w:sz w:val="28"/>
          <w:lang w:val="ru-RU"/>
        </w:rPr>
        <w:t xml:space="preserve"> </w:t>
      </w:r>
      <w:proofErr w:type="spellStart"/>
      <w:r w:rsidR="00851C91">
        <w:rPr>
          <w:rFonts w:ascii="Times New Roman" w:eastAsia="Times New Roman" w:hAnsi="Times New Roman" w:cs="Times New Roman"/>
          <w:color w:val="000000" w:themeColor="text1"/>
          <w:sz w:val="28"/>
          <w:lang w:val="ru-RU"/>
        </w:rPr>
        <w:t>Чи</w:t>
      </w:r>
      <w:proofErr w:type="spellEnd"/>
      <w:r w:rsidR="00851C91">
        <w:rPr>
          <w:rFonts w:ascii="Times New Roman" w:eastAsia="Times New Roman" w:hAnsi="Times New Roman" w:cs="Times New Roman"/>
          <w:color w:val="000000" w:themeColor="text1"/>
          <w:sz w:val="28"/>
          <w:lang w:val="ru-RU"/>
        </w:rPr>
        <w:t xml:space="preserve"> легко </w:t>
      </w:r>
      <w:proofErr w:type="spellStart"/>
      <w:r w:rsidR="00851C91">
        <w:rPr>
          <w:rFonts w:ascii="Times New Roman" w:eastAsia="Times New Roman" w:hAnsi="Times New Roman" w:cs="Times New Roman"/>
          <w:color w:val="000000" w:themeColor="text1"/>
          <w:sz w:val="28"/>
          <w:lang w:val="ru-RU"/>
        </w:rPr>
        <w:t>було</w:t>
      </w:r>
      <w:proofErr w:type="spellEnd"/>
      <w:r w:rsidR="00851C91">
        <w:rPr>
          <w:rFonts w:ascii="Times New Roman" w:eastAsia="Times New Roman" w:hAnsi="Times New Roman" w:cs="Times New Roman"/>
          <w:color w:val="000000" w:themeColor="text1"/>
          <w:sz w:val="28"/>
          <w:lang w:val="ru-RU"/>
        </w:rPr>
        <w:t xml:space="preserve"> </w:t>
      </w:r>
      <w:proofErr w:type="spellStart"/>
      <w:r w:rsidR="00851C91">
        <w:rPr>
          <w:rFonts w:ascii="Times New Roman" w:eastAsia="Times New Roman" w:hAnsi="Times New Roman" w:cs="Times New Roman"/>
          <w:color w:val="000000" w:themeColor="text1"/>
          <w:sz w:val="28"/>
          <w:lang w:val="ru-RU"/>
        </w:rPr>
        <w:t>передавати</w:t>
      </w:r>
      <w:proofErr w:type="spellEnd"/>
      <w:r w:rsidR="00851C91">
        <w:rPr>
          <w:rFonts w:ascii="Times New Roman" w:eastAsia="Times New Roman" w:hAnsi="Times New Roman" w:cs="Times New Roman"/>
          <w:color w:val="000000" w:themeColor="text1"/>
          <w:sz w:val="28"/>
          <w:lang w:val="ru-RU"/>
        </w:rPr>
        <w:t xml:space="preserve"> на </w:t>
      </w:r>
      <w:proofErr w:type="spellStart"/>
      <w:r w:rsidR="00851C91">
        <w:rPr>
          <w:rFonts w:ascii="Times New Roman" w:eastAsia="Times New Roman" w:hAnsi="Times New Roman" w:cs="Times New Roman"/>
          <w:color w:val="000000" w:themeColor="text1"/>
          <w:sz w:val="28"/>
          <w:lang w:val="ru-RU"/>
        </w:rPr>
        <w:t>папір</w:t>
      </w:r>
      <w:proofErr w:type="spellEnd"/>
      <w:r w:rsidR="00851C91">
        <w:rPr>
          <w:rFonts w:ascii="Times New Roman" w:eastAsia="Times New Roman" w:hAnsi="Times New Roman" w:cs="Times New Roman"/>
          <w:color w:val="000000" w:themeColor="text1"/>
          <w:sz w:val="28"/>
          <w:lang w:val="ru-RU"/>
        </w:rPr>
        <w:t xml:space="preserve"> </w:t>
      </w:r>
      <w:proofErr w:type="spellStart"/>
      <w:r w:rsidR="00851C91">
        <w:rPr>
          <w:rFonts w:ascii="Times New Roman" w:eastAsia="Times New Roman" w:hAnsi="Times New Roman" w:cs="Times New Roman"/>
          <w:color w:val="000000" w:themeColor="text1"/>
          <w:sz w:val="28"/>
          <w:lang w:val="ru-RU"/>
        </w:rPr>
        <w:t>власні</w:t>
      </w:r>
      <w:proofErr w:type="spellEnd"/>
      <w:r w:rsidR="00851C91">
        <w:rPr>
          <w:rFonts w:ascii="Times New Roman" w:eastAsia="Times New Roman" w:hAnsi="Times New Roman" w:cs="Times New Roman"/>
          <w:color w:val="000000" w:themeColor="text1"/>
          <w:sz w:val="28"/>
          <w:lang w:val="ru-RU"/>
        </w:rPr>
        <w:t xml:space="preserve"> </w:t>
      </w:r>
      <w:proofErr w:type="spellStart"/>
      <w:r w:rsidR="00851C91">
        <w:rPr>
          <w:rFonts w:ascii="Times New Roman" w:eastAsia="Times New Roman" w:hAnsi="Times New Roman" w:cs="Times New Roman"/>
          <w:color w:val="000000" w:themeColor="text1"/>
          <w:sz w:val="28"/>
          <w:lang w:val="ru-RU"/>
        </w:rPr>
        <w:t>асоціації</w:t>
      </w:r>
      <w:proofErr w:type="spellEnd"/>
      <w:r w:rsidR="00851C91">
        <w:rPr>
          <w:rFonts w:ascii="Times New Roman" w:eastAsia="Times New Roman" w:hAnsi="Times New Roman" w:cs="Times New Roman"/>
          <w:color w:val="000000" w:themeColor="text1"/>
          <w:sz w:val="28"/>
          <w:lang w:val="ru-RU"/>
        </w:rPr>
        <w:t>?</w:t>
      </w:r>
    </w:p>
    <w:p w14:paraId="4A8EE61D" w14:textId="77777777" w:rsidR="00F016BE" w:rsidRPr="00851C91" w:rsidRDefault="00F016BE" w:rsidP="00F016BE">
      <w:pPr>
        <w:spacing w:after="0" w:line="240" w:lineRule="auto"/>
        <w:jc w:val="both"/>
        <w:rPr>
          <w:rFonts w:ascii="Times New Roman" w:eastAsia="Times New Roman" w:hAnsi="Times New Roman" w:cs="Times New Roman"/>
          <w:color w:val="000000" w:themeColor="text1"/>
          <w:sz w:val="28"/>
          <w:lang w:val="ru-RU"/>
        </w:rPr>
      </w:pPr>
    </w:p>
    <w:p w14:paraId="671EC6E4" w14:textId="77777777" w:rsidR="00E61A82" w:rsidRDefault="001E5937" w:rsidP="00F016BE">
      <w:pPr>
        <w:spacing w:after="0" w:line="240" w:lineRule="auto"/>
        <w:jc w:val="both"/>
        <w:rPr>
          <w:rFonts w:ascii="Times New Roman" w:eastAsia="Times New Roman" w:hAnsi="Times New Roman" w:cs="Times New Roman"/>
          <w:b/>
          <w:bCs/>
          <w:color w:val="000000" w:themeColor="text1"/>
          <w:sz w:val="28"/>
          <w:lang w:val="ru-RU"/>
        </w:rPr>
      </w:pPr>
      <w:r>
        <w:rPr>
          <w:rFonts w:ascii="Times New Roman" w:eastAsia="Times New Roman" w:hAnsi="Times New Roman" w:cs="Times New Roman"/>
          <w:b/>
          <w:bCs/>
          <w:color w:val="000000" w:themeColor="text1"/>
          <w:sz w:val="28"/>
          <w:lang w:val="ru-RU"/>
        </w:rPr>
        <w:t>5.</w:t>
      </w:r>
      <w:r w:rsidR="00E61A82" w:rsidRPr="00F016BE">
        <w:rPr>
          <w:rFonts w:ascii="Times New Roman" w:eastAsia="Times New Roman" w:hAnsi="Times New Roman" w:cs="Times New Roman"/>
          <w:b/>
          <w:bCs/>
          <w:color w:val="000000" w:themeColor="text1"/>
          <w:sz w:val="28"/>
          <w:lang w:val="ru-RU"/>
        </w:rPr>
        <w:t xml:space="preserve">Техніки </w:t>
      </w:r>
      <w:proofErr w:type="spellStart"/>
      <w:r w:rsidR="00E61A82" w:rsidRPr="00F016BE">
        <w:rPr>
          <w:rFonts w:ascii="Times New Roman" w:eastAsia="Times New Roman" w:hAnsi="Times New Roman" w:cs="Times New Roman"/>
          <w:b/>
          <w:bCs/>
          <w:color w:val="000000" w:themeColor="text1"/>
          <w:sz w:val="28"/>
          <w:lang w:val="ru-RU"/>
        </w:rPr>
        <w:t>релаксації</w:t>
      </w:r>
      <w:proofErr w:type="spellEnd"/>
      <w:r w:rsidR="00E61A82" w:rsidRPr="00F016BE">
        <w:rPr>
          <w:rFonts w:ascii="Times New Roman" w:eastAsia="Times New Roman" w:hAnsi="Times New Roman" w:cs="Times New Roman"/>
          <w:b/>
          <w:bCs/>
          <w:color w:val="000000" w:themeColor="text1"/>
          <w:sz w:val="28"/>
          <w:lang w:val="ru-RU"/>
        </w:rPr>
        <w:t xml:space="preserve"> та </w:t>
      </w:r>
      <w:proofErr w:type="spellStart"/>
      <w:r w:rsidR="00E61A82" w:rsidRPr="00F016BE">
        <w:rPr>
          <w:rFonts w:ascii="Times New Roman" w:eastAsia="Times New Roman" w:hAnsi="Times New Roman" w:cs="Times New Roman"/>
          <w:b/>
          <w:bCs/>
          <w:color w:val="000000" w:themeColor="text1"/>
          <w:sz w:val="28"/>
          <w:lang w:val="ru-RU"/>
        </w:rPr>
        <w:t>зниження</w:t>
      </w:r>
      <w:proofErr w:type="spellEnd"/>
      <w:r w:rsidR="00E61A82" w:rsidRPr="00F016BE">
        <w:rPr>
          <w:rFonts w:ascii="Times New Roman" w:eastAsia="Times New Roman" w:hAnsi="Times New Roman" w:cs="Times New Roman"/>
          <w:b/>
          <w:bCs/>
          <w:color w:val="000000" w:themeColor="text1"/>
          <w:sz w:val="28"/>
          <w:lang w:val="ru-RU"/>
        </w:rPr>
        <w:t xml:space="preserve"> </w:t>
      </w:r>
      <w:proofErr w:type="spellStart"/>
      <w:r w:rsidR="00E61A82" w:rsidRPr="00F016BE">
        <w:rPr>
          <w:rFonts w:ascii="Times New Roman" w:eastAsia="Times New Roman" w:hAnsi="Times New Roman" w:cs="Times New Roman"/>
          <w:b/>
          <w:bCs/>
          <w:color w:val="000000" w:themeColor="text1"/>
          <w:sz w:val="28"/>
          <w:lang w:val="ru-RU"/>
        </w:rPr>
        <w:t>стресу</w:t>
      </w:r>
      <w:proofErr w:type="spellEnd"/>
      <w:r w:rsidR="00E61A82" w:rsidRPr="00F016BE">
        <w:rPr>
          <w:rFonts w:ascii="Times New Roman" w:eastAsia="Times New Roman" w:hAnsi="Times New Roman" w:cs="Times New Roman"/>
          <w:b/>
          <w:bCs/>
          <w:color w:val="000000" w:themeColor="text1"/>
          <w:sz w:val="28"/>
          <w:lang w:val="ru-RU"/>
        </w:rPr>
        <w:t xml:space="preserve"> (15 </w:t>
      </w:r>
      <w:proofErr w:type="spellStart"/>
      <w:r w:rsidR="00E61A82" w:rsidRPr="00F016BE">
        <w:rPr>
          <w:rFonts w:ascii="Times New Roman" w:eastAsia="Times New Roman" w:hAnsi="Times New Roman" w:cs="Times New Roman"/>
          <w:b/>
          <w:bCs/>
          <w:color w:val="000000" w:themeColor="text1"/>
          <w:sz w:val="28"/>
          <w:lang w:val="ru-RU"/>
        </w:rPr>
        <w:t>хвилин</w:t>
      </w:r>
      <w:proofErr w:type="spellEnd"/>
      <w:r w:rsidR="00E61A82" w:rsidRPr="00F016BE">
        <w:rPr>
          <w:rFonts w:ascii="Times New Roman" w:eastAsia="Times New Roman" w:hAnsi="Times New Roman" w:cs="Times New Roman"/>
          <w:b/>
          <w:bCs/>
          <w:color w:val="000000" w:themeColor="text1"/>
          <w:sz w:val="28"/>
          <w:lang w:val="ru-RU"/>
        </w:rPr>
        <w:t>):</w:t>
      </w:r>
    </w:p>
    <w:p w14:paraId="22C1094C" w14:textId="77777777" w:rsidR="00F016BE" w:rsidRPr="00F016BE" w:rsidRDefault="00F016BE" w:rsidP="00F016BE">
      <w:pPr>
        <w:spacing w:after="0" w:line="240" w:lineRule="auto"/>
        <w:jc w:val="both"/>
        <w:rPr>
          <w:rFonts w:ascii="Times New Roman" w:eastAsia="Times New Roman" w:hAnsi="Times New Roman" w:cs="Times New Roman"/>
          <w:b/>
          <w:color w:val="000000" w:themeColor="text1"/>
          <w:sz w:val="28"/>
          <w:lang w:val="ru-RU"/>
        </w:rPr>
      </w:pPr>
    </w:p>
    <w:p w14:paraId="628E74BC" w14:textId="77777777" w:rsidR="00E61A82" w:rsidRDefault="00E61A82" w:rsidP="00F016BE">
      <w:pPr>
        <w:pStyle w:val="a8"/>
        <w:spacing w:after="0" w:line="240" w:lineRule="auto"/>
        <w:ind w:left="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bCs/>
          <w:color w:val="000000" w:themeColor="text1"/>
          <w:sz w:val="28"/>
          <w:lang w:val="ru-RU"/>
        </w:rPr>
        <w:t>Дихальна</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техніка</w:t>
      </w:r>
      <w:proofErr w:type="spellEnd"/>
      <w:r w:rsidRPr="007061DB">
        <w:rPr>
          <w:rFonts w:ascii="Times New Roman" w:eastAsia="Times New Roman" w:hAnsi="Times New Roman" w:cs="Times New Roman"/>
          <w:bCs/>
          <w:color w:val="000000" w:themeColor="text1"/>
          <w:sz w:val="28"/>
          <w:lang w:val="ru-RU"/>
        </w:rPr>
        <w:t xml:space="preserve"> </w:t>
      </w:r>
      <w:r w:rsidR="005E3CA3" w:rsidRPr="007061DB">
        <w:rPr>
          <w:rFonts w:ascii="Times New Roman" w:eastAsia="Times New Roman" w:hAnsi="Times New Roman" w:cs="Times New Roman"/>
          <w:bCs/>
          <w:color w:val="000000" w:themeColor="text1"/>
          <w:sz w:val="28"/>
          <w:lang w:val="ru-RU"/>
        </w:rPr>
        <w:t>«</w:t>
      </w:r>
      <w:r w:rsidRPr="007061DB">
        <w:rPr>
          <w:rFonts w:ascii="Times New Roman" w:eastAsia="Times New Roman" w:hAnsi="Times New Roman" w:cs="Times New Roman"/>
          <w:bCs/>
          <w:color w:val="000000" w:themeColor="text1"/>
          <w:sz w:val="28"/>
          <w:lang w:val="ru-RU"/>
        </w:rPr>
        <w:t>4-7-8</w:t>
      </w:r>
      <w:r w:rsidR="005E3CA3" w:rsidRPr="007061DB">
        <w:rPr>
          <w:rFonts w:ascii="Times New Roman" w:eastAsia="Times New Roman" w:hAnsi="Times New Roman" w:cs="Times New Roman"/>
          <w:bCs/>
          <w:color w:val="000000" w:themeColor="text1"/>
          <w:sz w:val="28"/>
          <w:lang w:val="ru-RU"/>
        </w:rPr>
        <w:t>»</w:t>
      </w:r>
      <w:r w:rsidRPr="007061DB">
        <w:rPr>
          <w:rFonts w:ascii="Times New Roman" w:eastAsia="Times New Roman" w:hAnsi="Times New Roman" w:cs="Times New Roman"/>
          <w:bCs/>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Пояснення</w:t>
      </w:r>
      <w:proofErr w:type="spellEnd"/>
      <w:r w:rsidRPr="007061DB">
        <w:rPr>
          <w:rFonts w:ascii="Times New Roman" w:eastAsia="Times New Roman" w:hAnsi="Times New Roman" w:cs="Times New Roman"/>
          <w:color w:val="000000" w:themeColor="text1"/>
          <w:sz w:val="28"/>
          <w:lang w:val="ru-RU"/>
        </w:rPr>
        <w:t xml:space="preserve"> принципу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Вдих</w:t>
      </w:r>
      <w:proofErr w:type="spellEnd"/>
      <w:r w:rsidRPr="007061DB">
        <w:rPr>
          <w:rFonts w:ascii="Times New Roman" w:eastAsia="Times New Roman" w:hAnsi="Times New Roman" w:cs="Times New Roman"/>
          <w:color w:val="000000" w:themeColor="text1"/>
          <w:sz w:val="28"/>
          <w:lang w:val="ru-RU"/>
        </w:rPr>
        <w:t xml:space="preserve"> через </w:t>
      </w:r>
      <w:proofErr w:type="spellStart"/>
      <w:r w:rsidRPr="007061DB">
        <w:rPr>
          <w:rFonts w:ascii="Times New Roman" w:eastAsia="Times New Roman" w:hAnsi="Times New Roman" w:cs="Times New Roman"/>
          <w:color w:val="000000" w:themeColor="text1"/>
          <w:sz w:val="28"/>
          <w:lang w:val="ru-RU"/>
        </w:rPr>
        <w:t>ніс</w:t>
      </w:r>
      <w:proofErr w:type="spellEnd"/>
      <w:r w:rsidRPr="007061DB">
        <w:rPr>
          <w:rFonts w:ascii="Times New Roman" w:eastAsia="Times New Roman" w:hAnsi="Times New Roman" w:cs="Times New Roman"/>
          <w:color w:val="000000" w:themeColor="text1"/>
          <w:sz w:val="28"/>
          <w:lang w:val="ru-RU"/>
        </w:rPr>
        <w:t xml:space="preserve"> на 4 </w:t>
      </w:r>
      <w:proofErr w:type="spellStart"/>
      <w:r w:rsidRPr="007061DB">
        <w:rPr>
          <w:rFonts w:ascii="Times New Roman" w:eastAsia="Times New Roman" w:hAnsi="Times New Roman" w:cs="Times New Roman"/>
          <w:color w:val="000000" w:themeColor="text1"/>
          <w:sz w:val="28"/>
          <w:lang w:val="ru-RU"/>
        </w:rPr>
        <w:t>секунди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затримка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дихання</w:t>
      </w:r>
      <w:proofErr w:type="spellEnd"/>
      <w:r w:rsidRPr="007061DB">
        <w:rPr>
          <w:rFonts w:ascii="Times New Roman" w:eastAsia="Times New Roman" w:hAnsi="Times New Roman" w:cs="Times New Roman"/>
          <w:color w:val="000000" w:themeColor="text1"/>
          <w:sz w:val="28"/>
          <w:lang w:val="ru-RU"/>
        </w:rPr>
        <w:t xml:space="preserve"> на 7 секунд, </w:t>
      </w:r>
      <w:proofErr w:type="spellStart"/>
      <w:r w:rsidRPr="007061DB">
        <w:rPr>
          <w:rFonts w:ascii="Times New Roman" w:eastAsia="Times New Roman" w:hAnsi="Times New Roman" w:cs="Times New Roman"/>
          <w:color w:val="000000" w:themeColor="text1"/>
          <w:sz w:val="28"/>
          <w:lang w:val="ru-RU"/>
        </w:rPr>
        <w:t>повільний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видих</w:t>
      </w:r>
      <w:proofErr w:type="spellEnd"/>
      <w:r w:rsidRPr="007061DB">
        <w:rPr>
          <w:rFonts w:ascii="Times New Roman" w:eastAsia="Times New Roman" w:hAnsi="Times New Roman" w:cs="Times New Roman"/>
          <w:color w:val="000000" w:themeColor="text1"/>
          <w:sz w:val="28"/>
          <w:lang w:val="ru-RU"/>
        </w:rPr>
        <w:t xml:space="preserve"> через рот на 8 секунд. </w:t>
      </w:r>
      <w:proofErr w:type="spellStart"/>
      <w:r w:rsidRPr="007061DB">
        <w:rPr>
          <w:rFonts w:ascii="Times New Roman" w:eastAsia="Times New Roman" w:hAnsi="Times New Roman" w:cs="Times New Roman"/>
          <w:color w:val="000000" w:themeColor="text1"/>
          <w:sz w:val="28"/>
          <w:lang w:val="ru-RU"/>
        </w:rPr>
        <w:t>Повторювати</w:t>
      </w:r>
      <w:proofErr w:type="spellEnd"/>
      <w:r w:rsidRPr="007061DB">
        <w:rPr>
          <w:rFonts w:ascii="Times New Roman" w:eastAsia="Times New Roman" w:hAnsi="Times New Roman" w:cs="Times New Roman"/>
          <w:color w:val="000000" w:themeColor="text1"/>
          <w:sz w:val="28"/>
          <w:lang w:val="ru-RU"/>
        </w:rPr>
        <w:t xml:space="preserve"> 5 </w:t>
      </w:r>
      <w:proofErr w:type="spellStart"/>
      <w:r w:rsidRPr="007061DB">
        <w:rPr>
          <w:rFonts w:ascii="Times New Roman" w:eastAsia="Times New Roman" w:hAnsi="Times New Roman" w:cs="Times New Roman"/>
          <w:color w:val="000000" w:themeColor="text1"/>
          <w:sz w:val="28"/>
          <w:lang w:val="ru-RU"/>
        </w:rPr>
        <w:t>разів</w:t>
      </w:r>
      <w:proofErr w:type="spellEnd"/>
      <w:r w:rsidRPr="007061DB">
        <w:rPr>
          <w:rFonts w:ascii="Times New Roman" w:eastAsia="Times New Roman" w:hAnsi="Times New Roman" w:cs="Times New Roman"/>
          <w:color w:val="000000" w:themeColor="text1"/>
          <w:sz w:val="28"/>
          <w:lang w:val="ru-RU"/>
        </w:rPr>
        <w:t>.</w:t>
      </w:r>
    </w:p>
    <w:p w14:paraId="0E213F1F" w14:textId="77777777" w:rsidR="00F016BE" w:rsidRPr="007061DB" w:rsidRDefault="00F016BE" w:rsidP="00F016BE">
      <w:pPr>
        <w:pStyle w:val="a8"/>
        <w:spacing w:after="0" w:line="240" w:lineRule="auto"/>
        <w:ind w:left="709"/>
        <w:jc w:val="both"/>
        <w:rPr>
          <w:rFonts w:ascii="Times New Roman" w:eastAsia="Times New Roman" w:hAnsi="Times New Roman" w:cs="Times New Roman"/>
          <w:color w:val="000000" w:themeColor="text1"/>
          <w:sz w:val="28"/>
          <w:lang w:val="ru-RU"/>
        </w:rPr>
      </w:pPr>
    </w:p>
    <w:p w14:paraId="2C7F2E2D" w14:textId="77777777" w:rsidR="00E61A82" w:rsidRDefault="00E61A82" w:rsidP="00F016BE">
      <w:pPr>
        <w:pStyle w:val="a8"/>
        <w:spacing w:after="0" w:line="240" w:lineRule="auto"/>
        <w:ind w:left="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bCs/>
          <w:color w:val="000000" w:themeColor="text1"/>
          <w:sz w:val="28"/>
          <w:lang w:val="ru-RU"/>
        </w:rPr>
        <w:t>Медитація</w:t>
      </w:r>
      <w:proofErr w:type="spellEnd"/>
      <w:r w:rsidRPr="007061DB">
        <w:rPr>
          <w:rFonts w:ascii="Times New Roman" w:eastAsia="Times New Roman" w:hAnsi="Times New Roman" w:cs="Times New Roman"/>
          <w:bCs/>
          <w:color w:val="000000" w:themeColor="text1"/>
          <w:sz w:val="28"/>
          <w:lang w:val="ru-RU"/>
        </w:rPr>
        <w:t xml:space="preserve"> на </w:t>
      </w:r>
      <w:proofErr w:type="spellStart"/>
      <w:r w:rsidRPr="007061DB">
        <w:rPr>
          <w:rFonts w:ascii="Times New Roman" w:eastAsia="Times New Roman" w:hAnsi="Times New Roman" w:cs="Times New Roman"/>
          <w:bCs/>
          <w:color w:val="000000" w:themeColor="text1"/>
          <w:sz w:val="28"/>
          <w:lang w:val="ru-RU"/>
        </w:rPr>
        <w:t>релаксацію</w:t>
      </w:r>
      <w:proofErr w:type="spellEnd"/>
      <w:r w:rsidRPr="007061DB">
        <w:rPr>
          <w:rFonts w:ascii="Times New Roman" w:eastAsia="Times New Roman" w:hAnsi="Times New Roman" w:cs="Times New Roman"/>
          <w:bCs/>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Психолог </w:t>
      </w:r>
      <w:proofErr w:type="spellStart"/>
      <w:r w:rsidRPr="007061DB">
        <w:rPr>
          <w:rFonts w:ascii="Times New Roman" w:eastAsia="Times New Roman" w:hAnsi="Times New Roman" w:cs="Times New Roman"/>
          <w:color w:val="000000" w:themeColor="text1"/>
          <w:sz w:val="28"/>
          <w:lang w:val="ru-RU"/>
        </w:rPr>
        <w:t>запрошує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педагогів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сидіти</w:t>
      </w:r>
      <w:proofErr w:type="spellEnd"/>
      <w:r w:rsidRPr="007061DB">
        <w:rPr>
          <w:rFonts w:ascii="Times New Roman" w:eastAsia="Times New Roman" w:hAnsi="Times New Roman" w:cs="Times New Roman"/>
          <w:color w:val="000000" w:themeColor="text1"/>
          <w:sz w:val="28"/>
          <w:lang w:val="ru-RU"/>
        </w:rPr>
        <w:t xml:space="preserve"> з </w:t>
      </w:r>
      <w:proofErr w:type="spellStart"/>
      <w:r w:rsidRPr="007061DB">
        <w:rPr>
          <w:rFonts w:ascii="Times New Roman" w:eastAsia="Times New Roman" w:hAnsi="Times New Roman" w:cs="Times New Roman"/>
          <w:color w:val="000000" w:themeColor="text1"/>
          <w:sz w:val="28"/>
          <w:lang w:val="ru-RU"/>
        </w:rPr>
        <w:t>закритими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очима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уявити</w:t>
      </w:r>
      <w:proofErr w:type="spellEnd"/>
      <w:r w:rsidRPr="007061DB">
        <w:rPr>
          <w:rFonts w:ascii="Times New Roman" w:eastAsia="Times New Roman" w:hAnsi="Times New Roman" w:cs="Times New Roman"/>
          <w:color w:val="000000" w:themeColor="text1"/>
          <w:sz w:val="28"/>
          <w:lang w:val="ru-RU"/>
        </w:rPr>
        <w:t xml:space="preserve"> себе в </w:t>
      </w:r>
      <w:proofErr w:type="spellStart"/>
      <w:r w:rsidRPr="007061DB">
        <w:rPr>
          <w:rFonts w:ascii="Times New Roman" w:eastAsia="Times New Roman" w:hAnsi="Times New Roman" w:cs="Times New Roman"/>
          <w:color w:val="000000" w:themeColor="text1"/>
          <w:sz w:val="28"/>
          <w:lang w:val="ru-RU"/>
        </w:rPr>
        <w:t>безпечному</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спокійному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місці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звертати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увагу</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кожне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вдихання</w:t>
      </w:r>
      <w:proofErr w:type="spellEnd"/>
      <w:r w:rsidRPr="007061DB">
        <w:rPr>
          <w:rFonts w:ascii="Times New Roman" w:eastAsia="Times New Roman" w:hAnsi="Times New Roman" w:cs="Times New Roman"/>
          <w:color w:val="000000" w:themeColor="text1"/>
          <w:sz w:val="28"/>
          <w:lang w:val="ru-RU"/>
        </w:rPr>
        <w:t xml:space="preserve"> і </w:t>
      </w:r>
      <w:proofErr w:type="spellStart"/>
      <w:r w:rsidRPr="007061DB">
        <w:rPr>
          <w:rFonts w:ascii="Times New Roman" w:eastAsia="Times New Roman" w:hAnsi="Times New Roman" w:cs="Times New Roman"/>
          <w:color w:val="000000" w:themeColor="text1"/>
          <w:sz w:val="28"/>
          <w:lang w:val="ru-RU"/>
        </w:rPr>
        <w:t>видихання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усвідомлюючи</w:t>
      </w:r>
      <w:proofErr w:type="spellEnd"/>
      <w:r w:rsidRPr="007061DB">
        <w:rPr>
          <w:rFonts w:ascii="Times New Roman" w:eastAsia="Times New Roman" w:hAnsi="Times New Roman" w:cs="Times New Roman"/>
          <w:color w:val="000000" w:themeColor="text1"/>
          <w:sz w:val="28"/>
          <w:lang w:val="ru-RU"/>
        </w:rPr>
        <w:t xml:space="preserve">, як </w:t>
      </w:r>
      <w:proofErr w:type="spellStart"/>
      <w:r w:rsidRPr="007061DB">
        <w:rPr>
          <w:rFonts w:ascii="Times New Roman" w:eastAsia="Times New Roman" w:hAnsi="Times New Roman" w:cs="Times New Roman"/>
          <w:color w:val="000000" w:themeColor="text1"/>
          <w:sz w:val="28"/>
          <w:lang w:val="ru-RU"/>
        </w:rPr>
        <w:t>напруга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поступово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відходить</w:t>
      </w:r>
      <w:proofErr w:type="spellEnd"/>
      <w:r w:rsidRPr="007061DB">
        <w:rPr>
          <w:rFonts w:ascii="Times New Roman" w:eastAsia="Times New Roman" w:hAnsi="Times New Roman" w:cs="Times New Roman"/>
          <w:color w:val="000000" w:themeColor="text1"/>
          <w:sz w:val="28"/>
          <w:lang w:val="ru-RU"/>
        </w:rPr>
        <w:t>.</w:t>
      </w:r>
    </w:p>
    <w:p w14:paraId="261B4ABE" w14:textId="77777777" w:rsidR="00F016BE" w:rsidRPr="007061DB" w:rsidRDefault="00F016BE" w:rsidP="00F016BE">
      <w:pPr>
        <w:pStyle w:val="a8"/>
        <w:spacing w:after="0" w:line="240" w:lineRule="auto"/>
        <w:ind w:left="709"/>
        <w:jc w:val="both"/>
        <w:rPr>
          <w:rFonts w:ascii="Times New Roman" w:eastAsia="Times New Roman" w:hAnsi="Times New Roman" w:cs="Times New Roman"/>
          <w:color w:val="000000" w:themeColor="text1"/>
          <w:sz w:val="28"/>
          <w:lang w:val="ru-RU"/>
        </w:rPr>
      </w:pPr>
    </w:p>
    <w:p w14:paraId="000F1F10" w14:textId="77777777" w:rsidR="00E61A82" w:rsidRPr="00F016BE" w:rsidRDefault="001E5937" w:rsidP="00F016BE">
      <w:pPr>
        <w:pStyle w:val="a8"/>
        <w:spacing w:after="0" w:line="240" w:lineRule="auto"/>
        <w:ind w:left="709"/>
        <w:jc w:val="both"/>
        <w:rPr>
          <w:rFonts w:ascii="Times New Roman" w:eastAsia="Times New Roman" w:hAnsi="Times New Roman" w:cs="Times New Roman"/>
          <w:b/>
          <w:bCs/>
          <w:color w:val="000000" w:themeColor="text1"/>
          <w:sz w:val="28"/>
          <w:lang w:val="ru-RU"/>
        </w:rPr>
      </w:pPr>
      <w:r>
        <w:rPr>
          <w:rFonts w:ascii="Times New Roman" w:eastAsia="Times New Roman" w:hAnsi="Times New Roman" w:cs="Times New Roman"/>
          <w:b/>
          <w:bCs/>
          <w:color w:val="000000" w:themeColor="text1"/>
          <w:sz w:val="28"/>
          <w:lang w:val="ru-RU"/>
        </w:rPr>
        <w:t>6.</w:t>
      </w:r>
      <w:r w:rsidR="00E61A82" w:rsidRPr="00F016BE">
        <w:rPr>
          <w:rFonts w:ascii="Times New Roman" w:eastAsia="Times New Roman" w:hAnsi="Times New Roman" w:cs="Times New Roman"/>
          <w:b/>
          <w:bCs/>
          <w:color w:val="000000" w:themeColor="text1"/>
          <w:sz w:val="28"/>
          <w:lang w:val="ru-RU"/>
        </w:rPr>
        <w:t xml:space="preserve">Стратегії </w:t>
      </w:r>
      <w:proofErr w:type="spellStart"/>
      <w:r w:rsidR="00E61A82" w:rsidRPr="00F016BE">
        <w:rPr>
          <w:rFonts w:ascii="Times New Roman" w:eastAsia="Times New Roman" w:hAnsi="Times New Roman" w:cs="Times New Roman"/>
          <w:b/>
          <w:bCs/>
          <w:color w:val="000000" w:themeColor="text1"/>
          <w:sz w:val="28"/>
          <w:lang w:val="ru-RU"/>
        </w:rPr>
        <w:t>відновлення</w:t>
      </w:r>
      <w:proofErr w:type="spellEnd"/>
      <w:r w:rsidR="00E61A82" w:rsidRPr="00F016BE">
        <w:rPr>
          <w:rFonts w:ascii="Times New Roman" w:eastAsia="Times New Roman" w:hAnsi="Times New Roman" w:cs="Times New Roman"/>
          <w:b/>
          <w:bCs/>
          <w:color w:val="000000" w:themeColor="text1"/>
          <w:sz w:val="28"/>
          <w:lang w:val="ru-RU"/>
        </w:rPr>
        <w:t xml:space="preserve"> </w:t>
      </w:r>
      <w:proofErr w:type="spellStart"/>
      <w:r w:rsidR="00E61A82" w:rsidRPr="00F016BE">
        <w:rPr>
          <w:rFonts w:ascii="Times New Roman" w:eastAsia="Times New Roman" w:hAnsi="Times New Roman" w:cs="Times New Roman"/>
          <w:b/>
          <w:bCs/>
          <w:color w:val="000000" w:themeColor="text1"/>
          <w:sz w:val="28"/>
          <w:lang w:val="ru-RU"/>
        </w:rPr>
        <w:t>енергії</w:t>
      </w:r>
      <w:proofErr w:type="spellEnd"/>
      <w:r w:rsidR="00E61A82" w:rsidRPr="00F016BE">
        <w:rPr>
          <w:rFonts w:ascii="Times New Roman" w:eastAsia="Times New Roman" w:hAnsi="Times New Roman" w:cs="Times New Roman"/>
          <w:b/>
          <w:bCs/>
          <w:color w:val="000000" w:themeColor="text1"/>
          <w:sz w:val="28"/>
          <w:lang w:val="ru-RU"/>
        </w:rPr>
        <w:t xml:space="preserve"> (10 </w:t>
      </w:r>
      <w:proofErr w:type="spellStart"/>
      <w:r w:rsidR="00E61A82" w:rsidRPr="00F016BE">
        <w:rPr>
          <w:rFonts w:ascii="Times New Roman" w:eastAsia="Times New Roman" w:hAnsi="Times New Roman" w:cs="Times New Roman"/>
          <w:b/>
          <w:bCs/>
          <w:color w:val="000000" w:themeColor="text1"/>
          <w:sz w:val="28"/>
          <w:lang w:val="ru-RU"/>
        </w:rPr>
        <w:t>хвилин</w:t>
      </w:r>
      <w:proofErr w:type="spellEnd"/>
      <w:r w:rsidR="00E61A82" w:rsidRPr="00F016BE">
        <w:rPr>
          <w:rFonts w:ascii="Times New Roman" w:eastAsia="Times New Roman" w:hAnsi="Times New Roman" w:cs="Times New Roman"/>
          <w:b/>
          <w:bCs/>
          <w:color w:val="000000" w:themeColor="text1"/>
          <w:sz w:val="28"/>
          <w:lang w:val="ru-RU"/>
        </w:rPr>
        <w:t>):</w:t>
      </w:r>
    </w:p>
    <w:p w14:paraId="5F275997" w14:textId="77777777" w:rsidR="00F016BE" w:rsidRPr="007061DB" w:rsidRDefault="00F016BE" w:rsidP="00F016BE">
      <w:pPr>
        <w:pStyle w:val="a8"/>
        <w:spacing w:after="0" w:line="240" w:lineRule="auto"/>
        <w:ind w:left="709"/>
        <w:jc w:val="both"/>
        <w:rPr>
          <w:rFonts w:ascii="Times New Roman" w:eastAsia="Times New Roman" w:hAnsi="Times New Roman" w:cs="Times New Roman"/>
          <w:color w:val="000000" w:themeColor="text1"/>
          <w:sz w:val="28"/>
          <w:lang w:val="ru-RU"/>
        </w:rPr>
      </w:pPr>
    </w:p>
    <w:p w14:paraId="03A4D937" w14:textId="77777777" w:rsidR="00E61A82" w:rsidRPr="007061DB" w:rsidRDefault="00E61A82" w:rsidP="00F016BE">
      <w:pPr>
        <w:pStyle w:val="a8"/>
        <w:spacing w:after="0" w:line="240" w:lineRule="auto"/>
        <w:ind w:left="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bCs/>
          <w:color w:val="000000" w:themeColor="text1"/>
          <w:sz w:val="28"/>
          <w:lang w:val="ru-RU"/>
        </w:rPr>
        <w:t>Техніка</w:t>
      </w:r>
      <w:proofErr w:type="spellEnd"/>
      <w:r w:rsidRPr="007061DB">
        <w:rPr>
          <w:rFonts w:ascii="Times New Roman" w:eastAsia="Times New Roman" w:hAnsi="Times New Roman" w:cs="Times New Roman"/>
          <w:bCs/>
          <w:color w:val="000000" w:themeColor="text1"/>
          <w:sz w:val="28"/>
          <w:lang w:val="ru-RU"/>
        </w:rPr>
        <w:t xml:space="preserve"> </w:t>
      </w:r>
      <w:r w:rsidR="005E3CA3" w:rsidRPr="007061DB">
        <w:rPr>
          <w:rFonts w:ascii="Times New Roman" w:eastAsia="Times New Roman" w:hAnsi="Times New Roman" w:cs="Times New Roman"/>
          <w:bCs/>
          <w:color w:val="000000" w:themeColor="text1"/>
          <w:sz w:val="28"/>
          <w:lang w:val="ru-RU"/>
        </w:rPr>
        <w:t>«</w:t>
      </w:r>
      <w:proofErr w:type="spellStart"/>
      <w:r w:rsidRPr="007061DB">
        <w:rPr>
          <w:rFonts w:ascii="Times New Roman" w:eastAsia="Times New Roman" w:hAnsi="Times New Roman" w:cs="Times New Roman"/>
          <w:bCs/>
          <w:color w:val="000000" w:themeColor="text1"/>
          <w:sz w:val="28"/>
          <w:lang w:val="ru-RU"/>
        </w:rPr>
        <w:t>Що</w:t>
      </w:r>
      <w:proofErr w:type="spellEnd"/>
      <w:r w:rsidRPr="007061DB">
        <w:rPr>
          <w:rFonts w:ascii="Times New Roman" w:eastAsia="Times New Roman" w:hAnsi="Times New Roman" w:cs="Times New Roman"/>
          <w:bCs/>
          <w:color w:val="000000" w:themeColor="text1"/>
          <w:sz w:val="28"/>
          <w:lang w:val="ru-RU"/>
        </w:rPr>
        <w:t xml:space="preserve"> мене </w:t>
      </w:r>
      <w:proofErr w:type="spellStart"/>
      <w:r w:rsidRPr="007061DB">
        <w:rPr>
          <w:rFonts w:ascii="Times New Roman" w:eastAsia="Times New Roman" w:hAnsi="Times New Roman" w:cs="Times New Roman"/>
          <w:bCs/>
          <w:color w:val="000000" w:themeColor="text1"/>
          <w:sz w:val="28"/>
          <w:lang w:val="ru-RU"/>
        </w:rPr>
        <w:t>наповнює</w:t>
      </w:r>
      <w:proofErr w:type="spellEnd"/>
      <w:r w:rsidRPr="007061DB">
        <w:rPr>
          <w:rFonts w:ascii="Times New Roman" w:eastAsia="Times New Roman" w:hAnsi="Times New Roman" w:cs="Times New Roman"/>
          <w:bCs/>
          <w:color w:val="000000" w:themeColor="text1"/>
          <w:sz w:val="28"/>
          <w:lang w:val="ru-RU"/>
        </w:rPr>
        <w:t xml:space="preserve"> </w:t>
      </w:r>
      <w:proofErr w:type="spellStart"/>
      <w:r w:rsidRPr="007061DB">
        <w:rPr>
          <w:rFonts w:ascii="Times New Roman" w:eastAsia="Times New Roman" w:hAnsi="Times New Roman" w:cs="Times New Roman"/>
          <w:bCs/>
          <w:color w:val="000000" w:themeColor="text1"/>
          <w:sz w:val="28"/>
          <w:lang w:val="ru-RU"/>
        </w:rPr>
        <w:t>енергією</w:t>
      </w:r>
      <w:proofErr w:type="spellEnd"/>
      <w:r w:rsidRPr="007061DB">
        <w:rPr>
          <w:rFonts w:ascii="Times New Roman" w:eastAsia="Times New Roman" w:hAnsi="Times New Roman" w:cs="Times New Roman"/>
          <w:bCs/>
          <w:color w:val="000000" w:themeColor="text1"/>
          <w:sz w:val="28"/>
          <w:lang w:val="ru-RU"/>
        </w:rPr>
        <w:t>?</w:t>
      </w:r>
      <w:r w:rsidR="005E3CA3" w:rsidRPr="007061DB">
        <w:rPr>
          <w:rFonts w:ascii="Times New Roman" w:eastAsia="Times New Roman" w:hAnsi="Times New Roman" w:cs="Times New Roman"/>
          <w:bCs/>
          <w:color w:val="000000" w:themeColor="text1"/>
          <w:sz w:val="28"/>
          <w:lang w:val="ru-RU"/>
        </w:rPr>
        <w:t>»</w:t>
      </w:r>
      <w:r w:rsidRPr="007061DB">
        <w:rPr>
          <w:rFonts w:ascii="Times New Roman" w:eastAsia="Times New Roman" w:hAnsi="Times New Roman" w:cs="Times New Roman"/>
          <w:bCs/>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записують</w:t>
      </w:r>
      <w:proofErr w:type="spellEnd"/>
      <w:r w:rsidRPr="007061DB">
        <w:rPr>
          <w:rFonts w:ascii="Times New Roman" w:eastAsia="Times New Roman" w:hAnsi="Times New Roman" w:cs="Times New Roman"/>
          <w:color w:val="000000" w:themeColor="text1"/>
          <w:sz w:val="28"/>
          <w:lang w:val="ru-RU"/>
        </w:rPr>
        <w:t xml:space="preserve"> на </w:t>
      </w:r>
      <w:proofErr w:type="spellStart"/>
      <w:r w:rsidRPr="007061DB">
        <w:rPr>
          <w:rFonts w:ascii="Times New Roman" w:eastAsia="Times New Roman" w:hAnsi="Times New Roman" w:cs="Times New Roman"/>
          <w:color w:val="000000" w:themeColor="text1"/>
          <w:sz w:val="28"/>
          <w:lang w:val="ru-RU"/>
        </w:rPr>
        <w:t>аркуші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та люди,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заряджають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енергією</w:t>
      </w:r>
      <w:proofErr w:type="spellEnd"/>
      <w:r w:rsidRPr="007061DB">
        <w:rPr>
          <w:rFonts w:ascii="Times New Roman" w:eastAsia="Times New Roman" w:hAnsi="Times New Roman" w:cs="Times New Roman"/>
          <w:color w:val="000000" w:themeColor="text1"/>
          <w:sz w:val="28"/>
          <w:lang w:val="ru-RU"/>
        </w:rPr>
        <w:t xml:space="preserve">, а </w:t>
      </w:r>
      <w:proofErr w:type="spellStart"/>
      <w:r w:rsidRPr="007061DB">
        <w:rPr>
          <w:rFonts w:ascii="Times New Roman" w:eastAsia="Times New Roman" w:hAnsi="Times New Roman" w:cs="Times New Roman"/>
          <w:color w:val="000000" w:themeColor="text1"/>
          <w:sz w:val="28"/>
          <w:lang w:val="ru-RU"/>
        </w:rPr>
        <w:t>також</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забирають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її</w:t>
      </w:r>
      <w:proofErr w:type="spellEnd"/>
      <w:r w:rsidRPr="007061DB">
        <w:rPr>
          <w:rFonts w:ascii="Times New Roman" w:eastAsia="Times New Roman" w:hAnsi="Times New Roman" w:cs="Times New Roman"/>
          <w:color w:val="000000" w:themeColor="text1"/>
          <w:sz w:val="28"/>
          <w:lang w:val="ru-RU"/>
        </w:rPr>
        <w:t>.</w:t>
      </w:r>
    </w:p>
    <w:p w14:paraId="662DCE8C" w14:textId="77777777" w:rsidR="00E61A82" w:rsidRDefault="00F016BE" w:rsidP="00F016BE">
      <w:pPr>
        <w:spacing w:after="0" w:line="240" w:lineRule="auto"/>
        <w:ind w:firstLine="708"/>
        <w:jc w:val="both"/>
        <w:rPr>
          <w:rFonts w:ascii="Times New Roman" w:eastAsia="Times New Roman" w:hAnsi="Times New Roman" w:cs="Times New Roman"/>
          <w:color w:val="000000" w:themeColor="text1"/>
          <w:sz w:val="28"/>
          <w:lang w:val="ru-RU"/>
        </w:rPr>
      </w:pPr>
      <w:proofErr w:type="spellStart"/>
      <w:r w:rsidRPr="00F016BE">
        <w:rPr>
          <w:rFonts w:ascii="Times New Roman" w:eastAsia="Times New Roman" w:hAnsi="Times New Roman" w:cs="Times New Roman"/>
          <w:b/>
          <w:color w:val="000000" w:themeColor="text1"/>
          <w:sz w:val="28"/>
          <w:lang w:val="ru-RU"/>
        </w:rPr>
        <w:t>Питання</w:t>
      </w:r>
      <w:proofErr w:type="spellEnd"/>
      <w:r w:rsidRPr="00F016BE">
        <w:rPr>
          <w:rFonts w:ascii="Times New Roman" w:eastAsia="Times New Roman" w:hAnsi="Times New Roman" w:cs="Times New Roman"/>
          <w:b/>
          <w:color w:val="000000" w:themeColor="text1"/>
          <w:sz w:val="28"/>
          <w:lang w:val="ru-RU"/>
        </w:rPr>
        <w:t xml:space="preserve"> для </w:t>
      </w:r>
      <w:proofErr w:type="spellStart"/>
      <w:r w:rsidR="00E61A82" w:rsidRPr="00F016BE">
        <w:rPr>
          <w:rFonts w:ascii="Times New Roman" w:eastAsia="Times New Roman" w:hAnsi="Times New Roman" w:cs="Times New Roman"/>
          <w:b/>
          <w:color w:val="000000" w:themeColor="text1"/>
          <w:sz w:val="28"/>
          <w:lang w:val="ru-RU"/>
        </w:rPr>
        <w:t>бговорення</w:t>
      </w:r>
      <w:proofErr w:type="spellEnd"/>
      <w:r w:rsidR="00E61A82" w:rsidRPr="00F016BE">
        <w:rPr>
          <w:rFonts w:ascii="Times New Roman" w:eastAsia="Times New Roman" w:hAnsi="Times New Roman" w:cs="Times New Roman"/>
          <w:b/>
          <w:color w:val="000000" w:themeColor="text1"/>
          <w:sz w:val="28"/>
          <w:lang w:val="ru-RU"/>
        </w:rPr>
        <w:t>:</w:t>
      </w:r>
      <w:r>
        <w:rPr>
          <w:rFonts w:ascii="Times New Roman" w:eastAsia="Times New Roman" w:hAnsi="Times New Roman" w:cs="Times New Roman"/>
          <w:color w:val="000000" w:themeColor="text1"/>
          <w:sz w:val="28"/>
          <w:lang w:val="ru-RU"/>
        </w:rPr>
        <w:t xml:space="preserve"> </w:t>
      </w:r>
      <w:proofErr w:type="spellStart"/>
      <w:r>
        <w:rPr>
          <w:rFonts w:ascii="Times New Roman" w:eastAsia="Times New Roman" w:hAnsi="Times New Roman" w:cs="Times New Roman"/>
          <w:color w:val="000000" w:themeColor="text1"/>
          <w:sz w:val="28"/>
          <w:lang w:val="ru-RU"/>
        </w:rPr>
        <w:t>я</w:t>
      </w:r>
      <w:r w:rsidR="00E61A82" w:rsidRPr="00F016BE">
        <w:rPr>
          <w:rFonts w:ascii="Times New Roman" w:eastAsia="Times New Roman" w:hAnsi="Times New Roman" w:cs="Times New Roman"/>
          <w:color w:val="000000" w:themeColor="text1"/>
          <w:sz w:val="28"/>
          <w:lang w:val="ru-RU"/>
        </w:rPr>
        <w:t>кі</w:t>
      </w:r>
      <w:proofErr w:type="spellEnd"/>
      <w:r w:rsidR="00E61A82" w:rsidRPr="00F016BE">
        <w:rPr>
          <w:rFonts w:ascii="Times New Roman" w:eastAsia="Times New Roman" w:hAnsi="Times New Roman" w:cs="Times New Roman"/>
          <w:color w:val="000000" w:themeColor="text1"/>
          <w:sz w:val="28"/>
          <w:lang w:val="ru-RU"/>
        </w:rPr>
        <w:t xml:space="preserve"> </w:t>
      </w:r>
      <w:proofErr w:type="spellStart"/>
      <w:r w:rsidR="00E61A82" w:rsidRPr="00F016BE">
        <w:rPr>
          <w:rFonts w:ascii="Times New Roman" w:eastAsia="Times New Roman" w:hAnsi="Times New Roman" w:cs="Times New Roman"/>
          <w:color w:val="000000" w:themeColor="text1"/>
          <w:sz w:val="28"/>
          <w:lang w:val="ru-RU"/>
        </w:rPr>
        <w:t>позитивні</w:t>
      </w:r>
      <w:proofErr w:type="spellEnd"/>
      <w:r w:rsidR="00E61A82" w:rsidRPr="00F016BE">
        <w:rPr>
          <w:rFonts w:ascii="Times New Roman" w:eastAsia="Times New Roman" w:hAnsi="Times New Roman" w:cs="Times New Roman"/>
          <w:color w:val="000000" w:themeColor="text1"/>
          <w:sz w:val="28"/>
          <w:lang w:val="ru-RU"/>
        </w:rPr>
        <w:t xml:space="preserve"> практики </w:t>
      </w:r>
      <w:proofErr w:type="spellStart"/>
      <w:r w:rsidR="00E61A82" w:rsidRPr="00F016BE">
        <w:rPr>
          <w:rFonts w:ascii="Times New Roman" w:eastAsia="Times New Roman" w:hAnsi="Times New Roman" w:cs="Times New Roman"/>
          <w:color w:val="000000" w:themeColor="text1"/>
          <w:sz w:val="28"/>
          <w:lang w:val="ru-RU"/>
        </w:rPr>
        <w:t>можна</w:t>
      </w:r>
      <w:proofErr w:type="spellEnd"/>
      <w:r w:rsidR="00E61A82" w:rsidRPr="00F016BE">
        <w:rPr>
          <w:rFonts w:ascii="Times New Roman" w:eastAsia="Times New Roman" w:hAnsi="Times New Roman" w:cs="Times New Roman"/>
          <w:color w:val="000000" w:themeColor="text1"/>
          <w:sz w:val="28"/>
          <w:lang w:val="ru-RU"/>
        </w:rPr>
        <w:t xml:space="preserve"> </w:t>
      </w:r>
      <w:proofErr w:type="spellStart"/>
      <w:r w:rsidR="00E61A82" w:rsidRPr="00F016BE">
        <w:rPr>
          <w:rFonts w:ascii="Times New Roman" w:eastAsia="Times New Roman" w:hAnsi="Times New Roman" w:cs="Times New Roman"/>
          <w:color w:val="000000" w:themeColor="text1"/>
          <w:sz w:val="28"/>
          <w:lang w:val="ru-RU"/>
        </w:rPr>
        <w:t>впровадити</w:t>
      </w:r>
      <w:proofErr w:type="spellEnd"/>
      <w:r w:rsidR="00E61A82" w:rsidRPr="00F016BE">
        <w:rPr>
          <w:rFonts w:ascii="Times New Roman" w:eastAsia="Times New Roman" w:hAnsi="Times New Roman" w:cs="Times New Roman"/>
          <w:color w:val="000000" w:themeColor="text1"/>
          <w:sz w:val="28"/>
          <w:lang w:val="ru-RU"/>
        </w:rPr>
        <w:t xml:space="preserve"> у </w:t>
      </w:r>
      <w:proofErr w:type="spellStart"/>
      <w:r w:rsidR="00E61A82" w:rsidRPr="00F016BE">
        <w:rPr>
          <w:rFonts w:ascii="Times New Roman" w:eastAsia="Times New Roman" w:hAnsi="Times New Roman" w:cs="Times New Roman"/>
          <w:color w:val="000000" w:themeColor="text1"/>
          <w:sz w:val="28"/>
          <w:lang w:val="ru-RU"/>
        </w:rPr>
        <w:t>своєму</w:t>
      </w:r>
      <w:proofErr w:type="spellEnd"/>
      <w:r w:rsidR="00E61A82" w:rsidRPr="00F016BE">
        <w:rPr>
          <w:rFonts w:ascii="Times New Roman" w:eastAsia="Times New Roman" w:hAnsi="Times New Roman" w:cs="Times New Roman"/>
          <w:color w:val="000000" w:themeColor="text1"/>
          <w:sz w:val="28"/>
          <w:lang w:val="ru-RU"/>
        </w:rPr>
        <w:t xml:space="preserve"> </w:t>
      </w:r>
      <w:proofErr w:type="spellStart"/>
      <w:r w:rsidR="00E61A82" w:rsidRPr="00F016BE">
        <w:rPr>
          <w:rFonts w:ascii="Times New Roman" w:eastAsia="Times New Roman" w:hAnsi="Times New Roman" w:cs="Times New Roman"/>
          <w:color w:val="000000" w:themeColor="text1"/>
          <w:sz w:val="28"/>
          <w:lang w:val="ru-RU"/>
        </w:rPr>
        <w:t>житті</w:t>
      </w:r>
      <w:proofErr w:type="spellEnd"/>
      <w:r w:rsidR="00E61A82" w:rsidRPr="00F016BE">
        <w:rPr>
          <w:rFonts w:ascii="Times New Roman" w:eastAsia="Times New Roman" w:hAnsi="Times New Roman" w:cs="Times New Roman"/>
          <w:color w:val="000000" w:themeColor="text1"/>
          <w:sz w:val="28"/>
          <w:lang w:val="ru-RU"/>
        </w:rPr>
        <w:t xml:space="preserve"> для </w:t>
      </w:r>
      <w:proofErr w:type="spellStart"/>
      <w:r w:rsidR="00E61A82" w:rsidRPr="00F016BE">
        <w:rPr>
          <w:rFonts w:ascii="Times New Roman" w:eastAsia="Times New Roman" w:hAnsi="Times New Roman" w:cs="Times New Roman"/>
          <w:color w:val="000000" w:themeColor="text1"/>
          <w:sz w:val="28"/>
          <w:lang w:val="ru-RU"/>
        </w:rPr>
        <w:t>відновлення</w:t>
      </w:r>
      <w:proofErr w:type="spellEnd"/>
      <w:r w:rsidR="00E61A82" w:rsidRPr="00F016BE">
        <w:rPr>
          <w:rFonts w:ascii="Times New Roman" w:eastAsia="Times New Roman" w:hAnsi="Times New Roman" w:cs="Times New Roman"/>
          <w:color w:val="000000" w:themeColor="text1"/>
          <w:sz w:val="28"/>
          <w:lang w:val="ru-RU"/>
        </w:rPr>
        <w:t xml:space="preserve"> </w:t>
      </w:r>
      <w:proofErr w:type="spellStart"/>
      <w:r w:rsidR="00E61A82" w:rsidRPr="00F016BE">
        <w:rPr>
          <w:rFonts w:ascii="Times New Roman" w:eastAsia="Times New Roman" w:hAnsi="Times New Roman" w:cs="Times New Roman"/>
          <w:color w:val="000000" w:themeColor="text1"/>
          <w:sz w:val="28"/>
          <w:lang w:val="ru-RU"/>
        </w:rPr>
        <w:t>енергії</w:t>
      </w:r>
      <w:proofErr w:type="spellEnd"/>
      <w:r w:rsidR="00E61A82" w:rsidRPr="00F016BE">
        <w:rPr>
          <w:rFonts w:ascii="Times New Roman" w:eastAsia="Times New Roman" w:hAnsi="Times New Roman" w:cs="Times New Roman"/>
          <w:color w:val="000000" w:themeColor="text1"/>
          <w:sz w:val="28"/>
          <w:lang w:val="ru-RU"/>
        </w:rPr>
        <w:t xml:space="preserve">? </w:t>
      </w:r>
      <w:proofErr w:type="spellStart"/>
      <w:r w:rsidR="00E61A82" w:rsidRPr="00F016BE">
        <w:rPr>
          <w:rFonts w:ascii="Times New Roman" w:eastAsia="Times New Roman" w:hAnsi="Times New Roman" w:cs="Times New Roman"/>
          <w:color w:val="000000" w:themeColor="text1"/>
          <w:sz w:val="28"/>
          <w:lang w:val="ru-RU"/>
        </w:rPr>
        <w:t>Які</w:t>
      </w:r>
      <w:proofErr w:type="spellEnd"/>
      <w:r w:rsidR="00E61A82" w:rsidRPr="00F016BE">
        <w:rPr>
          <w:rFonts w:ascii="Times New Roman" w:eastAsia="Times New Roman" w:hAnsi="Times New Roman" w:cs="Times New Roman"/>
          <w:color w:val="000000" w:themeColor="text1"/>
          <w:sz w:val="28"/>
          <w:lang w:val="ru-RU"/>
        </w:rPr>
        <w:t xml:space="preserve"> </w:t>
      </w:r>
      <w:proofErr w:type="spellStart"/>
      <w:r w:rsidR="00E61A82" w:rsidRPr="00F016BE">
        <w:rPr>
          <w:rFonts w:ascii="Times New Roman" w:eastAsia="Times New Roman" w:hAnsi="Times New Roman" w:cs="Times New Roman"/>
          <w:color w:val="000000" w:themeColor="text1"/>
          <w:sz w:val="28"/>
          <w:lang w:val="ru-RU"/>
        </w:rPr>
        <w:t>зміни</w:t>
      </w:r>
      <w:proofErr w:type="spellEnd"/>
      <w:r w:rsidR="00E61A82" w:rsidRPr="00F016BE">
        <w:rPr>
          <w:rFonts w:ascii="Times New Roman" w:eastAsia="Times New Roman" w:hAnsi="Times New Roman" w:cs="Times New Roman"/>
          <w:color w:val="000000" w:themeColor="text1"/>
          <w:sz w:val="28"/>
          <w:lang w:val="ru-RU"/>
        </w:rPr>
        <w:t xml:space="preserve"> </w:t>
      </w:r>
      <w:proofErr w:type="spellStart"/>
      <w:r w:rsidR="00E61A82" w:rsidRPr="00F016BE">
        <w:rPr>
          <w:rFonts w:ascii="Times New Roman" w:eastAsia="Times New Roman" w:hAnsi="Times New Roman" w:cs="Times New Roman"/>
          <w:color w:val="000000" w:themeColor="text1"/>
          <w:sz w:val="28"/>
          <w:lang w:val="ru-RU"/>
        </w:rPr>
        <w:t>варто</w:t>
      </w:r>
      <w:proofErr w:type="spellEnd"/>
      <w:r w:rsidR="00E61A82" w:rsidRPr="00F016BE">
        <w:rPr>
          <w:rFonts w:ascii="Times New Roman" w:eastAsia="Times New Roman" w:hAnsi="Times New Roman" w:cs="Times New Roman"/>
          <w:color w:val="000000" w:themeColor="text1"/>
          <w:sz w:val="28"/>
          <w:lang w:val="ru-RU"/>
        </w:rPr>
        <w:t xml:space="preserve"> внести в </w:t>
      </w:r>
      <w:proofErr w:type="spellStart"/>
      <w:r w:rsidR="00E61A82" w:rsidRPr="00F016BE">
        <w:rPr>
          <w:rFonts w:ascii="Times New Roman" w:eastAsia="Times New Roman" w:hAnsi="Times New Roman" w:cs="Times New Roman"/>
          <w:color w:val="000000" w:themeColor="text1"/>
          <w:sz w:val="28"/>
          <w:lang w:val="ru-RU"/>
        </w:rPr>
        <w:t>робочий</w:t>
      </w:r>
      <w:proofErr w:type="spellEnd"/>
      <w:r w:rsidR="00E61A82" w:rsidRPr="00F016BE">
        <w:rPr>
          <w:rFonts w:ascii="Times New Roman" w:eastAsia="Times New Roman" w:hAnsi="Times New Roman" w:cs="Times New Roman"/>
          <w:color w:val="000000" w:themeColor="text1"/>
          <w:sz w:val="28"/>
          <w:lang w:val="ru-RU"/>
        </w:rPr>
        <w:t xml:space="preserve"> </w:t>
      </w:r>
      <w:proofErr w:type="spellStart"/>
      <w:r w:rsidR="00E61A82" w:rsidRPr="00F016BE">
        <w:rPr>
          <w:rFonts w:ascii="Times New Roman" w:eastAsia="Times New Roman" w:hAnsi="Times New Roman" w:cs="Times New Roman"/>
          <w:color w:val="000000" w:themeColor="text1"/>
          <w:sz w:val="28"/>
          <w:lang w:val="ru-RU"/>
        </w:rPr>
        <w:t>графік</w:t>
      </w:r>
      <w:proofErr w:type="spellEnd"/>
      <w:r w:rsidR="00E61A82" w:rsidRPr="00F016BE">
        <w:rPr>
          <w:rFonts w:ascii="Times New Roman" w:eastAsia="Times New Roman" w:hAnsi="Times New Roman" w:cs="Times New Roman"/>
          <w:color w:val="000000" w:themeColor="text1"/>
          <w:sz w:val="28"/>
          <w:lang w:val="ru-RU"/>
        </w:rPr>
        <w:t>?</w:t>
      </w:r>
    </w:p>
    <w:p w14:paraId="0659BA36" w14:textId="77777777" w:rsidR="00F016BE" w:rsidRPr="00F016BE" w:rsidRDefault="00F016BE" w:rsidP="00F016BE">
      <w:pPr>
        <w:spacing w:after="0" w:line="240" w:lineRule="auto"/>
        <w:ind w:firstLine="708"/>
        <w:jc w:val="both"/>
        <w:rPr>
          <w:rFonts w:ascii="Times New Roman" w:eastAsia="Times New Roman" w:hAnsi="Times New Roman" w:cs="Times New Roman"/>
          <w:color w:val="000000" w:themeColor="text1"/>
          <w:sz w:val="28"/>
          <w:lang w:val="ru-RU"/>
        </w:rPr>
      </w:pPr>
    </w:p>
    <w:p w14:paraId="3B496BEE" w14:textId="77777777" w:rsidR="00E61A82" w:rsidRDefault="001E5937" w:rsidP="00F016BE">
      <w:pPr>
        <w:pStyle w:val="a8"/>
        <w:spacing w:after="0" w:line="240" w:lineRule="auto"/>
        <w:ind w:left="709"/>
        <w:jc w:val="both"/>
        <w:rPr>
          <w:rFonts w:ascii="Times New Roman" w:eastAsia="Times New Roman" w:hAnsi="Times New Roman" w:cs="Times New Roman"/>
          <w:b/>
          <w:bCs/>
          <w:color w:val="000000" w:themeColor="text1"/>
          <w:sz w:val="28"/>
          <w:lang w:val="ru-RU"/>
        </w:rPr>
      </w:pPr>
      <w:r>
        <w:rPr>
          <w:rFonts w:ascii="Times New Roman" w:eastAsia="Times New Roman" w:hAnsi="Times New Roman" w:cs="Times New Roman"/>
          <w:b/>
          <w:bCs/>
          <w:color w:val="000000" w:themeColor="text1"/>
          <w:sz w:val="28"/>
          <w:lang w:val="ru-RU"/>
        </w:rPr>
        <w:t>7.</w:t>
      </w:r>
      <w:r w:rsidR="00E61A82" w:rsidRPr="00F016BE">
        <w:rPr>
          <w:rFonts w:ascii="Times New Roman" w:eastAsia="Times New Roman" w:hAnsi="Times New Roman" w:cs="Times New Roman"/>
          <w:b/>
          <w:bCs/>
          <w:color w:val="000000" w:themeColor="text1"/>
          <w:sz w:val="28"/>
          <w:lang w:val="ru-RU"/>
        </w:rPr>
        <w:t xml:space="preserve">Індивідуальний план </w:t>
      </w:r>
      <w:proofErr w:type="spellStart"/>
      <w:r w:rsidR="00E61A82" w:rsidRPr="00F016BE">
        <w:rPr>
          <w:rFonts w:ascii="Times New Roman" w:eastAsia="Times New Roman" w:hAnsi="Times New Roman" w:cs="Times New Roman"/>
          <w:b/>
          <w:bCs/>
          <w:color w:val="000000" w:themeColor="text1"/>
          <w:sz w:val="28"/>
          <w:lang w:val="ru-RU"/>
        </w:rPr>
        <w:t>збереження</w:t>
      </w:r>
      <w:proofErr w:type="spellEnd"/>
      <w:r w:rsidR="00E61A82" w:rsidRPr="00F016BE">
        <w:rPr>
          <w:rFonts w:ascii="Times New Roman" w:eastAsia="Times New Roman" w:hAnsi="Times New Roman" w:cs="Times New Roman"/>
          <w:b/>
          <w:bCs/>
          <w:color w:val="000000" w:themeColor="text1"/>
          <w:sz w:val="28"/>
          <w:lang w:val="ru-RU"/>
        </w:rPr>
        <w:t xml:space="preserve"> </w:t>
      </w:r>
      <w:proofErr w:type="spellStart"/>
      <w:r w:rsidR="00E61A82" w:rsidRPr="00F016BE">
        <w:rPr>
          <w:rFonts w:ascii="Times New Roman" w:eastAsia="Times New Roman" w:hAnsi="Times New Roman" w:cs="Times New Roman"/>
          <w:b/>
          <w:bCs/>
          <w:color w:val="000000" w:themeColor="text1"/>
          <w:sz w:val="28"/>
          <w:lang w:val="ru-RU"/>
        </w:rPr>
        <w:t>емоційної</w:t>
      </w:r>
      <w:proofErr w:type="spellEnd"/>
      <w:r w:rsidR="00E61A82" w:rsidRPr="00F016BE">
        <w:rPr>
          <w:rFonts w:ascii="Times New Roman" w:eastAsia="Times New Roman" w:hAnsi="Times New Roman" w:cs="Times New Roman"/>
          <w:b/>
          <w:bCs/>
          <w:color w:val="000000" w:themeColor="text1"/>
          <w:sz w:val="28"/>
          <w:lang w:val="ru-RU"/>
        </w:rPr>
        <w:t xml:space="preserve"> </w:t>
      </w:r>
      <w:proofErr w:type="spellStart"/>
      <w:r w:rsidR="00E61A82" w:rsidRPr="00F016BE">
        <w:rPr>
          <w:rFonts w:ascii="Times New Roman" w:eastAsia="Times New Roman" w:hAnsi="Times New Roman" w:cs="Times New Roman"/>
          <w:b/>
          <w:bCs/>
          <w:color w:val="000000" w:themeColor="text1"/>
          <w:sz w:val="28"/>
          <w:lang w:val="ru-RU"/>
        </w:rPr>
        <w:t>рівноваги</w:t>
      </w:r>
      <w:proofErr w:type="spellEnd"/>
      <w:r w:rsidR="00E61A82" w:rsidRPr="00F016BE">
        <w:rPr>
          <w:rFonts w:ascii="Times New Roman" w:eastAsia="Times New Roman" w:hAnsi="Times New Roman" w:cs="Times New Roman"/>
          <w:b/>
          <w:bCs/>
          <w:color w:val="000000" w:themeColor="text1"/>
          <w:sz w:val="28"/>
          <w:lang w:val="ru-RU"/>
        </w:rPr>
        <w:t xml:space="preserve"> (5 </w:t>
      </w:r>
      <w:proofErr w:type="spellStart"/>
      <w:r w:rsidR="00E61A82" w:rsidRPr="00F016BE">
        <w:rPr>
          <w:rFonts w:ascii="Times New Roman" w:eastAsia="Times New Roman" w:hAnsi="Times New Roman" w:cs="Times New Roman"/>
          <w:b/>
          <w:bCs/>
          <w:color w:val="000000" w:themeColor="text1"/>
          <w:sz w:val="28"/>
          <w:lang w:val="ru-RU"/>
        </w:rPr>
        <w:t>хвилин</w:t>
      </w:r>
      <w:proofErr w:type="spellEnd"/>
      <w:r w:rsidR="00E61A82" w:rsidRPr="00F016BE">
        <w:rPr>
          <w:rFonts w:ascii="Times New Roman" w:eastAsia="Times New Roman" w:hAnsi="Times New Roman" w:cs="Times New Roman"/>
          <w:b/>
          <w:bCs/>
          <w:color w:val="000000" w:themeColor="text1"/>
          <w:sz w:val="28"/>
          <w:lang w:val="ru-RU"/>
        </w:rPr>
        <w:t>):</w:t>
      </w:r>
    </w:p>
    <w:p w14:paraId="0ABE59CA" w14:textId="77777777" w:rsidR="00F016BE" w:rsidRPr="00F016BE" w:rsidRDefault="00F016BE" w:rsidP="00F016BE">
      <w:pPr>
        <w:pStyle w:val="a8"/>
        <w:spacing w:after="0" w:line="240" w:lineRule="auto"/>
        <w:ind w:left="709"/>
        <w:jc w:val="both"/>
        <w:rPr>
          <w:rFonts w:ascii="Times New Roman" w:eastAsia="Times New Roman" w:hAnsi="Times New Roman" w:cs="Times New Roman"/>
          <w:b/>
          <w:color w:val="000000" w:themeColor="text1"/>
          <w:sz w:val="28"/>
          <w:lang w:val="ru-RU"/>
        </w:rPr>
      </w:pPr>
    </w:p>
    <w:p w14:paraId="43874312" w14:textId="77777777" w:rsidR="00E61A82" w:rsidRPr="007061DB" w:rsidRDefault="00E61A82" w:rsidP="00F016BE">
      <w:pPr>
        <w:pStyle w:val="a8"/>
        <w:spacing w:after="0" w:line="240" w:lineRule="auto"/>
        <w:ind w:left="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Кожен</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учасник</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створює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свій</w:t>
      </w:r>
      <w:proofErr w:type="spellEnd"/>
      <w:r w:rsidRPr="007061DB">
        <w:rPr>
          <w:rFonts w:ascii="Times New Roman" w:eastAsia="Times New Roman" w:hAnsi="Times New Roman" w:cs="Times New Roman"/>
          <w:color w:val="000000" w:themeColor="text1"/>
          <w:sz w:val="28"/>
          <w:lang w:val="ru-RU"/>
        </w:rPr>
        <w:t xml:space="preserve"> короткий план </w:t>
      </w:r>
      <w:proofErr w:type="spellStart"/>
      <w:r w:rsidRPr="007061DB">
        <w:rPr>
          <w:rFonts w:ascii="Times New Roman" w:eastAsia="Times New Roman" w:hAnsi="Times New Roman" w:cs="Times New Roman"/>
          <w:color w:val="000000" w:themeColor="text1"/>
          <w:sz w:val="28"/>
          <w:lang w:val="ru-RU"/>
        </w:rPr>
        <w:t>дій</w:t>
      </w:r>
      <w:proofErr w:type="spellEnd"/>
      <w:r w:rsidRPr="007061DB">
        <w:rPr>
          <w:rFonts w:ascii="Times New Roman" w:eastAsia="Times New Roman" w:hAnsi="Times New Roman" w:cs="Times New Roman"/>
          <w:color w:val="000000" w:themeColor="text1"/>
          <w:sz w:val="28"/>
          <w:lang w:val="ru-RU"/>
        </w:rPr>
        <w:t xml:space="preserve"> для </w:t>
      </w:r>
      <w:proofErr w:type="spellStart"/>
      <w:r w:rsidRPr="007061DB">
        <w:rPr>
          <w:rFonts w:ascii="Times New Roman" w:eastAsia="Times New Roman" w:hAnsi="Times New Roman" w:cs="Times New Roman"/>
          <w:color w:val="000000" w:themeColor="text1"/>
          <w:sz w:val="28"/>
          <w:lang w:val="ru-RU"/>
        </w:rPr>
        <w:t>попередження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вигорання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використовуючи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релаксації</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ресурси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допомагають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відновлювати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емоційний</w:t>
      </w:r>
      <w:proofErr w:type="spellEnd"/>
      <w:r w:rsidRPr="007061DB">
        <w:rPr>
          <w:rFonts w:ascii="Times New Roman" w:eastAsia="Times New Roman" w:hAnsi="Times New Roman" w:cs="Times New Roman"/>
          <w:color w:val="000000" w:themeColor="text1"/>
          <w:sz w:val="28"/>
          <w:lang w:val="ru-RU"/>
        </w:rPr>
        <w:t xml:space="preserve"> баланс.</w:t>
      </w:r>
    </w:p>
    <w:p w14:paraId="3724D538" w14:textId="77777777" w:rsidR="00E61A82" w:rsidRDefault="00E61A82" w:rsidP="00F016BE">
      <w:pPr>
        <w:pStyle w:val="a8"/>
        <w:spacing w:after="0" w:line="240" w:lineRule="auto"/>
        <w:ind w:left="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Вони </w:t>
      </w:r>
      <w:proofErr w:type="spellStart"/>
      <w:r w:rsidRPr="007061DB">
        <w:rPr>
          <w:rFonts w:ascii="Times New Roman" w:eastAsia="Times New Roman" w:hAnsi="Times New Roman" w:cs="Times New Roman"/>
          <w:color w:val="000000" w:themeColor="text1"/>
          <w:sz w:val="28"/>
          <w:lang w:val="ru-RU"/>
        </w:rPr>
        <w:t>записують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кілька</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конкретних</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кроків</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вони </w:t>
      </w:r>
      <w:proofErr w:type="spellStart"/>
      <w:r w:rsidRPr="007061DB">
        <w:rPr>
          <w:rFonts w:ascii="Times New Roman" w:eastAsia="Times New Roman" w:hAnsi="Times New Roman" w:cs="Times New Roman"/>
          <w:color w:val="000000" w:themeColor="text1"/>
          <w:sz w:val="28"/>
          <w:lang w:val="ru-RU"/>
        </w:rPr>
        <w:t>обіцяють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собі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виконувати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протягом</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наступного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тижня</w:t>
      </w:r>
      <w:proofErr w:type="spellEnd"/>
      <w:r w:rsidRPr="007061DB">
        <w:rPr>
          <w:rFonts w:ascii="Times New Roman" w:eastAsia="Times New Roman" w:hAnsi="Times New Roman" w:cs="Times New Roman"/>
          <w:color w:val="000000" w:themeColor="text1"/>
          <w:sz w:val="28"/>
          <w:lang w:val="ru-RU"/>
        </w:rPr>
        <w:t>.</w:t>
      </w:r>
    </w:p>
    <w:p w14:paraId="1B148A5B" w14:textId="77777777" w:rsidR="001E5937" w:rsidRDefault="001E5937" w:rsidP="00F016BE">
      <w:pPr>
        <w:pStyle w:val="a8"/>
        <w:spacing w:after="0" w:line="240" w:lineRule="auto"/>
        <w:ind w:left="709"/>
        <w:jc w:val="both"/>
        <w:rPr>
          <w:rFonts w:ascii="Times New Roman" w:eastAsia="Times New Roman" w:hAnsi="Times New Roman" w:cs="Times New Roman"/>
          <w:color w:val="000000" w:themeColor="text1"/>
          <w:sz w:val="28"/>
          <w:lang w:val="ru-RU"/>
        </w:rPr>
      </w:pPr>
    </w:p>
    <w:p w14:paraId="7E0C83B2"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Pr>
          <w:rFonts w:ascii="Times New Roman" w:eastAsia="Times New Roman" w:hAnsi="Times New Roman" w:cs="Times New Roman"/>
          <w:b/>
          <w:bCs/>
          <w:color w:val="000000" w:themeColor="text1"/>
          <w:sz w:val="28"/>
        </w:rPr>
        <w:t>8.</w:t>
      </w:r>
      <w:r w:rsidRPr="001E5937">
        <w:rPr>
          <w:rFonts w:ascii="Times New Roman" w:eastAsia="Times New Roman" w:hAnsi="Times New Roman" w:cs="Times New Roman"/>
          <w:b/>
          <w:bCs/>
          <w:color w:val="000000" w:themeColor="text1"/>
          <w:sz w:val="28"/>
        </w:rPr>
        <w:t>Ауторелаксація «Мій найкращий день - саме сьогодні» (5 хвилин)</w:t>
      </w:r>
    </w:p>
    <w:p w14:paraId="41253E2C" w14:textId="77777777" w:rsidR="001E5937" w:rsidRDefault="001E5937" w:rsidP="001E5937">
      <w:pPr>
        <w:pStyle w:val="a8"/>
        <w:ind w:left="709"/>
        <w:rPr>
          <w:rFonts w:ascii="Times New Roman" w:eastAsia="Times New Roman" w:hAnsi="Times New Roman" w:cs="Times New Roman"/>
          <w:color w:val="000000" w:themeColor="text1"/>
          <w:sz w:val="28"/>
        </w:rPr>
      </w:pPr>
      <w:r w:rsidRPr="001E5937">
        <w:rPr>
          <w:rFonts w:ascii="Times New Roman" w:eastAsia="Times New Roman" w:hAnsi="Times New Roman" w:cs="Times New Roman"/>
          <w:b/>
          <w:bCs/>
          <w:color w:val="000000" w:themeColor="text1"/>
          <w:sz w:val="28"/>
        </w:rPr>
        <w:t>   Мета:</w:t>
      </w:r>
      <w:r w:rsidRPr="001E5937">
        <w:rPr>
          <w:rFonts w:ascii="Times New Roman" w:eastAsia="Times New Roman" w:hAnsi="Times New Roman" w:cs="Times New Roman"/>
          <w:color w:val="000000" w:themeColor="text1"/>
          <w:sz w:val="28"/>
        </w:rPr>
        <w:t> розвивати навички впевненості, відчуття своєї значущості та унікальності, вміння приймати себе таким, як є, усвідомлювати важливість прийнятих рішень.</w:t>
      </w:r>
    </w:p>
    <w:p w14:paraId="4CCEF739"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p>
    <w:p w14:paraId="3AEF2C5C"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sidRPr="001E5937">
        <w:rPr>
          <w:rFonts w:ascii="Times New Roman" w:eastAsia="Times New Roman" w:hAnsi="Times New Roman" w:cs="Times New Roman"/>
          <w:color w:val="000000" w:themeColor="text1"/>
          <w:sz w:val="28"/>
        </w:rPr>
        <w:t>1. Саме сьогодні я буду щасливим. Щастя міститься всередині нас, воно не є результатом зовнішніх обставин. Тому людина настільки щаслива, наскільки вона повна рішучості бути щасливою.</w:t>
      </w:r>
    </w:p>
    <w:p w14:paraId="0485996C"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sidRPr="001E5937">
        <w:rPr>
          <w:rFonts w:ascii="Times New Roman" w:eastAsia="Times New Roman" w:hAnsi="Times New Roman" w:cs="Times New Roman"/>
          <w:color w:val="000000" w:themeColor="text1"/>
          <w:sz w:val="28"/>
        </w:rPr>
        <w:lastRenderedPageBreak/>
        <w:t>2. Саме сьогодні я пристосуюся до життя, яке оточує мене. Я прийму мою сім’ю, моє навчання, обставини мого життя такими, які вони є, і спробую адаптуватися під них.</w:t>
      </w:r>
    </w:p>
    <w:p w14:paraId="145B691A"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sidRPr="001E5937">
        <w:rPr>
          <w:rFonts w:ascii="Times New Roman" w:eastAsia="Times New Roman" w:hAnsi="Times New Roman" w:cs="Times New Roman"/>
          <w:color w:val="000000" w:themeColor="text1"/>
          <w:sz w:val="28"/>
        </w:rPr>
        <w:t>3. Саме сьогодні я потурбуюся про свій організм. Зроблю зарядку, буду піклуватися про своє тіло, уникати шкідливих для здоров’я звичок.</w:t>
      </w:r>
    </w:p>
    <w:p w14:paraId="11DBCC03"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sidRPr="001E5937">
        <w:rPr>
          <w:rFonts w:ascii="Times New Roman" w:eastAsia="Times New Roman" w:hAnsi="Times New Roman" w:cs="Times New Roman"/>
          <w:color w:val="000000" w:themeColor="text1"/>
          <w:sz w:val="28"/>
        </w:rPr>
        <w:t xml:space="preserve">4. Саме сьогодні я буду розвивати свій розум. Я </w:t>
      </w:r>
      <w:proofErr w:type="spellStart"/>
      <w:r w:rsidRPr="001E5937">
        <w:rPr>
          <w:rFonts w:ascii="Times New Roman" w:eastAsia="Times New Roman" w:hAnsi="Times New Roman" w:cs="Times New Roman"/>
          <w:color w:val="000000" w:themeColor="text1"/>
          <w:sz w:val="28"/>
        </w:rPr>
        <w:t>вивчу</w:t>
      </w:r>
      <w:proofErr w:type="spellEnd"/>
      <w:r w:rsidRPr="001E5937">
        <w:rPr>
          <w:rFonts w:ascii="Times New Roman" w:eastAsia="Times New Roman" w:hAnsi="Times New Roman" w:cs="Times New Roman"/>
          <w:color w:val="000000" w:themeColor="text1"/>
          <w:sz w:val="28"/>
        </w:rPr>
        <w:t xml:space="preserve"> що-небудь корисне. Я не буду ледарем, я прочитаю те, що потребує зусиль, роздумів, зосередженості.</w:t>
      </w:r>
    </w:p>
    <w:p w14:paraId="382E4018"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sidRPr="001E5937">
        <w:rPr>
          <w:rFonts w:ascii="Times New Roman" w:eastAsia="Times New Roman" w:hAnsi="Times New Roman" w:cs="Times New Roman"/>
          <w:color w:val="000000" w:themeColor="text1"/>
          <w:sz w:val="28"/>
        </w:rPr>
        <w:t xml:space="preserve">5. Саме сьогодні я </w:t>
      </w:r>
      <w:proofErr w:type="spellStart"/>
      <w:r w:rsidRPr="001E5937">
        <w:rPr>
          <w:rFonts w:ascii="Times New Roman" w:eastAsia="Times New Roman" w:hAnsi="Times New Roman" w:cs="Times New Roman"/>
          <w:color w:val="000000" w:themeColor="text1"/>
          <w:sz w:val="28"/>
        </w:rPr>
        <w:t>займуся</w:t>
      </w:r>
      <w:proofErr w:type="spellEnd"/>
      <w:r w:rsidRPr="001E5937">
        <w:rPr>
          <w:rFonts w:ascii="Times New Roman" w:eastAsia="Times New Roman" w:hAnsi="Times New Roman" w:cs="Times New Roman"/>
          <w:color w:val="000000" w:themeColor="text1"/>
          <w:sz w:val="28"/>
        </w:rPr>
        <w:t xml:space="preserve"> моральним самовдосконаленням. Для цього я зроблю щось гарне, корисне якійсь людині й виконаю дві справи, які мені не хочеться робити.</w:t>
      </w:r>
    </w:p>
    <w:p w14:paraId="615DAA9D"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sidRPr="001E5937">
        <w:rPr>
          <w:rFonts w:ascii="Times New Roman" w:eastAsia="Times New Roman" w:hAnsi="Times New Roman" w:cs="Times New Roman"/>
          <w:color w:val="000000" w:themeColor="text1"/>
          <w:sz w:val="28"/>
        </w:rPr>
        <w:t>6. Саме сьогодні я буду жити тільки теперішнім днем, буду доброзичливим із усіма, постараюся не чіплятися до людей та не намагатимуся їх виправляти.</w:t>
      </w:r>
    </w:p>
    <w:p w14:paraId="61673754"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sidRPr="001E5937">
        <w:rPr>
          <w:rFonts w:ascii="Times New Roman" w:eastAsia="Times New Roman" w:hAnsi="Times New Roman" w:cs="Times New Roman"/>
          <w:color w:val="000000" w:themeColor="text1"/>
          <w:sz w:val="28"/>
        </w:rPr>
        <w:t>7. Саме сьогодні я буду радіти життю і буду щасливим. Я буду любити і вірити, що ті, кого я люблю, люблять мене. </w:t>
      </w:r>
    </w:p>
    <w:p w14:paraId="4FC279BE"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sidRPr="001E5937">
        <w:rPr>
          <w:rFonts w:ascii="Times New Roman" w:eastAsia="Times New Roman" w:hAnsi="Times New Roman" w:cs="Times New Roman"/>
          <w:color w:val="000000" w:themeColor="text1"/>
          <w:sz w:val="28"/>
        </w:rPr>
        <w:t>  </w:t>
      </w:r>
    </w:p>
    <w:p w14:paraId="72C53AE6"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Pr>
          <w:rFonts w:ascii="Times New Roman" w:eastAsia="Times New Roman" w:hAnsi="Times New Roman" w:cs="Times New Roman"/>
          <w:b/>
          <w:bCs/>
          <w:color w:val="000000" w:themeColor="text1"/>
          <w:sz w:val="28"/>
        </w:rPr>
        <w:t>8.</w:t>
      </w:r>
      <w:r w:rsidRPr="001E5937">
        <w:rPr>
          <w:rFonts w:ascii="Times New Roman" w:eastAsia="Times New Roman" w:hAnsi="Times New Roman" w:cs="Times New Roman"/>
          <w:b/>
          <w:bCs/>
          <w:color w:val="000000" w:themeColor="text1"/>
          <w:sz w:val="28"/>
        </w:rPr>
        <w:t xml:space="preserve"> Враження від заняття (10 хвилин)</w:t>
      </w:r>
    </w:p>
    <w:p w14:paraId="13717155" w14:textId="77777777" w:rsidR="001E5937" w:rsidRPr="001E5937" w:rsidRDefault="001E5937" w:rsidP="001E5937">
      <w:pPr>
        <w:pStyle w:val="a8"/>
        <w:ind w:left="709"/>
        <w:rPr>
          <w:rFonts w:ascii="Times New Roman" w:eastAsia="Times New Roman" w:hAnsi="Times New Roman" w:cs="Times New Roman"/>
          <w:color w:val="000000" w:themeColor="text1"/>
          <w:sz w:val="28"/>
        </w:rPr>
      </w:pPr>
      <w:r w:rsidRPr="001E5937">
        <w:rPr>
          <w:rFonts w:ascii="Times New Roman" w:eastAsia="Times New Roman" w:hAnsi="Times New Roman" w:cs="Times New Roman"/>
          <w:b/>
          <w:bCs/>
          <w:color w:val="000000" w:themeColor="text1"/>
          <w:sz w:val="28"/>
        </w:rPr>
        <w:t>  </w:t>
      </w:r>
      <w:r w:rsidRPr="001E5937">
        <w:rPr>
          <w:rFonts w:ascii="Times New Roman" w:eastAsia="Times New Roman" w:hAnsi="Times New Roman" w:cs="Times New Roman"/>
          <w:bCs/>
          <w:color w:val="000000" w:themeColor="text1"/>
          <w:sz w:val="28"/>
        </w:rPr>
        <w:t>Кожен обирає</w:t>
      </w:r>
      <w:r>
        <w:rPr>
          <w:rFonts w:ascii="Times New Roman" w:eastAsia="Times New Roman" w:hAnsi="Times New Roman" w:cs="Times New Roman"/>
          <w:b/>
          <w:bCs/>
          <w:color w:val="000000" w:themeColor="text1"/>
          <w:sz w:val="28"/>
        </w:rPr>
        <w:t xml:space="preserve"> </w:t>
      </w:r>
      <w:r w:rsidRPr="001E5937">
        <w:rPr>
          <w:rFonts w:ascii="Times New Roman" w:eastAsia="Times New Roman" w:hAnsi="Times New Roman" w:cs="Times New Roman"/>
          <w:color w:val="000000" w:themeColor="text1"/>
          <w:sz w:val="28"/>
        </w:rPr>
        <w:t xml:space="preserve">обираєте собі одну або декілька карток, які найбільш схожі на ваші враження від заняття, та </w:t>
      </w:r>
      <w:r>
        <w:rPr>
          <w:rFonts w:ascii="Times New Roman" w:eastAsia="Times New Roman" w:hAnsi="Times New Roman" w:cs="Times New Roman"/>
          <w:color w:val="000000" w:themeColor="text1"/>
          <w:sz w:val="28"/>
        </w:rPr>
        <w:t xml:space="preserve">пояснюєте свій вибір. Проаналізуйте, </w:t>
      </w:r>
      <w:r w:rsidRPr="001E5937">
        <w:rPr>
          <w:rFonts w:ascii="Times New Roman" w:eastAsia="Times New Roman" w:hAnsi="Times New Roman" w:cs="Times New Roman"/>
          <w:color w:val="000000" w:themeColor="text1"/>
          <w:sz w:val="28"/>
        </w:rPr>
        <w:t>про що ви написали на початку нашого заняття  і розкажіть, чи збулися ваші очікування.</w:t>
      </w:r>
    </w:p>
    <w:p w14:paraId="02159363" w14:textId="77777777" w:rsidR="001E5937" w:rsidRDefault="001E5937" w:rsidP="00F016BE">
      <w:pPr>
        <w:pStyle w:val="a8"/>
        <w:spacing w:after="0" w:line="240" w:lineRule="auto"/>
        <w:ind w:left="709"/>
        <w:jc w:val="both"/>
        <w:rPr>
          <w:rFonts w:ascii="Times New Roman" w:eastAsia="Times New Roman" w:hAnsi="Times New Roman" w:cs="Times New Roman"/>
          <w:color w:val="000000" w:themeColor="text1"/>
          <w:sz w:val="28"/>
          <w:lang w:val="ru-RU"/>
        </w:rPr>
      </w:pPr>
    </w:p>
    <w:p w14:paraId="10C3F7B6" w14:textId="77777777" w:rsidR="00F016BE" w:rsidRPr="007061DB" w:rsidRDefault="00F016BE" w:rsidP="00F016BE">
      <w:pPr>
        <w:pStyle w:val="a8"/>
        <w:spacing w:after="0" w:line="240" w:lineRule="auto"/>
        <w:ind w:left="709"/>
        <w:jc w:val="both"/>
        <w:rPr>
          <w:rFonts w:ascii="Times New Roman" w:eastAsia="Times New Roman" w:hAnsi="Times New Roman" w:cs="Times New Roman"/>
          <w:color w:val="000000" w:themeColor="text1"/>
          <w:sz w:val="28"/>
          <w:lang w:val="ru-RU"/>
        </w:rPr>
      </w:pPr>
    </w:p>
    <w:p w14:paraId="4902C42E" w14:textId="77777777" w:rsidR="00E61A82" w:rsidRDefault="00E61A82" w:rsidP="001E5937">
      <w:pPr>
        <w:pStyle w:val="a8"/>
        <w:spacing w:after="0" w:line="240" w:lineRule="auto"/>
        <w:ind w:left="709"/>
        <w:jc w:val="both"/>
        <w:rPr>
          <w:rFonts w:ascii="Times New Roman" w:eastAsia="Times New Roman" w:hAnsi="Times New Roman" w:cs="Times New Roman"/>
          <w:b/>
          <w:bCs/>
          <w:color w:val="000000" w:themeColor="text1"/>
          <w:sz w:val="28"/>
          <w:lang w:val="ru-RU"/>
        </w:rPr>
      </w:pPr>
      <w:proofErr w:type="spellStart"/>
      <w:r w:rsidRPr="001E5937">
        <w:rPr>
          <w:rFonts w:ascii="Times New Roman" w:eastAsia="Times New Roman" w:hAnsi="Times New Roman" w:cs="Times New Roman"/>
          <w:b/>
          <w:bCs/>
          <w:color w:val="000000" w:themeColor="text1"/>
          <w:sz w:val="28"/>
          <w:lang w:val="ru-RU"/>
        </w:rPr>
        <w:t>Заключне</w:t>
      </w:r>
      <w:proofErr w:type="spellEnd"/>
      <w:r w:rsidRPr="001E5937">
        <w:rPr>
          <w:rFonts w:ascii="Times New Roman" w:eastAsia="Times New Roman" w:hAnsi="Times New Roman" w:cs="Times New Roman"/>
          <w:b/>
          <w:bCs/>
          <w:color w:val="000000" w:themeColor="text1"/>
          <w:sz w:val="28"/>
          <w:lang w:val="ru-RU"/>
        </w:rPr>
        <w:t xml:space="preserve"> слово та </w:t>
      </w:r>
      <w:proofErr w:type="spellStart"/>
      <w:r w:rsidRPr="001E5937">
        <w:rPr>
          <w:rFonts w:ascii="Times New Roman" w:eastAsia="Times New Roman" w:hAnsi="Times New Roman" w:cs="Times New Roman"/>
          <w:b/>
          <w:bCs/>
          <w:color w:val="000000" w:themeColor="text1"/>
          <w:sz w:val="28"/>
          <w:lang w:val="ru-RU"/>
        </w:rPr>
        <w:t>підбиття</w:t>
      </w:r>
      <w:proofErr w:type="spellEnd"/>
      <w:r w:rsidRPr="001E5937">
        <w:rPr>
          <w:rFonts w:ascii="Times New Roman" w:eastAsia="Times New Roman" w:hAnsi="Times New Roman" w:cs="Times New Roman"/>
          <w:b/>
          <w:bCs/>
          <w:color w:val="000000" w:themeColor="text1"/>
          <w:sz w:val="28"/>
          <w:lang w:val="ru-RU"/>
        </w:rPr>
        <w:t xml:space="preserve"> </w:t>
      </w:r>
      <w:proofErr w:type="spellStart"/>
      <w:r w:rsidRPr="001E5937">
        <w:rPr>
          <w:rFonts w:ascii="Times New Roman" w:eastAsia="Times New Roman" w:hAnsi="Times New Roman" w:cs="Times New Roman"/>
          <w:b/>
          <w:bCs/>
          <w:color w:val="000000" w:themeColor="text1"/>
          <w:sz w:val="28"/>
          <w:lang w:val="ru-RU"/>
        </w:rPr>
        <w:t>підсумків</w:t>
      </w:r>
      <w:proofErr w:type="spellEnd"/>
      <w:r w:rsidRPr="001E5937">
        <w:rPr>
          <w:rFonts w:ascii="Times New Roman" w:eastAsia="Times New Roman" w:hAnsi="Times New Roman" w:cs="Times New Roman"/>
          <w:b/>
          <w:bCs/>
          <w:color w:val="000000" w:themeColor="text1"/>
          <w:sz w:val="28"/>
          <w:lang w:val="ru-RU"/>
        </w:rPr>
        <w:t xml:space="preserve"> (5 </w:t>
      </w:r>
      <w:proofErr w:type="spellStart"/>
      <w:r w:rsidRPr="001E5937">
        <w:rPr>
          <w:rFonts w:ascii="Times New Roman" w:eastAsia="Times New Roman" w:hAnsi="Times New Roman" w:cs="Times New Roman"/>
          <w:b/>
          <w:bCs/>
          <w:color w:val="000000" w:themeColor="text1"/>
          <w:sz w:val="28"/>
          <w:lang w:val="ru-RU"/>
        </w:rPr>
        <w:t>хвилин</w:t>
      </w:r>
      <w:proofErr w:type="spellEnd"/>
      <w:r w:rsidRPr="001E5937">
        <w:rPr>
          <w:rFonts w:ascii="Times New Roman" w:eastAsia="Times New Roman" w:hAnsi="Times New Roman" w:cs="Times New Roman"/>
          <w:b/>
          <w:bCs/>
          <w:color w:val="000000" w:themeColor="text1"/>
          <w:sz w:val="28"/>
          <w:lang w:val="ru-RU"/>
        </w:rPr>
        <w:t>):</w:t>
      </w:r>
    </w:p>
    <w:p w14:paraId="0A2CF8FF" w14:textId="77777777" w:rsidR="001E5937" w:rsidRPr="001E5937" w:rsidRDefault="001E5937" w:rsidP="001E5937">
      <w:pPr>
        <w:pStyle w:val="a8"/>
        <w:spacing w:after="0" w:line="240" w:lineRule="auto"/>
        <w:ind w:left="709"/>
        <w:jc w:val="both"/>
        <w:rPr>
          <w:rFonts w:ascii="Times New Roman" w:eastAsia="Times New Roman" w:hAnsi="Times New Roman" w:cs="Times New Roman"/>
          <w:b/>
          <w:color w:val="000000" w:themeColor="text1"/>
          <w:sz w:val="28"/>
          <w:lang w:val="ru-RU"/>
        </w:rPr>
      </w:pPr>
    </w:p>
    <w:p w14:paraId="7A5911C5" w14:textId="77777777" w:rsidR="00E61A82" w:rsidRDefault="00E61A82" w:rsidP="001E5937">
      <w:pPr>
        <w:pStyle w:val="a8"/>
        <w:spacing w:after="0" w:line="240" w:lineRule="auto"/>
        <w:ind w:left="709"/>
        <w:jc w:val="both"/>
        <w:rPr>
          <w:rFonts w:ascii="Times New Roman" w:eastAsia="Times New Roman" w:hAnsi="Times New Roman" w:cs="Times New Roman"/>
          <w:color w:val="000000" w:themeColor="text1"/>
          <w:sz w:val="28"/>
          <w:lang w:val="ru-RU"/>
        </w:rPr>
      </w:pPr>
      <w:r w:rsidRPr="007061DB">
        <w:rPr>
          <w:rFonts w:ascii="Times New Roman" w:eastAsia="Times New Roman" w:hAnsi="Times New Roman" w:cs="Times New Roman"/>
          <w:color w:val="000000" w:themeColor="text1"/>
          <w:sz w:val="28"/>
          <w:lang w:val="ru-RU"/>
        </w:rPr>
        <w:t xml:space="preserve">Психолог коротко </w:t>
      </w:r>
      <w:proofErr w:type="spellStart"/>
      <w:r w:rsidRPr="007061DB">
        <w:rPr>
          <w:rFonts w:ascii="Times New Roman" w:eastAsia="Times New Roman" w:hAnsi="Times New Roman" w:cs="Times New Roman"/>
          <w:color w:val="000000" w:themeColor="text1"/>
          <w:sz w:val="28"/>
          <w:lang w:val="ru-RU"/>
        </w:rPr>
        <w:t>підсумовує</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w:t>
      </w:r>
      <w:r w:rsidR="005E3CA3" w:rsidRPr="007061DB">
        <w:rPr>
          <w:rFonts w:ascii="Times New Roman" w:eastAsia="Times New Roman" w:hAnsi="Times New Roman" w:cs="Times New Roman"/>
          <w:color w:val="000000" w:themeColor="text1"/>
          <w:sz w:val="28"/>
          <w:lang w:val="ru-RU"/>
        </w:rPr>
        <w:t>«</w:t>
      </w:r>
      <w:r w:rsidRPr="007061DB">
        <w:rPr>
          <w:rFonts w:ascii="Times New Roman" w:eastAsia="Times New Roman" w:hAnsi="Times New Roman" w:cs="Times New Roman"/>
          <w:color w:val="000000" w:themeColor="text1"/>
          <w:sz w:val="28"/>
          <w:lang w:val="ru-RU"/>
        </w:rPr>
        <w:t xml:space="preserve">Ми </w:t>
      </w:r>
      <w:proofErr w:type="spellStart"/>
      <w:r w:rsidRPr="007061DB">
        <w:rPr>
          <w:rFonts w:ascii="Times New Roman" w:eastAsia="Times New Roman" w:hAnsi="Times New Roman" w:cs="Times New Roman"/>
          <w:color w:val="000000" w:themeColor="text1"/>
          <w:sz w:val="28"/>
          <w:lang w:val="ru-RU"/>
        </w:rPr>
        <w:t>сьогодні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навчилися</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дбати</w:t>
      </w:r>
      <w:proofErr w:type="spellEnd"/>
      <w:r w:rsidRPr="007061DB">
        <w:rPr>
          <w:rFonts w:ascii="Times New Roman" w:eastAsia="Times New Roman" w:hAnsi="Times New Roman" w:cs="Times New Roman"/>
          <w:color w:val="000000" w:themeColor="text1"/>
          <w:sz w:val="28"/>
          <w:lang w:val="ru-RU"/>
        </w:rPr>
        <w:t xml:space="preserve"> про себе, </w:t>
      </w:r>
      <w:proofErr w:type="spellStart"/>
      <w:r w:rsidRPr="007061DB">
        <w:rPr>
          <w:rFonts w:ascii="Times New Roman" w:eastAsia="Times New Roman" w:hAnsi="Times New Roman" w:cs="Times New Roman"/>
          <w:color w:val="000000" w:themeColor="text1"/>
          <w:sz w:val="28"/>
          <w:lang w:val="ru-RU"/>
        </w:rPr>
        <w:t>підтримувати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власну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емоційну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рівновагу</w:t>
      </w:r>
      <w:proofErr w:type="spellEnd"/>
      <w:r w:rsidRPr="007061DB">
        <w:rPr>
          <w:rFonts w:ascii="Times New Roman" w:eastAsia="Times New Roman" w:hAnsi="Times New Roman" w:cs="Times New Roman"/>
          <w:color w:val="000000" w:themeColor="text1"/>
          <w:sz w:val="28"/>
          <w:lang w:val="ru-RU"/>
        </w:rPr>
        <w:t xml:space="preserve"> та </w:t>
      </w:r>
      <w:proofErr w:type="spellStart"/>
      <w:r w:rsidRPr="007061DB">
        <w:rPr>
          <w:rFonts w:ascii="Times New Roman" w:eastAsia="Times New Roman" w:hAnsi="Times New Roman" w:cs="Times New Roman"/>
          <w:color w:val="000000" w:themeColor="text1"/>
          <w:sz w:val="28"/>
          <w:lang w:val="ru-RU"/>
        </w:rPr>
        <w:t>знижувати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рівень</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стресу</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Це</w:t>
      </w:r>
      <w:proofErr w:type="spellEnd"/>
      <w:r w:rsidRPr="007061DB">
        <w:rPr>
          <w:rFonts w:ascii="Times New Roman" w:eastAsia="Times New Roman" w:hAnsi="Times New Roman" w:cs="Times New Roman"/>
          <w:color w:val="000000" w:themeColor="text1"/>
          <w:sz w:val="28"/>
          <w:lang w:val="ru-RU"/>
        </w:rPr>
        <w:t xml:space="preserve"> не </w:t>
      </w:r>
      <w:proofErr w:type="spellStart"/>
      <w:r w:rsidRPr="007061DB">
        <w:rPr>
          <w:rFonts w:ascii="Times New Roman" w:eastAsia="Times New Roman" w:hAnsi="Times New Roman" w:cs="Times New Roman"/>
          <w:color w:val="000000" w:themeColor="text1"/>
          <w:sz w:val="28"/>
          <w:lang w:val="ru-RU"/>
        </w:rPr>
        <w:t>лише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допоможе</w:t>
      </w:r>
      <w:proofErr w:type="spellEnd"/>
      <w:r w:rsidRPr="007061DB">
        <w:rPr>
          <w:rFonts w:ascii="Times New Roman" w:eastAsia="Times New Roman" w:hAnsi="Times New Roman" w:cs="Times New Roman"/>
          <w:color w:val="000000" w:themeColor="text1"/>
          <w:sz w:val="28"/>
          <w:lang w:val="ru-RU"/>
        </w:rPr>
        <w:t xml:space="preserve"> вам у </w:t>
      </w:r>
      <w:proofErr w:type="spellStart"/>
      <w:r w:rsidRPr="007061DB">
        <w:rPr>
          <w:rFonts w:ascii="Times New Roman" w:eastAsia="Times New Roman" w:hAnsi="Times New Roman" w:cs="Times New Roman"/>
          <w:color w:val="000000" w:themeColor="text1"/>
          <w:sz w:val="28"/>
          <w:lang w:val="ru-RU"/>
        </w:rPr>
        <w:t>професійній</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діяльності</w:t>
      </w:r>
      <w:proofErr w:type="spellEnd"/>
      <w:r w:rsidRPr="007061DB">
        <w:rPr>
          <w:rFonts w:ascii="Times New Roman" w:eastAsia="Times New Roman" w:hAnsi="Times New Roman" w:cs="Times New Roman"/>
          <w:color w:val="000000" w:themeColor="text1"/>
          <w:sz w:val="28"/>
          <w:lang w:val="ru-RU"/>
        </w:rPr>
        <w:t xml:space="preserve">, але й </w:t>
      </w:r>
      <w:proofErr w:type="spellStart"/>
      <w:r w:rsidRPr="007061DB">
        <w:rPr>
          <w:rFonts w:ascii="Times New Roman" w:eastAsia="Times New Roman" w:hAnsi="Times New Roman" w:cs="Times New Roman"/>
          <w:color w:val="000000" w:themeColor="text1"/>
          <w:sz w:val="28"/>
          <w:lang w:val="ru-RU"/>
        </w:rPr>
        <w:t>покращить</w:t>
      </w:r>
      <w:proofErr w:type="spellEnd"/>
      <w:r w:rsidRPr="007061DB">
        <w:rPr>
          <w:rFonts w:ascii="Times New Roman" w:eastAsia="Times New Roman" w:hAnsi="Times New Roman" w:cs="Times New Roman"/>
          <w:color w:val="000000" w:themeColor="text1"/>
          <w:sz w:val="28"/>
          <w:lang w:val="ru-RU"/>
        </w:rPr>
        <w:t xml:space="preserve"> ваше </w:t>
      </w:r>
      <w:proofErr w:type="spellStart"/>
      <w:r w:rsidRPr="007061DB">
        <w:rPr>
          <w:rFonts w:ascii="Times New Roman" w:eastAsia="Times New Roman" w:hAnsi="Times New Roman" w:cs="Times New Roman"/>
          <w:color w:val="000000" w:themeColor="text1"/>
          <w:sz w:val="28"/>
          <w:lang w:val="ru-RU"/>
        </w:rPr>
        <w:t>загальне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самопочуття</w:t>
      </w:r>
      <w:proofErr w:type="spellEnd"/>
      <w:r w:rsidR="005E3CA3" w:rsidRPr="007061DB">
        <w:rPr>
          <w:rFonts w:ascii="Times New Roman" w:eastAsia="Times New Roman" w:hAnsi="Times New Roman" w:cs="Times New Roman"/>
          <w:color w:val="000000" w:themeColor="text1"/>
          <w:sz w:val="28"/>
          <w:lang w:val="ru-RU"/>
        </w:rPr>
        <w:t>».</w:t>
      </w:r>
    </w:p>
    <w:p w14:paraId="460BA92E" w14:textId="77777777" w:rsidR="001E5937" w:rsidRPr="007061DB" w:rsidRDefault="001E5937" w:rsidP="001E5937">
      <w:pPr>
        <w:pStyle w:val="a8"/>
        <w:spacing w:after="0" w:line="240" w:lineRule="auto"/>
        <w:ind w:left="709"/>
        <w:jc w:val="both"/>
        <w:rPr>
          <w:rFonts w:ascii="Times New Roman" w:eastAsia="Times New Roman" w:hAnsi="Times New Roman" w:cs="Times New Roman"/>
          <w:color w:val="000000" w:themeColor="text1"/>
          <w:sz w:val="28"/>
          <w:lang w:val="ru-RU"/>
        </w:rPr>
      </w:pPr>
    </w:p>
    <w:p w14:paraId="486611DE" w14:textId="77777777" w:rsidR="00E61A82" w:rsidRPr="007061DB" w:rsidRDefault="00E61A82" w:rsidP="001E5937">
      <w:pPr>
        <w:pStyle w:val="a8"/>
        <w:spacing w:after="0" w:line="240" w:lineRule="auto"/>
        <w:ind w:left="709"/>
        <w:jc w:val="both"/>
        <w:rPr>
          <w:rFonts w:ascii="Times New Roman" w:eastAsia="Times New Roman" w:hAnsi="Times New Roman" w:cs="Times New Roman"/>
          <w:color w:val="000000" w:themeColor="text1"/>
          <w:sz w:val="28"/>
          <w:lang w:val="ru-RU"/>
        </w:rPr>
      </w:pPr>
      <w:proofErr w:type="spellStart"/>
      <w:r w:rsidRPr="007061DB">
        <w:rPr>
          <w:rFonts w:ascii="Times New Roman" w:eastAsia="Times New Roman" w:hAnsi="Times New Roman" w:cs="Times New Roman"/>
          <w:color w:val="000000" w:themeColor="text1"/>
          <w:sz w:val="28"/>
          <w:lang w:val="ru-RU"/>
        </w:rPr>
        <w:t>Запитання</w:t>
      </w:r>
      <w:proofErr w:type="spellEnd"/>
      <w:r w:rsidRPr="007061DB">
        <w:rPr>
          <w:rFonts w:ascii="Times New Roman" w:eastAsia="Times New Roman" w:hAnsi="Times New Roman" w:cs="Times New Roman"/>
          <w:color w:val="000000" w:themeColor="text1"/>
          <w:sz w:val="28"/>
          <w:lang w:val="ru-RU"/>
        </w:rPr>
        <w:t xml:space="preserve"> до </w:t>
      </w:r>
      <w:proofErr w:type="spellStart"/>
      <w:r w:rsidRPr="007061DB">
        <w:rPr>
          <w:rFonts w:ascii="Times New Roman" w:eastAsia="Times New Roman" w:hAnsi="Times New Roman" w:cs="Times New Roman"/>
          <w:color w:val="000000" w:themeColor="text1"/>
          <w:sz w:val="28"/>
          <w:lang w:val="ru-RU"/>
        </w:rPr>
        <w:t>учасників</w:t>
      </w:r>
      <w:proofErr w:type="spellEnd"/>
      <w:r w:rsidRPr="007061DB">
        <w:rPr>
          <w:rFonts w:ascii="Times New Roman" w:eastAsia="Times New Roman" w:hAnsi="Times New Roman" w:cs="Times New Roman"/>
          <w:color w:val="000000" w:themeColor="text1"/>
          <w:sz w:val="28"/>
          <w:lang w:val="ru-RU"/>
        </w:rPr>
        <w:t xml:space="preserve">: </w:t>
      </w:r>
      <w:r w:rsidR="005E3CA3" w:rsidRPr="007061DB">
        <w:rPr>
          <w:rFonts w:ascii="Times New Roman" w:eastAsia="Times New Roman" w:hAnsi="Times New Roman" w:cs="Times New Roman"/>
          <w:color w:val="000000" w:themeColor="text1"/>
          <w:sz w:val="28"/>
          <w:lang w:val="ru-RU"/>
        </w:rPr>
        <w:t>«</w:t>
      </w:r>
      <w:proofErr w:type="spellStart"/>
      <w:r w:rsidRPr="007061DB">
        <w:rPr>
          <w:rFonts w:ascii="Times New Roman" w:eastAsia="Times New Roman" w:hAnsi="Times New Roman" w:cs="Times New Roman"/>
          <w:color w:val="000000" w:themeColor="text1"/>
          <w:sz w:val="28"/>
          <w:lang w:val="ru-RU"/>
        </w:rPr>
        <w:t>Що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w:t>
      </w:r>
      <w:proofErr w:type="spellEnd"/>
      <w:r w:rsidRPr="007061DB">
        <w:rPr>
          <w:rFonts w:ascii="Times New Roman" w:eastAsia="Times New Roman" w:hAnsi="Times New Roman" w:cs="Times New Roman"/>
          <w:color w:val="000000" w:themeColor="text1"/>
          <w:sz w:val="28"/>
          <w:lang w:val="ru-RU"/>
        </w:rPr>
        <w:t xml:space="preserve"> берете з </w:t>
      </w:r>
      <w:proofErr w:type="spellStart"/>
      <w:r w:rsidRPr="007061DB">
        <w:rPr>
          <w:rFonts w:ascii="Times New Roman" w:eastAsia="Times New Roman" w:hAnsi="Times New Roman" w:cs="Times New Roman"/>
          <w:color w:val="000000" w:themeColor="text1"/>
          <w:sz w:val="28"/>
          <w:lang w:val="ru-RU"/>
        </w:rPr>
        <w:t>цього</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заняття</w:t>
      </w:r>
      <w:proofErr w:type="spellEnd"/>
      <w:r w:rsidRPr="007061DB">
        <w:rPr>
          <w:rFonts w:ascii="Times New Roman" w:eastAsia="Times New Roman" w:hAnsi="Times New Roman" w:cs="Times New Roman"/>
          <w:color w:val="000000" w:themeColor="text1"/>
          <w:sz w:val="28"/>
          <w:lang w:val="ru-RU"/>
        </w:rPr>
        <w:t xml:space="preserve"> для себе? </w:t>
      </w:r>
      <w:proofErr w:type="spellStart"/>
      <w:r w:rsidRPr="007061DB">
        <w:rPr>
          <w:rFonts w:ascii="Times New Roman" w:eastAsia="Times New Roman" w:hAnsi="Times New Roman" w:cs="Times New Roman"/>
          <w:color w:val="000000" w:themeColor="text1"/>
          <w:sz w:val="28"/>
          <w:lang w:val="ru-RU"/>
        </w:rPr>
        <w:t>Які</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техніки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ви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хочете</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застосовувати</w:t>
      </w:r>
      <w:proofErr w:type="spellEnd"/>
      <w:r w:rsidRPr="007061DB">
        <w:rPr>
          <w:rFonts w:ascii="Times New Roman" w:eastAsia="Times New Roman" w:hAnsi="Times New Roman" w:cs="Times New Roman"/>
          <w:color w:val="000000" w:themeColor="text1"/>
          <w:sz w:val="28"/>
          <w:lang w:val="ru-RU"/>
        </w:rPr>
        <w:t xml:space="preserve"> </w:t>
      </w:r>
      <w:proofErr w:type="spellStart"/>
      <w:r w:rsidRPr="007061DB">
        <w:rPr>
          <w:rFonts w:ascii="Times New Roman" w:eastAsia="Times New Roman" w:hAnsi="Times New Roman" w:cs="Times New Roman"/>
          <w:color w:val="000000" w:themeColor="text1"/>
          <w:sz w:val="28"/>
          <w:lang w:val="ru-RU"/>
        </w:rPr>
        <w:t>найбільше</w:t>
      </w:r>
      <w:proofErr w:type="spellEnd"/>
      <w:r w:rsidRPr="007061DB">
        <w:rPr>
          <w:rFonts w:ascii="Times New Roman" w:eastAsia="Times New Roman" w:hAnsi="Times New Roman" w:cs="Times New Roman"/>
          <w:color w:val="000000" w:themeColor="text1"/>
          <w:sz w:val="28"/>
          <w:lang w:val="ru-RU"/>
        </w:rPr>
        <w:t>?</w:t>
      </w:r>
      <w:r w:rsidR="005E3CA3" w:rsidRPr="007061DB">
        <w:rPr>
          <w:rFonts w:ascii="Times New Roman" w:eastAsia="Times New Roman" w:hAnsi="Times New Roman" w:cs="Times New Roman"/>
          <w:color w:val="000000" w:themeColor="text1"/>
          <w:sz w:val="28"/>
          <w:lang w:val="ru-RU"/>
        </w:rPr>
        <w:t>»</w:t>
      </w:r>
    </w:p>
    <w:p w14:paraId="0EC8486B" w14:textId="77777777" w:rsidR="00151EC2" w:rsidRPr="001E5937" w:rsidRDefault="001E5937" w:rsidP="00F016BE">
      <w:pPr>
        <w:pStyle w:val="a8"/>
        <w:spacing w:after="0" w:line="360" w:lineRule="auto"/>
        <w:ind w:left="0" w:firstLine="709"/>
        <w:jc w:val="both"/>
        <w:rPr>
          <w:rFonts w:ascii="Times New Roman" w:eastAsia="Times New Roman" w:hAnsi="Times New Roman" w:cs="Times New Roman"/>
          <w:b/>
          <w:color w:val="000000" w:themeColor="text1"/>
          <w:sz w:val="28"/>
        </w:rPr>
      </w:pPr>
      <w:r>
        <w:rPr>
          <w:rFonts w:ascii="Times New Roman" w:eastAsia="Times New Roman" w:hAnsi="Times New Roman" w:cs="Times New Roman"/>
          <w:b/>
          <w:color w:val="000000" w:themeColor="text1"/>
          <w:sz w:val="28"/>
        </w:rPr>
        <w:t>Заключне слово психолога.</w:t>
      </w:r>
    </w:p>
    <w:p w14:paraId="348EF163" w14:textId="77777777" w:rsidR="00151EC2" w:rsidRDefault="00151EC2" w:rsidP="00F016BE">
      <w:pPr>
        <w:pStyle w:val="a8"/>
        <w:spacing w:after="0" w:line="360" w:lineRule="auto"/>
        <w:ind w:left="0" w:firstLine="709"/>
        <w:jc w:val="both"/>
        <w:rPr>
          <w:rFonts w:ascii="Times New Roman" w:eastAsia="Times New Roman" w:hAnsi="Times New Roman" w:cs="Times New Roman"/>
          <w:color w:val="000000" w:themeColor="text1"/>
          <w:sz w:val="28"/>
        </w:rPr>
      </w:pPr>
    </w:p>
    <w:p w14:paraId="6ACF2580" w14:textId="77777777" w:rsidR="00151EC2" w:rsidRDefault="00151EC2" w:rsidP="00E750B5">
      <w:pPr>
        <w:pStyle w:val="a8"/>
        <w:spacing w:after="0" w:line="360" w:lineRule="auto"/>
        <w:ind w:left="0" w:firstLine="709"/>
        <w:rPr>
          <w:rFonts w:ascii="Times New Roman" w:eastAsia="Times New Roman" w:hAnsi="Times New Roman" w:cs="Times New Roman"/>
          <w:color w:val="000000" w:themeColor="text1"/>
          <w:sz w:val="28"/>
        </w:rPr>
      </w:pPr>
    </w:p>
    <w:p w14:paraId="27DE84BB" w14:textId="77777777" w:rsidR="00151EC2" w:rsidRDefault="00151EC2" w:rsidP="00E750B5">
      <w:pPr>
        <w:pStyle w:val="a8"/>
        <w:spacing w:after="0" w:line="360" w:lineRule="auto"/>
        <w:ind w:left="0" w:firstLine="709"/>
        <w:jc w:val="both"/>
        <w:rPr>
          <w:rFonts w:ascii="Times New Roman" w:eastAsia="Times New Roman" w:hAnsi="Times New Roman" w:cs="Times New Roman"/>
          <w:color w:val="000000" w:themeColor="text1"/>
          <w:sz w:val="28"/>
        </w:rPr>
      </w:pPr>
    </w:p>
    <w:p w14:paraId="1E96BCB2" w14:textId="77777777" w:rsidR="00151EC2" w:rsidRDefault="00151EC2" w:rsidP="00E750B5">
      <w:pPr>
        <w:pStyle w:val="a8"/>
        <w:spacing w:after="0" w:line="360" w:lineRule="auto"/>
        <w:ind w:left="0" w:firstLine="709"/>
        <w:jc w:val="both"/>
        <w:rPr>
          <w:rFonts w:ascii="Times New Roman" w:eastAsia="Times New Roman" w:hAnsi="Times New Roman" w:cs="Times New Roman"/>
          <w:color w:val="000000" w:themeColor="text1"/>
          <w:sz w:val="28"/>
        </w:rPr>
      </w:pPr>
    </w:p>
    <w:p w14:paraId="17D1CC70" w14:textId="77777777" w:rsidR="00151EC2" w:rsidRDefault="00151EC2" w:rsidP="00E750B5">
      <w:pPr>
        <w:pStyle w:val="a8"/>
        <w:spacing w:after="0" w:line="360" w:lineRule="auto"/>
        <w:ind w:left="0" w:firstLine="709"/>
        <w:jc w:val="both"/>
        <w:rPr>
          <w:rFonts w:ascii="Times New Roman" w:eastAsia="Times New Roman" w:hAnsi="Times New Roman" w:cs="Times New Roman"/>
          <w:color w:val="000000" w:themeColor="text1"/>
          <w:sz w:val="28"/>
        </w:rPr>
      </w:pPr>
    </w:p>
    <w:p w14:paraId="669C9B02" w14:textId="77777777" w:rsidR="00151EC2" w:rsidRDefault="00151EC2" w:rsidP="00E750B5">
      <w:pPr>
        <w:pStyle w:val="a8"/>
        <w:spacing w:after="0" w:line="360" w:lineRule="auto"/>
        <w:ind w:left="0" w:firstLine="709"/>
        <w:jc w:val="both"/>
        <w:rPr>
          <w:rFonts w:ascii="Times New Roman" w:eastAsia="Times New Roman" w:hAnsi="Times New Roman" w:cs="Times New Roman"/>
          <w:color w:val="000000" w:themeColor="text1"/>
          <w:sz w:val="28"/>
        </w:rPr>
      </w:pPr>
    </w:p>
    <w:p w14:paraId="20F39004" w14:textId="77777777" w:rsidR="00151EC2" w:rsidRDefault="00151EC2"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3AE8BFB2" w14:textId="77777777" w:rsidR="00151EC2" w:rsidRDefault="00151EC2" w:rsidP="00003751">
      <w:pPr>
        <w:pStyle w:val="a8"/>
        <w:spacing w:after="0" w:line="360" w:lineRule="auto"/>
        <w:ind w:left="0" w:firstLine="709"/>
        <w:jc w:val="both"/>
        <w:rPr>
          <w:rFonts w:ascii="Times New Roman" w:eastAsia="Times New Roman" w:hAnsi="Times New Roman" w:cs="Times New Roman"/>
          <w:color w:val="000000" w:themeColor="text1"/>
          <w:sz w:val="28"/>
        </w:rPr>
      </w:pPr>
    </w:p>
    <w:p w14:paraId="0E0EEC21" w14:textId="77777777" w:rsidR="00C95A1B" w:rsidRPr="00731541" w:rsidRDefault="00C95A1B" w:rsidP="0021169F">
      <w:pPr>
        <w:spacing w:after="0" w:line="360" w:lineRule="auto"/>
        <w:ind w:firstLine="709"/>
        <w:rPr>
          <w:rFonts w:ascii="Times New Roman" w:eastAsia="Times New Roman" w:hAnsi="Times New Roman" w:cs="Times New Roman"/>
          <w:color w:val="333333"/>
          <w:spacing w:val="9"/>
          <w:sz w:val="28"/>
          <w:szCs w:val="24"/>
          <w:lang w:eastAsia="uk-UA"/>
        </w:rPr>
      </w:pPr>
    </w:p>
    <w:sectPr w:rsidR="00C95A1B" w:rsidRPr="00731541" w:rsidSect="0021169F">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A6CDC" w14:textId="77777777" w:rsidR="00E74177" w:rsidRDefault="00E74177" w:rsidP="0021169F">
      <w:pPr>
        <w:spacing w:after="0" w:line="240" w:lineRule="auto"/>
      </w:pPr>
      <w:r>
        <w:separator/>
      </w:r>
    </w:p>
  </w:endnote>
  <w:endnote w:type="continuationSeparator" w:id="0">
    <w:p w14:paraId="281159C2" w14:textId="77777777" w:rsidR="00E74177" w:rsidRDefault="00E74177" w:rsidP="0021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5469" w14:textId="77777777" w:rsidR="00E74177" w:rsidRDefault="00E74177" w:rsidP="0021169F">
      <w:pPr>
        <w:spacing w:after="0" w:line="240" w:lineRule="auto"/>
      </w:pPr>
      <w:r>
        <w:separator/>
      </w:r>
    </w:p>
  </w:footnote>
  <w:footnote w:type="continuationSeparator" w:id="0">
    <w:p w14:paraId="432EC942" w14:textId="77777777" w:rsidR="00E74177" w:rsidRDefault="00E74177" w:rsidP="00211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514393"/>
      <w:docPartObj>
        <w:docPartGallery w:val="Page Numbers (Top of Page)"/>
        <w:docPartUnique/>
      </w:docPartObj>
    </w:sdtPr>
    <w:sdtEndPr/>
    <w:sdtContent>
      <w:p w14:paraId="0C475875" w14:textId="77777777" w:rsidR="00E750B5" w:rsidRDefault="00E750B5">
        <w:pPr>
          <w:pStyle w:val="a4"/>
          <w:jc w:val="right"/>
        </w:pPr>
        <w:r>
          <w:fldChar w:fldCharType="begin"/>
        </w:r>
        <w:r>
          <w:instrText>PAGE   \* MERGEFORMAT</w:instrText>
        </w:r>
        <w:r>
          <w:fldChar w:fldCharType="separate"/>
        </w:r>
        <w:r w:rsidR="008E72C4" w:rsidRPr="008E72C4">
          <w:rPr>
            <w:noProof/>
            <w:lang w:val="ru-RU"/>
          </w:rPr>
          <w:t>21</w:t>
        </w:r>
        <w:r>
          <w:fldChar w:fldCharType="end"/>
        </w:r>
      </w:p>
    </w:sdtContent>
  </w:sdt>
  <w:p w14:paraId="281947D6" w14:textId="77777777" w:rsidR="00E750B5" w:rsidRDefault="00E750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A1C"/>
    <w:multiLevelType w:val="multilevel"/>
    <w:tmpl w:val="A374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B6279"/>
    <w:multiLevelType w:val="multilevel"/>
    <w:tmpl w:val="1DC8C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A3D66"/>
    <w:multiLevelType w:val="multilevel"/>
    <w:tmpl w:val="64E4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D007A"/>
    <w:multiLevelType w:val="hybridMultilevel"/>
    <w:tmpl w:val="4790EAFE"/>
    <w:lvl w:ilvl="0" w:tplc="728845B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E277408"/>
    <w:multiLevelType w:val="multilevel"/>
    <w:tmpl w:val="4D8A3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F917A3"/>
    <w:multiLevelType w:val="multilevel"/>
    <w:tmpl w:val="E1EE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D7D38"/>
    <w:multiLevelType w:val="multilevel"/>
    <w:tmpl w:val="462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34588"/>
    <w:multiLevelType w:val="multilevel"/>
    <w:tmpl w:val="67EA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8150FB"/>
    <w:multiLevelType w:val="multilevel"/>
    <w:tmpl w:val="FD02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547B3C"/>
    <w:multiLevelType w:val="multilevel"/>
    <w:tmpl w:val="0A78F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F375DF"/>
    <w:multiLevelType w:val="multilevel"/>
    <w:tmpl w:val="7F287E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185341"/>
    <w:multiLevelType w:val="multilevel"/>
    <w:tmpl w:val="47A2A40A"/>
    <w:lvl w:ilvl="0">
      <w:start w:val="1"/>
      <w:numFmt w:val="decimal"/>
      <w:lvlText w:val="%1."/>
      <w:lvlJc w:val="left"/>
      <w:pPr>
        <w:tabs>
          <w:tab w:val="num" w:pos="928"/>
        </w:tabs>
        <w:ind w:left="928" w:hanging="360"/>
      </w:pPr>
      <w:rPr>
        <w:rFonts w:hint="default"/>
        <w:sz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2" w15:restartNumberingAfterBreak="0">
    <w:nsid w:val="49B736A3"/>
    <w:multiLevelType w:val="multilevel"/>
    <w:tmpl w:val="915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F65A0"/>
    <w:multiLevelType w:val="hybridMultilevel"/>
    <w:tmpl w:val="15B64ECA"/>
    <w:lvl w:ilvl="0" w:tplc="E684E4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B98423B"/>
    <w:multiLevelType w:val="multilevel"/>
    <w:tmpl w:val="33EA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C0EF0"/>
    <w:multiLevelType w:val="multilevel"/>
    <w:tmpl w:val="63F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112B3"/>
    <w:multiLevelType w:val="multilevel"/>
    <w:tmpl w:val="2A88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3576C"/>
    <w:multiLevelType w:val="multilevel"/>
    <w:tmpl w:val="1A84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06B7B"/>
    <w:multiLevelType w:val="multilevel"/>
    <w:tmpl w:val="31EE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180777"/>
    <w:multiLevelType w:val="multilevel"/>
    <w:tmpl w:val="47A2A40A"/>
    <w:lvl w:ilvl="0">
      <w:start w:val="1"/>
      <w:numFmt w:val="decimal"/>
      <w:lvlText w:val="%1."/>
      <w:lvlJc w:val="left"/>
      <w:pPr>
        <w:tabs>
          <w:tab w:val="num" w:pos="928"/>
        </w:tabs>
        <w:ind w:left="928" w:hanging="360"/>
      </w:pPr>
      <w:rPr>
        <w:rFonts w:hint="default"/>
        <w:sz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0" w15:restartNumberingAfterBreak="0">
    <w:nsid w:val="5A8B4122"/>
    <w:multiLevelType w:val="multilevel"/>
    <w:tmpl w:val="FAFC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B39AF"/>
    <w:multiLevelType w:val="multilevel"/>
    <w:tmpl w:val="78E0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858D7"/>
    <w:multiLevelType w:val="multilevel"/>
    <w:tmpl w:val="0532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D58BD"/>
    <w:multiLevelType w:val="hybridMultilevel"/>
    <w:tmpl w:val="7AE4F9E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15:restartNumberingAfterBreak="0">
    <w:nsid w:val="680018F0"/>
    <w:multiLevelType w:val="multilevel"/>
    <w:tmpl w:val="C0E8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979FD"/>
    <w:multiLevelType w:val="multilevel"/>
    <w:tmpl w:val="52BC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4A10B1"/>
    <w:multiLevelType w:val="multilevel"/>
    <w:tmpl w:val="108C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4B4586"/>
    <w:multiLevelType w:val="multilevel"/>
    <w:tmpl w:val="CA9C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51134"/>
    <w:multiLevelType w:val="multilevel"/>
    <w:tmpl w:val="715E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71F55"/>
    <w:multiLevelType w:val="multilevel"/>
    <w:tmpl w:val="76BE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6"/>
  </w:num>
  <w:num w:numId="4">
    <w:abstractNumId w:val="21"/>
  </w:num>
  <w:num w:numId="5">
    <w:abstractNumId w:val="2"/>
  </w:num>
  <w:num w:numId="6">
    <w:abstractNumId w:val="5"/>
  </w:num>
  <w:num w:numId="7">
    <w:abstractNumId w:val="0"/>
  </w:num>
  <w:num w:numId="8">
    <w:abstractNumId w:val="6"/>
  </w:num>
  <w:num w:numId="9">
    <w:abstractNumId w:val="29"/>
  </w:num>
  <w:num w:numId="10">
    <w:abstractNumId w:val="22"/>
  </w:num>
  <w:num w:numId="11">
    <w:abstractNumId w:val="17"/>
  </w:num>
  <w:num w:numId="12">
    <w:abstractNumId w:val="26"/>
  </w:num>
  <w:num w:numId="13">
    <w:abstractNumId w:val="4"/>
  </w:num>
  <w:num w:numId="14">
    <w:abstractNumId w:val="4"/>
    <w:lvlOverride w:ilvl="0"/>
  </w:num>
  <w:num w:numId="15">
    <w:abstractNumId w:val="24"/>
  </w:num>
  <w:num w:numId="16">
    <w:abstractNumId w:val="19"/>
  </w:num>
  <w:num w:numId="17">
    <w:abstractNumId w:val="14"/>
  </w:num>
  <w:num w:numId="18">
    <w:abstractNumId w:val="11"/>
  </w:num>
  <w:num w:numId="19">
    <w:abstractNumId w:val="9"/>
  </w:num>
  <w:num w:numId="20">
    <w:abstractNumId w:val="20"/>
  </w:num>
  <w:num w:numId="21">
    <w:abstractNumId w:val="1"/>
  </w:num>
  <w:num w:numId="22">
    <w:abstractNumId w:val="27"/>
  </w:num>
  <w:num w:numId="23">
    <w:abstractNumId w:val="15"/>
  </w:num>
  <w:num w:numId="24">
    <w:abstractNumId w:val="28"/>
  </w:num>
  <w:num w:numId="25">
    <w:abstractNumId w:val="13"/>
  </w:num>
  <w:num w:numId="26">
    <w:abstractNumId w:val="23"/>
  </w:num>
  <w:num w:numId="27">
    <w:abstractNumId w:val="3"/>
  </w:num>
  <w:num w:numId="28">
    <w:abstractNumId w:val="25"/>
  </w:num>
  <w:num w:numId="29">
    <w:abstractNumId w:val="10"/>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F9"/>
    <w:rsid w:val="00003751"/>
    <w:rsid w:val="00005AB3"/>
    <w:rsid w:val="00007490"/>
    <w:rsid w:val="00025043"/>
    <w:rsid w:val="000454AA"/>
    <w:rsid w:val="00056E80"/>
    <w:rsid w:val="000675CC"/>
    <w:rsid w:val="0007617E"/>
    <w:rsid w:val="000B5081"/>
    <w:rsid w:val="000C4576"/>
    <w:rsid w:val="00147092"/>
    <w:rsid w:val="00151EC2"/>
    <w:rsid w:val="00191641"/>
    <w:rsid w:val="00195439"/>
    <w:rsid w:val="001D04C7"/>
    <w:rsid w:val="001E1AD6"/>
    <w:rsid w:val="001E5937"/>
    <w:rsid w:val="001F3371"/>
    <w:rsid w:val="0021169F"/>
    <w:rsid w:val="0023531A"/>
    <w:rsid w:val="00242AF4"/>
    <w:rsid w:val="0032456B"/>
    <w:rsid w:val="00363B28"/>
    <w:rsid w:val="003A597A"/>
    <w:rsid w:val="003B1BA4"/>
    <w:rsid w:val="003F4A19"/>
    <w:rsid w:val="00411D7B"/>
    <w:rsid w:val="00420F46"/>
    <w:rsid w:val="00464F52"/>
    <w:rsid w:val="004C5C46"/>
    <w:rsid w:val="004D25C8"/>
    <w:rsid w:val="004D4763"/>
    <w:rsid w:val="004D64B5"/>
    <w:rsid w:val="004D7291"/>
    <w:rsid w:val="00504C53"/>
    <w:rsid w:val="00504FF9"/>
    <w:rsid w:val="00522F14"/>
    <w:rsid w:val="005670E0"/>
    <w:rsid w:val="005A3C47"/>
    <w:rsid w:val="005E3CA3"/>
    <w:rsid w:val="005F09A7"/>
    <w:rsid w:val="00621627"/>
    <w:rsid w:val="006A4400"/>
    <w:rsid w:val="006C7642"/>
    <w:rsid w:val="007061DB"/>
    <w:rsid w:val="0071744E"/>
    <w:rsid w:val="00731541"/>
    <w:rsid w:val="007459D6"/>
    <w:rsid w:val="007909CD"/>
    <w:rsid w:val="00793C79"/>
    <w:rsid w:val="007A46E8"/>
    <w:rsid w:val="007A6918"/>
    <w:rsid w:val="007F03AB"/>
    <w:rsid w:val="007F112D"/>
    <w:rsid w:val="00827BB5"/>
    <w:rsid w:val="00836B72"/>
    <w:rsid w:val="00851C91"/>
    <w:rsid w:val="0086690D"/>
    <w:rsid w:val="008945C3"/>
    <w:rsid w:val="008B58AE"/>
    <w:rsid w:val="008C35E7"/>
    <w:rsid w:val="008D4B45"/>
    <w:rsid w:val="008E72C4"/>
    <w:rsid w:val="008F71E6"/>
    <w:rsid w:val="008F7ABD"/>
    <w:rsid w:val="00907F5F"/>
    <w:rsid w:val="00942056"/>
    <w:rsid w:val="009502D4"/>
    <w:rsid w:val="00951159"/>
    <w:rsid w:val="00957C5C"/>
    <w:rsid w:val="00986A9D"/>
    <w:rsid w:val="009D5D16"/>
    <w:rsid w:val="009D5F62"/>
    <w:rsid w:val="00A4013D"/>
    <w:rsid w:val="00A479D0"/>
    <w:rsid w:val="00A66EE6"/>
    <w:rsid w:val="00A708C7"/>
    <w:rsid w:val="00A7487E"/>
    <w:rsid w:val="00A976DA"/>
    <w:rsid w:val="00A97DCE"/>
    <w:rsid w:val="00AA0AA1"/>
    <w:rsid w:val="00AF6421"/>
    <w:rsid w:val="00B05830"/>
    <w:rsid w:val="00B05A95"/>
    <w:rsid w:val="00B207FF"/>
    <w:rsid w:val="00B24A59"/>
    <w:rsid w:val="00B30064"/>
    <w:rsid w:val="00B34A67"/>
    <w:rsid w:val="00B361D8"/>
    <w:rsid w:val="00B45BE8"/>
    <w:rsid w:val="00B5081F"/>
    <w:rsid w:val="00B527AF"/>
    <w:rsid w:val="00B71027"/>
    <w:rsid w:val="00B72339"/>
    <w:rsid w:val="00B85772"/>
    <w:rsid w:val="00B90EDC"/>
    <w:rsid w:val="00C17A64"/>
    <w:rsid w:val="00C50940"/>
    <w:rsid w:val="00C74A6F"/>
    <w:rsid w:val="00C81267"/>
    <w:rsid w:val="00C95A1B"/>
    <w:rsid w:val="00CC4EA3"/>
    <w:rsid w:val="00D163A5"/>
    <w:rsid w:val="00D5168F"/>
    <w:rsid w:val="00D55EAF"/>
    <w:rsid w:val="00D56BDE"/>
    <w:rsid w:val="00D635C7"/>
    <w:rsid w:val="00D90184"/>
    <w:rsid w:val="00D94A3A"/>
    <w:rsid w:val="00D96DFB"/>
    <w:rsid w:val="00DA566A"/>
    <w:rsid w:val="00DD598D"/>
    <w:rsid w:val="00E23B76"/>
    <w:rsid w:val="00E2661E"/>
    <w:rsid w:val="00E61A82"/>
    <w:rsid w:val="00E65E6B"/>
    <w:rsid w:val="00E74177"/>
    <w:rsid w:val="00E750B5"/>
    <w:rsid w:val="00E93485"/>
    <w:rsid w:val="00EB1E0D"/>
    <w:rsid w:val="00ED78B0"/>
    <w:rsid w:val="00F016BE"/>
    <w:rsid w:val="00F02F1C"/>
    <w:rsid w:val="00F1179B"/>
    <w:rsid w:val="00F24332"/>
    <w:rsid w:val="00F44BC6"/>
    <w:rsid w:val="00F509CF"/>
    <w:rsid w:val="00F92A3C"/>
    <w:rsid w:val="00F94AE3"/>
    <w:rsid w:val="00FD38FD"/>
    <w:rsid w:val="00FE2E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6C24"/>
  <w15:docId w15:val="{76FF4F82-68AB-45BA-8F36-86663F05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04FF9"/>
    <w:rPr>
      <w:b/>
      <w:bCs/>
    </w:rPr>
  </w:style>
  <w:style w:type="paragraph" w:styleId="a4">
    <w:name w:val="header"/>
    <w:basedOn w:val="a"/>
    <w:link w:val="a5"/>
    <w:uiPriority w:val="99"/>
    <w:unhideWhenUsed/>
    <w:rsid w:val="0021169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21169F"/>
  </w:style>
  <w:style w:type="paragraph" w:styleId="a6">
    <w:name w:val="footer"/>
    <w:basedOn w:val="a"/>
    <w:link w:val="a7"/>
    <w:uiPriority w:val="99"/>
    <w:unhideWhenUsed/>
    <w:rsid w:val="0021169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1169F"/>
  </w:style>
  <w:style w:type="paragraph" w:styleId="a8">
    <w:name w:val="List Paragraph"/>
    <w:basedOn w:val="a"/>
    <w:uiPriority w:val="34"/>
    <w:qFormat/>
    <w:rsid w:val="00C95A1B"/>
    <w:pPr>
      <w:ind w:left="720"/>
      <w:contextualSpacing/>
    </w:pPr>
  </w:style>
  <w:style w:type="table" w:styleId="a9">
    <w:name w:val="Table Grid"/>
    <w:basedOn w:val="a1"/>
    <w:uiPriority w:val="39"/>
    <w:rsid w:val="00C7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93485"/>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E93485"/>
    <w:rPr>
      <w:rFonts w:ascii="Tahoma" w:hAnsi="Tahoma" w:cs="Tahoma"/>
      <w:sz w:val="16"/>
      <w:szCs w:val="16"/>
    </w:rPr>
  </w:style>
  <w:style w:type="character" w:styleId="ac">
    <w:name w:val="Hyperlink"/>
    <w:basedOn w:val="a0"/>
    <w:uiPriority w:val="99"/>
    <w:unhideWhenUsed/>
    <w:rsid w:val="007F112D"/>
    <w:rPr>
      <w:color w:val="0563C1" w:themeColor="hyperlink"/>
      <w:u w:val="single"/>
    </w:rPr>
  </w:style>
  <w:style w:type="paragraph" w:styleId="ad">
    <w:name w:val="Normal (Web)"/>
    <w:basedOn w:val="a"/>
    <w:uiPriority w:val="99"/>
    <w:unhideWhenUsed/>
    <w:rsid w:val="007A46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Emphasis"/>
    <w:basedOn w:val="a0"/>
    <w:uiPriority w:val="20"/>
    <w:qFormat/>
    <w:rsid w:val="00F01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456">
      <w:bodyDiv w:val="1"/>
      <w:marLeft w:val="0"/>
      <w:marRight w:val="0"/>
      <w:marTop w:val="0"/>
      <w:marBottom w:val="0"/>
      <w:divBdr>
        <w:top w:val="none" w:sz="0" w:space="0" w:color="auto"/>
        <w:left w:val="none" w:sz="0" w:space="0" w:color="auto"/>
        <w:bottom w:val="none" w:sz="0" w:space="0" w:color="auto"/>
        <w:right w:val="none" w:sz="0" w:space="0" w:color="auto"/>
      </w:divBdr>
    </w:div>
    <w:div w:id="13308564">
      <w:bodyDiv w:val="1"/>
      <w:marLeft w:val="0"/>
      <w:marRight w:val="0"/>
      <w:marTop w:val="0"/>
      <w:marBottom w:val="0"/>
      <w:divBdr>
        <w:top w:val="none" w:sz="0" w:space="0" w:color="auto"/>
        <w:left w:val="none" w:sz="0" w:space="0" w:color="auto"/>
        <w:bottom w:val="none" w:sz="0" w:space="0" w:color="auto"/>
        <w:right w:val="none" w:sz="0" w:space="0" w:color="auto"/>
      </w:divBdr>
    </w:div>
    <w:div w:id="111629481">
      <w:bodyDiv w:val="1"/>
      <w:marLeft w:val="0"/>
      <w:marRight w:val="0"/>
      <w:marTop w:val="0"/>
      <w:marBottom w:val="0"/>
      <w:divBdr>
        <w:top w:val="none" w:sz="0" w:space="0" w:color="auto"/>
        <w:left w:val="none" w:sz="0" w:space="0" w:color="auto"/>
        <w:bottom w:val="none" w:sz="0" w:space="0" w:color="auto"/>
        <w:right w:val="none" w:sz="0" w:space="0" w:color="auto"/>
      </w:divBdr>
      <w:divsChild>
        <w:div w:id="1281254577">
          <w:marLeft w:val="0"/>
          <w:marRight w:val="0"/>
          <w:marTop w:val="0"/>
          <w:marBottom w:val="0"/>
          <w:divBdr>
            <w:top w:val="none" w:sz="0" w:space="0" w:color="auto"/>
            <w:left w:val="none" w:sz="0" w:space="0" w:color="auto"/>
            <w:bottom w:val="none" w:sz="0" w:space="0" w:color="auto"/>
            <w:right w:val="none" w:sz="0" w:space="0" w:color="auto"/>
          </w:divBdr>
          <w:divsChild>
            <w:div w:id="1071344619">
              <w:marLeft w:val="0"/>
              <w:marRight w:val="0"/>
              <w:marTop w:val="0"/>
              <w:marBottom w:val="0"/>
              <w:divBdr>
                <w:top w:val="none" w:sz="0" w:space="0" w:color="auto"/>
                <w:left w:val="none" w:sz="0" w:space="0" w:color="auto"/>
                <w:bottom w:val="none" w:sz="0" w:space="0" w:color="auto"/>
                <w:right w:val="none" w:sz="0" w:space="0" w:color="auto"/>
              </w:divBdr>
              <w:divsChild>
                <w:div w:id="295642843">
                  <w:marLeft w:val="0"/>
                  <w:marRight w:val="0"/>
                  <w:marTop w:val="0"/>
                  <w:marBottom w:val="0"/>
                  <w:divBdr>
                    <w:top w:val="none" w:sz="0" w:space="0" w:color="auto"/>
                    <w:left w:val="none" w:sz="0" w:space="0" w:color="auto"/>
                    <w:bottom w:val="none" w:sz="0" w:space="0" w:color="auto"/>
                    <w:right w:val="none" w:sz="0" w:space="0" w:color="auto"/>
                  </w:divBdr>
                  <w:divsChild>
                    <w:div w:id="11174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85460">
          <w:marLeft w:val="0"/>
          <w:marRight w:val="0"/>
          <w:marTop w:val="0"/>
          <w:marBottom w:val="0"/>
          <w:divBdr>
            <w:top w:val="none" w:sz="0" w:space="0" w:color="auto"/>
            <w:left w:val="none" w:sz="0" w:space="0" w:color="auto"/>
            <w:bottom w:val="none" w:sz="0" w:space="0" w:color="auto"/>
            <w:right w:val="none" w:sz="0" w:space="0" w:color="auto"/>
          </w:divBdr>
          <w:divsChild>
            <w:div w:id="164321529">
              <w:marLeft w:val="0"/>
              <w:marRight w:val="0"/>
              <w:marTop w:val="0"/>
              <w:marBottom w:val="0"/>
              <w:divBdr>
                <w:top w:val="none" w:sz="0" w:space="0" w:color="auto"/>
                <w:left w:val="none" w:sz="0" w:space="0" w:color="auto"/>
                <w:bottom w:val="none" w:sz="0" w:space="0" w:color="auto"/>
                <w:right w:val="none" w:sz="0" w:space="0" w:color="auto"/>
              </w:divBdr>
              <w:divsChild>
                <w:div w:id="489566285">
                  <w:marLeft w:val="0"/>
                  <w:marRight w:val="0"/>
                  <w:marTop w:val="0"/>
                  <w:marBottom w:val="0"/>
                  <w:divBdr>
                    <w:top w:val="none" w:sz="0" w:space="0" w:color="auto"/>
                    <w:left w:val="none" w:sz="0" w:space="0" w:color="auto"/>
                    <w:bottom w:val="none" w:sz="0" w:space="0" w:color="auto"/>
                    <w:right w:val="none" w:sz="0" w:space="0" w:color="auto"/>
                  </w:divBdr>
                  <w:divsChild>
                    <w:div w:id="3137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0710">
      <w:bodyDiv w:val="1"/>
      <w:marLeft w:val="0"/>
      <w:marRight w:val="0"/>
      <w:marTop w:val="0"/>
      <w:marBottom w:val="0"/>
      <w:divBdr>
        <w:top w:val="none" w:sz="0" w:space="0" w:color="auto"/>
        <w:left w:val="none" w:sz="0" w:space="0" w:color="auto"/>
        <w:bottom w:val="none" w:sz="0" w:space="0" w:color="auto"/>
        <w:right w:val="none" w:sz="0" w:space="0" w:color="auto"/>
      </w:divBdr>
    </w:div>
    <w:div w:id="162017569">
      <w:bodyDiv w:val="1"/>
      <w:marLeft w:val="0"/>
      <w:marRight w:val="0"/>
      <w:marTop w:val="0"/>
      <w:marBottom w:val="0"/>
      <w:divBdr>
        <w:top w:val="none" w:sz="0" w:space="0" w:color="auto"/>
        <w:left w:val="none" w:sz="0" w:space="0" w:color="auto"/>
        <w:bottom w:val="none" w:sz="0" w:space="0" w:color="auto"/>
        <w:right w:val="none" w:sz="0" w:space="0" w:color="auto"/>
      </w:divBdr>
    </w:div>
    <w:div w:id="297414612">
      <w:bodyDiv w:val="1"/>
      <w:marLeft w:val="0"/>
      <w:marRight w:val="0"/>
      <w:marTop w:val="0"/>
      <w:marBottom w:val="0"/>
      <w:divBdr>
        <w:top w:val="none" w:sz="0" w:space="0" w:color="auto"/>
        <w:left w:val="none" w:sz="0" w:space="0" w:color="auto"/>
        <w:bottom w:val="none" w:sz="0" w:space="0" w:color="auto"/>
        <w:right w:val="none" w:sz="0" w:space="0" w:color="auto"/>
      </w:divBdr>
      <w:divsChild>
        <w:div w:id="1472333071">
          <w:marLeft w:val="0"/>
          <w:marRight w:val="0"/>
          <w:marTop w:val="0"/>
          <w:marBottom w:val="0"/>
          <w:divBdr>
            <w:top w:val="none" w:sz="0" w:space="0" w:color="auto"/>
            <w:left w:val="none" w:sz="0" w:space="0" w:color="auto"/>
            <w:bottom w:val="none" w:sz="0" w:space="0" w:color="auto"/>
            <w:right w:val="none" w:sz="0" w:space="0" w:color="auto"/>
          </w:divBdr>
          <w:divsChild>
            <w:div w:id="1225261522">
              <w:marLeft w:val="0"/>
              <w:marRight w:val="0"/>
              <w:marTop w:val="0"/>
              <w:marBottom w:val="0"/>
              <w:divBdr>
                <w:top w:val="none" w:sz="0" w:space="0" w:color="auto"/>
                <w:left w:val="none" w:sz="0" w:space="0" w:color="auto"/>
                <w:bottom w:val="none" w:sz="0" w:space="0" w:color="auto"/>
                <w:right w:val="none" w:sz="0" w:space="0" w:color="auto"/>
              </w:divBdr>
              <w:divsChild>
                <w:div w:id="188959788">
                  <w:marLeft w:val="0"/>
                  <w:marRight w:val="0"/>
                  <w:marTop w:val="0"/>
                  <w:marBottom w:val="0"/>
                  <w:divBdr>
                    <w:top w:val="none" w:sz="0" w:space="0" w:color="auto"/>
                    <w:left w:val="none" w:sz="0" w:space="0" w:color="auto"/>
                    <w:bottom w:val="none" w:sz="0" w:space="0" w:color="auto"/>
                    <w:right w:val="none" w:sz="0" w:space="0" w:color="auto"/>
                  </w:divBdr>
                  <w:divsChild>
                    <w:div w:id="1947810553">
                      <w:marLeft w:val="0"/>
                      <w:marRight w:val="0"/>
                      <w:marTop w:val="0"/>
                      <w:marBottom w:val="0"/>
                      <w:divBdr>
                        <w:top w:val="none" w:sz="0" w:space="0" w:color="auto"/>
                        <w:left w:val="none" w:sz="0" w:space="0" w:color="auto"/>
                        <w:bottom w:val="none" w:sz="0" w:space="0" w:color="auto"/>
                        <w:right w:val="none" w:sz="0" w:space="0" w:color="auto"/>
                      </w:divBdr>
                      <w:divsChild>
                        <w:div w:id="2107965736">
                          <w:marLeft w:val="0"/>
                          <w:marRight w:val="0"/>
                          <w:marTop w:val="0"/>
                          <w:marBottom w:val="0"/>
                          <w:divBdr>
                            <w:top w:val="none" w:sz="0" w:space="0" w:color="auto"/>
                            <w:left w:val="none" w:sz="0" w:space="0" w:color="auto"/>
                            <w:bottom w:val="none" w:sz="0" w:space="0" w:color="auto"/>
                            <w:right w:val="none" w:sz="0" w:space="0" w:color="auto"/>
                          </w:divBdr>
                          <w:divsChild>
                            <w:div w:id="12059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63113">
      <w:bodyDiv w:val="1"/>
      <w:marLeft w:val="0"/>
      <w:marRight w:val="0"/>
      <w:marTop w:val="0"/>
      <w:marBottom w:val="0"/>
      <w:divBdr>
        <w:top w:val="none" w:sz="0" w:space="0" w:color="auto"/>
        <w:left w:val="none" w:sz="0" w:space="0" w:color="auto"/>
        <w:bottom w:val="none" w:sz="0" w:space="0" w:color="auto"/>
        <w:right w:val="none" w:sz="0" w:space="0" w:color="auto"/>
      </w:divBdr>
    </w:div>
    <w:div w:id="318190219">
      <w:bodyDiv w:val="1"/>
      <w:marLeft w:val="0"/>
      <w:marRight w:val="0"/>
      <w:marTop w:val="0"/>
      <w:marBottom w:val="0"/>
      <w:divBdr>
        <w:top w:val="none" w:sz="0" w:space="0" w:color="auto"/>
        <w:left w:val="none" w:sz="0" w:space="0" w:color="auto"/>
        <w:bottom w:val="none" w:sz="0" w:space="0" w:color="auto"/>
        <w:right w:val="none" w:sz="0" w:space="0" w:color="auto"/>
      </w:divBdr>
    </w:div>
    <w:div w:id="351155469">
      <w:bodyDiv w:val="1"/>
      <w:marLeft w:val="0"/>
      <w:marRight w:val="0"/>
      <w:marTop w:val="0"/>
      <w:marBottom w:val="0"/>
      <w:divBdr>
        <w:top w:val="none" w:sz="0" w:space="0" w:color="auto"/>
        <w:left w:val="none" w:sz="0" w:space="0" w:color="auto"/>
        <w:bottom w:val="none" w:sz="0" w:space="0" w:color="auto"/>
        <w:right w:val="none" w:sz="0" w:space="0" w:color="auto"/>
      </w:divBdr>
    </w:div>
    <w:div w:id="352846779">
      <w:bodyDiv w:val="1"/>
      <w:marLeft w:val="0"/>
      <w:marRight w:val="0"/>
      <w:marTop w:val="0"/>
      <w:marBottom w:val="0"/>
      <w:divBdr>
        <w:top w:val="none" w:sz="0" w:space="0" w:color="auto"/>
        <w:left w:val="none" w:sz="0" w:space="0" w:color="auto"/>
        <w:bottom w:val="none" w:sz="0" w:space="0" w:color="auto"/>
        <w:right w:val="none" w:sz="0" w:space="0" w:color="auto"/>
      </w:divBdr>
    </w:div>
    <w:div w:id="356808063">
      <w:bodyDiv w:val="1"/>
      <w:marLeft w:val="0"/>
      <w:marRight w:val="0"/>
      <w:marTop w:val="0"/>
      <w:marBottom w:val="0"/>
      <w:divBdr>
        <w:top w:val="none" w:sz="0" w:space="0" w:color="auto"/>
        <w:left w:val="none" w:sz="0" w:space="0" w:color="auto"/>
        <w:bottom w:val="none" w:sz="0" w:space="0" w:color="auto"/>
        <w:right w:val="none" w:sz="0" w:space="0" w:color="auto"/>
      </w:divBdr>
    </w:div>
    <w:div w:id="380521258">
      <w:bodyDiv w:val="1"/>
      <w:marLeft w:val="0"/>
      <w:marRight w:val="0"/>
      <w:marTop w:val="0"/>
      <w:marBottom w:val="0"/>
      <w:divBdr>
        <w:top w:val="none" w:sz="0" w:space="0" w:color="auto"/>
        <w:left w:val="none" w:sz="0" w:space="0" w:color="auto"/>
        <w:bottom w:val="none" w:sz="0" w:space="0" w:color="auto"/>
        <w:right w:val="none" w:sz="0" w:space="0" w:color="auto"/>
      </w:divBdr>
    </w:div>
    <w:div w:id="390350145">
      <w:bodyDiv w:val="1"/>
      <w:marLeft w:val="0"/>
      <w:marRight w:val="0"/>
      <w:marTop w:val="0"/>
      <w:marBottom w:val="0"/>
      <w:divBdr>
        <w:top w:val="none" w:sz="0" w:space="0" w:color="auto"/>
        <w:left w:val="none" w:sz="0" w:space="0" w:color="auto"/>
        <w:bottom w:val="none" w:sz="0" w:space="0" w:color="auto"/>
        <w:right w:val="none" w:sz="0" w:space="0" w:color="auto"/>
      </w:divBdr>
    </w:div>
    <w:div w:id="398286397">
      <w:bodyDiv w:val="1"/>
      <w:marLeft w:val="0"/>
      <w:marRight w:val="0"/>
      <w:marTop w:val="0"/>
      <w:marBottom w:val="0"/>
      <w:divBdr>
        <w:top w:val="none" w:sz="0" w:space="0" w:color="auto"/>
        <w:left w:val="none" w:sz="0" w:space="0" w:color="auto"/>
        <w:bottom w:val="none" w:sz="0" w:space="0" w:color="auto"/>
        <w:right w:val="none" w:sz="0" w:space="0" w:color="auto"/>
      </w:divBdr>
    </w:div>
    <w:div w:id="440147887">
      <w:bodyDiv w:val="1"/>
      <w:marLeft w:val="0"/>
      <w:marRight w:val="0"/>
      <w:marTop w:val="0"/>
      <w:marBottom w:val="0"/>
      <w:divBdr>
        <w:top w:val="none" w:sz="0" w:space="0" w:color="auto"/>
        <w:left w:val="none" w:sz="0" w:space="0" w:color="auto"/>
        <w:bottom w:val="none" w:sz="0" w:space="0" w:color="auto"/>
        <w:right w:val="none" w:sz="0" w:space="0" w:color="auto"/>
      </w:divBdr>
    </w:div>
    <w:div w:id="453645226">
      <w:bodyDiv w:val="1"/>
      <w:marLeft w:val="0"/>
      <w:marRight w:val="0"/>
      <w:marTop w:val="0"/>
      <w:marBottom w:val="0"/>
      <w:divBdr>
        <w:top w:val="none" w:sz="0" w:space="0" w:color="auto"/>
        <w:left w:val="none" w:sz="0" w:space="0" w:color="auto"/>
        <w:bottom w:val="none" w:sz="0" w:space="0" w:color="auto"/>
        <w:right w:val="none" w:sz="0" w:space="0" w:color="auto"/>
      </w:divBdr>
    </w:div>
    <w:div w:id="486436713">
      <w:bodyDiv w:val="1"/>
      <w:marLeft w:val="0"/>
      <w:marRight w:val="0"/>
      <w:marTop w:val="0"/>
      <w:marBottom w:val="0"/>
      <w:divBdr>
        <w:top w:val="none" w:sz="0" w:space="0" w:color="auto"/>
        <w:left w:val="none" w:sz="0" w:space="0" w:color="auto"/>
        <w:bottom w:val="none" w:sz="0" w:space="0" w:color="auto"/>
        <w:right w:val="none" w:sz="0" w:space="0" w:color="auto"/>
      </w:divBdr>
    </w:div>
    <w:div w:id="486437053">
      <w:bodyDiv w:val="1"/>
      <w:marLeft w:val="0"/>
      <w:marRight w:val="0"/>
      <w:marTop w:val="0"/>
      <w:marBottom w:val="0"/>
      <w:divBdr>
        <w:top w:val="none" w:sz="0" w:space="0" w:color="auto"/>
        <w:left w:val="none" w:sz="0" w:space="0" w:color="auto"/>
        <w:bottom w:val="none" w:sz="0" w:space="0" w:color="auto"/>
        <w:right w:val="none" w:sz="0" w:space="0" w:color="auto"/>
      </w:divBdr>
    </w:div>
    <w:div w:id="567573981">
      <w:bodyDiv w:val="1"/>
      <w:marLeft w:val="0"/>
      <w:marRight w:val="0"/>
      <w:marTop w:val="0"/>
      <w:marBottom w:val="0"/>
      <w:divBdr>
        <w:top w:val="none" w:sz="0" w:space="0" w:color="auto"/>
        <w:left w:val="none" w:sz="0" w:space="0" w:color="auto"/>
        <w:bottom w:val="none" w:sz="0" w:space="0" w:color="auto"/>
        <w:right w:val="none" w:sz="0" w:space="0" w:color="auto"/>
      </w:divBdr>
    </w:div>
    <w:div w:id="575361482">
      <w:bodyDiv w:val="1"/>
      <w:marLeft w:val="0"/>
      <w:marRight w:val="0"/>
      <w:marTop w:val="0"/>
      <w:marBottom w:val="0"/>
      <w:divBdr>
        <w:top w:val="none" w:sz="0" w:space="0" w:color="auto"/>
        <w:left w:val="none" w:sz="0" w:space="0" w:color="auto"/>
        <w:bottom w:val="none" w:sz="0" w:space="0" w:color="auto"/>
        <w:right w:val="none" w:sz="0" w:space="0" w:color="auto"/>
      </w:divBdr>
      <w:divsChild>
        <w:div w:id="327101467">
          <w:marLeft w:val="0"/>
          <w:marRight w:val="0"/>
          <w:marTop w:val="0"/>
          <w:marBottom w:val="0"/>
          <w:divBdr>
            <w:top w:val="none" w:sz="0" w:space="0" w:color="auto"/>
            <w:left w:val="none" w:sz="0" w:space="0" w:color="auto"/>
            <w:bottom w:val="none" w:sz="0" w:space="0" w:color="auto"/>
            <w:right w:val="none" w:sz="0" w:space="0" w:color="auto"/>
          </w:divBdr>
          <w:divsChild>
            <w:div w:id="99111722">
              <w:marLeft w:val="0"/>
              <w:marRight w:val="0"/>
              <w:marTop w:val="0"/>
              <w:marBottom w:val="0"/>
              <w:divBdr>
                <w:top w:val="none" w:sz="0" w:space="0" w:color="auto"/>
                <w:left w:val="none" w:sz="0" w:space="0" w:color="auto"/>
                <w:bottom w:val="none" w:sz="0" w:space="0" w:color="auto"/>
                <w:right w:val="none" w:sz="0" w:space="0" w:color="auto"/>
              </w:divBdr>
              <w:divsChild>
                <w:div w:id="1422868691">
                  <w:marLeft w:val="0"/>
                  <w:marRight w:val="0"/>
                  <w:marTop w:val="0"/>
                  <w:marBottom w:val="0"/>
                  <w:divBdr>
                    <w:top w:val="none" w:sz="0" w:space="0" w:color="auto"/>
                    <w:left w:val="none" w:sz="0" w:space="0" w:color="auto"/>
                    <w:bottom w:val="none" w:sz="0" w:space="0" w:color="auto"/>
                    <w:right w:val="none" w:sz="0" w:space="0" w:color="auto"/>
                  </w:divBdr>
                  <w:divsChild>
                    <w:div w:id="366176339">
                      <w:marLeft w:val="0"/>
                      <w:marRight w:val="0"/>
                      <w:marTop w:val="0"/>
                      <w:marBottom w:val="0"/>
                      <w:divBdr>
                        <w:top w:val="none" w:sz="0" w:space="0" w:color="auto"/>
                        <w:left w:val="none" w:sz="0" w:space="0" w:color="auto"/>
                        <w:bottom w:val="none" w:sz="0" w:space="0" w:color="auto"/>
                        <w:right w:val="none" w:sz="0" w:space="0" w:color="auto"/>
                      </w:divBdr>
                      <w:divsChild>
                        <w:div w:id="1039627346">
                          <w:marLeft w:val="0"/>
                          <w:marRight w:val="0"/>
                          <w:marTop w:val="0"/>
                          <w:marBottom w:val="0"/>
                          <w:divBdr>
                            <w:top w:val="none" w:sz="0" w:space="0" w:color="auto"/>
                            <w:left w:val="none" w:sz="0" w:space="0" w:color="auto"/>
                            <w:bottom w:val="none" w:sz="0" w:space="0" w:color="auto"/>
                            <w:right w:val="none" w:sz="0" w:space="0" w:color="auto"/>
                          </w:divBdr>
                          <w:divsChild>
                            <w:div w:id="223681636">
                              <w:marLeft w:val="0"/>
                              <w:marRight w:val="0"/>
                              <w:marTop w:val="0"/>
                              <w:marBottom w:val="0"/>
                              <w:divBdr>
                                <w:top w:val="none" w:sz="0" w:space="0" w:color="auto"/>
                                <w:left w:val="none" w:sz="0" w:space="0" w:color="auto"/>
                                <w:bottom w:val="none" w:sz="0" w:space="0" w:color="auto"/>
                                <w:right w:val="none" w:sz="0" w:space="0" w:color="auto"/>
                              </w:divBdr>
                              <w:divsChild>
                                <w:div w:id="784926070">
                                  <w:marLeft w:val="0"/>
                                  <w:marRight w:val="0"/>
                                  <w:marTop w:val="0"/>
                                  <w:marBottom w:val="0"/>
                                  <w:divBdr>
                                    <w:top w:val="none" w:sz="0" w:space="0" w:color="auto"/>
                                    <w:left w:val="none" w:sz="0" w:space="0" w:color="auto"/>
                                    <w:bottom w:val="none" w:sz="0" w:space="0" w:color="auto"/>
                                    <w:right w:val="none" w:sz="0" w:space="0" w:color="auto"/>
                                  </w:divBdr>
                                  <w:divsChild>
                                    <w:div w:id="1993172490">
                                      <w:marLeft w:val="0"/>
                                      <w:marRight w:val="0"/>
                                      <w:marTop w:val="0"/>
                                      <w:marBottom w:val="0"/>
                                      <w:divBdr>
                                        <w:top w:val="none" w:sz="0" w:space="0" w:color="auto"/>
                                        <w:left w:val="none" w:sz="0" w:space="0" w:color="auto"/>
                                        <w:bottom w:val="none" w:sz="0" w:space="0" w:color="auto"/>
                                        <w:right w:val="none" w:sz="0" w:space="0" w:color="auto"/>
                                      </w:divBdr>
                                      <w:divsChild>
                                        <w:div w:id="863788125">
                                          <w:marLeft w:val="0"/>
                                          <w:marRight w:val="0"/>
                                          <w:marTop w:val="0"/>
                                          <w:marBottom w:val="0"/>
                                          <w:divBdr>
                                            <w:top w:val="none" w:sz="0" w:space="0" w:color="auto"/>
                                            <w:left w:val="none" w:sz="0" w:space="0" w:color="auto"/>
                                            <w:bottom w:val="none" w:sz="0" w:space="0" w:color="auto"/>
                                            <w:right w:val="none" w:sz="0" w:space="0" w:color="auto"/>
                                          </w:divBdr>
                                          <w:divsChild>
                                            <w:div w:id="541668769">
                                              <w:marLeft w:val="0"/>
                                              <w:marRight w:val="0"/>
                                              <w:marTop w:val="0"/>
                                              <w:marBottom w:val="0"/>
                                              <w:divBdr>
                                                <w:top w:val="none" w:sz="0" w:space="0" w:color="auto"/>
                                                <w:left w:val="none" w:sz="0" w:space="0" w:color="auto"/>
                                                <w:bottom w:val="none" w:sz="0" w:space="0" w:color="auto"/>
                                                <w:right w:val="none" w:sz="0" w:space="0" w:color="auto"/>
                                              </w:divBdr>
                                              <w:divsChild>
                                                <w:div w:id="966740267">
                                                  <w:marLeft w:val="0"/>
                                                  <w:marRight w:val="0"/>
                                                  <w:marTop w:val="0"/>
                                                  <w:marBottom w:val="0"/>
                                                  <w:divBdr>
                                                    <w:top w:val="none" w:sz="0" w:space="0" w:color="auto"/>
                                                    <w:left w:val="none" w:sz="0" w:space="0" w:color="auto"/>
                                                    <w:bottom w:val="none" w:sz="0" w:space="0" w:color="auto"/>
                                                    <w:right w:val="none" w:sz="0" w:space="0" w:color="auto"/>
                                                  </w:divBdr>
                                                  <w:divsChild>
                                                    <w:div w:id="173767093">
                                                      <w:marLeft w:val="0"/>
                                                      <w:marRight w:val="0"/>
                                                      <w:marTop w:val="0"/>
                                                      <w:marBottom w:val="0"/>
                                                      <w:divBdr>
                                                        <w:top w:val="none" w:sz="0" w:space="0" w:color="auto"/>
                                                        <w:left w:val="none" w:sz="0" w:space="0" w:color="auto"/>
                                                        <w:bottom w:val="none" w:sz="0" w:space="0" w:color="auto"/>
                                                        <w:right w:val="none" w:sz="0" w:space="0" w:color="auto"/>
                                                      </w:divBdr>
                                                      <w:divsChild>
                                                        <w:div w:id="2010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7160">
                                              <w:marLeft w:val="0"/>
                                              <w:marRight w:val="0"/>
                                              <w:marTop w:val="0"/>
                                              <w:marBottom w:val="0"/>
                                              <w:divBdr>
                                                <w:top w:val="none" w:sz="0" w:space="0" w:color="auto"/>
                                                <w:left w:val="none" w:sz="0" w:space="0" w:color="auto"/>
                                                <w:bottom w:val="none" w:sz="0" w:space="0" w:color="auto"/>
                                                <w:right w:val="none" w:sz="0" w:space="0" w:color="auto"/>
                                              </w:divBdr>
                                              <w:divsChild>
                                                <w:div w:id="1060832117">
                                                  <w:marLeft w:val="0"/>
                                                  <w:marRight w:val="0"/>
                                                  <w:marTop w:val="0"/>
                                                  <w:marBottom w:val="0"/>
                                                  <w:divBdr>
                                                    <w:top w:val="none" w:sz="0" w:space="0" w:color="auto"/>
                                                    <w:left w:val="none" w:sz="0" w:space="0" w:color="auto"/>
                                                    <w:bottom w:val="none" w:sz="0" w:space="0" w:color="auto"/>
                                                    <w:right w:val="none" w:sz="0" w:space="0" w:color="auto"/>
                                                  </w:divBdr>
                                                  <w:divsChild>
                                                    <w:div w:id="1067150412">
                                                      <w:marLeft w:val="0"/>
                                                      <w:marRight w:val="0"/>
                                                      <w:marTop w:val="0"/>
                                                      <w:marBottom w:val="0"/>
                                                      <w:divBdr>
                                                        <w:top w:val="none" w:sz="0" w:space="0" w:color="auto"/>
                                                        <w:left w:val="none" w:sz="0" w:space="0" w:color="auto"/>
                                                        <w:bottom w:val="none" w:sz="0" w:space="0" w:color="auto"/>
                                                        <w:right w:val="none" w:sz="0" w:space="0" w:color="auto"/>
                                                      </w:divBdr>
                                                      <w:divsChild>
                                                        <w:div w:id="19843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8591601">
      <w:bodyDiv w:val="1"/>
      <w:marLeft w:val="0"/>
      <w:marRight w:val="0"/>
      <w:marTop w:val="0"/>
      <w:marBottom w:val="0"/>
      <w:divBdr>
        <w:top w:val="none" w:sz="0" w:space="0" w:color="auto"/>
        <w:left w:val="none" w:sz="0" w:space="0" w:color="auto"/>
        <w:bottom w:val="none" w:sz="0" w:space="0" w:color="auto"/>
        <w:right w:val="none" w:sz="0" w:space="0" w:color="auto"/>
      </w:divBdr>
    </w:div>
    <w:div w:id="859975377">
      <w:bodyDiv w:val="1"/>
      <w:marLeft w:val="0"/>
      <w:marRight w:val="0"/>
      <w:marTop w:val="0"/>
      <w:marBottom w:val="0"/>
      <w:divBdr>
        <w:top w:val="none" w:sz="0" w:space="0" w:color="auto"/>
        <w:left w:val="none" w:sz="0" w:space="0" w:color="auto"/>
        <w:bottom w:val="none" w:sz="0" w:space="0" w:color="auto"/>
        <w:right w:val="none" w:sz="0" w:space="0" w:color="auto"/>
      </w:divBdr>
    </w:div>
    <w:div w:id="865673630">
      <w:bodyDiv w:val="1"/>
      <w:marLeft w:val="0"/>
      <w:marRight w:val="0"/>
      <w:marTop w:val="0"/>
      <w:marBottom w:val="0"/>
      <w:divBdr>
        <w:top w:val="none" w:sz="0" w:space="0" w:color="auto"/>
        <w:left w:val="none" w:sz="0" w:space="0" w:color="auto"/>
        <w:bottom w:val="none" w:sz="0" w:space="0" w:color="auto"/>
        <w:right w:val="none" w:sz="0" w:space="0" w:color="auto"/>
      </w:divBdr>
      <w:divsChild>
        <w:div w:id="1819833380">
          <w:marLeft w:val="0"/>
          <w:marRight w:val="0"/>
          <w:marTop w:val="0"/>
          <w:marBottom w:val="0"/>
          <w:divBdr>
            <w:top w:val="none" w:sz="0" w:space="0" w:color="auto"/>
            <w:left w:val="none" w:sz="0" w:space="0" w:color="auto"/>
            <w:bottom w:val="none" w:sz="0" w:space="0" w:color="auto"/>
            <w:right w:val="none" w:sz="0" w:space="0" w:color="auto"/>
          </w:divBdr>
          <w:divsChild>
            <w:div w:id="350835414">
              <w:marLeft w:val="0"/>
              <w:marRight w:val="0"/>
              <w:marTop w:val="0"/>
              <w:marBottom w:val="0"/>
              <w:divBdr>
                <w:top w:val="none" w:sz="0" w:space="0" w:color="auto"/>
                <w:left w:val="none" w:sz="0" w:space="0" w:color="auto"/>
                <w:bottom w:val="none" w:sz="0" w:space="0" w:color="auto"/>
                <w:right w:val="none" w:sz="0" w:space="0" w:color="auto"/>
              </w:divBdr>
              <w:divsChild>
                <w:div w:id="1048795296">
                  <w:marLeft w:val="0"/>
                  <w:marRight w:val="0"/>
                  <w:marTop w:val="0"/>
                  <w:marBottom w:val="0"/>
                  <w:divBdr>
                    <w:top w:val="none" w:sz="0" w:space="0" w:color="auto"/>
                    <w:left w:val="none" w:sz="0" w:space="0" w:color="auto"/>
                    <w:bottom w:val="none" w:sz="0" w:space="0" w:color="auto"/>
                    <w:right w:val="none" w:sz="0" w:space="0" w:color="auto"/>
                  </w:divBdr>
                  <w:divsChild>
                    <w:div w:id="14139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4010">
          <w:marLeft w:val="0"/>
          <w:marRight w:val="0"/>
          <w:marTop w:val="0"/>
          <w:marBottom w:val="0"/>
          <w:divBdr>
            <w:top w:val="none" w:sz="0" w:space="0" w:color="auto"/>
            <w:left w:val="none" w:sz="0" w:space="0" w:color="auto"/>
            <w:bottom w:val="none" w:sz="0" w:space="0" w:color="auto"/>
            <w:right w:val="none" w:sz="0" w:space="0" w:color="auto"/>
          </w:divBdr>
          <w:divsChild>
            <w:div w:id="1955599764">
              <w:marLeft w:val="0"/>
              <w:marRight w:val="0"/>
              <w:marTop w:val="0"/>
              <w:marBottom w:val="0"/>
              <w:divBdr>
                <w:top w:val="none" w:sz="0" w:space="0" w:color="auto"/>
                <w:left w:val="none" w:sz="0" w:space="0" w:color="auto"/>
                <w:bottom w:val="none" w:sz="0" w:space="0" w:color="auto"/>
                <w:right w:val="none" w:sz="0" w:space="0" w:color="auto"/>
              </w:divBdr>
              <w:divsChild>
                <w:div w:id="376390767">
                  <w:marLeft w:val="0"/>
                  <w:marRight w:val="0"/>
                  <w:marTop w:val="0"/>
                  <w:marBottom w:val="0"/>
                  <w:divBdr>
                    <w:top w:val="none" w:sz="0" w:space="0" w:color="auto"/>
                    <w:left w:val="none" w:sz="0" w:space="0" w:color="auto"/>
                    <w:bottom w:val="none" w:sz="0" w:space="0" w:color="auto"/>
                    <w:right w:val="none" w:sz="0" w:space="0" w:color="auto"/>
                  </w:divBdr>
                  <w:divsChild>
                    <w:div w:id="10317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90457">
      <w:bodyDiv w:val="1"/>
      <w:marLeft w:val="0"/>
      <w:marRight w:val="0"/>
      <w:marTop w:val="0"/>
      <w:marBottom w:val="0"/>
      <w:divBdr>
        <w:top w:val="none" w:sz="0" w:space="0" w:color="auto"/>
        <w:left w:val="none" w:sz="0" w:space="0" w:color="auto"/>
        <w:bottom w:val="none" w:sz="0" w:space="0" w:color="auto"/>
        <w:right w:val="none" w:sz="0" w:space="0" w:color="auto"/>
      </w:divBdr>
    </w:div>
    <w:div w:id="943539701">
      <w:bodyDiv w:val="1"/>
      <w:marLeft w:val="0"/>
      <w:marRight w:val="0"/>
      <w:marTop w:val="0"/>
      <w:marBottom w:val="0"/>
      <w:divBdr>
        <w:top w:val="none" w:sz="0" w:space="0" w:color="auto"/>
        <w:left w:val="none" w:sz="0" w:space="0" w:color="auto"/>
        <w:bottom w:val="none" w:sz="0" w:space="0" w:color="auto"/>
        <w:right w:val="none" w:sz="0" w:space="0" w:color="auto"/>
      </w:divBdr>
    </w:div>
    <w:div w:id="947275862">
      <w:bodyDiv w:val="1"/>
      <w:marLeft w:val="0"/>
      <w:marRight w:val="0"/>
      <w:marTop w:val="0"/>
      <w:marBottom w:val="0"/>
      <w:divBdr>
        <w:top w:val="none" w:sz="0" w:space="0" w:color="auto"/>
        <w:left w:val="none" w:sz="0" w:space="0" w:color="auto"/>
        <w:bottom w:val="none" w:sz="0" w:space="0" w:color="auto"/>
        <w:right w:val="none" w:sz="0" w:space="0" w:color="auto"/>
      </w:divBdr>
    </w:div>
    <w:div w:id="948702203">
      <w:bodyDiv w:val="1"/>
      <w:marLeft w:val="0"/>
      <w:marRight w:val="0"/>
      <w:marTop w:val="0"/>
      <w:marBottom w:val="0"/>
      <w:divBdr>
        <w:top w:val="none" w:sz="0" w:space="0" w:color="auto"/>
        <w:left w:val="none" w:sz="0" w:space="0" w:color="auto"/>
        <w:bottom w:val="none" w:sz="0" w:space="0" w:color="auto"/>
        <w:right w:val="none" w:sz="0" w:space="0" w:color="auto"/>
      </w:divBdr>
    </w:div>
    <w:div w:id="959459971">
      <w:bodyDiv w:val="1"/>
      <w:marLeft w:val="0"/>
      <w:marRight w:val="0"/>
      <w:marTop w:val="0"/>
      <w:marBottom w:val="0"/>
      <w:divBdr>
        <w:top w:val="none" w:sz="0" w:space="0" w:color="auto"/>
        <w:left w:val="none" w:sz="0" w:space="0" w:color="auto"/>
        <w:bottom w:val="none" w:sz="0" w:space="0" w:color="auto"/>
        <w:right w:val="none" w:sz="0" w:space="0" w:color="auto"/>
      </w:divBdr>
    </w:div>
    <w:div w:id="995959958">
      <w:bodyDiv w:val="1"/>
      <w:marLeft w:val="0"/>
      <w:marRight w:val="0"/>
      <w:marTop w:val="0"/>
      <w:marBottom w:val="0"/>
      <w:divBdr>
        <w:top w:val="none" w:sz="0" w:space="0" w:color="auto"/>
        <w:left w:val="none" w:sz="0" w:space="0" w:color="auto"/>
        <w:bottom w:val="none" w:sz="0" w:space="0" w:color="auto"/>
        <w:right w:val="none" w:sz="0" w:space="0" w:color="auto"/>
      </w:divBdr>
      <w:divsChild>
        <w:div w:id="1811097566">
          <w:marLeft w:val="0"/>
          <w:marRight w:val="0"/>
          <w:marTop w:val="0"/>
          <w:marBottom w:val="0"/>
          <w:divBdr>
            <w:top w:val="none" w:sz="0" w:space="0" w:color="auto"/>
            <w:left w:val="none" w:sz="0" w:space="0" w:color="auto"/>
            <w:bottom w:val="none" w:sz="0" w:space="0" w:color="auto"/>
            <w:right w:val="none" w:sz="0" w:space="0" w:color="auto"/>
          </w:divBdr>
          <w:divsChild>
            <w:div w:id="1782334915">
              <w:marLeft w:val="0"/>
              <w:marRight w:val="0"/>
              <w:marTop w:val="0"/>
              <w:marBottom w:val="0"/>
              <w:divBdr>
                <w:top w:val="none" w:sz="0" w:space="0" w:color="auto"/>
                <w:left w:val="none" w:sz="0" w:space="0" w:color="auto"/>
                <w:bottom w:val="none" w:sz="0" w:space="0" w:color="auto"/>
                <w:right w:val="none" w:sz="0" w:space="0" w:color="auto"/>
              </w:divBdr>
              <w:divsChild>
                <w:div w:id="1734500818">
                  <w:marLeft w:val="0"/>
                  <w:marRight w:val="0"/>
                  <w:marTop w:val="0"/>
                  <w:marBottom w:val="0"/>
                  <w:divBdr>
                    <w:top w:val="none" w:sz="0" w:space="0" w:color="auto"/>
                    <w:left w:val="none" w:sz="0" w:space="0" w:color="auto"/>
                    <w:bottom w:val="none" w:sz="0" w:space="0" w:color="auto"/>
                    <w:right w:val="none" w:sz="0" w:space="0" w:color="auto"/>
                  </w:divBdr>
                  <w:divsChild>
                    <w:div w:id="19450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39715">
          <w:marLeft w:val="0"/>
          <w:marRight w:val="0"/>
          <w:marTop w:val="0"/>
          <w:marBottom w:val="0"/>
          <w:divBdr>
            <w:top w:val="none" w:sz="0" w:space="0" w:color="auto"/>
            <w:left w:val="none" w:sz="0" w:space="0" w:color="auto"/>
            <w:bottom w:val="none" w:sz="0" w:space="0" w:color="auto"/>
            <w:right w:val="none" w:sz="0" w:space="0" w:color="auto"/>
          </w:divBdr>
          <w:divsChild>
            <w:div w:id="670253648">
              <w:marLeft w:val="0"/>
              <w:marRight w:val="0"/>
              <w:marTop w:val="0"/>
              <w:marBottom w:val="0"/>
              <w:divBdr>
                <w:top w:val="none" w:sz="0" w:space="0" w:color="auto"/>
                <w:left w:val="none" w:sz="0" w:space="0" w:color="auto"/>
                <w:bottom w:val="none" w:sz="0" w:space="0" w:color="auto"/>
                <w:right w:val="none" w:sz="0" w:space="0" w:color="auto"/>
              </w:divBdr>
              <w:divsChild>
                <w:div w:id="813185002">
                  <w:marLeft w:val="0"/>
                  <w:marRight w:val="0"/>
                  <w:marTop w:val="0"/>
                  <w:marBottom w:val="0"/>
                  <w:divBdr>
                    <w:top w:val="none" w:sz="0" w:space="0" w:color="auto"/>
                    <w:left w:val="none" w:sz="0" w:space="0" w:color="auto"/>
                    <w:bottom w:val="none" w:sz="0" w:space="0" w:color="auto"/>
                    <w:right w:val="none" w:sz="0" w:space="0" w:color="auto"/>
                  </w:divBdr>
                  <w:divsChild>
                    <w:div w:id="20538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87246">
      <w:bodyDiv w:val="1"/>
      <w:marLeft w:val="0"/>
      <w:marRight w:val="0"/>
      <w:marTop w:val="0"/>
      <w:marBottom w:val="0"/>
      <w:divBdr>
        <w:top w:val="none" w:sz="0" w:space="0" w:color="auto"/>
        <w:left w:val="none" w:sz="0" w:space="0" w:color="auto"/>
        <w:bottom w:val="none" w:sz="0" w:space="0" w:color="auto"/>
        <w:right w:val="none" w:sz="0" w:space="0" w:color="auto"/>
      </w:divBdr>
    </w:div>
    <w:div w:id="1080910030">
      <w:bodyDiv w:val="1"/>
      <w:marLeft w:val="0"/>
      <w:marRight w:val="0"/>
      <w:marTop w:val="0"/>
      <w:marBottom w:val="0"/>
      <w:divBdr>
        <w:top w:val="none" w:sz="0" w:space="0" w:color="auto"/>
        <w:left w:val="none" w:sz="0" w:space="0" w:color="auto"/>
        <w:bottom w:val="none" w:sz="0" w:space="0" w:color="auto"/>
        <w:right w:val="none" w:sz="0" w:space="0" w:color="auto"/>
      </w:divBdr>
    </w:div>
    <w:div w:id="1098328469">
      <w:bodyDiv w:val="1"/>
      <w:marLeft w:val="0"/>
      <w:marRight w:val="0"/>
      <w:marTop w:val="0"/>
      <w:marBottom w:val="0"/>
      <w:divBdr>
        <w:top w:val="none" w:sz="0" w:space="0" w:color="auto"/>
        <w:left w:val="none" w:sz="0" w:space="0" w:color="auto"/>
        <w:bottom w:val="none" w:sz="0" w:space="0" w:color="auto"/>
        <w:right w:val="none" w:sz="0" w:space="0" w:color="auto"/>
      </w:divBdr>
    </w:div>
    <w:div w:id="1125268052">
      <w:bodyDiv w:val="1"/>
      <w:marLeft w:val="0"/>
      <w:marRight w:val="0"/>
      <w:marTop w:val="0"/>
      <w:marBottom w:val="0"/>
      <w:divBdr>
        <w:top w:val="none" w:sz="0" w:space="0" w:color="auto"/>
        <w:left w:val="none" w:sz="0" w:space="0" w:color="auto"/>
        <w:bottom w:val="none" w:sz="0" w:space="0" w:color="auto"/>
        <w:right w:val="none" w:sz="0" w:space="0" w:color="auto"/>
      </w:divBdr>
    </w:div>
    <w:div w:id="1193107530">
      <w:bodyDiv w:val="1"/>
      <w:marLeft w:val="0"/>
      <w:marRight w:val="0"/>
      <w:marTop w:val="0"/>
      <w:marBottom w:val="0"/>
      <w:divBdr>
        <w:top w:val="none" w:sz="0" w:space="0" w:color="auto"/>
        <w:left w:val="none" w:sz="0" w:space="0" w:color="auto"/>
        <w:bottom w:val="none" w:sz="0" w:space="0" w:color="auto"/>
        <w:right w:val="none" w:sz="0" w:space="0" w:color="auto"/>
      </w:divBdr>
      <w:divsChild>
        <w:div w:id="66389901">
          <w:marLeft w:val="0"/>
          <w:marRight w:val="0"/>
          <w:marTop w:val="0"/>
          <w:marBottom w:val="0"/>
          <w:divBdr>
            <w:top w:val="none" w:sz="0" w:space="0" w:color="auto"/>
            <w:left w:val="none" w:sz="0" w:space="0" w:color="auto"/>
            <w:bottom w:val="none" w:sz="0" w:space="0" w:color="auto"/>
            <w:right w:val="none" w:sz="0" w:space="0" w:color="auto"/>
          </w:divBdr>
          <w:divsChild>
            <w:div w:id="1876964419">
              <w:marLeft w:val="0"/>
              <w:marRight w:val="0"/>
              <w:marTop w:val="0"/>
              <w:marBottom w:val="0"/>
              <w:divBdr>
                <w:top w:val="none" w:sz="0" w:space="0" w:color="auto"/>
                <w:left w:val="none" w:sz="0" w:space="0" w:color="auto"/>
                <w:bottom w:val="none" w:sz="0" w:space="0" w:color="auto"/>
                <w:right w:val="none" w:sz="0" w:space="0" w:color="auto"/>
              </w:divBdr>
              <w:divsChild>
                <w:div w:id="1180049356">
                  <w:marLeft w:val="0"/>
                  <w:marRight w:val="0"/>
                  <w:marTop w:val="0"/>
                  <w:marBottom w:val="0"/>
                  <w:divBdr>
                    <w:top w:val="none" w:sz="0" w:space="0" w:color="auto"/>
                    <w:left w:val="none" w:sz="0" w:space="0" w:color="auto"/>
                    <w:bottom w:val="none" w:sz="0" w:space="0" w:color="auto"/>
                    <w:right w:val="none" w:sz="0" w:space="0" w:color="auto"/>
                  </w:divBdr>
                  <w:divsChild>
                    <w:div w:id="16919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39821">
          <w:marLeft w:val="0"/>
          <w:marRight w:val="0"/>
          <w:marTop w:val="0"/>
          <w:marBottom w:val="0"/>
          <w:divBdr>
            <w:top w:val="none" w:sz="0" w:space="0" w:color="auto"/>
            <w:left w:val="none" w:sz="0" w:space="0" w:color="auto"/>
            <w:bottom w:val="none" w:sz="0" w:space="0" w:color="auto"/>
            <w:right w:val="none" w:sz="0" w:space="0" w:color="auto"/>
          </w:divBdr>
          <w:divsChild>
            <w:div w:id="282081647">
              <w:marLeft w:val="0"/>
              <w:marRight w:val="0"/>
              <w:marTop w:val="0"/>
              <w:marBottom w:val="0"/>
              <w:divBdr>
                <w:top w:val="none" w:sz="0" w:space="0" w:color="auto"/>
                <w:left w:val="none" w:sz="0" w:space="0" w:color="auto"/>
                <w:bottom w:val="none" w:sz="0" w:space="0" w:color="auto"/>
                <w:right w:val="none" w:sz="0" w:space="0" w:color="auto"/>
              </w:divBdr>
              <w:divsChild>
                <w:div w:id="2134789032">
                  <w:marLeft w:val="0"/>
                  <w:marRight w:val="0"/>
                  <w:marTop w:val="0"/>
                  <w:marBottom w:val="0"/>
                  <w:divBdr>
                    <w:top w:val="none" w:sz="0" w:space="0" w:color="auto"/>
                    <w:left w:val="none" w:sz="0" w:space="0" w:color="auto"/>
                    <w:bottom w:val="none" w:sz="0" w:space="0" w:color="auto"/>
                    <w:right w:val="none" w:sz="0" w:space="0" w:color="auto"/>
                  </w:divBdr>
                  <w:divsChild>
                    <w:div w:id="7776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49244">
      <w:bodyDiv w:val="1"/>
      <w:marLeft w:val="0"/>
      <w:marRight w:val="0"/>
      <w:marTop w:val="0"/>
      <w:marBottom w:val="0"/>
      <w:divBdr>
        <w:top w:val="none" w:sz="0" w:space="0" w:color="auto"/>
        <w:left w:val="none" w:sz="0" w:space="0" w:color="auto"/>
        <w:bottom w:val="none" w:sz="0" w:space="0" w:color="auto"/>
        <w:right w:val="none" w:sz="0" w:space="0" w:color="auto"/>
      </w:divBdr>
      <w:divsChild>
        <w:div w:id="667288096">
          <w:marLeft w:val="0"/>
          <w:marRight w:val="0"/>
          <w:marTop w:val="0"/>
          <w:marBottom w:val="0"/>
          <w:divBdr>
            <w:top w:val="none" w:sz="0" w:space="0" w:color="auto"/>
            <w:left w:val="none" w:sz="0" w:space="0" w:color="auto"/>
            <w:bottom w:val="none" w:sz="0" w:space="0" w:color="auto"/>
            <w:right w:val="none" w:sz="0" w:space="0" w:color="auto"/>
          </w:divBdr>
          <w:divsChild>
            <w:div w:id="552161066">
              <w:marLeft w:val="0"/>
              <w:marRight w:val="0"/>
              <w:marTop w:val="0"/>
              <w:marBottom w:val="0"/>
              <w:divBdr>
                <w:top w:val="none" w:sz="0" w:space="0" w:color="auto"/>
                <w:left w:val="none" w:sz="0" w:space="0" w:color="auto"/>
                <w:bottom w:val="none" w:sz="0" w:space="0" w:color="auto"/>
                <w:right w:val="none" w:sz="0" w:space="0" w:color="auto"/>
              </w:divBdr>
              <w:divsChild>
                <w:div w:id="1733305774">
                  <w:marLeft w:val="0"/>
                  <w:marRight w:val="0"/>
                  <w:marTop w:val="0"/>
                  <w:marBottom w:val="0"/>
                  <w:divBdr>
                    <w:top w:val="none" w:sz="0" w:space="0" w:color="auto"/>
                    <w:left w:val="none" w:sz="0" w:space="0" w:color="auto"/>
                    <w:bottom w:val="none" w:sz="0" w:space="0" w:color="auto"/>
                    <w:right w:val="none" w:sz="0" w:space="0" w:color="auto"/>
                  </w:divBdr>
                  <w:divsChild>
                    <w:div w:id="21203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6684">
          <w:marLeft w:val="0"/>
          <w:marRight w:val="0"/>
          <w:marTop w:val="0"/>
          <w:marBottom w:val="0"/>
          <w:divBdr>
            <w:top w:val="none" w:sz="0" w:space="0" w:color="auto"/>
            <w:left w:val="none" w:sz="0" w:space="0" w:color="auto"/>
            <w:bottom w:val="none" w:sz="0" w:space="0" w:color="auto"/>
            <w:right w:val="none" w:sz="0" w:space="0" w:color="auto"/>
          </w:divBdr>
          <w:divsChild>
            <w:div w:id="1956861310">
              <w:marLeft w:val="0"/>
              <w:marRight w:val="0"/>
              <w:marTop w:val="0"/>
              <w:marBottom w:val="0"/>
              <w:divBdr>
                <w:top w:val="none" w:sz="0" w:space="0" w:color="auto"/>
                <w:left w:val="none" w:sz="0" w:space="0" w:color="auto"/>
                <w:bottom w:val="none" w:sz="0" w:space="0" w:color="auto"/>
                <w:right w:val="none" w:sz="0" w:space="0" w:color="auto"/>
              </w:divBdr>
              <w:divsChild>
                <w:div w:id="204369934">
                  <w:marLeft w:val="0"/>
                  <w:marRight w:val="0"/>
                  <w:marTop w:val="0"/>
                  <w:marBottom w:val="0"/>
                  <w:divBdr>
                    <w:top w:val="none" w:sz="0" w:space="0" w:color="auto"/>
                    <w:left w:val="none" w:sz="0" w:space="0" w:color="auto"/>
                    <w:bottom w:val="none" w:sz="0" w:space="0" w:color="auto"/>
                    <w:right w:val="none" w:sz="0" w:space="0" w:color="auto"/>
                  </w:divBdr>
                  <w:divsChild>
                    <w:div w:id="821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896871">
      <w:bodyDiv w:val="1"/>
      <w:marLeft w:val="0"/>
      <w:marRight w:val="0"/>
      <w:marTop w:val="0"/>
      <w:marBottom w:val="0"/>
      <w:divBdr>
        <w:top w:val="none" w:sz="0" w:space="0" w:color="auto"/>
        <w:left w:val="none" w:sz="0" w:space="0" w:color="auto"/>
        <w:bottom w:val="none" w:sz="0" w:space="0" w:color="auto"/>
        <w:right w:val="none" w:sz="0" w:space="0" w:color="auto"/>
      </w:divBdr>
    </w:div>
    <w:div w:id="1242056749">
      <w:bodyDiv w:val="1"/>
      <w:marLeft w:val="0"/>
      <w:marRight w:val="0"/>
      <w:marTop w:val="0"/>
      <w:marBottom w:val="0"/>
      <w:divBdr>
        <w:top w:val="none" w:sz="0" w:space="0" w:color="auto"/>
        <w:left w:val="none" w:sz="0" w:space="0" w:color="auto"/>
        <w:bottom w:val="none" w:sz="0" w:space="0" w:color="auto"/>
        <w:right w:val="none" w:sz="0" w:space="0" w:color="auto"/>
      </w:divBdr>
    </w:div>
    <w:div w:id="1261640530">
      <w:bodyDiv w:val="1"/>
      <w:marLeft w:val="0"/>
      <w:marRight w:val="0"/>
      <w:marTop w:val="0"/>
      <w:marBottom w:val="0"/>
      <w:divBdr>
        <w:top w:val="none" w:sz="0" w:space="0" w:color="auto"/>
        <w:left w:val="none" w:sz="0" w:space="0" w:color="auto"/>
        <w:bottom w:val="none" w:sz="0" w:space="0" w:color="auto"/>
        <w:right w:val="none" w:sz="0" w:space="0" w:color="auto"/>
      </w:divBdr>
    </w:div>
    <w:div w:id="1275559263">
      <w:bodyDiv w:val="1"/>
      <w:marLeft w:val="0"/>
      <w:marRight w:val="0"/>
      <w:marTop w:val="0"/>
      <w:marBottom w:val="0"/>
      <w:divBdr>
        <w:top w:val="none" w:sz="0" w:space="0" w:color="auto"/>
        <w:left w:val="none" w:sz="0" w:space="0" w:color="auto"/>
        <w:bottom w:val="none" w:sz="0" w:space="0" w:color="auto"/>
        <w:right w:val="none" w:sz="0" w:space="0" w:color="auto"/>
      </w:divBdr>
    </w:div>
    <w:div w:id="1304895551">
      <w:bodyDiv w:val="1"/>
      <w:marLeft w:val="0"/>
      <w:marRight w:val="0"/>
      <w:marTop w:val="0"/>
      <w:marBottom w:val="0"/>
      <w:divBdr>
        <w:top w:val="none" w:sz="0" w:space="0" w:color="auto"/>
        <w:left w:val="none" w:sz="0" w:space="0" w:color="auto"/>
        <w:bottom w:val="none" w:sz="0" w:space="0" w:color="auto"/>
        <w:right w:val="none" w:sz="0" w:space="0" w:color="auto"/>
      </w:divBdr>
    </w:div>
    <w:div w:id="1438524635">
      <w:bodyDiv w:val="1"/>
      <w:marLeft w:val="0"/>
      <w:marRight w:val="0"/>
      <w:marTop w:val="0"/>
      <w:marBottom w:val="0"/>
      <w:divBdr>
        <w:top w:val="none" w:sz="0" w:space="0" w:color="auto"/>
        <w:left w:val="none" w:sz="0" w:space="0" w:color="auto"/>
        <w:bottom w:val="none" w:sz="0" w:space="0" w:color="auto"/>
        <w:right w:val="none" w:sz="0" w:space="0" w:color="auto"/>
      </w:divBdr>
    </w:div>
    <w:div w:id="1445422744">
      <w:bodyDiv w:val="1"/>
      <w:marLeft w:val="0"/>
      <w:marRight w:val="0"/>
      <w:marTop w:val="0"/>
      <w:marBottom w:val="0"/>
      <w:divBdr>
        <w:top w:val="none" w:sz="0" w:space="0" w:color="auto"/>
        <w:left w:val="none" w:sz="0" w:space="0" w:color="auto"/>
        <w:bottom w:val="none" w:sz="0" w:space="0" w:color="auto"/>
        <w:right w:val="none" w:sz="0" w:space="0" w:color="auto"/>
      </w:divBdr>
    </w:div>
    <w:div w:id="1458259431">
      <w:bodyDiv w:val="1"/>
      <w:marLeft w:val="0"/>
      <w:marRight w:val="0"/>
      <w:marTop w:val="0"/>
      <w:marBottom w:val="0"/>
      <w:divBdr>
        <w:top w:val="none" w:sz="0" w:space="0" w:color="auto"/>
        <w:left w:val="none" w:sz="0" w:space="0" w:color="auto"/>
        <w:bottom w:val="none" w:sz="0" w:space="0" w:color="auto"/>
        <w:right w:val="none" w:sz="0" w:space="0" w:color="auto"/>
      </w:divBdr>
    </w:div>
    <w:div w:id="1532691889">
      <w:bodyDiv w:val="1"/>
      <w:marLeft w:val="0"/>
      <w:marRight w:val="0"/>
      <w:marTop w:val="0"/>
      <w:marBottom w:val="0"/>
      <w:divBdr>
        <w:top w:val="none" w:sz="0" w:space="0" w:color="auto"/>
        <w:left w:val="none" w:sz="0" w:space="0" w:color="auto"/>
        <w:bottom w:val="none" w:sz="0" w:space="0" w:color="auto"/>
        <w:right w:val="none" w:sz="0" w:space="0" w:color="auto"/>
      </w:divBdr>
    </w:div>
    <w:div w:id="1563444454">
      <w:bodyDiv w:val="1"/>
      <w:marLeft w:val="0"/>
      <w:marRight w:val="0"/>
      <w:marTop w:val="0"/>
      <w:marBottom w:val="0"/>
      <w:divBdr>
        <w:top w:val="none" w:sz="0" w:space="0" w:color="auto"/>
        <w:left w:val="none" w:sz="0" w:space="0" w:color="auto"/>
        <w:bottom w:val="none" w:sz="0" w:space="0" w:color="auto"/>
        <w:right w:val="none" w:sz="0" w:space="0" w:color="auto"/>
      </w:divBdr>
    </w:div>
    <w:div w:id="1609586207">
      <w:bodyDiv w:val="1"/>
      <w:marLeft w:val="0"/>
      <w:marRight w:val="0"/>
      <w:marTop w:val="0"/>
      <w:marBottom w:val="0"/>
      <w:divBdr>
        <w:top w:val="none" w:sz="0" w:space="0" w:color="auto"/>
        <w:left w:val="none" w:sz="0" w:space="0" w:color="auto"/>
        <w:bottom w:val="none" w:sz="0" w:space="0" w:color="auto"/>
        <w:right w:val="none" w:sz="0" w:space="0" w:color="auto"/>
      </w:divBdr>
    </w:div>
    <w:div w:id="1627857805">
      <w:bodyDiv w:val="1"/>
      <w:marLeft w:val="0"/>
      <w:marRight w:val="0"/>
      <w:marTop w:val="0"/>
      <w:marBottom w:val="0"/>
      <w:divBdr>
        <w:top w:val="none" w:sz="0" w:space="0" w:color="auto"/>
        <w:left w:val="none" w:sz="0" w:space="0" w:color="auto"/>
        <w:bottom w:val="none" w:sz="0" w:space="0" w:color="auto"/>
        <w:right w:val="none" w:sz="0" w:space="0" w:color="auto"/>
      </w:divBdr>
    </w:div>
    <w:div w:id="1644509032">
      <w:bodyDiv w:val="1"/>
      <w:marLeft w:val="0"/>
      <w:marRight w:val="0"/>
      <w:marTop w:val="0"/>
      <w:marBottom w:val="0"/>
      <w:divBdr>
        <w:top w:val="none" w:sz="0" w:space="0" w:color="auto"/>
        <w:left w:val="none" w:sz="0" w:space="0" w:color="auto"/>
        <w:bottom w:val="none" w:sz="0" w:space="0" w:color="auto"/>
        <w:right w:val="none" w:sz="0" w:space="0" w:color="auto"/>
      </w:divBdr>
    </w:div>
    <w:div w:id="1721438934">
      <w:bodyDiv w:val="1"/>
      <w:marLeft w:val="0"/>
      <w:marRight w:val="0"/>
      <w:marTop w:val="0"/>
      <w:marBottom w:val="0"/>
      <w:divBdr>
        <w:top w:val="none" w:sz="0" w:space="0" w:color="auto"/>
        <w:left w:val="none" w:sz="0" w:space="0" w:color="auto"/>
        <w:bottom w:val="none" w:sz="0" w:space="0" w:color="auto"/>
        <w:right w:val="none" w:sz="0" w:space="0" w:color="auto"/>
      </w:divBdr>
    </w:div>
    <w:div w:id="1733262963">
      <w:bodyDiv w:val="1"/>
      <w:marLeft w:val="0"/>
      <w:marRight w:val="0"/>
      <w:marTop w:val="0"/>
      <w:marBottom w:val="0"/>
      <w:divBdr>
        <w:top w:val="none" w:sz="0" w:space="0" w:color="auto"/>
        <w:left w:val="none" w:sz="0" w:space="0" w:color="auto"/>
        <w:bottom w:val="none" w:sz="0" w:space="0" w:color="auto"/>
        <w:right w:val="none" w:sz="0" w:space="0" w:color="auto"/>
      </w:divBdr>
    </w:div>
    <w:div w:id="1744915078">
      <w:bodyDiv w:val="1"/>
      <w:marLeft w:val="0"/>
      <w:marRight w:val="0"/>
      <w:marTop w:val="0"/>
      <w:marBottom w:val="0"/>
      <w:divBdr>
        <w:top w:val="none" w:sz="0" w:space="0" w:color="auto"/>
        <w:left w:val="none" w:sz="0" w:space="0" w:color="auto"/>
        <w:bottom w:val="none" w:sz="0" w:space="0" w:color="auto"/>
        <w:right w:val="none" w:sz="0" w:space="0" w:color="auto"/>
      </w:divBdr>
    </w:div>
    <w:div w:id="1763377993">
      <w:bodyDiv w:val="1"/>
      <w:marLeft w:val="0"/>
      <w:marRight w:val="0"/>
      <w:marTop w:val="0"/>
      <w:marBottom w:val="0"/>
      <w:divBdr>
        <w:top w:val="none" w:sz="0" w:space="0" w:color="auto"/>
        <w:left w:val="none" w:sz="0" w:space="0" w:color="auto"/>
        <w:bottom w:val="none" w:sz="0" w:space="0" w:color="auto"/>
        <w:right w:val="none" w:sz="0" w:space="0" w:color="auto"/>
      </w:divBdr>
    </w:div>
    <w:div w:id="1821775042">
      <w:bodyDiv w:val="1"/>
      <w:marLeft w:val="0"/>
      <w:marRight w:val="0"/>
      <w:marTop w:val="0"/>
      <w:marBottom w:val="0"/>
      <w:divBdr>
        <w:top w:val="none" w:sz="0" w:space="0" w:color="auto"/>
        <w:left w:val="none" w:sz="0" w:space="0" w:color="auto"/>
        <w:bottom w:val="none" w:sz="0" w:space="0" w:color="auto"/>
        <w:right w:val="none" w:sz="0" w:space="0" w:color="auto"/>
      </w:divBdr>
    </w:div>
    <w:div w:id="1838887358">
      <w:bodyDiv w:val="1"/>
      <w:marLeft w:val="0"/>
      <w:marRight w:val="0"/>
      <w:marTop w:val="0"/>
      <w:marBottom w:val="0"/>
      <w:divBdr>
        <w:top w:val="none" w:sz="0" w:space="0" w:color="auto"/>
        <w:left w:val="none" w:sz="0" w:space="0" w:color="auto"/>
        <w:bottom w:val="none" w:sz="0" w:space="0" w:color="auto"/>
        <w:right w:val="none" w:sz="0" w:space="0" w:color="auto"/>
      </w:divBdr>
    </w:div>
    <w:div w:id="1938177907">
      <w:bodyDiv w:val="1"/>
      <w:marLeft w:val="0"/>
      <w:marRight w:val="0"/>
      <w:marTop w:val="0"/>
      <w:marBottom w:val="0"/>
      <w:divBdr>
        <w:top w:val="none" w:sz="0" w:space="0" w:color="auto"/>
        <w:left w:val="none" w:sz="0" w:space="0" w:color="auto"/>
        <w:bottom w:val="none" w:sz="0" w:space="0" w:color="auto"/>
        <w:right w:val="none" w:sz="0" w:space="0" w:color="auto"/>
      </w:divBdr>
      <w:divsChild>
        <w:div w:id="1774663398">
          <w:marLeft w:val="0"/>
          <w:marRight w:val="0"/>
          <w:marTop w:val="0"/>
          <w:marBottom w:val="0"/>
          <w:divBdr>
            <w:top w:val="none" w:sz="0" w:space="0" w:color="auto"/>
            <w:left w:val="none" w:sz="0" w:space="0" w:color="auto"/>
            <w:bottom w:val="none" w:sz="0" w:space="0" w:color="auto"/>
            <w:right w:val="none" w:sz="0" w:space="0" w:color="auto"/>
          </w:divBdr>
          <w:divsChild>
            <w:div w:id="1602371001">
              <w:marLeft w:val="0"/>
              <w:marRight w:val="0"/>
              <w:marTop w:val="0"/>
              <w:marBottom w:val="0"/>
              <w:divBdr>
                <w:top w:val="none" w:sz="0" w:space="0" w:color="auto"/>
                <w:left w:val="none" w:sz="0" w:space="0" w:color="auto"/>
                <w:bottom w:val="none" w:sz="0" w:space="0" w:color="auto"/>
                <w:right w:val="none" w:sz="0" w:space="0" w:color="auto"/>
              </w:divBdr>
              <w:divsChild>
                <w:div w:id="1430277034">
                  <w:marLeft w:val="0"/>
                  <w:marRight w:val="0"/>
                  <w:marTop w:val="0"/>
                  <w:marBottom w:val="0"/>
                  <w:divBdr>
                    <w:top w:val="none" w:sz="0" w:space="0" w:color="auto"/>
                    <w:left w:val="none" w:sz="0" w:space="0" w:color="auto"/>
                    <w:bottom w:val="none" w:sz="0" w:space="0" w:color="auto"/>
                    <w:right w:val="none" w:sz="0" w:space="0" w:color="auto"/>
                  </w:divBdr>
                  <w:divsChild>
                    <w:div w:id="8465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6030">
          <w:marLeft w:val="0"/>
          <w:marRight w:val="0"/>
          <w:marTop w:val="0"/>
          <w:marBottom w:val="0"/>
          <w:divBdr>
            <w:top w:val="none" w:sz="0" w:space="0" w:color="auto"/>
            <w:left w:val="none" w:sz="0" w:space="0" w:color="auto"/>
            <w:bottom w:val="none" w:sz="0" w:space="0" w:color="auto"/>
            <w:right w:val="none" w:sz="0" w:space="0" w:color="auto"/>
          </w:divBdr>
          <w:divsChild>
            <w:div w:id="162860033">
              <w:marLeft w:val="0"/>
              <w:marRight w:val="0"/>
              <w:marTop w:val="0"/>
              <w:marBottom w:val="0"/>
              <w:divBdr>
                <w:top w:val="none" w:sz="0" w:space="0" w:color="auto"/>
                <w:left w:val="none" w:sz="0" w:space="0" w:color="auto"/>
                <w:bottom w:val="none" w:sz="0" w:space="0" w:color="auto"/>
                <w:right w:val="none" w:sz="0" w:space="0" w:color="auto"/>
              </w:divBdr>
              <w:divsChild>
                <w:div w:id="2046103526">
                  <w:marLeft w:val="0"/>
                  <w:marRight w:val="0"/>
                  <w:marTop w:val="0"/>
                  <w:marBottom w:val="0"/>
                  <w:divBdr>
                    <w:top w:val="none" w:sz="0" w:space="0" w:color="auto"/>
                    <w:left w:val="none" w:sz="0" w:space="0" w:color="auto"/>
                    <w:bottom w:val="none" w:sz="0" w:space="0" w:color="auto"/>
                    <w:right w:val="none" w:sz="0" w:space="0" w:color="auto"/>
                  </w:divBdr>
                  <w:divsChild>
                    <w:div w:id="9002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19871">
      <w:bodyDiv w:val="1"/>
      <w:marLeft w:val="0"/>
      <w:marRight w:val="0"/>
      <w:marTop w:val="0"/>
      <w:marBottom w:val="0"/>
      <w:divBdr>
        <w:top w:val="none" w:sz="0" w:space="0" w:color="auto"/>
        <w:left w:val="none" w:sz="0" w:space="0" w:color="auto"/>
        <w:bottom w:val="none" w:sz="0" w:space="0" w:color="auto"/>
        <w:right w:val="none" w:sz="0" w:space="0" w:color="auto"/>
      </w:divBdr>
      <w:divsChild>
        <w:div w:id="1629779887">
          <w:marLeft w:val="0"/>
          <w:marRight w:val="0"/>
          <w:marTop w:val="0"/>
          <w:marBottom w:val="0"/>
          <w:divBdr>
            <w:top w:val="none" w:sz="0" w:space="0" w:color="auto"/>
            <w:left w:val="none" w:sz="0" w:space="0" w:color="auto"/>
            <w:bottom w:val="none" w:sz="0" w:space="0" w:color="auto"/>
            <w:right w:val="none" w:sz="0" w:space="0" w:color="auto"/>
          </w:divBdr>
          <w:divsChild>
            <w:div w:id="1491166638">
              <w:marLeft w:val="0"/>
              <w:marRight w:val="0"/>
              <w:marTop w:val="0"/>
              <w:marBottom w:val="0"/>
              <w:divBdr>
                <w:top w:val="none" w:sz="0" w:space="0" w:color="auto"/>
                <w:left w:val="none" w:sz="0" w:space="0" w:color="auto"/>
                <w:bottom w:val="none" w:sz="0" w:space="0" w:color="auto"/>
                <w:right w:val="none" w:sz="0" w:space="0" w:color="auto"/>
              </w:divBdr>
              <w:divsChild>
                <w:div w:id="566384248">
                  <w:marLeft w:val="0"/>
                  <w:marRight w:val="0"/>
                  <w:marTop w:val="0"/>
                  <w:marBottom w:val="0"/>
                  <w:divBdr>
                    <w:top w:val="none" w:sz="0" w:space="0" w:color="auto"/>
                    <w:left w:val="none" w:sz="0" w:space="0" w:color="auto"/>
                    <w:bottom w:val="none" w:sz="0" w:space="0" w:color="auto"/>
                    <w:right w:val="none" w:sz="0" w:space="0" w:color="auto"/>
                  </w:divBdr>
                  <w:divsChild>
                    <w:div w:id="866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80091">
          <w:marLeft w:val="0"/>
          <w:marRight w:val="0"/>
          <w:marTop w:val="0"/>
          <w:marBottom w:val="0"/>
          <w:divBdr>
            <w:top w:val="none" w:sz="0" w:space="0" w:color="auto"/>
            <w:left w:val="none" w:sz="0" w:space="0" w:color="auto"/>
            <w:bottom w:val="none" w:sz="0" w:space="0" w:color="auto"/>
            <w:right w:val="none" w:sz="0" w:space="0" w:color="auto"/>
          </w:divBdr>
          <w:divsChild>
            <w:div w:id="1240629237">
              <w:marLeft w:val="0"/>
              <w:marRight w:val="0"/>
              <w:marTop w:val="0"/>
              <w:marBottom w:val="0"/>
              <w:divBdr>
                <w:top w:val="none" w:sz="0" w:space="0" w:color="auto"/>
                <w:left w:val="none" w:sz="0" w:space="0" w:color="auto"/>
                <w:bottom w:val="none" w:sz="0" w:space="0" w:color="auto"/>
                <w:right w:val="none" w:sz="0" w:space="0" w:color="auto"/>
              </w:divBdr>
              <w:divsChild>
                <w:div w:id="1752658897">
                  <w:marLeft w:val="0"/>
                  <w:marRight w:val="0"/>
                  <w:marTop w:val="0"/>
                  <w:marBottom w:val="0"/>
                  <w:divBdr>
                    <w:top w:val="none" w:sz="0" w:space="0" w:color="auto"/>
                    <w:left w:val="none" w:sz="0" w:space="0" w:color="auto"/>
                    <w:bottom w:val="none" w:sz="0" w:space="0" w:color="auto"/>
                    <w:right w:val="none" w:sz="0" w:space="0" w:color="auto"/>
                  </w:divBdr>
                  <w:divsChild>
                    <w:div w:id="3585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32547">
      <w:bodyDiv w:val="1"/>
      <w:marLeft w:val="0"/>
      <w:marRight w:val="0"/>
      <w:marTop w:val="0"/>
      <w:marBottom w:val="0"/>
      <w:divBdr>
        <w:top w:val="none" w:sz="0" w:space="0" w:color="auto"/>
        <w:left w:val="none" w:sz="0" w:space="0" w:color="auto"/>
        <w:bottom w:val="none" w:sz="0" w:space="0" w:color="auto"/>
        <w:right w:val="none" w:sz="0" w:space="0" w:color="auto"/>
      </w:divBdr>
    </w:div>
    <w:div w:id="2070031171">
      <w:bodyDiv w:val="1"/>
      <w:marLeft w:val="0"/>
      <w:marRight w:val="0"/>
      <w:marTop w:val="0"/>
      <w:marBottom w:val="0"/>
      <w:divBdr>
        <w:top w:val="none" w:sz="0" w:space="0" w:color="auto"/>
        <w:left w:val="none" w:sz="0" w:space="0" w:color="auto"/>
        <w:bottom w:val="none" w:sz="0" w:space="0" w:color="auto"/>
        <w:right w:val="none" w:sz="0" w:space="0" w:color="auto"/>
      </w:divBdr>
    </w:div>
    <w:div w:id="2118483479">
      <w:bodyDiv w:val="1"/>
      <w:marLeft w:val="0"/>
      <w:marRight w:val="0"/>
      <w:marTop w:val="0"/>
      <w:marBottom w:val="0"/>
      <w:divBdr>
        <w:top w:val="none" w:sz="0" w:space="0" w:color="auto"/>
        <w:left w:val="none" w:sz="0" w:space="0" w:color="auto"/>
        <w:bottom w:val="none" w:sz="0" w:space="0" w:color="auto"/>
        <w:right w:val="none" w:sz="0" w:space="0" w:color="auto"/>
      </w:divBdr>
    </w:div>
    <w:div w:id="2136870780">
      <w:bodyDiv w:val="1"/>
      <w:marLeft w:val="0"/>
      <w:marRight w:val="0"/>
      <w:marTop w:val="0"/>
      <w:marBottom w:val="0"/>
      <w:divBdr>
        <w:top w:val="none" w:sz="0" w:space="0" w:color="auto"/>
        <w:left w:val="none" w:sz="0" w:space="0" w:color="auto"/>
        <w:bottom w:val="none" w:sz="0" w:space="0" w:color="auto"/>
        <w:right w:val="none" w:sz="0" w:space="0" w:color="auto"/>
      </w:divBdr>
    </w:div>
    <w:div w:id="214600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lartu.tntu.edu.ua/bitstream/lib/44761/2/MCTD_2024_Perig_I-Search_of_resources_as_a_condition_32-33.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 рівень</c:v>
                </c:pt>
              </c:strCache>
            </c:strRef>
          </c:tx>
          <c:invertIfNegative val="0"/>
          <c:dLbls>
            <c:numFmt formatCode="0.0%" sourceLinked="0"/>
            <c:spPr>
              <a:noFill/>
              <a:ln>
                <a:noFill/>
              </a:ln>
              <a:effectLst/>
            </c:spPr>
            <c:txPr>
              <a:bodyPr/>
              <a:lstStyle/>
              <a:p>
                <a:pPr>
                  <a:defRPr>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Емоційне виснаження</c:v>
                </c:pt>
                <c:pt idx="1">
                  <c:v>Деперсоналізація</c:v>
                </c:pt>
                <c:pt idx="2">
                  <c:v>Редукція особистих досягнень</c:v>
                </c:pt>
                <c:pt idx="3">
                  <c:v>Професійне вигорання</c:v>
                </c:pt>
              </c:strCache>
            </c:strRef>
          </c:cat>
          <c:val>
            <c:numRef>
              <c:f>Лист1!$B$2:$B$5</c:f>
              <c:numCache>
                <c:formatCode>0.00%</c:formatCode>
                <c:ptCount val="4"/>
                <c:pt idx="0">
                  <c:v>0.32900000000000001</c:v>
                </c:pt>
                <c:pt idx="1">
                  <c:v>0.27100000000000002</c:v>
                </c:pt>
                <c:pt idx="2">
                  <c:v>0.371</c:v>
                </c:pt>
                <c:pt idx="3">
                  <c:v>0.32900000000000001</c:v>
                </c:pt>
              </c:numCache>
            </c:numRef>
          </c:val>
          <c:extLst>
            <c:ext xmlns:c16="http://schemas.microsoft.com/office/drawing/2014/chart" uri="{C3380CC4-5D6E-409C-BE32-E72D297353CC}">
              <c16:uniqueId val="{00000000-6BF1-4B8C-B17C-4AB4BF77387F}"/>
            </c:ext>
          </c:extLst>
        </c:ser>
        <c:ser>
          <c:idx val="1"/>
          <c:order val="1"/>
          <c:tx>
            <c:strRef>
              <c:f>Лист1!$C$1</c:f>
              <c:strCache>
                <c:ptCount val="1"/>
                <c:pt idx="0">
                  <c:v>Середній рівень</c:v>
                </c:pt>
              </c:strCache>
            </c:strRef>
          </c:tx>
          <c:invertIfNegative val="0"/>
          <c:dLbls>
            <c:numFmt formatCode="0.0%" sourceLinked="0"/>
            <c:spPr>
              <a:noFill/>
              <a:ln>
                <a:noFill/>
              </a:ln>
              <a:effectLst/>
            </c:spPr>
            <c:txPr>
              <a:bodyPr/>
              <a:lstStyle/>
              <a:p>
                <a:pPr>
                  <a:defRPr>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Емоційне виснаження</c:v>
                </c:pt>
                <c:pt idx="1">
                  <c:v>Деперсоналізація</c:v>
                </c:pt>
                <c:pt idx="2">
                  <c:v>Редукція особистих досягнень</c:v>
                </c:pt>
                <c:pt idx="3">
                  <c:v>Професійне вигорання</c:v>
                </c:pt>
              </c:strCache>
            </c:strRef>
          </c:cat>
          <c:val>
            <c:numRef>
              <c:f>Лист1!$C$2:$C$5</c:f>
              <c:numCache>
                <c:formatCode>0.00%</c:formatCode>
                <c:ptCount val="4"/>
                <c:pt idx="0">
                  <c:v>0.41399999999999998</c:v>
                </c:pt>
                <c:pt idx="1">
                  <c:v>0.42899999999999999</c:v>
                </c:pt>
                <c:pt idx="2">
                  <c:v>0.34300000000000003</c:v>
                </c:pt>
                <c:pt idx="3" formatCode="0%">
                  <c:v>0.4</c:v>
                </c:pt>
              </c:numCache>
            </c:numRef>
          </c:val>
          <c:extLst>
            <c:ext xmlns:c16="http://schemas.microsoft.com/office/drawing/2014/chart" uri="{C3380CC4-5D6E-409C-BE32-E72D297353CC}">
              <c16:uniqueId val="{00000001-6BF1-4B8C-B17C-4AB4BF77387F}"/>
            </c:ext>
          </c:extLst>
        </c:ser>
        <c:ser>
          <c:idx val="2"/>
          <c:order val="2"/>
          <c:tx>
            <c:strRef>
              <c:f>Лист1!$D$1</c:f>
              <c:strCache>
                <c:ptCount val="1"/>
                <c:pt idx="0">
                  <c:v>Низький рівень</c:v>
                </c:pt>
              </c:strCache>
            </c:strRef>
          </c:tx>
          <c:invertIfNegative val="0"/>
          <c:dLbls>
            <c:numFmt formatCode="0.0%" sourceLinked="0"/>
            <c:spPr>
              <a:noFill/>
              <a:ln>
                <a:noFill/>
              </a:ln>
              <a:effectLst/>
            </c:spPr>
            <c:txPr>
              <a:bodyPr/>
              <a:lstStyle/>
              <a:p>
                <a:pPr>
                  <a:defRPr>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Емоційне виснаження</c:v>
                </c:pt>
                <c:pt idx="1">
                  <c:v>Деперсоналізація</c:v>
                </c:pt>
                <c:pt idx="2">
                  <c:v>Редукція особистих досягнень</c:v>
                </c:pt>
                <c:pt idx="3">
                  <c:v>Професійне вигорання</c:v>
                </c:pt>
              </c:strCache>
            </c:strRef>
          </c:cat>
          <c:val>
            <c:numRef>
              <c:f>Лист1!$D$2:$D$5</c:f>
              <c:numCache>
                <c:formatCode>0%</c:formatCode>
                <c:ptCount val="4"/>
                <c:pt idx="0" formatCode="0.00%">
                  <c:v>0.25700000000000001</c:v>
                </c:pt>
                <c:pt idx="1">
                  <c:v>0.3</c:v>
                </c:pt>
                <c:pt idx="2" formatCode="0.00%">
                  <c:v>0.28599999999999998</c:v>
                </c:pt>
                <c:pt idx="3" formatCode="0.00%">
                  <c:v>0.27100000000000002</c:v>
                </c:pt>
              </c:numCache>
            </c:numRef>
          </c:val>
          <c:extLst>
            <c:ext xmlns:c16="http://schemas.microsoft.com/office/drawing/2014/chart" uri="{C3380CC4-5D6E-409C-BE32-E72D297353CC}">
              <c16:uniqueId val="{00000002-6BF1-4B8C-B17C-4AB4BF77387F}"/>
            </c:ext>
          </c:extLst>
        </c:ser>
        <c:dLbls>
          <c:showLegendKey val="0"/>
          <c:showVal val="1"/>
          <c:showCatName val="0"/>
          <c:showSerName val="0"/>
          <c:showPercent val="0"/>
          <c:showBubbleSize val="0"/>
        </c:dLbls>
        <c:gapWidth val="75"/>
        <c:axId val="185341056"/>
        <c:axId val="208603008"/>
      </c:barChart>
      <c:catAx>
        <c:axId val="185341056"/>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uk-UA"/>
          </a:p>
        </c:txPr>
        <c:crossAx val="208603008"/>
        <c:crosses val="autoZero"/>
        <c:auto val="1"/>
        <c:lblAlgn val="ctr"/>
        <c:lblOffset val="100"/>
        <c:noMultiLvlLbl val="0"/>
      </c:catAx>
      <c:valAx>
        <c:axId val="208603008"/>
        <c:scaling>
          <c:orientation val="minMax"/>
        </c:scaling>
        <c:delete val="0"/>
        <c:axPos val="l"/>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uk-UA"/>
          </a:p>
        </c:txPr>
        <c:crossAx val="185341056"/>
        <c:crosses val="autoZero"/>
        <c:crossBetween val="between"/>
      </c:valAx>
    </c:plotArea>
    <c:legend>
      <c:legendPos val="b"/>
      <c:layout>
        <c:manualLayout>
          <c:xMode val="edge"/>
          <c:yMode val="edge"/>
          <c:x val="0.17671022892971711"/>
          <c:y val="0.91236939132608419"/>
          <c:w val="0.60519977625747601"/>
          <c:h val="6.7318147731533565E-2"/>
        </c:manualLayout>
      </c:layout>
      <c:overlay val="0"/>
      <c:txPr>
        <a:bodyPr/>
        <a:lstStyle/>
        <a:p>
          <a:pPr>
            <a:defRPr>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 рівень</c:v>
                </c:pt>
              </c:strCache>
            </c:strRef>
          </c:tx>
          <c:invertIfNegative val="0"/>
          <c:dLbls>
            <c:numFmt formatCode="0.0%" sourceLinked="0"/>
            <c:spPr>
              <a:noFill/>
              <a:ln>
                <a:noFill/>
              </a:ln>
              <a:effectLst/>
            </c:spPr>
            <c:txPr>
              <a:bodyPr/>
              <a:lstStyle/>
              <a:p>
                <a:pPr>
                  <a:defRPr>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Залученість</c:v>
                </c:pt>
                <c:pt idx="1">
                  <c:v>Контроль</c:v>
                </c:pt>
                <c:pt idx="2">
                  <c:v>Прийняття ризику</c:v>
                </c:pt>
                <c:pt idx="3">
                  <c:v>Загальний рівень життєстійкості</c:v>
                </c:pt>
              </c:strCache>
            </c:strRef>
          </c:cat>
          <c:val>
            <c:numRef>
              <c:f>Лист1!$B$2:$B$5</c:f>
              <c:numCache>
                <c:formatCode>0.00%</c:formatCode>
                <c:ptCount val="4"/>
                <c:pt idx="0">
                  <c:v>0.314</c:v>
                </c:pt>
                <c:pt idx="1">
                  <c:v>0.38500000000000001</c:v>
                </c:pt>
                <c:pt idx="2">
                  <c:v>0.27100000000000002</c:v>
                </c:pt>
                <c:pt idx="3">
                  <c:v>0.32900000000000001</c:v>
                </c:pt>
              </c:numCache>
            </c:numRef>
          </c:val>
          <c:extLst>
            <c:ext xmlns:c16="http://schemas.microsoft.com/office/drawing/2014/chart" uri="{C3380CC4-5D6E-409C-BE32-E72D297353CC}">
              <c16:uniqueId val="{00000000-B5E5-492E-91E6-5EDBEC0535D8}"/>
            </c:ext>
          </c:extLst>
        </c:ser>
        <c:ser>
          <c:idx val="1"/>
          <c:order val="1"/>
          <c:tx>
            <c:strRef>
              <c:f>Лист1!$C$1</c:f>
              <c:strCache>
                <c:ptCount val="1"/>
                <c:pt idx="0">
                  <c:v>Середній рівень</c:v>
                </c:pt>
              </c:strCache>
            </c:strRef>
          </c:tx>
          <c:invertIfNegative val="0"/>
          <c:dLbls>
            <c:numFmt formatCode="0.0%" sourceLinked="0"/>
            <c:spPr>
              <a:noFill/>
              <a:ln>
                <a:noFill/>
              </a:ln>
              <a:effectLst/>
            </c:spPr>
            <c:txPr>
              <a:bodyPr/>
              <a:lstStyle/>
              <a:p>
                <a:pPr>
                  <a:defRPr>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Залученість</c:v>
                </c:pt>
                <c:pt idx="1">
                  <c:v>Контроль</c:v>
                </c:pt>
                <c:pt idx="2">
                  <c:v>Прийняття ризику</c:v>
                </c:pt>
                <c:pt idx="3">
                  <c:v>Загальний рівень життєстійкості</c:v>
                </c:pt>
              </c:strCache>
            </c:strRef>
          </c:cat>
          <c:val>
            <c:numRef>
              <c:f>Лист1!$C$2:$C$5</c:f>
              <c:numCache>
                <c:formatCode>0.00%</c:formatCode>
                <c:ptCount val="4"/>
                <c:pt idx="0" formatCode="0%">
                  <c:v>0.4</c:v>
                </c:pt>
                <c:pt idx="1">
                  <c:v>0.28599999999999998</c:v>
                </c:pt>
                <c:pt idx="2">
                  <c:v>0.28599999999999998</c:v>
                </c:pt>
                <c:pt idx="3">
                  <c:v>0.32900000000000001</c:v>
                </c:pt>
              </c:numCache>
            </c:numRef>
          </c:val>
          <c:extLst>
            <c:ext xmlns:c16="http://schemas.microsoft.com/office/drawing/2014/chart" uri="{C3380CC4-5D6E-409C-BE32-E72D297353CC}">
              <c16:uniqueId val="{00000001-B5E5-492E-91E6-5EDBEC0535D8}"/>
            </c:ext>
          </c:extLst>
        </c:ser>
        <c:ser>
          <c:idx val="2"/>
          <c:order val="2"/>
          <c:tx>
            <c:strRef>
              <c:f>Лист1!$D$1</c:f>
              <c:strCache>
                <c:ptCount val="1"/>
                <c:pt idx="0">
                  <c:v>Низький рівень</c:v>
                </c:pt>
              </c:strCache>
            </c:strRef>
          </c:tx>
          <c:invertIfNegative val="0"/>
          <c:dLbls>
            <c:numFmt formatCode="0.0%" sourceLinked="0"/>
            <c:spPr>
              <a:noFill/>
              <a:ln>
                <a:noFill/>
              </a:ln>
              <a:effectLst/>
            </c:spPr>
            <c:txPr>
              <a:bodyPr/>
              <a:lstStyle/>
              <a:p>
                <a:pPr>
                  <a:defRPr>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Залученість</c:v>
                </c:pt>
                <c:pt idx="1">
                  <c:v>Контроль</c:v>
                </c:pt>
                <c:pt idx="2">
                  <c:v>Прийняття ризику</c:v>
                </c:pt>
                <c:pt idx="3">
                  <c:v>Загальний рівень життєстійкості</c:v>
                </c:pt>
              </c:strCache>
            </c:strRef>
          </c:cat>
          <c:val>
            <c:numRef>
              <c:f>Лист1!$D$2:$D$5</c:f>
              <c:numCache>
                <c:formatCode>0.00%</c:formatCode>
                <c:ptCount val="4"/>
                <c:pt idx="0">
                  <c:v>0.28599999999999998</c:v>
                </c:pt>
                <c:pt idx="1">
                  <c:v>0.32900000000000001</c:v>
                </c:pt>
                <c:pt idx="2">
                  <c:v>0.443</c:v>
                </c:pt>
                <c:pt idx="3">
                  <c:v>0.34200000000000003</c:v>
                </c:pt>
              </c:numCache>
            </c:numRef>
          </c:val>
          <c:extLst>
            <c:ext xmlns:c16="http://schemas.microsoft.com/office/drawing/2014/chart" uri="{C3380CC4-5D6E-409C-BE32-E72D297353CC}">
              <c16:uniqueId val="{00000002-B5E5-492E-91E6-5EDBEC0535D8}"/>
            </c:ext>
          </c:extLst>
        </c:ser>
        <c:dLbls>
          <c:showLegendKey val="0"/>
          <c:showVal val="1"/>
          <c:showCatName val="0"/>
          <c:showSerName val="0"/>
          <c:showPercent val="0"/>
          <c:showBubbleSize val="0"/>
        </c:dLbls>
        <c:gapWidth val="75"/>
        <c:axId val="208882688"/>
        <c:axId val="220004352"/>
      </c:barChart>
      <c:catAx>
        <c:axId val="208882688"/>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uk-UA"/>
          </a:p>
        </c:txPr>
        <c:crossAx val="220004352"/>
        <c:crosses val="autoZero"/>
        <c:auto val="1"/>
        <c:lblAlgn val="ctr"/>
        <c:lblOffset val="100"/>
        <c:noMultiLvlLbl val="0"/>
      </c:catAx>
      <c:valAx>
        <c:axId val="220004352"/>
        <c:scaling>
          <c:orientation val="minMax"/>
        </c:scaling>
        <c:delete val="0"/>
        <c:axPos val="l"/>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uk-UA"/>
          </a:p>
        </c:txPr>
        <c:crossAx val="208882688"/>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105</Pages>
  <Words>118761</Words>
  <Characters>67694</Characters>
  <Application>Microsoft Office Word</Application>
  <DocSecurity>0</DocSecurity>
  <Lines>564</Lines>
  <Paragraphs>372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Кафедра психології</cp:lastModifiedBy>
  <cp:revision>26</cp:revision>
  <dcterms:created xsi:type="dcterms:W3CDTF">2024-12-21T12:57:00Z</dcterms:created>
  <dcterms:modified xsi:type="dcterms:W3CDTF">2025-01-06T06:36:00Z</dcterms:modified>
</cp:coreProperties>
</file>