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Система блокування передачі телекомунікаційних даних для диспетчера електроенергетичної інфраструктури на основі STM 32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Telecommunication data transmission blocking system for the electric power infrastructure manager based on STM 32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24.06.2024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65</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621.3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Косар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Дмитро Богданович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Kosar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Dmytro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Лещишин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Зіновійович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Leshchyshyn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Петрик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Михайло Романович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Petryk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Mykhaylo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фізико-математичних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завідувач кафедрою</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система блокування передачі телекомунікаційних даних, мікроконтролер, stm32, програмне забезпечення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telecommunication data transmission blocking system, microcontroller, stm32, software</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Кваліфікаційну роботу бакалавра присвячено розробці системи блокування передачі телекомунікаційних даних для диспетчера електроенергетичної інфраструктури на основі STM 32. На основі результатів огляду та аналізу аналогів розроблено структурну схему системи блокування передачі телекомунікаційних даних. Здійснено обґрунтування вибору протоколів та інтерфейсів для роботи системи та описано процес розробки. Розроблено алгоритм роботи апаратної частини системи та здійснено опис програмних функцій мікроконтролера. Розроблено програмне забезпечення для тестування системи та подальшої роботи з нею. Розглянуто основні питання безпеки життєдіяльності та основ охорони праці, стосовно проєктованої системи та її використання.</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bachelor's thesis is devoted to the development of a telecommunication data transmission blocking system for the power infrastructure dispatcher based on STM 32. Based on the results of the review and analysis of analogues, a block diagram of the telecommunication data transmission blocking system was developed. The choice of protocols and interfaces for the system is justified and the development process is described. The algorithm of the system hardware operation is developed and the Software functions of the microcontroller are described. Software for testing the system and further work with it is developed. The main issues of life safety and the basics of occupational safety and health related to the designed system and its use are considered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