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351D" w:rsidRDefault="001E1F3E">
      <w:pPr>
        <w:jc w:val="right"/>
      </w:pPr>
      <w:r>
        <w:rPr>
          <w:rFonts w:ascii="Times New Roman" w:hAnsi="Times New Roman" w:cs="Times New Roman"/>
          <w:b/>
        </w:rPr>
        <w:t>Додаток 1</w:t>
      </w:r>
    </w:p>
    <w:p w:rsidR="00AC351D" w:rsidRDefault="001E1F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7"/>
        </w:rPr>
        <w:t>Форма відомостей про авторів матеріалу та описова інформація для видань ТНТУ</w:t>
      </w:r>
    </w:p>
    <w:p w:rsidR="00AC351D" w:rsidRDefault="00AC351D">
      <w:pPr>
        <w:jc w:val="center"/>
        <w:rPr>
          <w:rFonts w:ascii="Times New Roman" w:hAnsi="Times New Roman" w:cs="Times New Roman"/>
        </w:rPr>
      </w:pPr>
    </w:p>
    <w:p w:rsidR="00AC351D" w:rsidRDefault="001E1F3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Авторська довідка</w:t>
      </w:r>
    </w:p>
    <w:p w:rsidR="00AC351D" w:rsidRDefault="001E1F3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(кваліфікаційної роботи бакалавра)</w:t>
      </w:r>
    </w:p>
    <w:p w:rsidR="00AC351D" w:rsidRDefault="00AC35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C351D" w:rsidRPr="001E1F3E" w:rsidRDefault="001E1F3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</w:rPr>
        <w:t>Назва кваліфікаційної роботи бакалавра:</w:t>
      </w:r>
      <w:r>
        <w:rPr>
          <w:rFonts w:ascii="Times New Roman" w:hAnsi="Times New Roman" w:cs="Times New Roman"/>
        </w:rPr>
        <w:t xml:space="preserve"> </w:t>
      </w:r>
    </w:p>
    <w:p w:rsidR="00AC351D" w:rsidRDefault="001E1F3E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Вплив рівня  </w:t>
      </w:r>
      <w:proofErr w:type="spellStart"/>
      <w:r>
        <w:rPr>
          <w:rFonts w:ascii="Times New Roman" w:hAnsi="Times New Roman" w:cs="Times New Roman"/>
          <w:b/>
          <w:bCs/>
        </w:rPr>
        <w:t>асертивності</w:t>
      </w:r>
      <w:proofErr w:type="spellEnd"/>
      <w:r>
        <w:rPr>
          <w:rFonts w:ascii="Times New Roman" w:hAnsi="Times New Roman" w:cs="Times New Roman"/>
          <w:b/>
          <w:bCs/>
        </w:rPr>
        <w:t xml:space="preserve"> на вибір стратегії поведінки </w:t>
      </w:r>
      <w:r>
        <w:rPr>
          <w:rFonts w:ascii="Times New Roman" w:hAnsi="Times New Roman" w:cs="Times New Roman"/>
          <w:b/>
          <w:bCs/>
        </w:rPr>
        <w:t xml:space="preserve">особистості в конфліктних ситуаціях </w:t>
      </w:r>
    </w:p>
    <w:p w:rsidR="00AC351D" w:rsidRDefault="001E1F3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</w:t>
      </w:r>
    </w:p>
    <w:p w:rsidR="00AC351D" w:rsidRDefault="001E1F3E">
      <w:pPr>
        <w:jc w:val="center"/>
      </w:pPr>
      <w:r>
        <w:rPr>
          <w:rFonts w:ascii="Times New Roman" w:hAnsi="Times New Roman" w:cs="Times New Roman"/>
        </w:rPr>
        <w:t>Назва (</w:t>
      </w:r>
      <w:proofErr w:type="spellStart"/>
      <w:r>
        <w:rPr>
          <w:rFonts w:ascii="Times New Roman" w:hAnsi="Times New Roman" w:cs="Times New Roman"/>
        </w:rPr>
        <w:t>англ</w:t>
      </w:r>
      <w:proofErr w:type="spellEnd"/>
      <w:r>
        <w:rPr>
          <w:rFonts w:ascii="Times New Roman" w:hAnsi="Times New Roman" w:cs="Times New Roman"/>
        </w:rPr>
        <w:t xml:space="preserve">.):   </w:t>
      </w:r>
      <w:proofErr w:type="spellStart"/>
      <w:r>
        <w:rPr>
          <w:rFonts w:ascii="Times New Roman" w:hAnsi="Times New Roman" w:cs="Times New Roman"/>
          <w:b/>
          <w:bCs/>
        </w:rPr>
        <w:t>The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influence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of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the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level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of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assertiveness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on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the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choice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of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individual's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behavior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strategy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conflict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situations</w:t>
      </w:r>
      <w:proofErr w:type="spellEnd"/>
    </w:p>
    <w:p w:rsidR="00AC351D" w:rsidRDefault="00AC351D">
      <w:pPr>
        <w:jc w:val="center"/>
        <w:rPr>
          <w:rFonts w:ascii="Times New Roman" w:hAnsi="Times New Roman" w:cs="Times New Roman"/>
          <w:b/>
          <w:bCs/>
          <w:u w:val="dotted"/>
        </w:rPr>
      </w:pPr>
    </w:p>
    <w:p w:rsidR="00AC351D" w:rsidRDefault="001E1F3E">
      <w:r>
        <w:rPr>
          <w:rFonts w:ascii="Times New Roman" w:hAnsi="Times New Roman" w:cs="Times New Roman"/>
          <w:b/>
          <w:bCs/>
        </w:rPr>
        <w:t>Освітн</w:t>
      </w:r>
      <w:r>
        <w:rPr>
          <w:rFonts w:ascii="Times New Roman" w:hAnsi="Times New Roman" w:cs="Times New Roman"/>
          <w:b/>
          <w:bCs/>
        </w:rPr>
        <w:t>ій ступінь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:                              бакалавр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AC351D" w:rsidRDefault="001E1F3E">
      <w:r>
        <w:rPr>
          <w:rFonts w:ascii="Times New Roman" w:hAnsi="Times New Roman" w:cs="Times New Roman"/>
          <w:b/>
          <w:bCs/>
        </w:rPr>
        <w:t xml:space="preserve">Шифр та назва спеціальності:      053 психологія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ab/>
      </w:r>
    </w:p>
    <w:p w:rsidR="00AC351D" w:rsidRDefault="001E1F3E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</w:p>
    <w:p w:rsidR="00AC351D" w:rsidRDefault="001E1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Екзаменаційна комісія: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Екзаменаційна комісія 1                                                                                                                                                  </w:t>
      </w:r>
    </w:p>
    <w:p w:rsidR="00AC351D" w:rsidRDefault="001E1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Установа захисту:    Тернопільський національний технічний Університет </w:t>
      </w:r>
      <w:proofErr w:type="spellStart"/>
      <w:r>
        <w:rPr>
          <w:rFonts w:ascii="Times New Roman" w:hAnsi="Times New Roman" w:cs="Times New Roman"/>
          <w:b/>
          <w:bCs/>
        </w:rPr>
        <w:t>ім.Івана</w:t>
      </w:r>
      <w:proofErr w:type="spellEnd"/>
      <w:r>
        <w:rPr>
          <w:rFonts w:ascii="Times New Roman" w:hAnsi="Times New Roman" w:cs="Times New Roman"/>
          <w:b/>
          <w:bCs/>
        </w:rPr>
        <w:t xml:space="preserve"> Пул</w:t>
      </w:r>
      <w:r>
        <w:rPr>
          <w:rFonts w:ascii="Times New Roman" w:hAnsi="Times New Roman" w:cs="Times New Roman"/>
          <w:b/>
          <w:bCs/>
        </w:rPr>
        <w:t xml:space="preserve">юя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</w:p>
    <w:p w:rsidR="00AC351D" w:rsidRDefault="001E1F3E">
      <w:r>
        <w:rPr>
          <w:rFonts w:ascii="Times New Roman" w:hAnsi="Times New Roman" w:cs="Times New Roman"/>
          <w:b/>
          <w:bCs/>
        </w:rPr>
        <w:t>Дата захисту:       11.06 2024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Місто:       Тернопіль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</w:p>
    <w:p w:rsidR="00AC351D" w:rsidRDefault="00AC351D">
      <w:pPr>
        <w:rPr>
          <w:rFonts w:ascii="Times New Roman" w:hAnsi="Times New Roman" w:cs="Times New Roman"/>
          <w:b/>
          <w:bCs/>
        </w:rPr>
      </w:pPr>
    </w:p>
    <w:p w:rsidR="00AC351D" w:rsidRDefault="001E1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Сторінки:</w:t>
      </w:r>
    </w:p>
    <w:p w:rsidR="00AC351D" w:rsidRDefault="001E1F3E"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Кількість сторінок роботи:</w:t>
      </w:r>
      <w:r w:rsidRPr="001E1F3E">
        <w:rPr>
          <w:rFonts w:ascii="Times New Roman" w:hAnsi="Times New Roman" w:cs="Times New Roman"/>
          <w:lang w:val="ru-RU"/>
        </w:rPr>
        <w:t xml:space="preserve">    </w:t>
      </w:r>
      <w:r w:rsidRPr="001E1F3E">
        <w:rPr>
          <w:rFonts w:ascii="Times New Roman" w:hAnsi="Times New Roman" w:cs="Times New Roman"/>
          <w:b/>
          <w:bCs/>
          <w:lang w:val="ru-RU"/>
        </w:rPr>
        <w:t xml:space="preserve"> 64  </w:t>
      </w:r>
      <w:r w:rsidRPr="001E1F3E">
        <w:rPr>
          <w:rFonts w:ascii="Times New Roman" w:hAnsi="Times New Roman" w:cs="Times New Roman"/>
          <w:lang w:val="ru-RU"/>
        </w:rPr>
        <w:t xml:space="preserve">                                 </w:t>
      </w:r>
    </w:p>
    <w:p w:rsidR="00AC351D" w:rsidRDefault="001E1F3E"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УДК: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>159.9:316.613.434:316.62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AC351D" w:rsidRDefault="00AC351D">
      <w:pPr>
        <w:rPr>
          <w:rFonts w:ascii="Times New Roman" w:hAnsi="Times New Roman" w:cs="Times New Roman"/>
        </w:rPr>
      </w:pPr>
    </w:p>
    <w:p w:rsidR="00AC351D" w:rsidRDefault="001E1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Автор роботи</w:t>
      </w:r>
    </w:p>
    <w:p w:rsidR="00AC351D" w:rsidRDefault="001E1F3E"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Прізвище, ім’я, по батькові (</w:t>
      </w:r>
      <w:proofErr w:type="spellStart"/>
      <w:r>
        <w:rPr>
          <w:rFonts w:ascii="Times New Roman" w:hAnsi="Times New Roman" w:cs="Times New Roman"/>
        </w:rPr>
        <w:t>укр</w:t>
      </w:r>
      <w:proofErr w:type="spellEnd"/>
      <w:r>
        <w:rPr>
          <w:rFonts w:ascii="Times New Roman" w:hAnsi="Times New Roman" w:cs="Times New Roman"/>
        </w:rPr>
        <w:t xml:space="preserve">.):   </w:t>
      </w:r>
      <w:proofErr w:type="spellStart"/>
      <w:r>
        <w:rPr>
          <w:rFonts w:ascii="Times New Roman" w:hAnsi="Times New Roman" w:cs="Times New Roman"/>
          <w:b/>
          <w:bCs/>
        </w:rPr>
        <w:t>Куліковська</w:t>
      </w:r>
      <w:proofErr w:type="spellEnd"/>
      <w:r>
        <w:rPr>
          <w:rFonts w:ascii="Times New Roman" w:hAnsi="Times New Roman" w:cs="Times New Roman"/>
          <w:b/>
          <w:bCs/>
        </w:rPr>
        <w:t xml:space="preserve"> Інеса Андріївна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</w:t>
      </w:r>
    </w:p>
    <w:p w:rsidR="00AC351D" w:rsidRDefault="001E1F3E"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Прізвище, ім’я (</w:t>
      </w:r>
      <w:proofErr w:type="spellStart"/>
      <w:r>
        <w:rPr>
          <w:rFonts w:ascii="Times New Roman" w:hAnsi="Times New Roman" w:cs="Times New Roman"/>
        </w:rPr>
        <w:t>англ</w:t>
      </w:r>
      <w:proofErr w:type="spellEnd"/>
      <w:r>
        <w:rPr>
          <w:rFonts w:ascii="Times New Roman" w:hAnsi="Times New Roman" w:cs="Times New Roman"/>
        </w:rPr>
        <w:t xml:space="preserve">.):    </w:t>
      </w:r>
      <w:r>
        <w:rPr>
          <w:rFonts w:ascii="Times New Roman" w:hAnsi="Times New Roman" w:cs="Times New Roman"/>
          <w:b/>
          <w:bCs/>
          <w:lang w:val="pl-PL"/>
        </w:rPr>
        <w:t>Kulikovska</w:t>
      </w:r>
      <w:r w:rsidRPr="001E1F3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pl-PL"/>
        </w:rPr>
        <w:t>Inesa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</w:t>
      </w:r>
    </w:p>
    <w:p w:rsidR="00AC351D" w:rsidRDefault="001E1F3E">
      <w:pPr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</w:p>
    <w:p w:rsidR="00AC351D" w:rsidRDefault="001E1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Місце навчання:   </w:t>
      </w:r>
      <w:r>
        <w:rPr>
          <w:rFonts w:ascii="Times New Roman" w:hAnsi="Times New Roman" w:cs="Times New Roman"/>
          <w:b/>
          <w:bCs/>
        </w:rPr>
        <w:t xml:space="preserve">Тернопільський національний технічний університет </w:t>
      </w:r>
      <w:proofErr w:type="spellStart"/>
      <w:r>
        <w:rPr>
          <w:rFonts w:ascii="Times New Roman" w:hAnsi="Times New Roman" w:cs="Times New Roman"/>
          <w:b/>
          <w:bCs/>
        </w:rPr>
        <w:t>ім.Івана</w:t>
      </w:r>
      <w:proofErr w:type="spellEnd"/>
      <w:r>
        <w:rPr>
          <w:rFonts w:ascii="Times New Roman" w:hAnsi="Times New Roman" w:cs="Times New Roman"/>
          <w:b/>
          <w:bCs/>
        </w:rPr>
        <w:t xml:space="preserve"> Пулюя , факультет економіки та менеджменту, місто Тернопіль, Україна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</w:p>
    <w:p w:rsidR="00AC351D" w:rsidRDefault="001E1F3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</w:rPr>
        <w:t xml:space="preserve">  </w:t>
      </w:r>
    </w:p>
    <w:p w:rsidR="00AC351D" w:rsidRDefault="00AC351D">
      <w:pPr>
        <w:rPr>
          <w:rFonts w:ascii="Times New Roman" w:hAnsi="Times New Roman" w:cs="Times New Roman"/>
          <w:b/>
          <w:bCs/>
        </w:rPr>
      </w:pPr>
    </w:p>
    <w:p w:rsidR="00AC351D" w:rsidRDefault="001E1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Керівник</w:t>
      </w:r>
    </w:p>
    <w:p w:rsidR="00AC351D" w:rsidRDefault="001E1F3E"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Прізвище, ім’я, по батькові (</w:t>
      </w:r>
      <w:proofErr w:type="spellStart"/>
      <w:r>
        <w:rPr>
          <w:rFonts w:ascii="Times New Roman" w:hAnsi="Times New Roman" w:cs="Times New Roman"/>
        </w:rPr>
        <w:t>укр</w:t>
      </w:r>
      <w:proofErr w:type="spellEnd"/>
      <w:r>
        <w:rPr>
          <w:rFonts w:ascii="Times New Roman" w:hAnsi="Times New Roman" w:cs="Times New Roman"/>
        </w:rPr>
        <w:t xml:space="preserve">.):   </w:t>
      </w:r>
      <w:proofErr w:type="spellStart"/>
      <w:r>
        <w:rPr>
          <w:rFonts w:ascii="Times New Roman" w:hAnsi="Times New Roman" w:cs="Times New Roman"/>
          <w:b/>
          <w:bCs/>
        </w:rPr>
        <w:t>Вишньовський</w:t>
      </w:r>
      <w:proofErr w:type="spellEnd"/>
      <w:r>
        <w:rPr>
          <w:rFonts w:ascii="Times New Roman" w:hAnsi="Times New Roman" w:cs="Times New Roman"/>
          <w:b/>
          <w:bCs/>
        </w:rPr>
        <w:t xml:space="preserve"> Василь Володимирович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</w:t>
      </w:r>
    </w:p>
    <w:p w:rsidR="00AC351D" w:rsidRDefault="001E1F3E"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Прізвище, ім’я (</w:t>
      </w:r>
      <w:proofErr w:type="spellStart"/>
      <w:r>
        <w:rPr>
          <w:rFonts w:ascii="Times New Roman" w:hAnsi="Times New Roman" w:cs="Times New Roman"/>
        </w:rPr>
        <w:t>англ</w:t>
      </w:r>
      <w:proofErr w:type="spellEnd"/>
      <w:r>
        <w:rPr>
          <w:rFonts w:ascii="Times New Roman" w:hAnsi="Times New Roman" w:cs="Times New Roman"/>
        </w:rPr>
        <w:t xml:space="preserve">.):    </w:t>
      </w:r>
      <w:r>
        <w:rPr>
          <w:rFonts w:ascii="Times New Roman" w:hAnsi="Times New Roman" w:cs="Times New Roman"/>
          <w:b/>
          <w:bCs/>
          <w:lang w:val="pl-PL"/>
        </w:rPr>
        <w:t>Vasyl</w:t>
      </w:r>
      <w:r w:rsidRPr="001E1F3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pl-PL"/>
        </w:rPr>
        <w:t>Vyshnovskyi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</w:t>
      </w:r>
    </w:p>
    <w:p w:rsidR="00AC351D" w:rsidRDefault="001E1F3E">
      <w:pPr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</w:p>
    <w:p w:rsidR="00AC351D" w:rsidRDefault="001E1F3E"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Місце праці</w:t>
      </w:r>
      <w:r>
        <w:rPr>
          <w:rFonts w:ascii="Times New Roman" w:hAnsi="Times New Roman" w:cs="Times New Roman"/>
          <w:b/>
          <w:bCs/>
        </w:rPr>
        <w:t xml:space="preserve">:    Тернопільський національний технічний університет </w:t>
      </w:r>
      <w:proofErr w:type="spellStart"/>
      <w:r>
        <w:rPr>
          <w:rFonts w:ascii="Times New Roman" w:hAnsi="Times New Roman" w:cs="Times New Roman"/>
          <w:b/>
          <w:bCs/>
        </w:rPr>
        <w:t>ім.Івана</w:t>
      </w:r>
      <w:proofErr w:type="spellEnd"/>
      <w:r>
        <w:rPr>
          <w:rFonts w:ascii="Times New Roman" w:hAnsi="Times New Roman" w:cs="Times New Roman"/>
          <w:b/>
          <w:bCs/>
        </w:rPr>
        <w:t xml:space="preserve"> Пулюя,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факультет економіки та менеджменту, Тернопіль, Україна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AC351D" w:rsidRDefault="001E1F3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</w:rPr>
        <w:t xml:space="preserve">  </w:t>
      </w:r>
    </w:p>
    <w:p w:rsidR="00AC351D" w:rsidRDefault="001E1F3E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Вчене звання, науковий ступінь, посада</w:t>
      </w:r>
      <w:r>
        <w:rPr>
          <w:rFonts w:ascii="Times New Roman" w:hAnsi="Times New Roman" w:cs="Times New Roman"/>
          <w:b/>
          <w:bCs/>
        </w:rPr>
        <w:t>:    Кандидат психологічних наук, доцент, доцент кафедри психології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AC351D" w:rsidRDefault="00AC351D">
      <w:pPr>
        <w:rPr>
          <w:rFonts w:ascii="Times New Roman" w:hAnsi="Times New Roman" w:cs="Times New Roman"/>
          <w:b/>
          <w:bCs/>
        </w:rPr>
      </w:pPr>
    </w:p>
    <w:p w:rsidR="00AC351D" w:rsidRDefault="00AC351D">
      <w:pPr>
        <w:rPr>
          <w:rFonts w:ascii="Times New Roman" w:hAnsi="Times New Roman" w:cs="Times New Roman"/>
          <w:b/>
          <w:bCs/>
        </w:rPr>
      </w:pPr>
    </w:p>
    <w:p w:rsidR="00AC351D" w:rsidRDefault="001E1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Рецензент</w:t>
      </w:r>
    </w:p>
    <w:p w:rsidR="00AC351D" w:rsidRDefault="001E1F3E"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Прізвище, ім’я, по батькові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укр</w:t>
      </w:r>
      <w:proofErr w:type="spellEnd"/>
      <w:r>
        <w:rPr>
          <w:rFonts w:ascii="Times New Roman" w:hAnsi="Times New Roman" w:cs="Times New Roman"/>
        </w:rPr>
        <w:t xml:space="preserve">.):  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Кирич</w:t>
      </w:r>
      <w:proofErr w:type="spellEnd"/>
      <w:r>
        <w:rPr>
          <w:rFonts w:ascii="Times New Roman" w:hAnsi="Times New Roman" w:cs="Times New Roman"/>
          <w:b/>
          <w:bCs/>
        </w:rPr>
        <w:t xml:space="preserve"> Наталія Богданівна                                                                                                              </w:t>
      </w:r>
    </w:p>
    <w:p w:rsidR="00AC351D" w:rsidRDefault="001E1F3E">
      <w:pPr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</w:p>
    <w:p w:rsidR="00AC351D" w:rsidRDefault="001E1F3E"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Прі</w:t>
      </w:r>
      <w:r>
        <w:rPr>
          <w:rFonts w:ascii="Times New Roman" w:hAnsi="Times New Roman" w:cs="Times New Roman"/>
        </w:rPr>
        <w:t>звище, ім’я (</w:t>
      </w:r>
      <w:proofErr w:type="spellStart"/>
      <w:r>
        <w:rPr>
          <w:rFonts w:ascii="Times New Roman" w:hAnsi="Times New Roman" w:cs="Times New Roman"/>
        </w:rPr>
        <w:t>англ</w:t>
      </w:r>
      <w:proofErr w:type="spellEnd"/>
      <w:r>
        <w:rPr>
          <w:rFonts w:ascii="Times New Roman" w:hAnsi="Times New Roman" w:cs="Times New Roman"/>
        </w:rPr>
        <w:t>.):</w:t>
      </w:r>
      <w:r w:rsidRPr="001E1F3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bCs/>
          <w:lang w:val="pl-PL"/>
        </w:rPr>
        <w:t>Kirich</w:t>
      </w:r>
      <w:r w:rsidRPr="001E1F3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pl-PL"/>
        </w:rPr>
        <w:t>Natalya</w:t>
      </w:r>
      <w:r w:rsidRPr="001E1F3E">
        <w:rPr>
          <w:rFonts w:ascii="Times New Roman" w:hAnsi="Times New Roman" w:cs="Times New Roman"/>
          <w:b/>
          <w:bCs/>
        </w:rPr>
        <w:t xml:space="preserve"> </w:t>
      </w:r>
      <w:r w:rsidRPr="001E1F3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</w:p>
    <w:p w:rsidR="00AC351D" w:rsidRDefault="001E1F3E"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Місце праці: </w:t>
      </w:r>
      <w:r>
        <w:rPr>
          <w:rFonts w:ascii="Times New Roman" w:hAnsi="Times New Roman" w:cs="Times New Roman"/>
          <w:b/>
          <w:bCs/>
        </w:rPr>
        <w:t xml:space="preserve">Тернопільський національний технічний університет </w:t>
      </w:r>
      <w:proofErr w:type="spellStart"/>
      <w:r>
        <w:rPr>
          <w:rFonts w:ascii="Times New Roman" w:hAnsi="Times New Roman" w:cs="Times New Roman"/>
          <w:b/>
          <w:bCs/>
        </w:rPr>
        <w:t>ім.Івана</w:t>
      </w:r>
      <w:proofErr w:type="spellEnd"/>
      <w:r>
        <w:rPr>
          <w:rFonts w:ascii="Times New Roman" w:hAnsi="Times New Roman" w:cs="Times New Roman"/>
          <w:b/>
          <w:bCs/>
        </w:rPr>
        <w:t xml:space="preserve"> Пулюя,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факультет</w:t>
      </w:r>
      <w:r>
        <w:rPr>
          <w:rFonts w:ascii="Times New Roman" w:hAnsi="Times New Roman" w:cs="Times New Roman"/>
          <w:b/>
          <w:bCs/>
        </w:rPr>
        <w:t xml:space="preserve"> менеджменту та адміністрування ,Тернопіль, Україна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AC351D" w:rsidRDefault="001E1F3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</w:rPr>
        <w:t xml:space="preserve">  </w:t>
      </w:r>
    </w:p>
    <w:p w:rsidR="00AC351D" w:rsidRDefault="001E1F3E"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Вчене звання, науковий ступінь, посада: </w:t>
      </w:r>
      <w:r>
        <w:rPr>
          <w:rFonts w:ascii="apple-system;BlinkMacSystemFont" w:hAnsi="apple-system;BlinkMacSystemFont" w:cs="Times New Roman"/>
          <w:b/>
          <w:bCs/>
          <w:color w:val="000000"/>
          <w:sz w:val="22"/>
          <w:szCs w:val="22"/>
        </w:rPr>
        <w:t xml:space="preserve">професор кафедри менеджменту та </w:t>
      </w:r>
      <w:proofErr w:type="spellStart"/>
      <w:r>
        <w:rPr>
          <w:rFonts w:ascii="apple-system;BlinkMacSystemFont" w:hAnsi="apple-system;BlinkMacSystemFont" w:cs="Times New Roman"/>
          <w:b/>
          <w:bCs/>
          <w:color w:val="000000"/>
          <w:sz w:val="22"/>
          <w:szCs w:val="22"/>
        </w:rPr>
        <w:t>адміністрування,доктор</w:t>
      </w:r>
      <w:proofErr w:type="spellEnd"/>
      <w:r>
        <w:rPr>
          <w:rFonts w:ascii="apple-system;BlinkMacSystemFont" w:hAnsi="apple-system;BlinkMacSystemFont" w:cs="Times New Roman"/>
          <w:b/>
          <w:bCs/>
          <w:color w:val="000000"/>
          <w:sz w:val="22"/>
          <w:szCs w:val="22"/>
        </w:rPr>
        <w:t xml:space="preserve"> економічних наук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              </w:t>
      </w:r>
      <w:r>
        <w:br w:type="page"/>
      </w:r>
    </w:p>
    <w:p w:rsidR="00AC351D" w:rsidRPr="001E1F3E" w:rsidRDefault="00AC351D">
      <w:pPr>
        <w:rPr>
          <w:rFonts w:ascii="Times New Roman" w:hAnsi="Times New Roman" w:cs="Times New Roman"/>
          <w:b/>
          <w:bCs/>
          <w:lang w:val="ru-RU"/>
        </w:rPr>
      </w:pPr>
    </w:p>
    <w:p w:rsidR="00AC351D" w:rsidRPr="001E1F3E" w:rsidRDefault="001E1F3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</w:rPr>
        <w:t>Ключові слова</w:t>
      </w:r>
    </w:p>
    <w:p w:rsidR="00AC351D" w:rsidRDefault="001E1F3E">
      <w:r>
        <w:rPr>
          <w:rFonts w:ascii="Times New Roman" w:eastAsia="Times New Roman" w:hAnsi="Times New Roman" w:cs="Times New Roman"/>
        </w:rPr>
        <w:t xml:space="preserve">   </w:t>
      </w:r>
      <w:r w:rsidRPr="001E1F3E">
        <w:rPr>
          <w:rFonts w:ascii="Times New Roman" w:eastAsia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</w:rPr>
        <w:t>Українською</w:t>
      </w:r>
      <w:r>
        <w:rPr>
          <w:rFonts w:ascii="Times New Roman" w:hAnsi="Times New Roman" w:cs="Times New Roman"/>
          <w:b/>
        </w:rPr>
        <w:t>:</w:t>
      </w:r>
      <w:r w:rsidRPr="001E1F3E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Асертивність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конфлікт</w:t>
      </w:r>
      <w:r>
        <w:rPr>
          <w:rFonts w:ascii="Times New Roman" w:hAnsi="Times New Roman" w:cs="Times New Roman"/>
          <w:b/>
          <w:bCs/>
          <w:color w:val="000000"/>
        </w:rPr>
        <w:t xml:space="preserve">, безтактність, маніпуляції, порушення особистих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кордонів,агресивна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поведінка, пасивна поведінка, рівень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асертивності</w:t>
      </w:r>
      <w:proofErr w:type="spellEnd"/>
    </w:p>
    <w:p w:rsidR="00AC351D" w:rsidRPr="001E1F3E" w:rsidRDefault="00AC351D">
      <w:pPr>
        <w:rPr>
          <w:rFonts w:ascii="Times New Roman" w:hAnsi="Times New Roman" w:cs="Times New Roman"/>
          <w:b/>
          <w:lang w:val="ru-RU"/>
        </w:rPr>
      </w:pPr>
    </w:p>
    <w:p w:rsidR="00AC351D" w:rsidRDefault="001E1F3E">
      <w:r>
        <w:rPr>
          <w:rFonts w:ascii="Times New Roman" w:eastAsia="Times New Roman" w:hAnsi="Times New Roman" w:cs="Times New Roman"/>
        </w:rPr>
        <w:t xml:space="preserve"> </w:t>
      </w:r>
      <w:r w:rsidRPr="001E1F3E">
        <w:rPr>
          <w:rFonts w:ascii="Times New Roman" w:eastAsia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b/>
          <w:lang w:val="en-US"/>
        </w:rPr>
        <w:t>A</w:t>
      </w:r>
      <w:proofErr w:type="spellStart"/>
      <w:r>
        <w:rPr>
          <w:rFonts w:ascii="Times New Roman" w:hAnsi="Times New Roman" w:cs="Times New Roman"/>
          <w:b/>
        </w:rPr>
        <w:t>нглійською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Assertiveness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conflict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tactlessness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manipulation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violation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personal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boundaries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aggressive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behavior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passive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behavior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level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assertiveness</w:t>
      </w:r>
      <w:proofErr w:type="spellEnd"/>
    </w:p>
    <w:p w:rsidR="00AC351D" w:rsidRDefault="00AC351D">
      <w:pPr>
        <w:rPr>
          <w:rFonts w:ascii="Times New Roman" w:hAnsi="Times New Roman" w:cs="Times New Roman"/>
          <w:b/>
          <w:lang w:val="en-US"/>
        </w:rPr>
      </w:pPr>
    </w:p>
    <w:p w:rsidR="00AC351D" w:rsidRDefault="001E1F3E">
      <w:pPr>
        <w:rPr>
          <w:rFonts w:ascii="Times New Roman" w:hAnsi="Times New Roman" w:cs="Times New Roman"/>
        </w:rPr>
      </w:pPr>
      <w:bookmarkStart w:id="0" w:name="__DdeLink__14_1324680702"/>
      <w:bookmarkEnd w:id="0"/>
      <w:r>
        <w:rPr>
          <w:rFonts w:ascii="Times New Roman" w:hAnsi="Times New Roman" w:cs="Times New Roman"/>
          <w:b/>
          <w:bCs/>
        </w:rPr>
        <w:t>Анотація</w:t>
      </w:r>
    </w:p>
    <w:p w:rsidR="00AC351D" w:rsidRPr="001E1F3E" w:rsidRDefault="001E1F3E">
      <w:pPr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bCs/>
        </w:rPr>
        <w:t>Українською</w:t>
      </w:r>
      <w:r>
        <w:rPr>
          <w:rFonts w:ascii="Times New Roman" w:hAnsi="Times New Roman" w:cs="Times New Roman"/>
          <w:b/>
        </w:rPr>
        <w:t>:</w:t>
      </w:r>
    </w:p>
    <w:p w:rsidR="00AC351D" w:rsidRDefault="001E1F3E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Куліковська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І.А. </w:t>
      </w:r>
      <w:r>
        <w:rPr>
          <w:rFonts w:ascii="Times New Roman" w:hAnsi="Times New Roman" w:cs="Times New Roman"/>
          <w:b/>
          <w:bCs/>
        </w:rPr>
        <w:t xml:space="preserve">Вплив рівня  </w:t>
      </w:r>
      <w:proofErr w:type="spellStart"/>
      <w:r>
        <w:rPr>
          <w:rFonts w:ascii="Times New Roman" w:hAnsi="Times New Roman" w:cs="Times New Roman"/>
          <w:b/>
          <w:bCs/>
        </w:rPr>
        <w:t>асертивності</w:t>
      </w:r>
      <w:proofErr w:type="spellEnd"/>
      <w:r>
        <w:rPr>
          <w:rFonts w:ascii="Times New Roman" w:hAnsi="Times New Roman" w:cs="Times New Roman"/>
          <w:b/>
          <w:bCs/>
        </w:rPr>
        <w:t xml:space="preserve"> на вибір стратегії поведінки особистості в конфліктних ситуаціях.</w:t>
      </w:r>
      <w:r>
        <w:rPr>
          <w:rFonts w:ascii="Times New Roman" w:hAnsi="Times New Roman" w:cs="Times New Roman"/>
          <w:b/>
          <w:bCs/>
          <w:color w:val="000000"/>
        </w:rPr>
        <w:t xml:space="preserve"> Кваліфікаційна робота на здобуття освітнього ступеня «бакалавр»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>ТНТУ імені Івана Пулюя імені, факультет економіки та менеджменту, ка</w:t>
      </w:r>
      <w:r>
        <w:rPr>
          <w:rFonts w:ascii="Times New Roman" w:hAnsi="Times New Roman" w:cs="Times New Roman"/>
          <w:b/>
          <w:bCs/>
        </w:rPr>
        <w:t xml:space="preserve">федра психології; науковий </w:t>
      </w:r>
      <w:proofErr w:type="spellStart"/>
      <w:r>
        <w:rPr>
          <w:rFonts w:ascii="Times New Roman" w:hAnsi="Times New Roman" w:cs="Times New Roman"/>
          <w:b/>
          <w:bCs/>
        </w:rPr>
        <w:t>керівник:кандидат</w:t>
      </w:r>
      <w:proofErr w:type="spellEnd"/>
      <w:r>
        <w:rPr>
          <w:rFonts w:ascii="Times New Roman" w:hAnsi="Times New Roman" w:cs="Times New Roman"/>
          <w:b/>
          <w:bCs/>
        </w:rPr>
        <w:t xml:space="preserve"> психологічних наук, доцент, доцент кафедри психології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</w:rPr>
        <w:t>Вишньовський</w:t>
      </w:r>
      <w:proofErr w:type="spellEnd"/>
      <w:r>
        <w:rPr>
          <w:rFonts w:ascii="Times New Roman" w:hAnsi="Times New Roman" w:cs="Times New Roman"/>
          <w:b/>
          <w:bCs/>
        </w:rPr>
        <w:t xml:space="preserve"> В. В.  Тернопіль, 2024. 102 с. У кваліф</w:t>
      </w:r>
      <w:r>
        <w:rPr>
          <w:rFonts w:ascii="Times New Roman" w:hAnsi="Times New Roman" w:cs="Times New Roman"/>
          <w:b/>
          <w:bCs/>
        </w:rPr>
        <w:t xml:space="preserve">ікаційній роботі  проведено аналіз теоретичних підходів до розуміння поняття </w:t>
      </w:r>
      <w:proofErr w:type="spellStart"/>
      <w:r>
        <w:rPr>
          <w:rFonts w:ascii="Times New Roman" w:hAnsi="Times New Roman" w:cs="Times New Roman"/>
          <w:b/>
          <w:bCs/>
        </w:rPr>
        <w:t>асертивності</w:t>
      </w:r>
      <w:proofErr w:type="spellEnd"/>
      <w:r>
        <w:rPr>
          <w:rFonts w:ascii="Times New Roman" w:hAnsi="Times New Roman" w:cs="Times New Roman"/>
          <w:b/>
          <w:bCs/>
        </w:rPr>
        <w:t xml:space="preserve"> та конфлікт, описані стратегії, які можуть бути використані для вирішення конфліктних </w:t>
      </w:r>
      <w:proofErr w:type="spellStart"/>
      <w:r>
        <w:rPr>
          <w:rFonts w:ascii="Times New Roman" w:hAnsi="Times New Roman" w:cs="Times New Roman"/>
          <w:b/>
          <w:bCs/>
        </w:rPr>
        <w:t>ситуацій.Використовуючи</w:t>
      </w:r>
      <w:proofErr w:type="spellEnd"/>
      <w:r>
        <w:rPr>
          <w:rFonts w:ascii="Times New Roman" w:hAnsi="Times New Roman" w:cs="Times New Roman"/>
          <w:b/>
          <w:bCs/>
        </w:rPr>
        <w:t xml:space="preserve"> надійний </w:t>
      </w:r>
      <w:proofErr w:type="spellStart"/>
      <w:r>
        <w:rPr>
          <w:rFonts w:ascii="Times New Roman" w:hAnsi="Times New Roman" w:cs="Times New Roman"/>
          <w:b/>
          <w:bCs/>
        </w:rPr>
        <w:t>психодіагностичний</w:t>
      </w:r>
      <w:proofErr w:type="spellEnd"/>
      <w:r>
        <w:rPr>
          <w:rFonts w:ascii="Times New Roman" w:hAnsi="Times New Roman" w:cs="Times New Roman"/>
          <w:b/>
          <w:bCs/>
        </w:rPr>
        <w:t xml:space="preserve"> інструментарій, </w:t>
      </w:r>
      <w:proofErr w:type="spellStart"/>
      <w:r>
        <w:rPr>
          <w:rFonts w:ascii="Times New Roman" w:hAnsi="Times New Roman" w:cs="Times New Roman"/>
          <w:b/>
          <w:bCs/>
        </w:rPr>
        <w:t>підготовдено</w:t>
      </w:r>
      <w:proofErr w:type="spellEnd"/>
      <w:r>
        <w:rPr>
          <w:rFonts w:ascii="Times New Roman" w:hAnsi="Times New Roman" w:cs="Times New Roman"/>
          <w:b/>
          <w:bCs/>
        </w:rPr>
        <w:t xml:space="preserve"> і здійснено емпіричне дослідження у рамках визначеної проблематики.  На основі отриманих результатів емпіричного дослідження визначено роль </w:t>
      </w:r>
      <w:proofErr w:type="spellStart"/>
      <w:r>
        <w:rPr>
          <w:rFonts w:ascii="Times New Roman" w:hAnsi="Times New Roman" w:cs="Times New Roman"/>
          <w:b/>
          <w:bCs/>
        </w:rPr>
        <w:t>асертивності</w:t>
      </w:r>
      <w:proofErr w:type="spellEnd"/>
      <w:r>
        <w:rPr>
          <w:rFonts w:ascii="Times New Roman" w:hAnsi="Times New Roman" w:cs="Times New Roman"/>
          <w:b/>
          <w:bCs/>
        </w:rPr>
        <w:t xml:space="preserve"> як особистісної властивості у виборі конкретної стратегії для вирішення конфлікту та розробити рекомен</w:t>
      </w:r>
      <w:r>
        <w:rPr>
          <w:rFonts w:ascii="Times New Roman" w:hAnsi="Times New Roman" w:cs="Times New Roman"/>
          <w:b/>
          <w:bCs/>
        </w:rPr>
        <w:t xml:space="preserve">дації щодо розвитку </w:t>
      </w:r>
      <w:proofErr w:type="spellStart"/>
      <w:r>
        <w:rPr>
          <w:rFonts w:ascii="Times New Roman" w:hAnsi="Times New Roman" w:cs="Times New Roman"/>
          <w:b/>
          <w:bCs/>
        </w:rPr>
        <w:t>асертивності</w:t>
      </w:r>
      <w:proofErr w:type="spellEnd"/>
    </w:p>
    <w:p w:rsidR="00AC351D" w:rsidRDefault="00AC351D">
      <w:pPr>
        <w:rPr>
          <w:rFonts w:ascii="Times New Roman" w:hAnsi="Times New Roman" w:cs="Times New Roman"/>
          <w:b/>
          <w:bCs/>
          <w:iCs/>
          <w:color w:val="000000"/>
          <w:spacing w:val="-3"/>
        </w:rPr>
      </w:pPr>
    </w:p>
    <w:p w:rsidR="00AC351D" w:rsidRPr="001E1F3E" w:rsidRDefault="001E1F3E">
      <w:pPr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1E1F3E">
        <w:rPr>
          <w:rFonts w:ascii="Times New Roman" w:eastAsia="Times New Roman" w:hAnsi="Times New Roman" w:cs="Times New Roman"/>
          <w:lang w:val="ru-RU"/>
        </w:rPr>
        <w:t xml:space="preserve">           </w:t>
      </w:r>
      <w:r w:rsidRPr="001E1F3E">
        <w:rPr>
          <w:rFonts w:ascii="Times New Roman" w:hAnsi="Times New Roman" w:cs="Times New Roman"/>
          <w:b/>
          <w:lang w:val="en-US"/>
        </w:rPr>
        <w:t>A</w:t>
      </w:r>
      <w:proofErr w:type="spellStart"/>
      <w:r>
        <w:rPr>
          <w:rFonts w:ascii="Times New Roman" w:hAnsi="Times New Roman" w:cs="Times New Roman"/>
          <w:b/>
        </w:rPr>
        <w:t>нглійською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AC351D" w:rsidRDefault="001E1F3E">
      <w:pPr>
        <w:spacing w:line="288" w:lineRule="auto"/>
        <w:ind w:firstLine="708"/>
        <w:jc w:val="both"/>
        <w:rPr>
          <w:rFonts w:ascii="Times New Roman" w:hAnsi="Times New Roman" w:cs="Times New Roman"/>
          <w:b/>
        </w:rPr>
      </w:pPr>
      <w:bookmarkStart w:id="1" w:name="_GoBack"/>
      <w:proofErr w:type="spellStart"/>
      <w:r>
        <w:rPr>
          <w:rFonts w:ascii="Times New Roman" w:hAnsi="Times New Roman" w:cs="Times New Roman"/>
          <w:b/>
        </w:rPr>
        <w:t>Kulikovska</w:t>
      </w:r>
      <w:proofErr w:type="spellEnd"/>
      <w:r>
        <w:rPr>
          <w:rFonts w:ascii="Times New Roman" w:hAnsi="Times New Roman" w:cs="Times New Roman"/>
          <w:b/>
        </w:rPr>
        <w:t xml:space="preserve"> I.A.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influence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level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assertiveness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choice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individual's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behavior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strategy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conflict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situations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Qualification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work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obtaining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bachelor's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degree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Ivan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Pulyu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State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Technical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University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Faculty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Economics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Management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Department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Psychology</w:t>
      </w:r>
      <w:proofErr w:type="spellEnd"/>
      <w:r>
        <w:rPr>
          <w:rFonts w:ascii="Times New Roman" w:hAnsi="Times New Roman" w:cs="Times New Roman"/>
          <w:b/>
        </w:rPr>
        <w:t xml:space="preserve">; </w:t>
      </w:r>
      <w:proofErr w:type="spellStart"/>
      <w:r>
        <w:rPr>
          <w:rFonts w:ascii="Times New Roman" w:hAnsi="Times New Roman" w:cs="Times New Roman"/>
          <w:b/>
        </w:rPr>
        <w:t>supervisor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candidate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psychological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sciences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associate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professor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associate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professor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department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psychology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V.Vyshnovsky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Ternopil</w:t>
      </w:r>
      <w:proofErr w:type="spellEnd"/>
      <w:r>
        <w:rPr>
          <w:rFonts w:ascii="Times New Roman" w:hAnsi="Times New Roman" w:cs="Times New Roman"/>
          <w:b/>
        </w:rPr>
        <w:t>, 2024. 102</w:t>
      </w:r>
      <w:r>
        <w:rPr>
          <w:rFonts w:ascii="Times New Roman" w:hAnsi="Times New Roman" w:cs="Times New Roman"/>
          <w:b/>
        </w:rPr>
        <w:t xml:space="preserve"> p.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qualification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work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analyzed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theoretical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approaches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understanding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concept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assertiveness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conflict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described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strategies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that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used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resolve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conflict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situations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Using</w:t>
      </w:r>
      <w:proofErr w:type="spellEnd"/>
      <w:r>
        <w:rPr>
          <w:rFonts w:ascii="Times New Roman" w:hAnsi="Times New Roman" w:cs="Times New Roman"/>
          <w:b/>
        </w:rPr>
        <w:t xml:space="preserve"> a </w:t>
      </w:r>
      <w:proofErr w:type="spellStart"/>
      <w:r>
        <w:rPr>
          <w:rFonts w:ascii="Times New Roman" w:hAnsi="Times New Roman" w:cs="Times New Roman"/>
          <w:b/>
        </w:rPr>
        <w:t>reliable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psychodiagnostic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toolkit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empirical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repared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carried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out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within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framework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defined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issues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Based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results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empirical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research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assertiveness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as</w:t>
      </w:r>
      <w:proofErr w:type="spellEnd"/>
      <w:r>
        <w:rPr>
          <w:rFonts w:ascii="Times New Roman" w:hAnsi="Times New Roman" w:cs="Times New Roman"/>
          <w:b/>
        </w:rPr>
        <w:t xml:space="preserve"> a </w:t>
      </w:r>
      <w:proofErr w:type="spellStart"/>
      <w:r>
        <w:rPr>
          <w:rFonts w:ascii="Times New Roman" w:hAnsi="Times New Roman" w:cs="Times New Roman"/>
          <w:b/>
        </w:rPr>
        <w:t>personal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attribute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choice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a </w:t>
      </w:r>
      <w:proofErr w:type="spellStart"/>
      <w:r>
        <w:rPr>
          <w:rFonts w:ascii="Times New Roman" w:hAnsi="Times New Roman" w:cs="Times New Roman"/>
          <w:b/>
        </w:rPr>
        <w:t>specific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strategy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conflict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resolution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determined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recommendat</w:t>
      </w:r>
      <w:r>
        <w:rPr>
          <w:rFonts w:ascii="Times New Roman" w:hAnsi="Times New Roman" w:cs="Times New Roman"/>
          <w:b/>
        </w:rPr>
        <w:t>ions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development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assertiveness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developed</w:t>
      </w:r>
      <w:bookmarkEnd w:id="1"/>
      <w:proofErr w:type="spellEnd"/>
    </w:p>
    <w:sectPr w:rsidR="00AC351D">
      <w:pgSz w:w="11906" w:h="16838"/>
      <w:pgMar w:top="567" w:right="560" w:bottom="567" w:left="6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pple-system;BlinkMacSystem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1D"/>
    <w:rsid w:val="001E1F3E"/>
    <w:rsid w:val="00A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281A9-502D-4D04-8FEB-BEB33C99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Liberation Serif;Times New Roma" w:eastAsia="Arial Unicode MS" w:hAnsi="Liberation Serif;Times New Roma" w:cs="Arial Unicode MS"/>
      <w:kern w:val="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  <w:qFormat/>
  </w:style>
  <w:style w:type="paragraph" w:customStyle="1" w:styleId="Nagwek">
    <w:name w:val="Nagłówek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  <w:lang/>
    </w:rPr>
  </w:style>
  <w:style w:type="paragraph" w:customStyle="1" w:styleId="a7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8">
    <w:name w:val="Название объекта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aa">
    <w:name w:val="Вміст таблиці"/>
    <w:basedOn w:val="a"/>
    <w:qFormat/>
    <w:pPr>
      <w:suppressLineNumbers/>
    </w:pPr>
  </w:style>
  <w:style w:type="paragraph" w:customStyle="1" w:styleId="ab">
    <w:name w:val="Заголовок таблиці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4455</Words>
  <Characters>2540</Characters>
  <Application>Microsoft Office Word</Application>
  <DocSecurity>0</DocSecurity>
  <Lines>21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2016-10-12T08:47:00Z</cp:lastPrinted>
  <dcterms:created xsi:type="dcterms:W3CDTF">2024-07-12T12:48:00Z</dcterms:created>
  <dcterms:modified xsi:type="dcterms:W3CDTF">2024-07-12T12:48:00Z</dcterms:modified>
  <dc:language>pl-PL</dc:language>
</cp:coreProperties>
</file>