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CB" w:rsidRPr="003B1B51" w:rsidRDefault="00D65BCB" w:rsidP="00D65BCB">
      <w:pPr>
        <w:spacing w:after="0" w:line="270" w:lineRule="atLeast"/>
        <w:jc w:val="center"/>
        <w:rPr>
          <w:rFonts w:ascii="Times New Roman" w:eastAsia="Times New Roman" w:hAnsi="Times New Roman" w:cs="Times New Roman"/>
          <w:b/>
          <w:i/>
          <w:color w:val="000000"/>
          <w:sz w:val="28"/>
          <w:szCs w:val="28"/>
          <w:lang w:val="uk-UA" w:eastAsia="ru-RU"/>
        </w:rPr>
      </w:pPr>
      <w:r w:rsidRPr="003B1B51">
        <w:rPr>
          <w:rFonts w:ascii="Times New Roman" w:eastAsia="Times New Roman" w:hAnsi="Times New Roman" w:cs="Times New Roman"/>
          <w:b/>
          <w:i/>
          <w:color w:val="000000"/>
          <w:sz w:val="28"/>
          <w:szCs w:val="28"/>
          <w:lang w:val="uk-UA" w:eastAsia="ru-RU"/>
        </w:rPr>
        <w:t>Міністерство освіти і науки</w:t>
      </w:r>
      <w:r w:rsidR="00F02544" w:rsidRPr="003B1B51">
        <w:rPr>
          <w:rFonts w:ascii="Times New Roman" w:eastAsia="Times New Roman" w:hAnsi="Times New Roman" w:cs="Times New Roman"/>
          <w:b/>
          <w:i/>
          <w:color w:val="000000"/>
          <w:sz w:val="28"/>
          <w:szCs w:val="28"/>
          <w:lang w:val="uk-UA" w:eastAsia="ru-RU"/>
        </w:rPr>
        <w:t xml:space="preserve"> України</w:t>
      </w:r>
    </w:p>
    <w:p w:rsidR="00D65BCB" w:rsidRPr="003B1B51" w:rsidRDefault="00D65BCB" w:rsidP="00D65BCB">
      <w:pPr>
        <w:spacing w:after="0" w:line="270" w:lineRule="atLeast"/>
        <w:jc w:val="center"/>
        <w:rPr>
          <w:rFonts w:ascii="Times New Roman" w:eastAsia="Times New Roman" w:hAnsi="Times New Roman" w:cs="Times New Roman"/>
          <w:b/>
          <w:i/>
          <w:color w:val="000000"/>
          <w:sz w:val="28"/>
          <w:szCs w:val="28"/>
          <w:lang w:val="uk-UA" w:eastAsia="ru-RU"/>
        </w:rPr>
      </w:pPr>
      <w:r w:rsidRPr="003B1B51">
        <w:rPr>
          <w:rFonts w:ascii="Times New Roman" w:eastAsia="Times New Roman" w:hAnsi="Times New Roman" w:cs="Times New Roman"/>
          <w:b/>
          <w:i/>
          <w:color w:val="000000"/>
          <w:sz w:val="28"/>
          <w:szCs w:val="28"/>
          <w:lang w:val="uk-UA" w:eastAsia="ru-RU"/>
        </w:rPr>
        <w:t>Тернопільський національний технічний університет імені Івана Пулюя</w:t>
      </w: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center"/>
        <w:rPr>
          <w:rFonts w:ascii="Times New Roman" w:eastAsia="Times New Roman" w:hAnsi="Times New Roman" w:cs="Times New Roman"/>
          <w:b/>
          <w:color w:val="000000"/>
          <w:sz w:val="28"/>
          <w:szCs w:val="28"/>
          <w:lang w:val="uk-UA" w:eastAsia="ru-RU"/>
        </w:rPr>
      </w:pPr>
      <w:r w:rsidRPr="00D65BCB">
        <w:rPr>
          <w:rFonts w:ascii="Times New Roman" w:eastAsia="Times New Roman" w:hAnsi="Times New Roman" w:cs="Times New Roman"/>
          <w:b/>
          <w:color w:val="000000"/>
          <w:sz w:val="28"/>
          <w:szCs w:val="28"/>
          <w:lang w:val="uk-UA" w:eastAsia="ru-RU"/>
        </w:rPr>
        <w:t>Кафедра економіки та фінансів</w:t>
      </w: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3B1B51" w:rsidP="00D65BCB">
      <w:pPr>
        <w:spacing w:after="0" w:line="270" w:lineRule="atLeast"/>
        <w:jc w:val="both"/>
        <w:rPr>
          <w:rFonts w:ascii="Times New Roman" w:eastAsia="Times New Roman" w:hAnsi="Times New Roman" w:cs="Times New Roman"/>
          <w:color w:val="000000"/>
          <w:sz w:val="28"/>
          <w:szCs w:val="28"/>
          <w:lang w:val="uk-UA" w:eastAsia="ru-RU"/>
        </w:rPr>
      </w:pPr>
      <w:r w:rsidRPr="00687835">
        <w:rPr>
          <w:noProof/>
          <w:lang w:val="uk-UA" w:eastAsia="uk-UA"/>
        </w:rPr>
        <w:drawing>
          <wp:anchor distT="0" distB="0" distL="114300" distR="114300" simplePos="0" relativeHeight="251662336" behindDoc="0" locked="0" layoutInCell="1" allowOverlap="1" wp14:anchorId="234AEFC2" wp14:editId="0CDC9F79">
            <wp:simplePos x="0" y="0"/>
            <wp:positionH relativeFrom="column">
              <wp:posOffset>5874385</wp:posOffset>
            </wp:positionH>
            <wp:positionV relativeFrom="paragraph">
              <wp:posOffset>128905</wp:posOffset>
            </wp:positionV>
            <wp:extent cx="791845" cy="1007745"/>
            <wp:effectExtent l="0" t="0" r="8255" b="1905"/>
            <wp:wrapSquare wrapText="bothSides"/>
            <wp:docPr id="75" name="Рисунок 75" descr="logo_kafedr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afedra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sz w:val="34"/>
          <w:szCs w:val="34"/>
          <w:lang w:val="uk-UA" w:eastAsia="uk-UA"/>
        </w:rPr>
        <w:drawing>
          <wp:inline distT="0" distB="0" distL="0" distR="0" wp14:anchorId="79BE003F" wp14:editId="091C71EB">
            <wp:extent cx="1628775" cy="12287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F06BD4" w:rsidP="00D65BCB">
      <w:pPr>
        <w:spacing w:after="0" w:line="270" w:lineRule="atLeast"/>
        <w:jc w:val="center"/>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К</w:t>
      </w:r>
      <w:r w:rsidR="00D65BCB" w:rsidRPr="00D65BCB">
        <w:rPr>
          <w:rFonts w:ascii="Times New Roman" w:eastAsia="Times New Roman" w:hAnsi="Times New Roman" w:cs="Times New Roman"/>
          <w:b/>
          <w:color w:val="000000"/>
          <w:sz w:val="36"/>
          <w:szCs w:val="36"/>
          <w:lang w:val="uk-UA" w:eastAsia="ru-RU"/>
        </w:rPr>
        <w:t xml:space="preserve">онспект лекцій з </w:t>
      </w:r>
      <w:r w:rsidR="003B1B51">
        <w:rPr>
          <w:rFonts w:ascii="Times New Roman" w:eastAsia="Times New Roman" w:hAnsi="Times New Roman" w:cs="Times New Roman"/>
          <w:b/>
          <w:color w:val="000000"/>
          <w:sz w:val="36"/>
          <w:szCs w:val="36"/>
          <w:lang w:val="uk-UA" w:eastAsia="ru-RU"/>
        </w:rPr>
        <w:t xml:space="preserve">навчальної </w:t>
      </w:r>
      <w:r w:rsidR="00D65BCB" w:rsidRPr="00D65BCB">
        <w:rPr>
          <w:rFonts w:ascii="Times New Roman" w:eastAsia="Times New Roman" w:hAnsi="Times New Roman" w:cs="Times New Roman"/>
          <w:b/>
          <w:color w:val="000000"/>
          <w:sz w:val="36"/>
          <w:szCs w:val="36"/>
          <w:lang w:val="uk-UA" w:eastAsia="ru-RU"/>
        </w:rPr>
        <w:t>дисципліни</w:t>
      </w:r>
    </w:p>
    <w:p w:rsidR="00D65BCB" w:rsidRPr="00D65BCB" w:rsidRDefault="00D65BCB" w:rsidP="00D65BCB">
      <w:pPr>
        <w:spacing w:after="0" w:line="270" w:lineRule="atLeast"/>
        <w:jc w:val="center"/>
        <w:rPr>
          <w:rFonts w:ascii="Times New Roman" w:eastAsia="Times New Roman" w:hAnsi="Times New Roman" w:cs="Times New Roman"/>
          <w:b/>
          <w:color w:val="000000"/>
          <w:sz w:val="28"/>
          <w:szCs w:val="28"/>
          <w:lang w:val="uk-UA" w:eastAsia="ru-RU"/>
        </w:rPr>
      </w:pPr>
    </w:p>
    <w:p w:rsidR="00D65BCB" w:rsidRPr="00C63BE9" w:rsidRDefault="00D65BCB" w:rsidP="00D65BCB">
      <w:pPr>
        <w:keepNext/>
        <w:keepLines/>
        <w:spacing w:before="200" w:after="0"/>
        <w:jc w:val="center"/>
        <w:outlineLvl w:val="1"/>
        <w:rPr>
          <w:rFonts w:asciiTheme="majorHAnsi" w:eastAsiaTheme="majorEastAsia" w:hAnsiTheme="majorHAnsi" w:cstheme="majorBidi"/>
          <w:b/>
          <w:bCs/>
          <w:sz w:val="36"/>
          <w:szCs w:val="36"/>
          <w:lang w:val="uk-UA"/>
        </w:rPr>
      </w:pPr>
      <w:r w:rsidRPr="00C63BE9">
        <w:rPr>
          <w:rFonts w:asciiTheme="majorHAnsi" w:eastAsiaTheme="majorEastAsia" w:hAnsiTheme="majorHAnsi" w:cstheme="majorBidi"/>
          <w:b/>
          <w:bCs/>
          <w:sz w:val="36"/>
          <w:szCs w:val="36"/>
          <w:lang w:val="uk-UA"/>
        </w:rPr>
        <w:t>«КОНКУРЕНТОСПРОМОЖНІСТЬ    ПІДПРИЄМСТВА»</w:t>
      </w:r>
    </w:p>
    <w:p w:rsidR="00D65BCB" w:rsidRPr="00D65BCB" w:rsidRDefault="00D65BCB" w:rsidP="00D65BCB">
      <w:pPr>
        <w:spacing w:after="0" w:line="270" w:lineRule="atLeast"/>
        <w:jc w:val="center"/>
        <w:rPr>
          <w:rFonts w:ascii="Times New Roman" w:eastAsia="Times New Roman" w:hAnsi="Times New Roman" w:cs="Times New Roman"/>
          <w:b/>
          <w:color w:val="000000"/>
          <w:sz w:val="36"/>
          <w:szCs w:val="36"/>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042D82" w:rsidRPr="00042D82" w:rsidRDefault="00042D82" w:rsidP="00042D82">
      <w:pPr>
        <w:tabs>
          <w:tab w:val="decimal" w:pos="142"/>
        </w:tabs>
        <w:spacing w:before="60" w:after="0" w:line="240" w:lineRule="auto"/>
        <w:jc w:val="center"/>
        <w:rPr>
          <w:rFonts w:ascii="Times New Roman" w:eastAsia="Times New Roman" w:hAnsi="Times New Roman" w:cs="Times New Roman"/>
          <w:i/>
          <w:sz w:val="36"/>
          <w:szCs w:val="36"/>
          <w:lang w:val="ru-RU" w:eastAsia="ru-RU"/>
        </w:rPr>
      </w:pPr>
      <w:r w:rsidRPr="00042D82">
        <w:rPr>
          <w:rFonts w:ascii="Times New Roman" w:eastAsia="Times New Roman" w:hAnsi="Times New Roman" w:cs="Times New Roman"/>
          <w:i/>
          <w:sz w:val="36"/>
          <w:szCs w:val="36"/>
          <w:lang w:val="ru-RU" w:eastAsia="ru-RU"/>
        </w:rPr>
        <w:t>для здобувачів першого (бакалаврського) рівня вищої освіти</w:t>
      </w:r>
    </w:p>
    <w:p w:rsidR="00042D82" w:rsidRPr="00042D82" w:rsidRDefault="00042D82" w:rsidP="00042D82">
      <w:pPr>
        <w:jc w:val="center"/>
        <w:rPr>
          <w:rFonts w:ascii="Times New Roman" w:eastAsia="Times New Roman" w:hAnsi="Times New Roman" w:cs="Times New Roman"/>
          <w:i/>
          <w:sz w:val="36"/>
          <w:szCs w:val="36"/>
          <w:lang w:val="ru-RU" w:eastAsia="ru-RU"/>
        </w:rPr>
      </w:pPr>
      <w:r w:rsidRPr="00042D82">
        <w:rPr>
          <w:rFonts w:ascii="Times New Roman" w:eastAsia="Times New Roman" w:hAnsi="Times New Roman" w:cs="Times New Roman"/>
          <w:i/>
          <w:sz w:val="36"/>
          <w:szCs w:val="36"/>
          <w:lang w:val="ru-RU" w:eastAsia="ru-RU"/>
        </w:rPr>
        <w:t xml:space="preserve">усіх   </w:t>
      </w:r>
      <w:r w:rsidRPr="004526CB">
        <w:rPr>
          <w:rFonts w:ascii="Times New Roman" w:eastAsia="Times New Roman" w:hAnsi="Times New Roman" w:cs="Times New Roman"/>
          <w:i/>
          <w:sz w:val="36"/>
          <w:szCs w:val="36"/>
          <w:lang w:val="ru-RU" w:eastAsia="ru-RU"/>
        </w:rPr>
        <w:t xml:space="preserve">форм  </w:t>
      </w:r>
      <w:r w:rsidRPr="00042D82">
        <w:rPr>
          <w:rFonts w:ascii="Times New Roman" w:eastAsia="Times New Roman" w:hAnsi="Times New Roman" w:cs="Times New Roman"/>
          <w:i/>
          <w:sz w:val="36"/>
          <w:szCs w:val="36"/>
          <w:lang w:val="ru-RU" w:eastAsia="ru-RU"/>
        </w:rPr>
        <w:t>навчання</w:t>
      </w:r>
      <w:r w:rsidRPr="004526CB">
        <w:rPr>
          <w:rFonts w:ascii="Times New Roman" w:eastAsia="Times New Roman" w:hAnsi="Times New Roman" w:cs="Times New Roman"/>
          <w:i/>
          <w:sz w:val="36"/>
          <w:szCs w:val="36"/>
          <w:lang w:val="ru-RU" w:eastAsia="ru-RU"/>
        </w:rPr>
        <w:t xml:space="preserve">  </w:t>
      </w:r>
      <w:r w:rsidRPr="00042D82">
        <w:rPr>
          <w:rFonts w:ascii="Times New Roman" w:eastAsia="Times New Roman" w:hAnsi="Times New Roman" w:cs="Times New Roman"/>
          <w:i/>
          <w:sz w:val="28"/>
          <w:szCs w:val="28"/>
          <w:lang w:val="ru-RU" w:eastAsia="ru-RU"/>
        </w:rPr>
        <w:t xml:space="preserve"> </w:t>
      </w:r>
      <w:r w:rsidRPr="00042D82">
        <w:rPr>
          <w:rFonts w:ascii="Times New Roman" w:eastAsia="Times New Roman" w:hAnsi="Times New Roman" w:cs="Times New Roman"/>
          <w:i/>
          <w:sz w:val="36"/>
          <w:szCs w:val="36"/>
          <w:lang w:val="ru-RU" w:eastAsia="ru-RU"/>
        </w:rPr>
        <w:t xml:space="preserve">за освітньо – професійною програмою </w:t>
      </w:r>
      <w:r w:rsidRPr="00042D82">
        <w:rPr>
          <w:rFonts w:ascii="Times New Roman" w:eastAsia="Times New Roman" w:hAnsi="Times New Roman" w:cs="Times New Roman"/>
          <w:bCs/>
          <w:i/>
          <w:sz w:val="36"/>
          <w:szCs w:val="36"/>
          <w:lang w:val="ru-RU" w:eastAsia="ru-RU"/>
        </w:rPr>
        <w:t>076 «</w:t>
      </w:r>
      <w:r w:rsidRPr="00042D82">
        <w:rPr>
          <w:rFonts w:ascii="Times New Roman" w:eastAsia="Times New Roman" w:hAnsi="Times New Roman" w:cs="Times New Roman"/>
          <w:i/>
          <w:sz w:val="36"/>
          <w:szCs w:val="36"/>
          <w:lang w:val="ru-RU" w:eastAsia="ru-RU"/>
        </w:rPr>
        <w:t>Підприємництво,  торгівля та біржова справа» галузі знань 07»Управління та адміністрування», сп</w:t>
      </w:r>
      <w:r w:rsidR="00345164">
        <w:rPr>
          <w:rFonts w:ascii="Times New Roman" w:eastAsia="Times New Roman" w:hAnsi="Times New Roman" w:cs="Times New Roman"/>
          <w:i/>
          <w:sz w:val="36"/>
          <w:szCs w:val="36"/>
          <w:lang w:val="ru-RU" w:eastAsia="ru-RU"/>
        </w:rPr>
        <w:t>еціальності 076 «Підприємництво та торгівля</w:t>
      </w:r>
      <w:r w:rsidR="00A811AA">
        <w:rPr>
          <w:rFonts w:ascii="Times New Roman" w:eastAsia="Times New Roman" w:hAnsi="Times New Roman" w:cs="Times New Roman"/>
          <w:i/>
          <w:sz w:val="36"/>
          <w:szCs w:val="36"/>
          <w:lang w:val="ru-RU" w:eastAsia="ru-RU"/>
        </w:rPr>
        <w:t>»</w:t>
      </w:r>
      <w:r w:rsidR="00345164">
        <w:rPr>
          <w:rFonts w:ascii="Times New Roman" w:eastAsia="Times New Roman" w:hAnsi="Times New Roman" w:cs="Times New Roman"/>
          <w:i/>
          <w:sz w:val="36"/>
          <w:szCs w:val="36"/>
          <w:lang w:val="ru-RU" w:eastAsia="ru-RU"/>
        </w:rPr>
        <w:t xml:space="preserve"> </w:t>
      </w:r>
    </w:p>
    <w:p w:rsidR="00D65BCB" w:rsidRPr="00042D82" w:rsidRDefault="00D65BCB" w:rsidP="00D65BCB">
      <w:pPr>
        <w:spacing w:after="0" w:line="270" w:lineRule="atLeast"/>
        <w:jc w:val="both"/>
        <w:rPr>
          <w:rFonts w:ascii="Times New Roman" w:eastAsia="Times New Roman" w:hAnsi="Times New Roman" w:cs="Times New Roman"/>
          <w:color w:val="000000"/>
          <w:sz w:val="28"/>
          <w:szCs w:val="28"/>
          <w:lang w:val="ru-RU"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EE59CB" w:rsidRDefault="00D65BCB" w:rsidP="00D65BCB">
      <w:pPr>
        <w:spacing w:after="0" w:line="270" w:lineRule="atLeast"/>
        <w:jc w:val="both"/>
        <w:rPr>
          <w:rFonts w:ascii="Times New Roman" w:eastAsia="Times New Roman" w:hAnsi="Times New Roman" w:cs="Times New Roman"/>
          <w:color w:val="000000"/>
          <w:sz w:val="28"/>
          <w:szCs w:val="28"/>
          <w:lang w:val="ru-RU" w:eastAsia="ru-RU"/>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A309D9" w:rsidRPr="00D65BCB" w:rsidRDefault="00345164" w:rsidP="008B621A">
      <w:pPr>
        <w:spacing w:after="0" w:line="270" w:lineRule="atLeast"/>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Тернопіль – 2023</w:t>
      </w:r>
    </w:p>
    <w:p w:rsidR="00042D82" w:rsidRPr="00467D55" w:rsidRDefault="00D06EE6" w:rsidP="00042D82">
      <w:pPr>
        <w:spacing w:before="60"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67D55" w:rsidRPr="00467D55">
        <w:rPr>
          <w:rFonts w:ascii="Times New Roman" w:eastAsia="Times New Roman" w:hAnsi="Times New Roman" w:cs="Times New Roman"/>
          <w:sz w:val="28"/>
          <w:szCs w:val="28"/>
          <w:lang w:val="uk-UA" w:eastAsia="ru-RU"/>
        </w:rPr>
        <w:t>Конспект лекцій з навча</w:t>
      </w:r>
      <w:r w:rsidR="00467D55">
        <w:rPr>
          <w:rFonts w:ascii="Times New Roman" w:eastAsia="Times New Roman" w:hAnsi="Times New Roman" w:cs="Times New Roman"/>
          <w:sz w:val="28"/>
          <w:szCs w:val="28"/>
          <w:lang w:val="uk-UA" w:eastAsia="ru-RU"/>
        </w:rPr>
        <w:t>льної дисципліни Конкурентоспроможність підприємства</w:t>
      </w:r>
      <w:r w:rsidR="00467D55" w:rsidRPr="00467D55">
        <w:rPr>
          <w:rFonts w:ascii="Times New Roman" w:eastAsia="Times New Roman" w:hAnsi="Times New Roman" w:cs="Times New Roman"/>
          <w:sz w:val="28"/>
          <w:szCs w:val="28"/>
          <w:lang w:val="uk-UA" w:eastAsia="ru-RU"/>
        </w:rPr>
        <w:t>» для здобувачів першого (бакалаврського) рівня вищої освіти усіх форм навчання за освітньо-професійною програмою «Підприємництво, торгівля та біржова діяльність» галузі знань 07 «Управління та адміністрування», сп</w:t>
      </w:r>
      <w:r w:rsidR="00345164">
        <w:rPr>
          <w:rFonts w:ascii="Times New Roman" w:eastAsia="Times New Roman" w:hAnsi="Times New Roman" w:cs="Times New Roman"/>
          <w:sz w:val="28"/>
          <w:szCs w:val="28"/>
          <w:lang w:val="uk-UA" w:eastAsia="ru-RU"/>
        </w:rPr>
        <w:t>еціальності 076 «Підприємництво та торгівля</w:t>
      </w:r>
      <w:r w:rsidR="00467D55" w:rsidRPr="00467D55">
        <w:rPr>
          <w:rFonts w:ascii="Times New Roman" w:eastAsia="Times New Roman" w:hAnsi="Times New Roman" w:cs="Times New Roman"/>
          <w:sz w:val="28"/>
          <w:szCs w:val="28"/>
          <w:lang w:val="uk-UA" w:eastAsia="ru-RU"/>
        </w:rPr>
        <w:t>»  / Укладач: Л.Б. Артеменко Тернопіль. ТНТУ.</w:t>
      </w:r>
      <w:r w:rsidR="00345164">
        <w:rPr>
          <w:rFonts w:ascii="Times New Roman" w:eastAsia="Times New Roman" w:hAnsi="Times New Roman" w:cs="Times New Roman"/>
          <w:sz w:val="28"/>
          <w:szCs w:val="28"/>
          <w:lang w:val="uk-UA" w:eastAsia="ru-RU"/>
        </w:rPr>
        <w:t xml:space="preserve"> 2023</w:t>
      </w:r>
      <w:r w:rsidR="00F373C0">
        <w:rPr>
          <w:rFonts w:ascii="Times New Roman" w:eastAsia="Times New Roman" w:hAnsi="Times New Roman" w:cs="Times New Roman"/>
          <w:sz w:val="28"/>
          <w:szCs w:val="28"/>
          <w:lang w:val="uk-UA" w:eastAsia="ru-RU"/>
        </w:rPr>
        <w:t>. 118</w:t>
      </w:r>
      <w:r w:rsidR="00467D55" w:rsidRPr="00467D55">
        <w:rPr>
          <w:rFonts w:ascii="Times New Roman" w:eastAsia="Times New Roman" w:hAnsi="Times New Roman" w:cs="Times New Roman"/>
          <w:sz w:val="28"/>
          <w:szCs w:val="28"/>
          <w:lang w:val="uk-UA" w:eastAsia="ru-RU"/>
        </w:rPr>
        <w:t xml:space="preserve"> с.</w:t>
      </w:r>
    </w:p>
    <w:p w:rsidR="00042D82" w:rsidRPr="00467D55" w:rsidRDefault="00042D82" w:rsidP="00042D82">
      <w:pPr>
        <w:spacing w:before="60" w:after="0" w:line="240" w:lineRule="auto"/>
        <w:jc w:val="both"/>
        <w:rPr>
          <w:rFonts w:ascii="Times New Roman" w:eastAsia="Times New Roman" w:hAnsi="Times New Roman" w:cs="Times New Roman"/>
          <w:b/>
          <w:i/>
          <w:sz w:val="28"/>
          <w:szCs w:val="28"/>
          <w:lang w:val="uk-UA" w:eastAsia="ru-RU"/>
        </w:rPr>
      </w:pPr>
    </w:p>
    <w:p w:rsidR="00042D82" w:rsidRPr="00467D55" w:rsidRDefault="00042D82" w:rsidP="00042D82">
      <w:pPr>
        <w:spacing w:before="60" w:after="0" w:line="240" w:lineRule="auto"/>
        <w:jc w:val="both"/>
        <w:rPr>
          <w:rFonts w:ascii="Times New Roman" w:eastAsia="Times New Roman" w:hAnsi="Times New Roman" w:cs="Times New Roman"/>
          <w:b/>
          <w:i/>
          <w:sz w:val="28"/>
          <w:szCs w:val="28"/>
          <w:lang w:val="uk-UA" w:eastAsia="ru-RU"/>
        </w:rPr>
      </w:pPr>
    </w:p>
    <w:p w:rsidR="00042D82" w:rsidRPr="00467D55" w:rsidRDefault="00042D82" w:rsidP="00042D82">
      <w:pPr>
        <w:spacing w:before="60" w:after="0" w:line="240" w:lineRule="auto"/>
        <w:jc w:val="both"/>
        <w:rPr>
          <w:rFonts w:ascii="Times New Roman" w:eastAsia="Times New Roman" w:hAnsi="Times New Roman" w:cs="Times New Roman"/>
          <w:b/>
          <w:i/>
          <w:sz w:val="28"/>
          <w:szCs w:val="28"/>
          <w:lang w:val="uk-UA" w:eastAsia="ru-RU"/>
        </w:rPr>
      </w:pPr>
    </w:p>
    <w:p w:rsidR="00042D82" w:rsidRPr="00467D55" w:rsidRDefault="00042D82" w:rsidP="00042D82">
      <w:pPr>
        <w:spacing w:before="60" w:after="0" w:line="240" w:lineRule="auto"/>
        <w:jc w:val="both"/>
        <w:rPr>
          <w:rFonts w:ascii="Times New Roman" w:eastAsia="Times New Roman" w:hAnsi="Times New Roman" w:cs="Times New Roman"/>
          <w:b/>
          <w:i/>
          <w:sz w:val="28"/>
          <w:szCs w:val="28"/>
          <w:lang w:val="uk-UA" w:eastAsia="ru-RU"/>
        </w:rPr>
      </w:pPr>
    </w:p>
    <w:p w:rsidR="00042D82" w:rsidRPr="00042D82" w:rsidRDefault="00042D82" w:rsidP="00042D82">
      <w:pPr>
        <w:tabs>
          <w:tab w:val="left" w:pos="2410"/>
        </w:tabs>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b/>
          <w:sz w:val="28"/>
          <w:szCs w:val="28"/>
          <w:lang w:val="ru-RU" w:eastAsia="ru-RU"/>
        </w:rPr>
        <w:t>Укладач:</w:t>
      </w:r>
      <w:r w:rsidRPr="00042D82">
        <w:rPr>
          <w:rFonts w:ascii="Times New Roman" w:eastAsia="Times New Roman" w:hAnsi="Times New Roman" w:cs="Times New Roman"/>
          <w:i/>
          <w:sz w:val="28"/>
          <w:szCs w:val="28"/>
          <w:lang w:val="ru-RU" w:eastAsia="ru-RU"/>
        </w:rPr>
        <w:t xml:space="preserve">               </w:t>
      </w:r>
      <w:r w:rsidRPr="00042D82">
        <w:rPr>
          <w:rFonts w:ascii="Times New Roman" w:eastAsia="Times New Roman" w:hAnsi="Times New Roman" w:cs="Times New Roman"/>
          <w:sz w:val="28"/>
          <w:szCs w:val="28"/>
          <w:lang w:val="ru-RU" w:eastAsia="ru-RU"/>
        </w:rPr>
        <w:t>Артеменко Людмила Борисівна, доцент кафедри економіки</w:t>
      </w:r>
    </w:p>
    <w:p w:rsidR="00042D82" w:rsidRPr="00042D82" w:rsidRDefault="00042D82" w:rsidP="00042D82">
      <w:pPr>
        <w:tabs>
          <w:tab w:val="left" w:pos="2410"/>
        </w:tabs>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sz w:val="28"/>
          <w:szCs w:val="28"/>
          <w:lang w:val="ru-RU" w:eastAsia="ru-RU"/>
        </w:rPr>
        <w:t xml:space="preserve">                                та фінансів ТНТУ, кандидат економічних наук, доцент</w:t>
      </w:r>
    </w:p>
    <w:p w:rsidR="00042D82" w:rsidRPr="00042D82" w:rsidRDefault="00042D82" w:rsidP="00042D82">
      <w:pPr>
        <w:spacing w:before="60" w:after="0" w:line="240" w:lineRule="auto"/>
        <w:ind w:firstLine="567"/>
        <w:jc w:val="both"/>
        <w:rPr>
          <w:rFonts w:ascii="Times New Roman" w:eastAsia="Times New Roman" w:hAnsi="Times New Roman" w:cs="Times New Roman"/>
          <w:i/>
          <w:sz w:val="28"/>
          <w:szCs w:val="28"/>
          <w:lang w:val="ru-RU" w:eastAsia="ru-RU"/>
        </w:rPr>
      </w:pPr>
    </w:p>
    <w:p w:rsidR="00042D82" w:rsidRPr="00042D82" w:rsidRDefault="00042D82" w:rsidP="00042D82">
      <w:pPr>
        <w:spacing w:before="60" w:after="0" w:line="240" w:lineRule="auto"/>
        <w:jc w:val="both"/>
        <w:rPr>
          <w:rFonts w:ascii="Times New Roman" w:eastAsia="Times New Roman" w:hAnsi="Times New Roman" w:cs="Times New Roman"/>
          <w:b/>
          <w:i/>
          <w:sz w:val="28"/>
          <w:szCs w:val="28"/>
          <w:lang w:val="ru-RU" w:eastAsia="ru-RU"/>
        </w:rPr>
      </w:pPr>
    </w:p>
    <w:p w:rsidR="00042D82" w:rsidRPr="00042D82" w:rsidRDefault="00042D82" w:rsidP="00042D82">
      <w:pPr>
        <w:spacing w:before="60" w:after="0" w:line="240" w:lineRule="auto"/>
        <w:jc w:val="both"/>
        <w:rPr>
          <w:rFonts w:ascii="Times New Roman" w:eastAsia="Times New Roman" w:hAnsi="Times New Roman" w:cs="Times New Roman"/>
          <w:b/>
          <w:i/>
          <w:sz w:val="28"/>
          <w:szCs w:val="28"/>
          <w:lang w:val="ru-RU" w:eastAsia="ru-RU"/>
        </w:rPr>
      </w:pPr>
    </w:p>
    <w:p w:rsidR="00042D82" w:rsidRPr="00042D82" w:rsidRDefault="00042D82" w:rsidP="00042D82">
      <w:pPr>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b/>
          <w:sz w:val="28"/>
          <w:szCs w:val="28"/>
          <w:lang w:val="ru-RU" w:eastAsia="ru-RU"/>
        </w:rPr>
        <w:t xml:space="preserve">Рецензенти:          </w:t>
      </w:r>
      <w:r w:rsidRPr="00042D82">
        <w:rPr>
          <w:rFonts w:ascii="Times New Roman" w:eastAsia="Times New Roman" w:hAnsi="Times New Roman" w:cs="Times New Roman"/>
          <w:sz w:val="28"/>
          <w:szCs w:val="28"/>
          <w:lang w:val="ru-RU" w:eastAsia="ru-RU"/>
        </w:rPr>
        <w:t>Мариненко Наталія Юріївна, професор кафедри економіки</w:t>
      </w:r>
    </w:p>
    <w:p w:rsidR="00042D82" w:rsidRPr="00042D82" w:rsidRDefault="00042D82" w:rsidP="00042D82">
      <w:pPr>
        <w:tabs>
          <w:tab w:val="left" w:pos="2268"/>
        </w:tabs>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sz w:val="28"/>
          <w:szCs w:val="28"/>
          <w:lang w:val="ru-RU" w:eastAsia="ru-RU"/>
        </w:rPr>
        <w:t xml:space="preserve">                                </w:t>
      </w:r>
      <w:r w:rsidR="00345164" w:rsidRPr="00042D82">
        <w:rPr>
          <w:rFonts w:ascii="Times New Roman" w:eastAsia="Times New Roman" w:hAnsi="Times New Roman" w:cs="Times New Roman"/>
          <w:sz w:val="28"/>
          <w:szCs w:val="28"/>
          <w:lang w:val="ru-RU" w:eastAsia="ru-RU"/>
        </w:rPr>
        <w:t>та фінансів</w:t>
      </w:r>
      <w:r w:rsidRPr="00042D82">
        <w:rPr>
          <w:rFonts w:ascii="Times New Roman" w:eastAsia="Times New Roman" w:hAnsi="Times New Roman" w:cs="Times New Roman"/>
          <w:sz w:val="28"/>
          <w:szCs w:val="28"/>
          <w:lang w:val="ru-RU" w:eastAsia="ru-RU"/>
        </w:rPr>
        <w:t xml:space="preserve"> ТНТУ, доктор економічних наук, професор</w:t>
      </w:r>
    </w:p>
    <w:p w:rsidR="00042D82" w:rsidRPr="00042D82" w:rsidRDefault="00042D82" w:rsidP="00042D82">
      <w:pPr>
        <w:spacing w:before="60" w:after="0" w:line="240" w:lineRule="auto"/>
        <w:jc w:val="both"/>
        <w:rPr>
          <w:rFonts w:ascii="Times New Roman" w:eastAsia="Times New Roman" w:hAnsi="Times New Roman" w:cs="Times New Roman"/>
          <w:sz w:val="28"/>
          <w:szCs w:val="28"/>
          <w:lang w:val="ru-RU" w:eastAsia="ru-RU"/>
        </w:rPr>
      </w:pPr>
    </w:p>
    <w:p w:rsidR="00345164" w:rsidRPr="00042D82" w:rsidRDefault="00042D82" w:rsidP="00345164">
      <w:pPr>
        <w:tabs>
          <w:tab w:val="left" w:pos="2410"/>
        </w:tabs>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sz w:val="28"/>
          <w:szCs w:val="28"/>
          <w:lang w:val="ru-RU" w:eastAsia="ru-RU"/>
        </w:rPr>
        <w:t xml:space="preserve">                         </w:t>
      </w:r>
      <w:r w:rsidR="00345164">
        <w:rPr>
          <w:rFonts w:ascii="Times New Roman" w:eastAsia="Times New Roman" w:hAnsi="Times New Roman" w:cs="Times New Roman"/>
          <w:sz w:val="28"/>
          <w:szCs w:val="28"/>
          <w:lang w:val="ru-RU" w:eastAsia="ru-RU"/>
        </w:rPr>
        <w:t xml:space="preserve"> </w:t>
      </w:r>
      <w:r w:rsidR="00163473">
        <w:rPr>
          <w:rFonts w:ascii="Times New Roman" w:eastAsia="Times New Roman" w:hAnsi="Times New Roman" w:cs="Times New Roman"/>
          <w:sz w:val="28"/>
          <w:szCs w:val="28"/>
          <w:lang w:val="ru-RU" w:eastAsia="ru-RU"/>
        </w:rPr>
        <w:t xml:space="preserve">      Радинський Сергій Віталійович</w:t>
      </w:r>
      <w:r w:rsidRPr="00042D82">
        <w:rPr>
          <w:rFonts w:ascii="Times New Roman" w:eastAsia="Times New Roman" w:hAnsi="Times New Roman" w:cs="Times New Roman"/>
          <w:sz w:val="28"/>
          <w:szCs w:val="28"/>
          <w:lang w:val="ru-RU" w:eastAsia="ru-RU"/>
        </w:rPr>
        <w:t xml:space="preserve">, </w:t>
      </w:r>
      <w:r w:rsidR="00345164" w:rsidRPr="00042D82">
        <w:rPr>
          <w:rFonts w:ascii="Times New Roman" w:eastAsia="Times New Roman" w:hAnsi="Times New Roman" w:cs="Times New Roman"/>
          <w:sz w:val="28"/>
          <w:szCs w:val="28"/>
          <w:lang w:val="ru-RU" w:eastAsia="ru-RU"/>
        </w:rPr>
        <w:t>доцент кафедри економіки</w:t>
      </w:r>
    </w:p>
    <w:p w:rsidR="00345164" w:rsidRPr="00042D82" w:rsidRDefault="00345164" w:rsidP="00345164">
      <w:pPr>
        <w:tabs>
          <w:tab w:val="left" w:pos="2410"/>
        </w:tabs>
        <w:spacing w:before="60" w:after="0" w:line="240" w:lineRule="auto"/>
        <w:jc w:val="both"/>
        <w:rPr>
          <w:rFonts w:ascii="Times New Roman" w:eastAsia="Times New Roman" w:hAnsi="Times New Roman" w:cs="Times New Roman"/>
          <w:sz w:val="28"/>
          <w:szCs w:val="28"/>
          <w:lang w:val="ru-RU" w:eastAsia="ru-RU"/>
        </w:rPr>
      </w:pPr>
      <w:r w:rsidRPr="00042D82">
        <w:rPr>
          <w:rFonts w:ascii="Times New Roman" w:eastAsia="Times New Roman" w:hAnsi="Times New Roman" w:cs="Times New Roman"/>
          <w:sz w:val="28"/>
          <w:szCs w:val="28"/>
          <w:lang w:val="ru-RU" w:eastAsia="ru-RU"/>
        </w:rPr>
        <w:t xml:space="preserve">                                та фінансів ТНТУ, кандидат економічних наук, доцент</w:t>
      </w:r>
    </w:p>
    <w:p w:rsidR="00042D82" w:rsidRPr="00D06EE6" w:rsidRDefault="00042D82" w:rsidP="00345164">
      <w:pPr>
        <w:tabs>
          <w:tab w:val="left" w:pos="2268"/>
        </w:tabs>
        <w:spacing w:before="60" w:after="0" w:line="240" w:lineRule="auto"/>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jc w:val="both"/>
        <w:rPr>
          <w:rFonts w:ascii="Times New Roman" w:eastAsia="Times New Roman" w:hAnsi="Times New Roman" w:cs="Times New Roman"/>
          <w:i/>
          <w:sz w:val="30"/>
          <w:szCs w:val="30"/>
          <w:lang w:val="ru-RU" w:eastAsia="ru-RU"/>
        </w:rPr>
      </w:pPr>
    </w:p>
    <w:p w:rsidR="00042D82" w:rsidRPr="00D06EE6" w:rsidRDefault="00042D82" w:rsidP="00042D82">
      <w:pPr>
        <w:spacing w:before="60" w:after="0" w:line="240" w:lineRule="auto"/>
        <w:ind w:firstLine="567"/>
        <w:jc w:val="both"/>
        <w:rPr>
          <w:rFonts w:ascii="Times New Roman" w:eastAsia="Times New Roman" w:hAnsi="Times New Roman" w:cs="Times New Roman"/>
          <w:i/>
          <w:sz w:val="30"/>
          <w:szCs w:val="30"/>
          <w:lang w:val="ru-RU" w:eastAsia="ru-RU"/>
        </w:rPr>
      </w:pPr>
    </w:p>
    <w:p w:rsidR="00042D82" w:rsidRPr="00042D82" w:rsidRDefault="00042D82" w:rsidP="00042D82">
      <w:pPr>
        <w:spacing w:before="60" w:after="0" w:line="240" w:lineRule="auto"/>
        <w:ind w:firstLine="567"/>
        <w:jc w:val="both"/>
        <w:rPr>
          <w:rFonts w:ascii="Times New Roman" w:hAnsi="Times New Roman" w:cs="Times New Roman"/>
          <w:sz w:val="28"/>
          <w:szCs w:val="28"/>
          <w:lang w:val="ru-RU"/>
        </w:rPr>
      </w:pPr>
      <w:r w:rsidRPr="00042D82">
        <w:rPr>
          <w:rFonts w:ascii="Times New Roman" w:hAnsi="Times New Roman" w:cs="Times New Roman"/>
          <w:sz w:val="28"/>
          <w:szCs w:val="28"/>
          <w:lang w:val="ru-RU"/>
        </w:rPr>
        <w:t xml:space="preserve">Методичні рекомендації розглянуто та затверджено на засіданні кафедри економіки та фінансів ТНТУ </w:t>
      </w:r>
    </w:p>
    <w:p w:rsidR="00042D82" w:rsidRPr="00042D82" w:rsidRDefault="00042D82" w:rsidP="00042D82">
      <w:pPr>
        <w:spacing w:before="60" w:after="0" w:line="240" w:lineRule="auto"/>
        <w:ind w:firstLine="567"/>
        <w:jc w:val="both"/>
        <w:rPr>
          <w:rFonts w:ascii="Times New Roman" w:hAnsi="Times New Roman" w:cs="Times New Roman"/>
          <w:sz w:val="28"/>
          <w:szCs w:val="28"/>
          <w:lang w:val="ru-RU"/>
        </w:rPr>
      </w:pPr>
      <w:r w:rsidRPr="00042D82">
        <w:rPr>
          <w:rFonts w:ascii="Times New Roman" w:hAnsi="Times New Roman" w:cs="Times New Roman"/>
          <w:sz w:val="28"/>
          <w:szCs w:val="28"/>
          <w:lang w:val="ru-RU"/>
        </w:rPr>
        <w:t>Протокол № _</w:t>
      </w:r>
      <w:r w:rsidR="00345164">
        <w:rPr>
          <w:rFonts w:ascii="Times New Roman" w:hAnsi="Times New Roman" w:cs="Times New Roman"/>
          <w:sz w:val="28"/>
          <w:szCs w:val="28"/>
          <w:lang w:val="ru-RU"/>
        </w:rPr>
        <w:t>1</w:t>
      </w:r>
      <w:r w:rsidRPr="00042D82">
        <w:rPr>
          <w:rFonts w:ascii="Times New Roman" w:hAnsi="Times New Roman" w:cs="Times New Roman"/>
          <w:sz w:val="28"/>
          <w:szCs w:val="28"/>
          <w:lang w:val="ru-RU"/>
        </w:rPr>
        <w:t>___ від_</w:t>
      </w:r>
      <w:r w:rsidR="00345164" w:rsidRPr="00345164">
        <w:rPr>
          <w:rFonts w:ascii="Times New Roman" w:hAnsi="Times New Roman" w:cs="Times New Roman"/>
          <w:sz w:val="28"/>
          <w:szCs w:val="28"/>
          <w:u w:val="single"/>
          <w:lang w:val="ru-RU"/>
        </w:rPr>
        <w:t>31.08.2023</w:t>
      </w:r>
      <w:r w:rsidRPr="00345164">
        <w:rPr>
          <w:rFonts w:ascii="Times New Roman" w:hAnsi="Times New Roman" w:cs="Times New Roman"/>
          <w:sz w:val="28"/>
          <w:szCs w:val="28"/>
          <w:u w:val="single"/>
          <w:lang w:val="ru-RU"/>
        </w:rPr>
        <w:t>р</w:t>
      </w:r>
      <w:r w:rsidRPr="00042D82">
        <w:rPr>
          <w:rFonts w:ascii="Times New Roman" w:hAnsi="Times New Roman" w:cs="Times New Roman"/>
          <w:sz w:val="28"/>
          <w:szCs w:val="28"/>
          <w:lang w:val="ru-RU"/>
        </w:rPr>
        <w:t xml:space="preserve">. </w:t>
      </w:r>
    </w:p>
    <w:p w:rsidR="00042D82" w:rsidRPr="00042D82" w:rsidRDefault="00042D82" w:rsidP="00042D82">
      <w:pPr>
        <w:tabs>
          <w:tab w:val="left" w:pos="9214"/>
        </w:tabs>
        <w:spacing w:before="60" w:after="0" w:line="240" w:lineRule="auto"/>
        <w:ind w:firstLine="567"/>
        <w:jc w:val="both"/>
        <w:rPr>
          <w:rFonts w:ascii="Times New Roman" w:hAnsi="Times New Roman" w:cs="Times New Roman"/>
          <w:sz w:val="28"/>
          <w:szCs w:val="28"/>
          <w:lang w:val="ru-RU"/>
        </w:rPr>
      </w:pPr>
      <w:r w:rsidRPr="00042D82">
        <w:rPr>
          <w:rFonts w:ascii="Times New Roman" w:hAnsi="Times New Roman" w:cs="Times New Roman"/>
          <w:sz w:val="28"/>
          <w:szCs w:val="28"/>
          <w:lang w:val="ru-RU"/>
        </w:rPr>
        <w:t xml:space="preserve">Схвалено на засіданні науково-методичної комісії факультету економіки та менеджменту </w:t>
      </w:r>
    </w:p>
    <w:p w:rsidR="00042D82" w:rsidRPr="00D06EE6" w:rsidRDefault="00042D82" w:rsidP="00042D82">
      <w:pPr>
        <w:spacing w:before="60" w:after="0" w:line="240" w:lineRule="auto"/>
        <w:ind w:firstLine="567"/>
        <w:jc w:val="both"/>
        <w:rPr>
          <w:rFonts w:ascii="Times New Roman" w:hAnsi="Times New Roman" w:cs="Times New Roman"/>
          <w:sz w:val="28"/>
          <w:szCs w:val="28"/>
          <w:lang w:val="ru-RU"/>
        </w:rPr>
      </w:pPr>
      <w:r w:rsidRPr="00D06EE6">
        <w:rPr>
          <w:rFonts w:ascii="Times New Roman" w:hAnsi="Times New Roman" w:cs="Times New Roman"/>
          <w:sz w:val="28"/>
          <w:szCs w:val="28"/>
          <w:lang w:val="ru-RU"/>
        </w:rPr>
        <w:t>Протокол № __</w:t>
      </w:r>
      <w:r w:rsidR="00163473">
        <w:rPr>
          <w:rFonts w:ascii="Times New Roman" w:hAnsi="Times New Roman" w:cs="Times New Roman"/>
          <w:sz w:val="28"/>
          <w:szCs w:val="28"/>
          <w:lang w:val="ru-RU"/>
        </w:rPr>
        <w:t>2</w:t>
      </w:r>
      <w:r w:rsidRPr="00D06EE6">
        <w:rPr>
          <w:rFonts w:ascii="Times New Roman" w:hAnsi="Times New Roman" w:cs="Times New Roman"/>
          <w:sz w:val="28"/>
          <w:szCs w:val="28"/>
          <w:lang w:val="ru-RU"/>
        </w:rPr>
        <w:t>__ від _</w:t>
      </w:r>
      <w:r w:rsidR="00163473">
        <w:rPr>
          <w:rFonts w:ascii="Times New Roman" w:hAnsi="Times New Roman" w:cs="Times New Roman"/>
          <w:sz w:val="28"/>
          <w:szCs w:val="28"/>
          <w:u w:val="single"/>
          <w:lang w:val="ru-RU"/>
        </w:rPr>
        <w:t>04</w:t>
      </w:r>
      <w:r w:rsidR="00345164" w:rsidRPr="00345164">
        <w:rPr>
          <w:rFonts w:ascii="Times New Roman" w:hAnsi="Times New Roman" w:cs="Times New Roman"/>
          <w:sz w:val="28"/>
          <w:szCs w:val="28"/>
          <w:u w:val="single"/>
          <w:lang w:val="ru-RU"/>
        </w:rPr>
        <w:t>.09.2023</w:t>
      </w:r>
      <w:r w:rsidRPr="00345164">
        <w:rPr>
          <w:rFonts w:ascii="Times New Roman" w:hAnsi="Times New Roman" w:cs="Times New Roman"/>
          <w:sz w:val="28"/>
          <w:szCs w:val="28"/>
          <w:u w:val="single"/>
          <w:lang w:val="ru-RU"/>
        </w:rPr>
        <w:t>р.</w:t>
      </w:r>
    </w:p>
    <w:p w:rsidR="00C772A2" w:rsidRPr="00C63BE9" w:rsidRDefault="00C772A2" w:rsidP="00C63BE9">
      <w:pPr>
        <w:pStyle w:val="a3"/>
        <w:tabs>
          <w:tab w:val="left" w:pos="8647"/>
          <w:tab w:val="left" w:pos="8931"/>
        </w:tabs>
        <w:rPr>
          <w:b/>
          <w:bCs/>
          <w:color w:val="222222"/>
          <w:sz w:val="28"/>
          <w:szCs w:val="28"/>
          <w:lang w:val="uk-UA"/>
        </w:rPr>
      </w:pPr>
    </w:p>
    <w:p w:rsidR="00700E43" w:rsidRPr="00C772A2" w:rsidRDefault="00700E43" w:rsidP="00A309D9">
      <w:pPr>
        <w:pStyle w:val="a3"/>
        <w:tabs>
          <w:tab w:val="left" w:pos="8647"/>
          <w:tab w:val="left" w:pos="8931"/>
        </w:tabs>
        <w:jc w:val="center"/>
        <w:rPr>
          <w:b/>
          <w:bCs/>
          <w:color w:val="222222"/>
          <w:sz w:val="28"/>
          <w:szCs w:val="28"/>
          <w:lang w:val="uk-UA"/>
        </w:rPr>
      </w:pPr>
      <w:r w:rsidRPr="00C772A2">
        <w:rPr>
          <w:b/>
          <w:bCs/>
          <w:color w:val="222222"/>
          <w:sz w:val="28"/>
          <w:szCs w:val="28"/>
          <w:lang w:val="uk-UA"/>
        </w:rPr>
        <w:lastRenderedPageBreak/>
        <w:t>З М І С Т</w:t>
      </w:r>
    </w:p>
    <w:p w:rsidR="00700E43" w:rsidRPr="00C772A2" w:rsidRDefault="006538AD" w:rsidP="00C46995">
      <w:pPr>
        <w:pStyle w:val="a3"/>
        <w:tabs>
          <w:tab w:val="left" w:pos="8647"/>
          <w:tab w:val="left" w:pos="10348"/>
        </w:tabs>
        <w:spacing w:before="0" w:beforeAutospacing="0" w:after="0" w:afterAutospacing="0"/>
        <w:ind w:left="720"/>
        <w:rPr>
          <w:bCs/>
          <w:color w:val="222222"/>
          <w:sz w:val="28"/>
          <w:szCs w:val="28"/>
          <w:lang w:val="uk-UA"/>
        </w:rPr>
      </w:pPr>
      <w:r>
        <w:rPr>
          <w:bCs/>
          <w:color w:val="222222"/>
          <w:sz w:val="28"/>
          <w:szCs w:val="28"/>
          <w:lang w:val="uk-UA"/>
        </w:rPr>
        <w:t>Анотація</w:t>
      </w:r>
      <w:r w:rsidR="00A309D9" w:rsidRPr="00C772A2">
        <w:rPr>
          <w:bCs/>
          <w:color w:val="222222"/>
          <w:sz w:val="28"/>
          <w:szCs w:val="28"/>
          <w:lang w:val="uk-UA"/>
        </w:rPr>
        <w:t>_____</w:t>
      </w:r>
      <w:r>
        <w:rPr>
          <w:bCs/>
          <w:color w:val="222222"/>
          <w:sz w:val="28"/>
          <w:szCs w:val="28"/>
          <w:lang w:val="uk-UA"/>
        </w:rPr>
        <w:t>____________________</w:t>
      </w:r>
      <w:r w:rsidR="00104C7A">
        <w:rPr>
          <w:bCs/>
          <w:color w:val="222222"/>
          <w:sz w:val="28"/>
          <w:szCs w:val="28"/>
          <w:lang w:val="uk-UA"/>
        </w:rPr>
        <w:t>________________________________</w:t>
      </w:r>
      <w:r w:rsidR="00700E43" w:rsidRPr="00C772A2">
        <w:rPr>
          <w:bCs/>
          <w:color w:val="222222"/>
          <w:sz w:val="28"/>
          <w:szCs w:val="28"/>
          <w:lang w:val="uk-UA"/>
        </w:rPr>
        <w:t>4</w:t>
      </w:r>
    </w:p>
    <w:p w:rsidR="00700E43" w:rsidRPr="00C772A2" w:rsidRDefault="00700E43" w:rsidP="00700E43">
      <w:pPr>
        <w:pStyle w:val="a3"/>
        <w:tabs>
          <w:tab w:val="left" w:pos="8931"/>
        </w:tabs>
        <w:spacing w:before="0" w:beforeAutospacing="0" w:after="0" w:afterAutospacing="0"/>
        <w:ind w:left="720"/>
        <w:rPr>
          <w:bCs/>
          <w:color w:val="222222"/>
          <w:sz w:val="28"/>
          <w:szCs w:val="28"/>
          <w:lang w:val="uk-UA"/>
        </w:rPr>
      </w:pPr>
      <w:r w:rsidRPr="00C772A2">
        <w:rPr>
          <w:b/>
          <w:bCs/>
          <w:i/>
          <w:color w:val="222222"/>
          <w:sz w:val="28"/>
          <w:szCs w:val="28"/>
          <w:lang w:val="uk-UA"/>
        </w:rPr>
        <w:t>МОДУЛЬ 1</w:t>
      </w:r>
      <w:r w:rsidRPr="00C772A2">
        <w:rPr>
          <w:bCs/>
          <w:color w:val="222222"/>
          <w:sz w:val="28"/>
          <w:szCs w:val="28"/>
          <w:lang w:val="uk-UA"/>
        </w:rPr>
        <w:t xml:space="preserve">    </w:t>
      </w:r>
      <w:r w:rsidR="00B31631" w:rsidRPr="00C772A2">
        <w:rPr>
          <w:bCs/>
          <w:color w:val="222222"/>
          <w:sz w:val="28"/>
          <w:szCs w:val="28"/>
          <w:lang w:val="uk-UA"/>
        </w:rPr>
        <w:t xml:space="preserve">Тема 1.  Теоретико-методологічні основи конкуренції </w:t>
      </w:r>
      <w:r w:rsidR="00042D82">
        <w:rPr>
          <w:bCs/>
          <w:color w:val="222222"/>
          <w:sz w:val="28"/>
          <w:szCs w:val="28"/>
          <w:lang w:val="uk-UA"/>
        </w:rPr>
        <w:t>____</w:t>
      </w:r>
      <w:r w:rsidR="00042D82" w:rsidRPr="00D06EE6">
        <w:rPr>
          <w:bCs/>
          <w:color w:val="222222"/>
          <w:sz w:val="28"/>
          <w:szCs w:val="28"/>
        </w:rPr>
        <w:t>_</w:t>
      </w:r>
      <w:r w:rsidR="00104C7A">
        <w:rPr>
          <w:bCs/>
          <w:color w:val="222222"/>
          <w:sz w:val="28"/>
          <w:szCs w:val="28"/>
          <w:lang w:val="uk-UA"/>
        </w:rPr>
        <w:t>_</w:t>
      </w:r>
      <w:r w:rsidR="006538AD">
        <w:rPr>
          <w:bCs/>
          <w:color w:val="222222"/>
          <w:sz w:val="28"/>
          <w:szCs w:val="28"/>
          <w:lang w:val="uk-UA"/>
        </w:rPr>
        <w:t>6</w:t>
      </w:r>
    </w:p>
    <w:p w:rsidR="00A309D9" w:rsidRPr="00C772A2" w:rsidRDefault="00E519CF" w:rsidP="007153E1">
      <w:pPr>
        <w:pStyle w:val="a3"/>
        <w:tabs>
          <w:tab w:val="left" w:pos="8789"/>
        </w:tabs>
        <w:spacing w:before="0" w:beforeAutospacing="0" w:after="0" w:afterAutospacing="0"/>
        <w:ind w:left="720"/>
        <w:rPr>
          <w:bCs/>
          <w:color w:val="222222"/>
          <w:sz w:val="28"/>
          <w:szCs w:val="28"/>
          <w:lang w:val="uk-UA"/>
        </w:rPr>
      </w:pPr>
      <w:r>
        <w:rPr>
          <w:bCs/>
          <w:color w:val="222222"/>
          <w:sz w:val="28"/>
          <w:szCs w:val="28"/>
          <w:lang w:val="uk-UA"/>
        </w:rPr>
        <w:t>Тема 2.  Конкурент</w:t>
      </w:r>
      <w:r w:rsidR="00B31631" w:rsidRPr="00C772A2">
        <w:rPr>
          <w:bCs/>
          <w:color w:val="222222"/>
          <w:sz w:val="28"/>
          <w:szCs w:val="28"/>
          <w:lang w:val="uk-UA"/>
        </w:rPr>
        <w:t xml:space="preserve">оспроможність як характеристика фірми, що  </w:t>
      </w:r>
    </w:p>
    <w:p w:rsidR="00700E43" w:rsidRPr="00C772A2" w:rsidRDefault="00B31631" w:rsidP="00A309D9">
      <w:pPr>
        <w:pStyle w:val="a3"/>
        <w:tabs>
          <w:tab w:val="left" w:pos="8789"/>
        </w:tabs>
        <w:spacing w:before="0" w:beforeAutospacing="0" w:after="0" w:afterAutospacing="0"/>
        <w:ind w:left="720"/>
        <w:rPr>
          <w:bCs/>
          <w:color w:val="222222"/>
          <w:sz w:val="28"/>
          <w:szCs w:val="28"/>
          <w:lang w:val="uk-UA"/>
        </w:rPr>
      </w:pPr>
      <w:r w:rsidRPr="00C772A2">
        <w:rPr>
          <w:bCs/>
          <w:color w:val="222222"/>
          <w:sz w:val="28"/>
          <w:szCs w:val="28"/>
          <w:lang w:val="uk-UA"/>
        </w:rPr>
        <w:t xml:space="preserve">функціонує </w:t>
      </w:r>
      <w:r w:rsidR="00A309D9" w:rsidRPr="00C772A2">
        <w:rPr>
          <w:bCs/>
          <w:color w:val="222222"/>
          <w:sz w:val="28"/>
          <w:szCs w:val="28"/>
          <w:lang w:val="uk-UA"/>
        </w:rPr>
        <w:t xml:space="preserve"> </w:t>
      </w:r>
      <w:r w:rsidR="007153E1" w:rsidRPr="00C772A2">
        <w:rPr>
          <w:bCs/>
          <w:color w:val="222222"/>
          <w:sz w:val="28"/>
          <w:szCs w:val="28"/>
          <w:lang w:val="uk-UA"/>
        </w:rPr>
        <w:t xml:space="preserve">в умовах </w:t>
      </w:r>
      <w:r w:rsidRPr="00C772A2">
        <w:rPr>
          <w:bCs/>
          <w:color w:val="222222"/>
          <w:sz w:val="28"/>
          <w:szCs w:val="28"/>
          <w:lang w:val="uk-UA"/>
        </w:rPr>
        <w:t>ринку</w:t>
      </w:r>
      <w:r w:rsidR="00700E43" w:rsidRPr="00C772A2">
        <w:rPr>
          <w:bCs/>
          <w:color w:val="222222"/>
          <w:sz w:val="28"/>
          <w:szCs w:val="28"/>
          <w:lang w:val="uk-UA"/>
        </w:rPr>
        <w:t>______________________________________</w:t>
      </w:r>
      <w:r w:rsidR="00104C7A">
        <w:rPr>
          <w:bCs/>
          <w:color w:val="222222"/>
          <w:sz w:val="28"/>
          <w:szCs w:val="28"/>
          <w:lang w:val="uk-UA"/>
        </w:rPr>
        <w:t>_</w:t>
      </w:r>
      <w:r w:rsidR="00253652">
        <w:rPr>
          <w:bCs/>
          <w:color w:val="222222"/>
          <w:sz w:val="28"/>
          <w:szCs w:val="28"/>
          <w:lang w:val="uk-UA"/>
        </w:rPr>
        <w:t>_</w:t>
      </w:r>
      <w:r w:rsidR="00104C7A">
        <w:rPr>
          <w:bCs/>
          <w:color w:val="222222"/>
          <w:sz w:val="28"/>
          <w:szCs w:val="28"/>
          <w:lang w:val="uk-UA"/>
        </w:rPr>
        <w:t>16</w:t>
      </w:r>
      <w:r w:rsidR="00700E43" w:rsidRPr="00C772A2">
        <w:rPr>
          <w:bCs/>
          <w:color w:val="222222"/>
          <w:sz w:val="28"/>
          <w:szCs w:val="28"/>
          <w:lang w:val="uk-UA"/>
        </w:rPr>
        <w:t xml:space="preserve"> </w:t>
      </w:r>
    </w:p>
    <w:p w:rsidR="00700E43" w:rsidRPr="0000755A" w:rsidRDefault="007153E1" w:rsidP="00700E43">
      <w:pPr>
        <w:pStyle w:val="a3"/>
        <w:shd w:val="clear" w:color="auto" w:fill="FFFFFF"/>
        <w:tabs>
          <w:tab w:val="left" w:pos="426"/>
          <w:tab w:val="left" w:pos="8789"/>
          <w:tab w:val="left" w:pos="10206"/>
        </w:tabs>
        <w:spacing w:before="0" w:beforeAutospacing="0" w:after="0" w:afterAutospacing="0"/>
        <w:ind w:left="720"/>
        <w:jc w:val="both"/>
        <w:rPr>
          <w:bCs/>
          <w:color w:val="222222"/>
          <w:sz w:val="28"/>
          <w:szCs w:val="28"/>
          <w:lang w:val="uk-UA"/>
        </w:rPr>
      </w:pPr>
      <w:r w:rsidRPr="00C772A2">
        <w:rPr>
          <w:bCs/>
          <w:color w:val="222222"/>
          <w:sz w:val="28"/>
          <w:szCs w:val="28"/>
        </w:rPr>
        <w:t>Тема 3. Конкурентне середовище фірми</w:t>
      </w:r>
      <w:r w:rsidR="00625050">
        <w:rPr>
          <w:bCs/>
          <w:color w:val="222222"/>
          <w:sz w:val="28"/>
          <w:szCs w:val="28"/>
          <w:lang w:val="uk-UA"/>
        </w:rPr>
        <w:t xml:space="preserve">   </w:t>
      </w:r>
      <w:r w:rsidR="00625050">
        <w:rPr>
          <w:bCs/>
          <w:color w:val="222222"/>
          <w:sz w:val="28"/>
          <w:szCs w:val="28"/>
        </w:rPr>
        <w:t xml:space="preserve">  _</w:t>
      </w:r>
      <w:r w:rsidR="00700E43" w:rsidRPr="00C772A2">
        <w:rPr>
          <w:bCs/>
          <w:color w:val="222222"/>
          <w:sz w:val="28"/>
          <w:szCs w:val="28"/>
        </w:rPr>
        <w:t>___________</w:t>
      </w:r>
      <w:r w:rsidR="00104C7A">
        <w:rPr>
          <w:bCs/>
          <w:color w:val="222222"/>
          <w:sz w:val="28"/>
          <w:szCs w:val="28"/>
          <w:lang w:val="uk-UA"/>
        </w:rPr>
        <w:t>______________</w:t>
      </w:r>
      <w:r w:rsidR="00253652">
        <w:rPr>
          <w:bCs/>
          <w:color w:val="222222"/>
          <w:sz w:val="28"/>
          <w:szCs w:val="28"/>
          <w:lang w:val="uk-UA"/>
        </w:rPr>
        <w:t>_</w:t>
      </w:r>
      <w:r w:rsidR="00104C7A">
        <w:rPr>
          <w:bCs/>
          <w:color w:val="222222"/>
          <w:sz w:val="28"/>
          <w:szCs w:val="28"/>
          <w:lang w:val="uk-UA"/>
        </w:rPr>
        <w:t>24</w:t>
      </w:r>
    </w:p>
    <w:p w:rsidR="00700E43" w:rsidRPr="00C772A2" w:rsidRDefault="007153E1" w:rsidP="00625050">
      <w:pPr>
        <w:pStyle w:val="a3"/>
        <w:shd w:val="clear" w:color="auto" w:fill="FFFFFF"/>
        <w:tabs>
          <w:tab w:val="left" w:pos="426"/>
          <w:tab w:val="left" w:pos="8789"/>
          <w:tab w:val="left" w:pos="10206"/>
        </w:tabs>
        <w:spacing w:before="0" w:beforeAutospacing="0" w:after="0" w:afterAutospacing="0"/>
        <w:ind w:left="720" w:right="48"/>
        <w:jc w:val="both"/>
        <w:rPr>
          <w:bCs/>
          <w:color w:val="222222"/>
          <w:sz w:val="28"/>
          <w:szCs w:val="28"/>
          <w:lang w:val="uk-UA"/>
        </w:rPr>
      </w:pPr>
      <w:r w:rsidRPr="00C772A2">
        <w:rPr>
          <w:bCs/>
          <w:color w:val="222222"/>
          <w:sz w:val="28"/>
          <w:szCs w:val="28"/>
        </w:rPr>
        <w:t>Тема 4. Конкурентна перевага й конкурентні ходи</w:t>
      </w:r>
      <w:r w:rsidR="00625050">
        <w:rPr>
          <w:bCs/>
          <w:color w:val="222222"/>
          <w:sz w:val="28"/>
          <w:szCs w:val="28"/>
        </w:rPr>
        <w:t xml:space="preserve"> </w:t>
      </w:r>
      <w:r w:rsidR="00700E43" w:rsidRPr="00C772A2">
        <w:rPr>
          <w:bCs/>
          <w:color w:val="222222"/>
          <w:sz w:val="28"/>
          <w:szCs w:val="28"/>
        </w:rPr>
        <w:t>_____</w:t>
      </w:r>
      <w:r w:rsidR="00625050">
        <w:rPr>
          <w:bCs/>
          <w:color w:val="222222"/>
          <w:sz w:val="28"/>
          <w:szCs w:val="28"/>
        </w:rPr>
        <w:t>_____________</w:t>
      </w:r>
      <w:r w:rsidR="00104C7A">
        <w:rPr>
          <w:bCs/>
          <w:color w:val="222222"/>
          <w:sz w:val="28"/>
          <w:szCs w:val="28"/>
          <w:lang w:val="uk-UA"/>
        </w:rPr>
        <w:t>_</w:t>
      </w:r>
      <w:r w:rsidR="00253652">
        <w:rPr>
          <w:bCs/>
          <w:color w:val="222222"/>
          <w:sz w:val="28"/>
          <w:szCs w:val="28"/>
          <w:lang w:val="uk-UA"/>
        </w:rPr>
        <w:t>_</w:t>
      </w:r>
      <w:r w:rsidR="00104C7A">
        <w:rPr>
          <w:bCs/>
          <w:color w:val="222222"/>
          <w:sz w:val="28"/>
          <w:szCs w:val="28"/>
          <w:lang w:val="uk-UA"/>
        </w:rPr>
        <w:t>32</w:t>
      </w:r>
    </w:p>
    <w:p w:rsidR="00700E43" w:rsidRPr="00C772A2" w:rsidRDefault="007153E1" w:rsidP="00625050">
      <w:pPr>
        <w:pStyle w:val="a3"/>
        <w:shd w:val="clear" w:color="auto" w:fill="FFFFFF"/>
        <w:tabs>
          <w:tab w:val="left" w:pos="426"/>
          <w:tab w:val="left" w:pos="9072"/>
          <w:tab w:val="left" w:pos="10206"/>
        </w:tabs>
        <w:spacing w:before="0" w:beforeAutospacing="0" w:after="0" w:afterAutospacing="0"/>
        <w:ind w:left="720" w:right="48"/>
        <w:jc w:val="both"/>
        <w:rPr>
          <w:bCs/>
          <w:color w:val="222222"/>
          <w:sz w:val="28"/>
          <w:szCs w:val="28"/>
          <w:lang w:val="uk-UA"/>
        </w:rPr>
      </w:pPr>
      <w:r w:rsidRPr="00C772A2">
        <w:rPr>
          <w:bCs/>
          <w:color w:val="222222"/>
          <w:sz w:val="28"/>
          <w:szCs w:val="28"/>
        </w:rPr>
        <w:t>Тема 5. Стратегії конкуренції підприємств</w:t>
      </w:r>
      <w:r w:rsidR="00700E43" w:rsidRPr="00C772A2">
        <w:rPr>
          <w:bCs/>
          <w:color w:val="222222"/>
          <w:sz w:val="28"/>
          <w:szCs w:val="28"/>
        </w:rPr>
        <w:t>. _</w:t>
      </w:r>
      <w:r w:rsidR="00104C7A">
        <w:rPr>
          <w:bCs/>
          <w:color w:val="222222"/>
          <w:sz w:val="28"/>
          <w:szCs w:val="28"/>
        </w:rPr>
        <w:t>________________________</w:t>
      </w:r>
      <w:r w:rsidR="00253652">
        <w:rPr>
          <w:bCs/>
          <w:color w:val="222222"/>
          <w:sz w:val="28"/>
          <w:szCs w:val="28"/>
          <w:lang w:val="uk-UA"/>
        </w:rPr>
        <w:t>_</w:t>
      </w:r>
      <w:r w:rsidR="00104C7A">
        <w:rPr>
          <w:bCs/>
          <w:color w:val="222222"/>
          <w:sz w:val="28"/>
          <w:szCs w:val="28"/>
          <w:lang w:val="uk-UA"/>
        </w:rPr>
        <w:t>50</w:t>
      </w:r>
    </w:p>
    <w:p w:rsidR="007153E1" w:rsidRPr="00C772A2" w:rsidRDefault="007153E1" w:rsidP="007153E1">
      <w:pPr>
        <w:pStyle w:val="a3"/>
        <w:shd w:val="clear" w:color="auto" w:fill="FFFFFF"/>
        <w:tabs>
          <w:tab w:val="left" w:pos="426"/>
          <w:tab w:val="left" w:pos="9072"/>
          <w:tab w:val="left" w:pos="10206"/>
        </w:tabs>
        <w:spacing w:before="0" w:beforeAutospacing="0" w:after="0" w:afterAutospacing="0"/>
        <w:ind w:left="720"/>
        <w:jc w:val="both"/>
        <w:rPr>
          <w:bCs/>
          <w:color w:val="222222"/>
          <w:sz w:val="28"/>
          <w:szCs w:val="28"/>
          <w:lang w:val="uk-UA"/>
        </w:rPr>
      </w:pPr>
      <w:r w:rsidRPr="00C772A2">
        <w:rPr>
          <w:b/>
          <w:bCs/>
          <w:i/>
          <w:color w:val="222222"/>
          <w:sz w:val="28"/>
          <w:szCs w:val="28"/>
        </w:rPr>
        <w:t>МОДУЛЬ 2.</w:t>
      </w:r>
      <w:r w:rsidR="00C772A2">
        <w:rPr>
          <w:bCs/>
          <w:color w:val="222222"/>
          <w:sz w:val="28"/>
          <w:szCs w:val="28"/>
          <w:lang w:val="uk-UA"/>
        </w:rPr>
        <w:t xml:space="preserve"> </w:t>
      </w:r>
      <w:r w:rsidRPr="00C772A2">
        <w:rPr>
          <w:bCs/>
          <w:color w:val="222222"/>
          <w:sz w:val="28"/>
          <w:szCs w:val="28"/>
        </w:rPr>
        <w:t xml:space="preserve">Тема 6: Методологічні підходи щодо розробки та оцінки </w:t>
      </w:r>
    </w:p>
    <w:p w:rsidR="00700E43" w:rsidRPr="00C772A2" w:rsidRDefault="007153E1" w:rsidP="0000755A">
      <w:pPr>
        <w:pStyle w:val="a3"/>
        <w:shd w:val="clear" w:color="auto" w:fill="FFFFFF"/>
        <w:tabs>
          <w:tab w:val="left" w:pos="426"/>
          <w:tab w:val="left" w:pos="9072"/>
          <w:tab w:val="left" w:pos="10206"/>
        </w:tabs>
        <w:spacing w:before="0" w:beforeAutospacing="0" w:after="0" w:afterAutospacing="0"/>
        <w:ind w:left="720"/>
        <w:jc w:val="both"/>
        <w:rPr>
          <w:bCs/>
          <w:color w:val="222222"/>
          <w:sz w:val="28"/>
          <w:szCs w:val="28"/>
          <w:lang w:val="uk-UA"/>
        </w:rPr>
      </w:pPr>
      <w:r w:rsidRPr="00C772A2">
        <w:rPr>
          <w:bCs/>
          <w:color w:val="222222"/>
          <w:sz w:val="28"/>
          <w:szCs w:val="28"/>
          <w:lang w:val="uk-UA"/>
        </w:rPr>
        <w:t>е</w:t>
      </w:r>
      <w:r w:rsidRPr="00C772A2">
        <w:rPr>
          <w:bCs/>
          <w:color w:val="222222"/>
          <w:sz w:val="28"/>
          <w:szCs w:val="28"/>
        </w:rPr>
        <w:t>фективності</w:t>
      </w:r>
      <w:r w:rsidRPr="00C772A2">
        <w:rPr>
          <w:bCs/>
          <w:color w:val="222222"/>
          <w:sz w:val="28"/>
          <w:szCs w:val="28"/>
          <w:lang w:val="uk-UA"/>
        </w:rPr>
        <w:t xml:space="preserve"> </w:t>
      </w:r>
      <w:r w:rsidRPr="00C772A2">
        <w:rPr>
          <w:bCs/>
          <w:color w:val="222222"/>
          <w:sz w:val="28"/>
          <w:szCs w:val="28"/>
        </w:rPr>
        <w:t>стратегій конкурентоспроможності</w:t>
      </w:r>
      <w:r w:rsidR="00042D82">
        <w:rPr>
          <w:bCs/>
          <w:color w:val="222222"/>
          <w:sz w:val="28"/>
          <w:szCs w:val="28"/>
          <w:lang w:val="uk-UA"/>
        </w:rPr>
        <w:t>.___________</w:t>
      </w:r>
      <w:r w:rsidR="00104C7A">
        <w:rPr>
          <w:bCs/>
          <w:color w:val="222222"/>
          <w:sz w:val="28"/>
          <w:szCs w:val="28"/>
          <w:lang w:val="uk-UA"/>
        </w:rPr>
        <w:t>_________</w:t>
      </w:r>
      <w:r w:rsidR="00253652">
        <w:rPr>
          <w:bCs/>
          <w:color w:val="222222"/>
          <w:sz w:val="28"/>
          <w:szCs w:val="28"/>
          <w:lang w:val="uk-UA"/>
        </w:rPr>
        <w:t>_</w:t>
      </w:r>
      <w:r w:rsidR="00104C7A">
        <w:rPr>
          <w:bCs/>
          <w:color w:val="222222"/>
          <w:sz w:val="28"/>
          <w:szCs w:val="28"/>
          <w:lang w:val="uk-UA"/>
        </w:rPr>
        <w:t>69</w:t>
      </w:r>
    </w:p>
    <w:p w:rsidR="00700E43" w:rsidRPr="00C772A2" w:rsidRDefault="007153E1" w:rsidP="00FB3238">
      <w:pPr>
        <w:spacing w:after="0"/>
        <w:rPr>
          <w:rFonts w:ascii="Times New Roman" w:eastAsia="Times New Roman" w:hAnsi="Times New Roman" w:cs="Times New Roman"/>
          <w:bCs/>
          <w:color w:val="222222"/>
          <w:sz w:val="28"/>
          <w:szCs w:val="28"/>
          <w:lang w:val="ru-RU" w:eastAsia="ru-RU"/>
        </w:rPr>
      </w:pPr>
      <w:r w:rsidRPr="00C772A2">
        <w:rPr>
          <w:rFonts w:ascii="Times New Roman" w:eastAsia="Times New Roman" w:hAnsi="Times New Roman" w:cs="Times New Roman"/>
          <w:bCs/>
          <w:color w:val="222222"/>
          <w:sz w:val="28"/>
          <w:szCs w:val="28"/>
          <w:lang w:val="ru-RU" w:eastAsia="ru-RU"/>
        </w:rPr>
        <w:t xml:space="preserve">          Тема 7. Основи управління якістю продукції </w:t>
      </w:r>
      <w:r w:rsidR="00700E43" w:rsidRPr="00C772A2">
        <w:rPr>
          <w:rFonts w:ascii="Times New Roman" w:hAnsi="Times New Roman" w:cs="Times New Roman"/>
          <w:bCs/>
          <w:color w:val="222222"/>
          <w:sz w:val="28"/>
          <w:szCs w:val="28"/>
          <w:lang w:val="ru-RU"/>
        </w:rPr>
        <w:t>___</w:t>
      </w:r>
      <w:r w:rsidR="00042D82">
        <w:rPr>
          <w:rFonts w:ascii="Times New Roman" w:hAnsi="Times New Roman" w:cs="Times New Roman"/>
          <w:bCs/>
          <w:color w:val="222222"/>
          <w:sz w:val="28"/>
          <w:szCs w:val="28"/>
          <w:lang w:val="ru-RU"/>
        </w:rPr>
        <w:t>_____________________</w:t>
      </w:r>
      <w:r w:rsidR="00253652">
        <w:rPr>
          <w:rFonts w:ascii="Times New Roman" w:hAnsi="Times New Roman" w:cs="Times New Roman"/>
          <w:bCs/>
          <w:color w:val="222222"/>
          <w:sz w:val="28"/>
          <w:szCs w:val="28"/>
          <w:lang w:val="ru-RU"/>
        </w:rPr>
        <w:t>_</w:t>
      </w:r>
      <w:r w:rsidR="00104C7A">
        <w:rPr>
          <w:rFonts w:ascii="Times New Roman" w:hAnsi="Times New Roman" w:cs="Times New Roman"/>
          <w:bCs/>
          <w:color w:val="222222"/>
          <w:sz w:val="28"/>
          <w:szCs w:val="28"/>
          <w:lang w:val="ru-RU"/>
        </w:rPr>
        <w:t>81</w:t>
      </w:r>
    </w:p>
    <w:p w:rsidR="00FB3238" w:rsidRPr="00C772A2" w:rsidRDefault="00FB3238" w:rsidP="00FB3238">
      <w:pPr>
        <w:pStyle w:val="a3"/>
        <w:shd w:val="clear" w:color="auto" w:fill="FFFFFF"/>
        <w:tabs>
          <w:tab w:val="left" w:pos="426"/>
          <w:tab w:val="left" w:pos="10206"/>
        </w:tabs>
        <w:spacing w:before="0" w:beforeAutospacing="0" w:after="0" w:afterAutospacing="0"/>
        <w:ind w:left="720"/>
        <w:jc w:val="both"/>
        <w:rPr>
          <w:bCs/>
          <w:color w:val="222222"/>
          <w:sz w:val="28"/>
          <w:szCs w:val="28"/>
        </w:rPr>
      </w:pPr>
      <w:r w:rsidRPr="00C772A2">
        <w:rPr>
          <w:bCs/>
          <w:color w:val="222222"/>
          <w:sz w:val="28"/>
          <w:szCs w:val="28"/>
        </w:rPr>
        <w:t>Тема 8.  Конкурентоспроможність товару. Методики оцінки</w:t>
      </w:r>
    </w:p>
    <w:p w:rsidR="00700E43" w:rsidRPr="00C772A2" w:rsidRDefault="00825BFF" w:rsidP="00FB3238">
      <w:pPr>
        <w:pStyle w:val="a3"/>
        <w:shd w:val="clear" w:color="auto" w:fill="FFFFFF"/>
        <w:tabs>
          <w:tab w:val="left" w:pos="426"/>
          <w:tab w:val="left" w:pos="10206"/>
        </w:tabs>
        <w:spacing w:before="0" w:beforeAutospacing="0" w:after="0" w:afterAutospacing="0"/>
        <w:ind w:left="720"/>
        <w:jc w:val="both"/>
        <w:rPr>
          <w:bCs/>
          <w:color w:val="222222"/>
          <w:sz w:val="28"/>
          <w:szCs w:val="28"/>
          <w:lang w:val="uk-UA"/>
        </w:rPr>
      </w:pPr>
      <w:r>
        <w:rPr>
          <w:bCs/>
          <w:color w:val="222222"/>
          <w:sz w:val="28"/>
          <w:szCs w:val="28"/>
        </w:rPr>
        <w:t>конкурент</w:t>
      </w:r>
      <w:bookmarkStart w:id="0" w:name="_GoBack"/>
      <w:bookmarkEnd w:id="0"/>
      <w:r w:rsidR="00FB3238" w:rsidRPr="00C772A2">
        <w:rPr>
          <w:bCs/>
          <w:color w:val="222222"/>
          <w:sz w:val="28"/>
          <w:szCs w:val="28"/>
        </w:rPr>
        <w:t>оспроможності продукції</w:t>
      </w:r>
      <w:r w:rsidR="00700E43" w:rsidRPr="00C772A2">
        <w:rPr>
          <w:bCs/>
          <w:color w:val="222222"/>
          <w:sz w:val="28"/>
          <w:szCs w:val="28"/>
        </w:rPr>
        <w:t>. _____</w:t>
      </w:r>
      <w:r w:rsidR="00104C7A">
        <w:rPr>
          <w:bCs/>
          <w:color w:val="222222"/>
          <w:sz w:val="28"/>
          <w:szCs w:val="28"/>
        </w:rPr>
        <w:t>_________________________</w:t>
      </w:r>
      <w:r w:rsidR="00253652">
        <w:rPr>
          <w:bCs/>
          <w:color w:val="222222"/>
          <w:sz w:val="28"/>
          <w:szCs w:val="28"/>
          <w:lang w:val="uk-UA"/>
        </w:rPr>
        <w:t>_</w:t>
      </w:r>
      <w:r w:rsidR="00104C7A">
        <w:rPr>
          <w:bCs/>
          <w:color w:val="222222"/>
          <w:sz w:val="28"/>
          <w:szCs w:val="28"/>
          <w:lang w:val="uk-UA"/>
        </w:rPr>
        <w:t>99</w:t>
      </w:r>
    </w:p>
    <w:p w:rsidR="00700E43" w:rsidRDefault="00FB3238" w:rsidP="00C772A2">
      <w:pPr>
        <w:pStyle w:val="a3"/>
        <w:shd w:val="clear" w:color="auto" w:fill="FFFFFF"/>
        <w:tabs>
          <w:tab w:val="left" w:pos="426"/>
          <w:tab w:val="left" w:pos="10206"/>
        </w:tabs>
        <w:spacing w:before="0" w:beforeAutospacing="0" w:after="0" w:afterAutospacing="0"/>
        <w:ind w:left="720"/>
        <w:jc w:val="both"/>
        <w:rPr>
          <w:bCs/>
          <w:color w:val="222222"/>
          <w:sz w:val="28"/>
          <w:szCs w:val="28"/>
          <w:lang w:val="uk-UA"/>
        </w:rPr>
      </w:pPr>
      <w:r w:rsidRPr="00C772A2">
        <w:rPr>
          <w:bCs/>
          <w:color w:val="222222"/>
          <w:sz w:val="28"/>
          <w:szCs w:val="28"/>
        </w:rPr>
        <w:t xml:space="preserve">Тема 9.   </w:t>
      </w:r>
      <w:r w:rsidR="00C772A2" w:rsidRPr="00C772A2">
        <w:rPr>
          <w:bCs/>
          <w:color w:val="222222"/>
          <w:sz w:val="28"/>
          <w:szCs w:val="28"/>
        </w:rPr>
        <w:t>Реалізація програм підвищення конкурентоспроможності</w:t>
      </w:r>
      <w:r w:rsidR="00104C7A">
        <w:rPr>
          <w:bCs/>
          <w:color w:val="222222"/>
          <w:sz w:val="28"/>
          <w:szCs w:val="28"/>
          <w:lang w:val="uk-UA"/>
        </w:rPr>
        <w:t>_____</w:t>
      </w:r>
      <w:r w:rsidR="00253652">
        <w:rPr>
          <w:bCs/>
          <w:color w:val="222222"/>
          <w:sz w:val="28"/>
          <w:szCs w:val="28"/>
          <w:lang w:val="uk-UA"/>
        </w:rPr>
        <w:t>_</w:t>
      </w:r>
      <w:r w:rsidR="00104C7A">
        <w:rPr>
          <w:bCs/>
          <w:color w:val="222222"/>
          <w:sz w:val="28"/>
          <w:szCs w:val="28"/>
          <w:lang w:val="uk-UA"/>
        </w:rPr>
        <w:t>105</w:t>
      </w:r>
    </w:p>
    <w:p w:rsidR="00F826BE" w:rsidRDefault="00F826BE" w:rsidP="00467D55">
      <w:pPr>
        <w:pStyle w:val="a3"/>
        <w:shd w:val="clear" w:color="auto" w:fill="FFFFFF"/>
        <w:tabs>
          <w:tab w:val="left" w:pos="426"/>
          <w:tab w:val="left" w:pos="10206"/>
        </w:tabs>
        <w:spacing w:before="0" w:beforeAutospacing="0" w:after="0" w:afterAutospacing="0"/>
        <w:ind w:left="720"/>
        <w:jc w:val="both"/>
        <w:rPr>
          <w:bCs/>
          <w:color w:val="222222"/>
          <w:sz w:val="28"/>
          <w:szCs w:val="28"/>
          <w:lang w:val="uk-UA"/>
        </w:rPr>
      </w:pPr>
      <w:r w:rsidRPr="00F826BE">
        <w:rPr>
          <w:bCs/>
          <w:color w:val="222222"/>
          <w:sz w:val="28"/>
          <w:szCs w:val="28"/>
          <w:lang w:val="uk-UA"/>
        </w:rPr>
        <w:t>ПИТАННЯ ПІДСУМКОВОЇ АТЕСТАЦІЇ</w:t>
      </w:r>
      <w:r w:rsidR="00104C7A">
        <w:rPr>
          <w:bCs/>
          <w:color w:val="222222"/>
          <w:sz w:val="28"/>
          <w:szCs w:val="28"/>
          <w:lang w:val="uk-UA"/>
        </w:rPr>
        <w:t>__________________________</w:t>
      </w:r>
      <w:r w:rsidR="00253652">
        <w:rPr>
          <w:bCs/>
          <w:color w:val="222222"/>
          <w:sz w:val="28"/>
          <w:szCs w:val="28"/>
          <w:lang w:val="uk-UA"/>
        </w:rPr>
        <w:t>_</w:t>
      </w:r>
      <w:r w:rsidR="00104C7A">
        <w:rPr>
          <w:bCs/>
          <w:color w:val="222222"/>
          <w:sz w:val="28"/>
          <w:szCs w:val="28"/>
          <w:lang w:val="uk-UA"/>
        </w:rPr>
        <w:t>114</w:t>
      </w:r>
    </w:p>
    <w:p w:rsidR="00700E43" w:rsidRPr="00C772A2" w:rsidRDefault="00FB3238" w:rsidP="00625050">
      <w:pPr>
        <w:pStyle w:val="a3"/>
        <w:shd w:val="clear" w:color="auto" w:fill="FFFFFF"/>
        <w:tabs>
          <w:tab w:val="left" w:pos="426"/>
          <w:tab w:val="left" w:pos="9923"/>
          <w:tab w:val="left" w:pos="10206"/>
        </w:tabs>
        <w:spacing w:before="0" w:beforeAutospacing="0" w:after="0"/>
        <w:ind w:left="720" w:right="48"/>
        <w:jc w:val="both"/>
        <w:rPr>
          <w:bCs/>
          <w:color w:val="222222"/>
          <w:sz w:val="28"/>
          <w:szCs w:val="28"/>
          <w:lang w:val="uk-UA"/>
        </w:rPr>
      </w:pPr>
      <w:r w:rsidRPr="00C772A2">
        <w:rPr>
          <w:bCs/>
          <w:color w:val="222222"/>
          <w:sz w:val="28"/>
          <w:szCs w:val="28"/>
        </w:rPr>
        <w:t>Р</w:t>
      </w:r>
      <w:r w:rsidRPr="00C772A2">
        <w:rPr>
          <w:bCs/>
          <w:color w:val="222222"/>
          <w:sz w:val="28"/>
          <w:szCs w:val="28"/>
          <w:lang w:val="uk-UA"/>
        </w:rPr>
        <w:t>екомендована література</w:t>
      </w:r>
      <w:r w:rsidR="00625050">
        <w:rPr>
          <w:bCs/>
          <w:color w:val="222222"/>
          <w:sz w:val="28"/>
          <w:szCs w:val="28"/>
        </w:rPr>
        <w:t xml:space="preserve">     </w:t>
      </w:r>
      <w:r w:rsidR="00700E43" w:rsidRPr="00C772A2">
        <w:rPr>
          <w:bCs/>
          <w:color w:val="222222"/>
          <w:sz w:val="28"/>
          <w:szCs w:val="28"/>
        </w:rPr>
        <w:t>_________</w:t>
      </w:r>
      <w:r w:rsidR="00104C7A">
        <w:rPr>
          <w:bCs/>
          <w:color w:val="222222"/>
          <w:sz w:val="28"/>
          <w:szCs w:val="28"/>
        </w:rPr>
        <w:t>____________________________116</w:t>
      </w:r>
    </w:p>
    <w:p w:rsidR="00700E43" w:rsidRPr="00C772A2" w:rsidRDefault="00700E43" w:rsidP="00467D55">
      <w:pPr>
        <w:pStyle w:val="a3"/>
        <w:tabs>
          <w:tab w:val="left" w:pos="9214"/>
        </w:tabs>
        <w:spacing w:before="0" w:beforeAutospacing="0" w:after="0" w:afterAutospacing="0"/>
        <w:ind w:left="720" w:right="1185"/>
        <w:jc w:val="both"/>
        <w:rPr>
          <w:bCs/>
          <w:color w:val="222222"/>
          <w:sz w:val="28"/>
          <w:szCs w:val="28"/>
          <w:lang w:val="uk-UA"/>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Pr="00A309D9"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700E43" w:rsidRDefault="00700E43"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104C7A" w:rsidRDefault="00104C7A"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104C7A" w:rsidRPr="00A309D9" w:rsidRDefault="00104C7A" w:rsidP="00D65BCB">
      <w:pPr>
        <w:spacing w:after="0" w:line="270" w:lineRule="atLeast"/>
        <w:jc w:val="center"/>
        <w:rPr>
          <w:rFonts w:ascii="Times New Roman" w:eastAsia="Times New Roman" w:hAnsi="Times New Roman" w:cs="Times New Roman"/>
          <w:b/>
          <w:color w:val="000000"/>
          <w:sz w:val="28"/>
          <w:szCs w:val="28"/>
          <w:u w:val="single"/>
          <w:lang w:val="ru-RU" w:eastAsia="ru-RU"/>
        </w:rPr>
      </w:pPr>
    </w:p>
    <w:p w:rsidR="003B1B51" w:rsidRPr="00A309D9" w:rsidRDefault="003B1B51" w:rsidP="00923B41">
      <w:pPr>
        <w:spacing w:after="0" w:line="270" w:lineRule="atLeast"/>
        <w:rPr>
          <w:rFonts w:ascii="Times New Roman" w:eastAsia="Times New Roman" w:hAnsi="Times New Roman" w:cs="Times New Roman"/>
          <w:b/>
          <w:color w:val="000000"/>
          <w:sz w:val="28"/>
          <w:szCs w:val="28"/>
          <w:u w:val="single"/>
          <w:lang w:val="ru-RU" w:eastAsia="ru-RU"/>
        </w:rPr>
      </w:pPr>
    </w:p>
    <w:p w:rsidR="00B31631" w:rsidRPr="006538AD" w:rsidRDefault="006538AD" w:rsidP="008B621A">
      <w:pPr>
        <w:contextualSpacing/>
        <w:jc w:val="center"/>
        <w:rPr>
          <w:rFonts w:ascii="Times New Roman" w:hAnsi="Times New Roman" w:cs="Times New Roman"/>
          <w:b/>
          <w:sz w:val="28"/>
          <w:szCs w:val="28"/>
          <w:lang w:val="uk-UA"/>
        </w:rPr>
      </w:pPr>
      <w:r w:rsidRPr="006538AD">
        <w:rPr>
          <w:rFonts w:ascii="Times New Roman" w:hAnsi="Times New Roman" w:cs="Times New Roman"/>
          <w:b/>
          <w:sz w:val="28"/>
          <w:szCs w:val="28"/>
          <w:lang w:val="uk-UA"/>
        </w:rPr>
        <w:lastRenderedPageBreak/>
        <w:t>АНОТАЦІЯ</w:t>
      </w:r>
    </w:p>
    <w:p w:rsidR="00B31631" w:rsidRPr="007153E1" w:rsidRDefault="00B31631" w:rsidP="0063522E">
      <w:pPr>
        <w:tabs>
          <w:tab w:val="left" w:pos="567"/>
        </w:tabs>
        <w:spacing w:after="0"/>
        <w:jc w:val="both"/>
        <w:rPr>
          <w:rFonts w:ascii="Times New Roman" w:hAnsi="Times New Roman" w:cs="Times New Roman"/>
          <w:sz w:val="24"/>
          <w:szCs w:val="24"/>
          <w:lang w:val="ru-RU"/>
        </w:rPr>
      </w:pPr>
    </w:p>
    <w:p w:rsidR="0063522E" w:rsidRPr="00C63BE9" w:rsidRDefault="00B31631" w:rsidP="00042D82">
      <w:pPr>
        <w:tabs>
          <w:tab w:val="left" w:pos="567"/>
          <w:tab w:val="left" w:pos="709"/>
        </w:tabs>
        <w:spacing w:after="0" w:line="240" w:lineRule="auto"/>
        <w:jc w:val="both"/>
        <w:rPr>
          <w:rFonts w:ascii="Times New Roman" w:hAnsi="Times New Roman" w:cs="Times New Roman"/>
          <w:sz w:val="28"/>
          <w:szCs w:val="28"/>
          <w:lang w:val="ru-RU"/>
        </w:rPr>
      </w:pPr>
      <w:r w:rsidRPr="007153E1">
        <w:rPr>
          <w:rFonts w:ascii="Times New Roman" w:hAnsi="Times New Roman" w:cs="Times New Roman"/>
          <w:sz w:val="24"/>
          <w:szCs w:val="24"/>
          <w:lang w:val="ru-RU"/>
        </w:rPr>
        <w:t xml:space="preserve">       </w:t>
      </w:r>
      <w:r w:rsidR="00C63BE9">
        <w:rPr>
          <w:rFonts w:ascii="Times New Roman" w:hAnsi="Times New Roman" w:cs="Times New Roman"/>
          <w:sz w:val="24"/>
          <w:szCs w:val="24"/>
          <w:lang w:val="ru-RU"/>
        </w:rPr>
        <w:t xml:space="preserve">    </w:t>
      </w:r>
      <w:r w:rsidR="00785333">
        <w:rPr>
          <w:rFonts w:ascii="Times New Roman" w:hAnsi="Times New Roman" w:cs="Times New Roman"/>
          <w:sz w:val="28"/>
          <w:szCs w:val="28"/>
          <w:lang w:val="ru-RU"/>
        </w:rPr>
        <w:t>КОНКУРЕНТОСПРОМОЖНІСТЬ ПІДПРИЄМСТВА</w:t>
      </w:r>
      <w:r w:rsidR="00C63BE9">
        <w:rPr>
          <w:rFonts w:ascii="Times New Roman" w:hAnsi="Times New Roman" w:cs="Times New Roman"/>
          <w:sz w:val="28"/>
          <w:szCs w:val="28"/>
          <w:lang w:val="ru-RU"/>
        </w:rPr>
        <w:t xml:space="preserve"> є вибірковою   дисципліною</w:t>
      </w:r>
      <w:r w:rsidR="0063522E" w:rsidRPr="00C63BE9">
        <w:rPr>
          <w:rFonts w:ascii="Times New Roman" w:hAnsi="Times New Roman" w:cs="Times New Roman"/>
          <w:sz w:val="28"/>
          <w:szCs w:val="28"/>
          <w:lang w:val="ru-RU"/>
        </w:rPr>
        <w:t xml:space="preserve"> у системі підготовки бакалаврів за спеціальністю </w:t>
      </w:r>
      <w:r w:rsidR="0063522E" w:rsidRPr="00C63BE9">
        <w:rPr>
          <w:rFonts w:ascii="Times New Roman" w:hAnsi="Times New Roman" w:cs="Times New Roman"/>
          <w:bCs/>
          <w:sz w:val="28"/>
          <w:szCs w:val="28"/>
          <w:lang w:val="uk-UA"/>
        </w:rPr>
        <w:t xml:space="preserve">076 </w:t>
      </w:r>
      <w:r w:rsidR="0063522E" w:rsidRPr="00C63BE9">
        <w:rPr>
          <w:rFonts w:ascii="Times New Roman" w:hAnsi="Times New Roman" w:cs="Times New Roman"/>
          <w:sz w:val="28"/>
          <w:szCs w:val="28"/>
          <w:lang w:val="uk-UA"/>
        </w:rPr>
        <w:t>– «</w:t>
      </w:r>
      <w:r w:rsidR="00D06EE6" w:rsidRPr="00C63BE9">
        <w:rPr>
          <w:rFonts w:ascii="Times New Roman" w:hAnsi="Times New Roman" w:cs="Times New Roman"/>
          <w:sz w:val="28"/>
          <w:szCs w:val="28"/>
          <w:lang w:val="uk-UA"/>
        </w:rPr>
        <w:t>Підприємниц</w:t>
      </w:r>
      <w:r w:rsidR="00345164">
        <w:rPr>
          <w:rFonts w:ascii="Times New Roman" w:hAnsi="Times New Roman" w:cs="Times New Roman"/>
          <w:sz w:val="28"/>
          <w:szCs w:val="28"/>
          <w:lang w:val="uk-UA"/>
        </w:rPr>
        <w:t>тво та</w:t>
      </w:r>
      <w:r w:rsidR="00D06EE6">
        <w:rPr>
          <w:rFonts w:ascii="Times New Roman" w:hAnsi="Times New Roman" w:cs="Times New Roman"/>
          <w:sz w:val="28"/>
          <w:szCs w:val="28"/>
          <w:lang w:val="uk-UA"/>
        </w:rPr>
        <w:t xml:space="preserve"> торгівля</w:t>
      </w:r>
      <w:r w:rsidR="00D06EE6" w:rsidRPr="00C63BE9">
        <w:rPr>
          <w:rFonts w:ascii="Times New Roman" w:hAnsi="Times New Roman" w:cs="Times New Roman"/>
          <w:sz w:val="28"/>
          <w:szCs w:val="28"/>
          <w:lang w:val="uk-UA"/>
        </w:rPr>
        <w:t xml:space="preserve">», </w:t>
      </w:r>
      <w:r w:rsidR="00D06EE6">
        <w:rPr>
          <w:rFonts w:ascii="Times New Roman" w:hAnsi="Times New Roman" w:cs="Times New Roman"/>
          <w:sz w:val="28"/>
          <w:szCs w:val="28"/>
          <w:lang w:val="ru-RU"/>
        </w:rPr>
        <w:t>синтезуючим</w:t>
      </w:r>
      <w:r w:rsidR="00F02544">
        <w:rPr>
          <w:rFonts w:ascii="Times New Roman" w:hAnsi="Times New Roman" w:cs="Times New Roman"/>
          <w:sz w:val="28"/>
          <w:szCs w:val="28"/>
          <w:lang w:val="ru-RU"/>
        </w:rPr>
        <w:t xml:space="preserve"> курсом, який с</w:t>
      </w:r>
      <w:r w:rsidR="0063522E" w:rsidRPr="00C63BE9">
        <w:rPr>
          <w:rFonts w:ascii="Times New Roman" w:hAnsi="Times New Roman" w:cs="Times New Roman"/>
          <w:sz w:val="28"/>
          <w:szCs w:val="28"/>
          <w:lang w:val="ru-RU"/>
        </w:rPr>
        <w:t>пирається на навчальний матеріал суміжних навчальних дисциплін теоретично-прикладного характеру.</w:t>
      </w:r>
      <w:r w:rsidR="0063522E" w:rsidRPr="00C63BE9">
        <w:rPr>
          <w:rFonts w:ascii="Times New Roman" w:hAnsi="Times New Roman" w:cs="Times New Roman"/>
          <w:sz w:val="28"/>
          <w:szCs w:val="28"/>
          <w:lang w:val="uk-UA"/>
        </w:rPr>
        <w:t xml:space="preserve"> </w:t>
      </w:r>
    </w:p>
    <w:p w:rsidR="00C63BE9" w:rsidRDefault="0063522E" w:rsidP="00042D82">
      <w:pPr>
        <w:tabs>
          <w:tab w:val="left" w:pos="709"/>
        </w:tabs>
        <w:autoSpaceDE w:val="0"/>
        <w:autoSpaceDN w:val="0"/>
        <w:adjustRightInd w:val="0"/>
        <w:spacing w:after="0" w:line="240" w:lineRule="auto"/>
        <w:jc w:val="both"/>
        <w:rPr>
          <w:rFonts w:ascii="Times New Roman" w:hAnsi="Times New Roman" w:cs="Times New Roman"/>
          <w:sz w:val="28"/>
          <w:szCs w:val="28"/>
          <w:lang w:val="ru-RU" w:bidi="uk-UA"/>
        </w:rPr>
      </w:pPr>
      <w:r w:rsidRPr="00C63BE9">
        <w:rPr>
          <w:rFonts w:ascii="Times New Roman" w:hAnsi="Times New Roman" w:cs="Times New Roman"/>
          <w:b/>
          <w:bCs/>
          <w:color w:val="000000"/>
          <w:sz w:val="28"/>
          <w:szCs w:val="28"/>
          <w:lang w:val="uk-UA"/>
        </w:rPr>
        <w:t xml:space="preserve">       </w:t>
      </w:r>
      <w:r w:rsidR="00C63BE9">
        <w:rPr>
          <w:rFonts w:ascii="Times New Roman" w:hAnsi="Times New Roman" w:cs="Times New Roman"/>
          <w:b/>
          <w:bCs/>
          <w:color w:val="000000"/>
          <w:sz w:val="28"/>
          <w:szCs w:val="28"/>
          <w:lang w:val="uk-UA"/>
        </w:rPr>
        <w:t xml:space="preserve">   </w:t>
      </w:r>
      <w:r w:rsidR="00F02544">
        <w:rPr>
          <w:rFonts w:ascii="Times New Roman" w:hAnsi="Times New Roman" w:cs="Times New Roman"/>
          <w:b/>
          <w:sz w:val="28"/>
          <w:szCs w:val="28"/>
          <w:lang w:val="ru-RU"/>
        </w:rPr>
        <w:t>Метою дисципліни є:</w:t>
      </w:r>
      <w:r w:rsidR="00467D55">
        <w:rPr>
          <w:rFonts w:ascii="Times New Roman" w:hAnsi="Times New Roman" w:cs="Times New Roman"/>
          <w:b/>
          <w:sz w:val="28"/>
          <w:szCs w:val="28"/>
          <w:lang w:val="ru-RU"/>
        </w:rPr>
        <w:t xml:space="preserve"> </w:t>
      </w:r>
      <w:r w:rsidR="00C63BE9" w:rsidRPr="00C63BE9">
        <w:rPr>
          <w:rFonts w:ascii="Times New Roman" w:hAnsi="Times New Roman" w:cs="Times New Roman"/>
          <w:noProof/>
          <w:sz w:val="28"/>
          <w:szCs w:val="28"/>
          <w:lang w:val="uk-UA"/>
        </w:rPr>
        <w:t>формування комплексу теоретичних знань і практичних навичок щодо діагностики та управління конкурентоспроможністю на різних рівнях (товари та послуги, персонал, підприємство, галузь, регіон, країна), а також особливостей ко</w:t>
      </w:r>
      <w:r w:rsidR="00C63BE9" w:rsidRPr="00C63BE9">
        <w:rPr>
          <w:rFonts w:ascii="Times New Roman" w:hAnsi="Times New Roman" w:cs="Times New Roman"/>
          <w:noProof/>
          <w:sz w:val="28"/>
          <w:szCs w:val="28"/>
          <w:lang w:val="ru-RU"/>
        </w:rPr>
        <w:t>нкуренції на міжнародному ринку</w:t>
      </w:r>
      <w:r w:rsidR="00C63BE9" w:rsidRPr="00C63BE9">
        <w:rPr>
          <w:rFonts w:ascii="Times New Roman" w:hAnsi="Times New Roman" w:cs="Times New Roman"/>
          <w:sz w:val="28"/>
          <w:szCs w:val="28"/>
          <w:lang w:val="ru-RU" w:bidi="uk-UA"/>
        </w:rPr>
        <w:t xml:space="preserve">. </w:t>
      </w:r>
    </w:p>
    <w:p w:rsidR="00785333" w:rsidRPr="00163473" w:rsidRDefault="00163473" w:rsidP="00163473">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Pr>
          <w:rFonts w:ascii="Times New Roman" w:hAnsi="Times New Roman" w:cs="Times New Roman"/>
          <w:sz w:val="28"/>
          <w:szCs w:val="28"/>
          <w:lang w:val="ru-RU" w:bidi="uk-UA"/>
        </w:rPr>
        <w:t xml:space="preserve">     </w:t>
      </w:r>
      <w:r>
        <w:rPr>
          <w:rFonts w:ascii="Times New Roman" w:eastAsia="Times New Roman" w:hAnsi="Times New Roman" w:cs="Times New Roman"/>
          <w:sz w:val="28"/>
          <w:szCs w:val="28"/>
          <w:lang w:val="uk-UA"/>
        </w:rPr>
        <w:t xml:space="preserve">     </w:t>
      </w:r>
      <w:r w:rsidRPr="00F95E9A">
        <w:rPr>
          <w:rFonts w:ascii="Times New Roman" w:eastAsia="Calibri" w:hAnsi="Times New Roman" w:cs="Times New Roman"/>
          <w:b/>
          <w:color w:val="000000"/>
          <w:sz w:val="28"/>
          <w:szCs w:val="28"/>
          <w:lang w:val="ru-RU"/>
        </w:rPr>
        <w:t>Завданнями</w:t>
      </w:r>
      <w:r>
        <w:rPr>
          <w:rFonts w:ascii="Times New Roman" w:eastAsia="Calibri" w:hAnsi="Times New Roman" w:cs="Times New Roman"/>
          <w:color w:val="000000"/>
          <w:sz w:val="28"/>
          <w:szCs w:val="28"/>
          <w:lang w:val="ru-RU"/>
        </w:rPr>
        <w:t xml:space="preserve"> даної дисципліни є: </w:t>
      </w:r>
    </w:p>
    <w:p w:rsidR="00785333" w:rsidRPr="0016347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висвітлення теоретико-методологічних та</w:t>
      </w:r>
      <w:r w:rsidR="00785333">
        <w:rPr>
          <w:rFonts w:ascii="Times New Roman" w:hAnsi="Times New Roman" w:cs="Times New Roman"/>
          <w:sz w:val="28"/>
          <w:szCs w:val="28"/>
          <w:lang w:val="ru-RU"/>
        </w:rPr>
        <w:t xml:space="preserve"> соціально-економічних аспектів</w:t>
      </w:r>
      <w:r w:rsidR="00163473">
        <w:rPr>
          <w:rFonts w:ascii="Times New Roman" w:hAnsi="Times New Roman" w:cs="Times New Roman"/>
          <w:sz w:val="28"/>
          <w:szCs w:val="28"/>
          <w:lang w:val="ru-RU"/>
        </w:rPr>
        <w:t xml:space="preserve"> </w:t>
      </w:r>
      <w:r w:rsidRPr="00163473">
        <w:rPr>
          <w:rFonts w:ascii="Times New Roman" w:hAnsi="Times New Roman" w:cs="Times New Roman"/>
          <w:sz w:val="28"/>
          <w:szCs w:val="28"/>
          <w:lang w:val="ru-RU"/>
        </w:rPr>
        <w:t xml:space="preserve">сучасних проблем підприємств у конкурентному середовищі; </w:t>
      </w:r>
    </w:p>
    <w:p w:rsidR="0078533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засвоєння студентами термінологічного апарату в сфері конкуренції;</w:t>
      </w:r>
    </w:p>
    <w:p w:rsidR="0078533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проведення конкурентного аналізу;</w:t>
      </w:r>
    </w:p>
    <w:p w:rsidR="0078533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визначення сутност</w:t>
      </w:r>
      <w:r w:rsidR="00F02544" w:rsidRPr="00785333">
        <w:rPr>
          <w:rFonts w:ascii="Times New Roman" w:hAnsi="Times New Roman" w:cs="Times New Roman"/>
          <w:sz w:val="28"/>
          <w:szCs w:val="28"/>
          <w:lang w:val="ru-RU"/>
        </w:rPr>
        <w:t>і, видів і факторів</w:t>
      </w:r>
      <w:r w:rsidR="00785333" w:rsidRPr="00785333">
        <w:rPr>
          <w:rFonts w:ascii="Times New Roman" w:hAnsi="Times New Roman" w:cs="Times New Roman"/>
          <w:sz w:val="28"/>
          <w:szCs w:val="28"/>
          <w:lang w:val="ru-RU"/>
        </w:rPr>
        <w:t xml:space="preserve"> </w:t>
      </w:r>
      <w:r w:rsidR="00F02544" w:rsidRPr="00785333">
        <w:rPr>
          <w:rFonts w:ascii="Times New Roman" w:hAnsi="Times New Roman" w:cs="Times New Roman"/>
          <w:sz w:val="28"/>
          <w:szCs w:val="28"/>
          <w:lang w:val="ru-RU"/>
        </w:rPr>
        <w:t>конкуренції,</w:t>
      </w:r>
      <w:r w:rsidR="00F02544" w:rsidRPr="00785333">
        <w:rPr>
          <w:rFonts w:ascii="Times New Roman" w:hAnsi="Times New Roman" w:cs="Times New Roman"/>
          <w:sz w:val="28"/>
          <w:szCs w:val="28"/>
          <w:lang w:val="uk-UA"/>
        </w:rPr>
        <w:t xml:space="preserve"> </w:t>
      </w:r>
      <w:r w:rsidR="00D06EE6" w:rsidRPr="00785333">
        <w:rPr>
          <w:rFonts w:ascii="Times New Roman" w:hAnsi="Times New Roman" w:cs="Times New Roman"/>
          <w:sz w:val="28"/>
          <w:szCs w:val="28"/>
          <w:lang w:val="uk-UA"/>
        </w:rPr>
        <w:t>показників та</w:t>
      </w:r>
      <w:r w:rsidR="00F02544" w:rsidRPr="00785333">
        <w:rPr>
          <w:rFonts w:ascii="Times New Roman" w:hAnsi="Times New Roman" w:cs="Times New Roman"/>
          <w:sz w:val="28"/>
          <w:szCs w:val="28"/>
          <w:lang w:val="uk-UA"/>
        </w:rPr>
        <w:t xml:space="preserve"> концепці</w:t>
      </w:r>
      <w:r w:rsidR="00F02544" w:rsidRPr="00785333">
        <w:rPr>
          <w:rFonts w:ascii="Times New Roman" w:hAnsi="Times New Roman" w:cs="Times New Roman"/>
          <w:sz w:val="28"/>
          <w:szCs w:val="28"/>
          <w:lang w:val="ru-RU"/>
        </w:rPr>
        <w:t>й</w:t>
      </w:r>
      <w:r w:rsidR="00785333">
        <w:rPr>
          <w:rFonts w:ascii="Times New Roman" w:hAnsi="Times New Roman" w:cs="Times New Roman"/>
          <w:sz w:val="28"/>
          <w:szCs w:val="28"/>
          <w:lang w:val="ru-RU"/>
        </w:rPr>
        <w:t xml:space="preserve"> </w:t>
      </w:r>
      <w:r w:rsidR="00F02544" w:rsidRPr="00785333">
        <w:rPr>
          <w:rFonts w:ascii="Times New Roman" w:hAnsi="Times New Roman" w:cs="Times New Roman"/>
          <w:sz w:val="28"/>
          <w:szCs w:val="28"/>
          <w:lang w:val="ru-RU"/>
        </w:rPr>
        <w:t xml:space="preserve">управління якістю продукції; </w:t>
      </w:r>
      <w:r w:rsidRPr="00785333">
        <w:rPr>
          <w:rFonts w:ascii="Times New Roman" w:hAnsi="Times New Roman" w:cs="Times New Roman"/>
          <w:sz w:val="28"/>
          <w:szCs w:val="28"/>
          <w:lang w:val="ru-RU"/>
        </w:rPr>
        <w:t xml:space="preserve"> </w:t>
      </w:r>
    </w:p>
    <w:p w:rsidR="00785333" w:rsidRPr="0016347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розгляд методик оцінки конкурентоспроможності та стратегічного аналізу</w:t>
      </w:r>
      <w:r w:rsidR="00163473">
        <w:rPr>
          <w:rFonts w:ascii="Times New Roman" w:hAnsi="Times New Roman" w:cs="Times New Roman"/>
          <w:sz w:val="28"/>
          <w:szCs w:val="28"/>
          <w:lang w:val="ru-RU"/>
        </w:rPr>
        <w:t xml:space="preserve"> </w:t>
      </w:r>
      <w:r w:rsidRPr="00163473">
        <w:rPr>
          <w:rFonts w:ascii="Times New Roman" w:hAnsi="Times New Roman" w:cs="Times New Roman"/>
          <w:sz w:val="28"/>
          <w:szCs w:val="28"/>
          <w:lang w:val="ru-RU"/>
        </w:rPr>
        <w:t xml:space="preserve">конкурентного середовища, його ролі в процесі розробки конкурентної </w:t>
      </w:r>
      <w:r w:rsidR="00D06EE6" w:rsidRPr="00163473">
        <w:rPr>
          <w:rFonts w:ascii="Times New Roman" w:hAnsi="Times New Roman" w:cs="Times New Roman"/>
          <w:sz w:val="28"/>
          <w:szCs w:val="28"/>
          <w:lang w:val="ru-RU"/>
        </w:rPr>
        <w:t>стратегії підприємства</w:t>
      </w:r>
      <w:r w:rsidRPr="00163473">
        <w:rPr>
          <w:rFonts w:ascii="Times New Roman" w:hAnsi="Times New Roman" w:cs="Times New Roman"/>
          <w:sz w:val="28"/>
          <w:szCs w:val="28"/>
          <w:lang w:val="ru-RU"/>
        </w:rPr>
        <w:t xml:space="preserve">; </w:t>
      </w:r>
    </w:p>
    <w:p w:rsidR="00785333" w:rsidRDefault="00C63BE9" w:rsidP="00A96574">
      <w:pPr>
        <w:pStyle w:val="ab"/>
        <w:numPr>
          <w:ilvl w:val="0"/>
          <w:numId w:val="37"/>
        </w:numPr>
        <w:tabs>
          <w:tab w:val="left" w:pos="567"/>
        </w:tabs>
        <w:autoSpaceDE w:val="0"/>
        <w:autoSpaceDN w:val="0"/>
        <w:adjustRightInd w:val="0"/>
        <w:spacing w:after="0" w:line="240" w:lineRule="auto"/>
        <w:jc w:val="both"/>
        <w:rPr>
          <w:rFonts w:ascii="Times New Roman" w:hAnsi="Times New Roman" w:cs="Times New Roman"/>
          <w:sz w:val="28"/>
          <w:szCs w:val="28"/>
          <w:lang w:val="ru-RU"/>
        </w:rPr>
      </w:pPr>
      <w:r w:rsidRPr="00785333">
        <w:rPr>
          <w:rFonts w:ascii="Times New Roman" w:hAnsi="Times New Roman" w:cs="Times New Roman"/>
          <w:sz w:val="28"/>
          <w:szCs w:val="28"/>
          <w:lang w:val="ru-RU"/>
        </w:rPr>
        <w:t xml:space="preserve">формування організаційного забезпечення моніторингу конкурентних переваг </w:t>
      </w:r>
      <w:r w:rsidR="00EE59CB">
        <w:rPr>
          <w:rFonts w:ascii="Times New Roman" w:hAnsi="Times New Roman" w:cs="Times New Roman"/>
          <w:sz w:val="28"/>
          <w:szCs w:val="28"/>
          <w:lang w:val="ru-RU"/>
        </w:rPr>
        <w:t>та його інформаційної підтримки.</w:t>
      </w:r>
      <w:r w:rsidRPr="00785333">
        <w:rPr>
          <w:rFonts w:ascii="Times New Roman" w:hAnsi="Times New Roman" w:cs="Times New Roman"/>
          <w:sz w:val="28"/>
          <w:szCs w:val="28"/>
          <w:lang w:val="ru-RU"/>
        </w:rPr>
        <w:t xml:space="preserve"> </w:t>
      </w:r>
    </w:p>
    <w:p w:rsidR="00E26116" w:rsidRDefault="00E26116" w:rsidP="00E26116">
      <w:pPr>
        <w:pStyle w:val="ab"/>
        <w:tabs>
          <w:tab w:val="left" w:pos="567"/>
        </w:tabs>
        <w:autoSpaceDE w:val="0"/>
        <w:autoSpaceDN w:val="0"/>
        <w:adjustRightInd w:val="0"/>
        <w:spacing w:after="0" w:line="240" w:lineRule="auto"/>
        <w:ind w:left="1440"/>
        <w:jc w:val="both"/>
        <w:rPr>
          <w:rFonts w:ascii="Times New Roman" w:hAnsi="Times New Roman" w:cs="Times New Roman"/>
          <w:sz w:val="28"/>
          <w:szCs w:val="28"/>
          <w:lang w:val="ru-RU"/>
        </w:rPr>
      </w:pPr>
    </w:p>
    <w:p w:rsidR="00E26116" w:rsidRPr="00E26116" w:rsidRDefault="00E26116" w:rsidP="00E26116">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E26116">
        <w:rPr>
          <w:rFonts w:ascii="Times New Roman" w:eastAsia="Calibri" w:hAnsi="Times New Roman" w:cs="Times New Roman"/>
          <w:color w:val="000000"/>
          <w:sz w:val="28"/>
          <w:szCs w:val="28"/>
          <w:lang w:val="ru-RU"/>
        </w:rPr>
        <w:t>П</w:t>
      </w:r>
      <w:r w:rsidR="00A7692F">
        <w:rPr>
          <w:rFonts w:ascii="Times New Roman" w:eastAsia="Calibri" w:hAnsi="Times New Roman" w:cs="Times New Roman"/>
          <w:color w:val="000000"/>
          <w:sz w:val="28"/>
          <w:szCs w:val="28"/>
          <w:lang w:val="ru-RU"/>
        </w:rPr>
        <w:t>ісля вивчення дисципліни здобувач</w:t>
      </w:r>
      <w:r w:rsidRPr="00E26116">
        <w:rPr>
          <w:rFonts w:ascii="Times New Roman" w:eastAsia="Calibri" w:hAnsi="Times New Roman" w:cs="Times New Roman"/>
          <w:color w:val="000000"/>
          <w:sz w:val="28"/>
          <w:szCs w:val="28"/>
          <w:lang w:val="ru-RU"/>
        </w:rPr>
        <w:t xml:space="preserve"> повинен </w:t>
      </w:r>
      <w:r w:rsidRPr="00E26116">
        <w:rPr>
          <w:rFonts w:ascii="Times New Roman" w:eastAsia="Calibri" w:hAnsi="Times New Roman" w:cs="Times New Roman"/>
          <w:b/>
          <w:color w:val="000000"/>
          <w:sz w:val="28"/>
          <w:szCs w:val="28"/>
          <w:lang w:val="ru-RU"/>
        </w:rPr>
        <w:t>знати:</w:t>
      </w:r>
      <w:r w:rsidRPr="00E26116">
        <w:rPr>
          <w:rFonts w:ascii="Times New Roman" w:eastAsia="Calibri" w:hAnsi="Times New Roman" w:cs="Times New Roman"/>
          <w:color w:val="000000"/>
          <w:sz w:val="28"/>
          <w:szCs w:val="28"/>
          <w:lang w:val="ru-RU"/>
        </w:rPr>
        <w:t xml:space="preserve"> </w:t>
      </w:r>
    </w:p>
    <w:p w:rsidR="00E26116" w:rsidRPr="00E26116" w:rsidRDefault="00E26116" w:rsidP="00A96574">
      <w:pPr>
        <w:widowControl w:val="0"/>
        <w:numPr>
          <w:ilvl w:val="0"/>
          <w:numId w:val="65"/>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сутність поняття «конкуренція», «конкурентоспроможність підприємства», «конкурентоспроможність продукції»; </w:t>
      </w:r>
    </w:p>
    <w:p w:rsidR="00E26116" w:rsidRPr="00E26116" w:rsidRDefault="00E26116" w:rsidP="00A96574">
      <w:pPr>
        <w:widowControl w:val="0"/>
        <w:numPr>
          <w:ilvl w:val="0"/>
          <w:numId w:val="65"/>
        </w:numPr>
        <w:autoSpaceDE w:val="0"/>
        <w:autoSpaceDN w:val="0"/>
        <w:adjustRightInd w:val="0"/>
        <w:spacing w:after="0" w:line="240" w:lineRule="auto"/>
        <w:contextualSpacing/>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принципи та фактори забезпечення конкурентоспроможності підприємства; </w:t>
      </w:r>
    </w:p>
    <w:p w:rsidR="00E26116" w:rsidRPr="00E26116" w:rsidRDefault="00E26116" w:rsidP="00A96574">
      <w:pPr>
        <w:widowControl w:val="0"/>
        <w:numPr>
          <w:ilvl w:val="0"/>
          <w:numId w:val="65"/>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ключові методи і підходи до формування сильних конкурентних переваг </w:t>
      </w:r>
    </w:p>
    <w:p w:rsidR="00E26116" w:rsidRPr="00E26116" w:rsidRDefault="00E26116" w:rsidP="00E26116">
      <w:pPr>
        <w:autoSpaceDE w:val="0"/>
        <w:autoSpaceDN w:val="0"/>
        <w:adjustRightInd w:val="0"/>
        <w:spacing w:after="0" w:line="240" w:lineRule="auto"/>
        <w:jc w:val="both"/>
        <w:rPr>
          <w:rFonts w:ascii="Times New Roman" w:hAnsi="Times New Roman" w:cs="Times New Roman"/>
          <w:color w:val="000000"/>
          <w:sz w:val="28"/>
          <w:szCs w:val="28"/>
          <w:lang w:val="ru-RU"/>
        </w:rPr>
      </w:pPr>
      <w:r w:rsidRPr="00E26116">
        <w:rPr>
          <w:rFonts w:ascii="Times New Roman" w:hAnsi="Times New Roman" w:cs="Times New Roman"/>
          <w:color w:val="000000"/>
          <w:sz w:val="28"/>
          <w:szCs w:val="28"/>
          <w:lang w:val="ru-RU"/>
        </w:rPr>
        <w:t xml:space="preserve">          підприємства; джерела і фактори формування конкурентних переваг; </w:t>
      </w:r>
    </w:p>
    <w:p w:rsidR="00E26116" w:rsidRPr="00E26116" w:rsidRDefault="00E26116" w:rsidP="00A96574">
      <w:pPr>
        <w:widowControl w:val="0"/>
        <w:numPr>
          <w:ilvl w:val="0"/>
          <w:numId w:val="66"/>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обґрунтування управлінських рішень щодо забезпечення конкурентоспроможності підприємства та його структурних підрозділів; </w:t>
      </w:r>
    </w:p>
    <w:p w:rsidR="00E26116" w:rsidRPr="00E26116" w:rsidRDefault="00E26116" w:rsidP="00A96574">
      <w:pPr>
        <w:widowControl w:val="0"/>
        <w:numPr>
          <w:ilvl w:val="0"/>
          <w:numId w:val="66"/>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сутність концепції управління конкурентоспроможністю підприємства та</w:t>
      </w:r>
    </w:p>
    <w:p w:rsidR="00E26116" w:rsidRPr="00E26116" w:rsidRDefault="00E26116" w:rsidP="00E26116">
      <w:pPr>
        <w:autoSpaceDE w:val="0"/>
        <w:autoSpaceDN w:val="0"/>
        <w:adjustRightInd w:val="0"/>
        <w:spacing w:after="0" w:line="240" w:lineRule="auto"/>
        <w:ind w:left="720"/>
        <w:jc w:val="both"/>
        <w:rPr>
          <w:rFonts w:ascii="Times New Roman" w:hAnsi="Times New Roman" w:cs="Times New Roman"/>
          <w:color w:val="000000"/>
          <w:sz w:val="28"/>
          <w:szCs w:val="28"/>
          <w:lang w:val="ru-RU"/>
        </w:rPr>
      </w:pPr>
      <w:r w:rsidRPr="00E26116">
        <w:rPr>
          <w:rFonts w:ascii="Times New Roman" w:hAnsi="Times New Roman" w:cs="Times New Roman"/>
          <w:color w:val="000000"/>
          <w:sz w:val="28"/>
          <w:szCs w:val="28"/>
          <w:lang w:val="ru-RU"/>
        </w:rPr>
        <w:t xml:space="preserve">специфічні особливості управління нею в організаціях різних типів; </w:t>
      </w:r>
    </w:p>
    <w:p w:rsidR="00E26116" w:rsidRPr="00E26116" w:rsidRDefault="00E26116" w:rsidP="00A96574">
      <w:pPr>
        <w:widowControl w:val="0"/>
        <w:numPr>
          <w:ilvl w:val="0"/>
          <w:numId w:val="66"/>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методи оцінювання конкурентоспроможності підприємства;</w:t>
      </w:r>
    </w:p>
    <w:p w:rsidR="00E26116" w:rsidRPr="00E26116" w:rsidRDefault="00E26116" w:rsidP="00A96574">
      <w:pPr>
        <w:widowControl w:val="0"/>
        <w:numPr>
          <w:ilvl w:val="0"/>
          <w:numId w:val="66"/>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показники, інструменти та концепції управління якістю продукції;</w:t>
      </w:r>
    </w:p>
    <w:p w:rsidR="00E26116" w:rsidRPr="00E26116" w:rsidRDefault="00E26116" w:rsidP="00A96574">
      <w:pPr>
        <w:widowControl w:val="0"/>
        <w:numPr>
          <w:ilvl w:val="0"/>
          <w:numId w:val="66"/>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процеси стандартизація і сертифікація продукції та підприємства;</w:t>
      </w:r>
    </w:p>
    <w:p w:rsidR="00E26116" w:rsidRPr="00E26116" w:rsidRDefault="00E26116" w:rsidP="00E26116">
      <w:pPr>
        <w:tabs>
          <w:tab w:val="left" w:pos="567"/>
        </w:tabs>
        <w:autoSpaceDE w:val="0"/>
        <w:autoSpaceDN w:val="0"/>
        <w:adjustRightInd w:val="0"/>
        <w:spacing w:after="0" w:line="240" w:lineRule="auto"/>
        <w:jc w:val="both"/>
        <w:rPr>
          <w:rFonts w:ascii="Times New Roman" w:hAnsi="Times New Roman" w:cs="Times New Roman"/>
          <w:sz w:val="28"/>
          <w:szCs w:val="28"/>
          <w:lang w:val="ru-RU"/>
        </w:rPr>
      </w:pPr>
    </w:p>
    <w:p w:rsidR="00DF20E7" w:rsidRPr="00F373C0" w:rsidRDefault="00B31631" w:rsidP="00F373C0">
      <w:pPr>
        <w:spacing w:after="0" w:line="240" w:lineRule="auto"/>
        <w:jc w:val="both"/>
        <w:rPr>
          <w:rFonts w:ascii="Times New Roman" w:eastAsia="Times New Roman" w:hAnsi="Times New Roman" w:cs="Times New Roman"/>
          <w:sz w:val="28"/>
          <w:szCs w:val="28"/>
          <w:lang w:val="uk-UA"/>
        </w:rPr>
      </w:pPr>
      <w:r w:rsidRPr="00C63BE9">
        <w:rPr>
          <w:rFonts w:ascii="Times New Roman" w:hAnsi="Times New Roman" w:cs="Times New Roman"/>
          <w:b/>
          <w:color w:val="000000"/>
          <w:sz w:val="28"/>
          <w:szCs w:val="28"/>
          <w:lang w:val="uk-UA"/>
        </w:rPr>
        <w:t xml:space="preserve"> </w:t>
      </w:r>
      <w:r w:rsidR="00E26116">
        <w:rPr>
          <w:rFonts w:ascii="Times New Roman" w:hAnsi="Times New Roman" w:cs="Times New Roman"/>
          <w:b/>
          <w:color w:val="000000"/>
          <w:sz w:val="28"/>
          <w:szCs w:val="28"/>
          <w:lang w:val="uk-UA"/>
        </w:rPr>
        <w:t xml:space="preserve"> </w:t>
      </w:r>
      <w:r w:rsidR="00F373C0">
        <w:rPr>
          <w:rFonts w:ascii="Times New Roman" w:eastAsia="Times New Roman" w:hAnsi="Times New Roman" w:cs="Times New Roman"/>
          <w:sz w:val="28"/>
          <w:szCs w:val="28"/>
          <w:lang w:val="uk-UA"/>
        </w:rPr>
        <w:t xml:space="preserve"> </w:t>
      </w:r>
      <w:r w:rsidR="00DF20E7" w:rsidRPr="00DF20E7">
        <w:rPr>
          <w:rFonts w:ascii="Times New Roman" w:eastAsia="Times New Roman" w:hAnsi="Times New Roman" w:cs="Times New Roman"/>
          <w:b/>
          <w:i/>
          <w:color w:val="000000"/>
          <w:sz w:val="28"/>
          <w:szCs w:val="28"/>
          <w:lang w:val="uk-UA" w:eastAsia="uk-UA" w:bidi="uk-UA"/>
        </w:rPr>
        <w:t>вміти:</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охарактеризувати форми конкуренції та навести приклади;</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 xml:space="preserve">здійснювати оцінку факторів, що впливають на зміну рівня КС </w:t>
      </w:r>
      <w:r w:rsidRPr="00E26116">
        <w:rPr>
          <w:rFonts w:ascii="Times New Roman" w:eastAsia="Times New Roman" w:hAnsi="Times New Roman" w:cs="Times New Roman"/>
          <w:color w:val="000000"/>
          <w:sz w:val="28"/>
          <w:szCs w:val="28"/>
          <w:lang w:val="uk-UA" w:eastAsia="uk-UA" w:bidi="uk-UA"/>
        </w:rPr>
        <w:lastRenderedPageBreak/>
        <w:t>підприємства;</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діагностувати конкурентне середовище, аналізувати діяльність конкурентів;</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здійснювати аналіз конкурентних переваг, якими володіє підприємство</w:t>
      </w:r>
      <w:r w:rsidR="00C866F8" w:rsidRPr="00E26116">
        <w:rPr>
          <w:rFonts w:ascii="Times New Roman" w:eastAsia="Times New Roman" w:hAnsi="Times New Roman" w:cs="Times New Roman"/>
          <w:color w:val="000000"/>
          <w:sz w:val="28"/>
          <w:szCs w:val="28"/>
          <w:lang w:val="uk-UA" w:eastAsia="uk-UA" w:bidi="uk-UA"/>
        </w:rPr>
        <w:t>;</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об</w:t>
      </w:r>
      <w:r w:rsidR="00C866F8" w:rsidRPr="00E26116">
        <w:rPr>
          <w:rFonts w:ascii="Times New Roman" w:eastAsia="Times New Roman" w:hAnsi="Times New Roman" w:cs="Times New Roman"/>
          <w:color w:val="000000"/>
          <w:sz w:val="28"/>
          <w:szCs w:val="28"/>
          <w:lang w:val="uk-UA" w:eastAsia="uk-UA" w:bidi="uk-UA"/>
        </w:rPr>
        <w:t>и</w:t>
      </w:r>
      <w:r w:rsidRPr="00E26116">
        <w:rPr>
          <w:rFonts w:ascii="Times New Roman" w:eastAsia="Times New Roman" w:hAnsi="Times New Roman" w:cs="Times New Roman"/>
          <w:color w:val="000000"/>
          <w:sz w:val="28"/>
          <w:szCs w:val="28"/>
          <w:lang w:val="uk-UA" w:eastAsia="uk-UA" w:bidi="uk-UA"/>
        </w:rPr>
        <w:t>рати номенкла</w:t>
      </w:r>
      <w:r w:rsidR="00C866F8" w:rsidRPr="00E26116">
        <w:rPr>
          <w:rFonts w:ascii="Times New Roman" w:eastAsia="Times New Roman" w:hAnsi="Times New Roman" w:cs="Times New Roman"/>
          <w:color w:val="000000"/>
          <w:sz w:val="28"/>
          <w:szCs w:val="28"/>
          <w:lang w:val="uk-UA" w:eastAsia="uk-UA" w:bidi="uk-UA"/>
        </w:rPr>
        <w:t>туру параметрів, базу порівнянь</w:t>
      </w:r>
      <w:r w:rsidRPr="00E26116">
        <w:rPr>
          <w:rFonts w:ascii="Times New Roman" w:eastAsia="Times New Roman" w:hAnsi="Times New Roman" w:cs="Times New Roman"/>
          <w:color w:val="000000"/>
          <w:sz w:val="28"/>
          <w:szCs w:val="28"/>
          <w:lang w:val="uk-UA" w:eastAsia="uk-UA" w:bidi="uk-UA"/>
        </w:rPr>
        <w:t>,які використовуються для оцінювання КС, застосовувати моделі та методики оцінювання КС підприємства;</w:t>
      </w:r>
    </w:p>
    <w:p w:rsidR="00E26116" w:rsidRDefault="00DF20E7"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системно управляти якістю і КС</w:t>
      </w:r>
      <w:r w:rsidR="00C866F8" w:rsidRPr="00E26116">
        <w:rPr>
          <w:rFonts w:ascii="Times New Roman" w:eastAsia="Times New Roman" w:hAnsi="Times New Roman" w:cs="Times New Roman"/>
          <w:color w:val="000000"/>
          <w:sz w:val="28"/>
          <w:szCs w:val="28"/>
          <w:lang w:val="uk-UA" w:eastAsia="uk-UA" w:bidi="uk-UA"/>
        </w:rPr>
        <w:t xml:space="preserve"> </w:t>
      </w:r>
      <w:r w:rsidRPr="00E26116">
        <w:rPr>
          <w:rFonts w:ascii="Times New Roman" w:eastAsia="Times New Roman" w:hAnsi="Times New Roman" w:cs="Times New Roman"/>
          <w:color w:val="000000"/>
          <w:sz w:val="28"/>
          <w:szCs w:val="28"/>
          <w:lang w:val="uk-UA" w:eastAsia="uk-UA" w:bidi="uk-UA"/>
        </w:rPr>
        <w:t>підприємства, обґрунтовувати організаційно-технічні рішення щ</w:t>
      </w:r>
      <w:r w:rsidR="00C866F8" w:rsidRPr="00E26116">
        <w:rPr>
          <w:rFonts w:ascii="Times New Roman" w:eastAsia="Times New Roman" w:hAnsi="Times New Roman" w:cs="Times New Roman"/>
          <w:color w:val="000000"/>
          <w:sz w:val="28"/>
          <w:szCs w:val="28"/>
          <w:lang w:val="uk-UA" w:eastAsia="uk-UA" w:bidi="uk-UA"/>
        </w:rPr>
        <w:t>одо підвищення якості продукції;</w:t>
      </w:r>
    </w:p>
    <w:p w:rsidR="00E26116" w:rsidRDefault="00C866F8"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розрахувати основні показники із оцінки КС продукції;</w:t>
      </w:r>
    </w:p>
    <w:p w:rsidR="00DF20E7" w:rsidRPr="00E26116" w:rsidRDefault="00C866F8" w:rsidP="00A96574">
      <w:pPr>
        <w:pStyle w:val="ab"/>
        <w:widowControl w:val="0"/>
        <w:numPr>
          <w:ilvl w:val="0"/>
          <w:numId w:val="67"/>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аналізувати напрями   стратегій щодо зростання рівня КС підприємства.</w:t>
      </w:r>
    </w:p>
    <w:p w:rsidR="00F373C0" w:rsidRPr="00F373C0" w:rsidRDefault="00F373C0" w:rsidP="00F373C0">
      <w:pPr>
        <w:pStyle w:val="ab"/>
        <w:rPr>
          <w:rFonts w:ascii="Times New Roman" w:eastAsia="Times New Roman" w:hAnsi="Times New Roman" w:cs="Times New Roman"/>
          <w:sz w:val="28"/>
          <w:szCs w:val="28"/>
          <w:lang w:val="ru-RU" w:eastAsia="ru-RU"/>
        </w:rPr>
      </w:pPr>
    </w:p>
    <w:p w:rsidR="00F373C0" w:rsidRPr="00F373C0" w:rsidRDefault="00F373C0" w:rsidP="00F373C0">
      <w:pPr>
        <w:pStyle w:val="ab"/>
        <w:widowControl w:val="0"/>
        <w:spacing w:after="0" w:line="240" w:lineRule="auto"/>
        <w:jc w:val="both"/>
        <w:rPr>
          <w:rFonts w:ascii="Times New Roman" w:eastAsia="Times New Roman" w:hAnsi="Times New Roman" w:cs="Times New Roman"/>
          <w:color w:val="000000"/>
          <w:sz w:val="28"/>
          <w:szCs w:val="28"/>
          <w:lang w:val="ru-RU" w:eastAsia="uk-UA" w:bidi="uk-UA"/>
        </w:rPr>
      </w:pPr>
    </w:p>
    <w:p w:rsidR="00584EC8" w:rsidRPr="00DF20E7" w:rsidRDefault="00584EC8" w:rsidP="00C866F8">
      <w:pPr>
        <w:autoSpaceDE w:val="0"/>
        <w:autoSpaceDN w:val="0"/>
        <w:adjustRightInd w:val="0"/>
        <w:spacing w:after="0" w:line="240" w:lineRule="auto"/>
        <w:jc w:val="both"/>
        <w:rPr>
          <w:rFonts w:ascii="Times New Roman" w:hAnsi="Times New Roman" w:cs="Times New Roman"/>
          <w:bCs/>
          <w:color w:val="222222"/>
          <w:sz w:val="28"/>
          <w:szCs w:val="28"/>
          <w:lang w:val="uk-UA"/>
        </w:rPr>
      </w:pPr>
      <w:r w:rsidRPr="00DF20E7">
        <w:rPr>
          <w:rFonts w:ascii="Times New Roman" w:hAnsi="Times New Roman" w:cs="Times New Roman"/>
          <w:bCs/>
          <w:color w:val="222222"/>
          <w:sz w:val="28"/>
          <w:szCs w:val="28"/>
          <w:lang w:val="uk-UA"/>
        </w:rPr>
        <w:t xml:space="preserve">Дисципліна «Конкурентоспроможність підприємства» викладається на третьому курсі навчання. Вид підсумкового контролю – екзамен. Дисципліна включає в себе: </w:t>
      </w:r>
    </w:p>
    <w:p w:rsidR="00584EC8" w:rsidRPr="00F43131" w:rsidRDefault="00584EC8" w:rsidP="00A96574">
      <w:pPr>
        <w:pStyle w:val="a3"/>
        <w:numPr>
          <w:ilvl w:val="0"/>
          <w:numId w:val="38"/>
        </w:numPr>
        <w:shd w:val="clear" w:color="auto" w:fill="FFFFFF"/>
        <w:tabs>
          <w:tab w:val="left" w:pos="567"/>
          <w:tab w:val="left" w:pos="10206"/>
        </w:tabs>
        <w:spacing w:before="0" w:beforeAutospacing="0" w:after="0" w:afterAutospacing="0"/>
        <w:jc w:val="both"/>
        <w:rPr>
          <w:b/>
          <w:bCs/>
          <w:color w:val="222222"/>
          <w:sz w:val="28"/>
          <w:szCs w:val="28"/>
        </w:rPr>
      </w:pPr>
      <w:r w:rsidRPr="00F43131">
        <w:rPr>
          <w:b/>
          <w:bCs/>
          <w:color w:val="222222"/>
          <w:sz w:val="28"/>
          <w:szCs w:val="28"/>
        </w:rPr>
        <w:t>Лекційний матеріал – 32 години</w:t>
      </w:r>
      <w:r w:rsidRPr="00F43131">
        <w:rPr>
          <w:bCs/>
          <w:color w:val="222222"/>
          <w:sz w:val="28"/>
          <w:szCs w:val="28"/>
        </w:rPr>
        <w:t>.</w:t>
      </w:r>
      <w:r w:rsidRPr="00F43131">
        <w:rPr>
          <w:b/>
          <w:bCs/>
          <w:color w:val="222222"/>
          <w:sz w:val="28"/>
          <w:szCs w:val="28"/>
        </w:rPr>
        <w:t xml:space="preserve"> </w:t>
      </w:r>
    </w:p>
    <w:p w:rsidR="00584EC8" w:rsidRDefault="00584EC8" w:rsidP="00A96574">
      <w:pPr>
        <w:pStyle w:val="a3"/>
        <w:numPr>
          <w:ilvl w:val="0"/>
          <w:numId w:val="38"/>
        </w:numPr>
        <w:shd w:val="clear" w:color="auto" w:fill="FFFFFF"/>
        <w:tabs>
          <w:tab w:val="left" w:pos="567"/>
          <w:tab w:val="left" w:pos="10206"/>
        </w:tabs>
        <w:spacing w:before="0" w:beforeAutospacing="0" w:after="0" w:afterAutospacing="0"/>
        <w:jc w:val="both"/>
        <w:rPr>
          <w:b/>
          <w:bCs/>
          <w:color w:val="222222"/>
          <w:sz w:val="28"/>
          <w:szCs w:val="28"/>
        </w:rPr>
      </w:pPr>
      <w:r>
        <w:rPr>
          <w:b/>
          <w:bCs/>
          <w:color w:val="222222"/>
          <w:sz w:val="28"/>
          <w:szCs w:val="28"/>
        </w:rPr>
        <w:t xml:space="preserve">Практичні заняття – </w:t>
      </w:r>
      <w:r w:rsidR="00A811AA">
        <w:rPr>
          <w:b/>
          <w:bCs/>
          <w:color w:val="222222"/>
          <w:sz w:val="28"/>
          <w:szCs w:val="28"/>
          <w:lang w:val="uk-UA"/>
        </w:rPr>
        <w:t xml:space="preserve">  16</w:t>
      </w:r>
      <w:r w:rsidR="00467D55">
        <w:rPr>
          <w:b/>
          <w:bCs/>
          <w:color w:val="222222"/>
          <w:sz w:val="28"/>
          <w:szCs w:val="28"/>
        </w:rPr>
        <w:t xml:space="preserve"> години</w:t>
      </w:r>
      <w:r w:rsidRPr="00F43131">
        <w:rPr>
          <w:b/>
          <w:bCs/>
          <w:color w:val="222222"/>
          <w:sz w:val="28"/>
          <w:szCs w:val="28"/>
        </w:rPr>
        <w:t xml:space="preserve"> </w:t>
      </w:r>
    </w:p>
    <w:p w:rsidR="00584EC8" w:rsidRPr="00C646F8" w:rsidRDefault="00584EC8" w:rsidP="00A96574">
      <w:pPr>
        <w:pStyle w:val="a3"/>
        <w:numPr>
          <w:ilvl w:val="0"/>
          <w:numId w:val="38"/>
        </w:numPr>
        <w:shd w:val="clear" w:color="auto" w:fill="FFFFFF"/>
        <w:tabs>
          <w:tab w:val="left" w:pos="567"/>
          <w:tab w:val="left" w:pos="10206"/>
        </w:tabs>
        <w:spacing w:before="0" w:beforeAutospacing="0" w:after="0" w:afterAutospacing="0"/>
        <w:jc w:val="both"/>
        <w:rPr>
          <w:b/>
          <w:bCs/>
          <w:color w:val="222222"/>
          <w:sz w:val="28"/>
          <w:szCs w:val="28"/>
        </w:rPr>
      </w:pPr>
      <w:r w:rsidRPr="00C646F8">
        <w:rPr>
          <w:b/>
          <w:bCs/>
          <w:color w:val="222222"/>
          <w:sz w:val="28"/>
          <w:szCs w:val="28"/>
        </w:rPr>
        <w:t>Самостійна робота студента –</w:t>
      </w:r>
      <w:r w:rsidR="00A811AA">
        <w:rPr>
          <w:b/>
          <w:bCs/>
          <w:color w:val="222222"/>
          <w:sz w:val="28"/>
          <w:szCs w:val="28"/>
        </w:rPr>
        <w:t xml:space="preserve"> 42</w:t>
      </w:r>
      <w:r w:rsidRPr="00C646F8">
        <w:rPr>
          <w:b/>
          <w:bCs/>
          <w:color w:val="222222"/>
          <w:sz w:val="28"/>
          <w:szCs w:val="28"/>
        </w:rPr>
        <w:t xml:space="preserve"> години </w:t>
      </w:r>
      <w:r w:rsidR="00D23A82">
        <w:rPr>
          <w:bCs/>
          <w:color w:val="222222"/>
          <w:sz w:val="28"/>
          <w:szCs w:val="28"/>
        </w:rPr>
        <w:t>(</w:t>
      </w:r>
      <w:r w:rsidRPr="00C646F8">
        <w:rPr>
          <w:color w:val="000000"/>
          <w:sz w:val="28"/>
          <w:szCs w:val="28"/>
          <w:lang w:val="uk-UA" w:eastAsia="uk-UA" w:bidi="uk-UA"/>
        </w:rPr>
        <w:t xml:space="preserve">опрацювання теоретичних основ прослуханого лекційного матеріалу – </w:t>
      </w:r>
      <w:r w:rsidR="00DF501B">
        <w:rPr>
          <w:b/>
          <w:color w:val="000000"/>
          <w:sz w:val="28"/>
          <w:szCs w:val="28"/>
          <w:lang w:val="uk-UA" w:eastAsia="uk-UA" w:bidi="uk-UA"/>
        </w:rPr>
        <w:t>8</w:t>
      </w:r>
      <w:r w:rsidRPr="00C646F8">
        <w:rPr>
          <w:b/>
          <w:color w:val="000000"/>
          <w:sz w:val="28"/>
          <w:szCs w:val="28"/>
          <w:lang w:val="uk-UA" w:eastAsia="uk-UA" w:bidi="uk-UA"/>
        </w:rPr>
        <w:t xml:space="preserve"> годин</w:t>
      </w:r>
      <w:r w:rsidRPr="00C646F8">
        <w:rPr>
          <w:color w:val="000000"/>
          <w:sz w:val="28"/>
          <w:szCs w:val="28"/>
          <w:lang w:val="uk-UA" w:eastAsia="uk-UA" w:bidi="uk-UA"/>
        </w:rPr>
        <w:t xml:space="preserve">; опрацювання окремих розділів програми, які не виносяться на лекції – </w:t>
      </w:r>
      <w:r w:rsidR="00DF501B">
        <w:rPr>
          <w:b/>
          <w:color w:val="000000"/>
          <w:sz w:val="28"/>
          <w:szCs w:val="28"/>
          <w:lang w:val="uk-UA" w:eastAsia="uk-UA" w:bidi="uk-UA"/>
        </w:rPr>
        <w:t>28</w:t>
      </w:r>
      <w:r w:rsidRPr="00C646F8">
        <w:rPr>
          <w:b/>
          <w:color w:val="000000"/>
          <w:sz w:val="28"/>
          <w:szCs w:val="28"/>
          <w:lang w:val="uk-UA" w:eastAsia="uk-UA" w:bidi="uk-UA"/>
        </w:rPr>
        <w:t xml:space="preserve"> годин</w:t>
      </w:r>
      <w:r w:rsidRPr="00C646F8">
        <w:rPr>
          <w:color w:val="000000"/>
          <w:sz w:val="28"/>
          <w:szCs w:val="28"/>
          <w:lang w:val="uk-UA" w:eastAsia="uk-UA" w:bidi="uk-UA"/>
        </w:rPr>
        <w:t xml:space="preserve">; підготовка до проведення контрольних заходів (контрольних робіт, тестування, екзамену – </w:t>
      </w:r>
      <w:r w:rsidR="00F373C0">
        <w:rPr>
          <w:b/>
          <w:color w:val="000000"/>
          <w:sz w:val="28"/>
          <w:szCs w:val="28"/>
          <w:lang w:val="uk-UA" w:eastAsia="uk-UA" w:bidi="uk-UA"/>
        </w:rPr>
        <w:t>6</w:t>
      </w:r>
      <w:r w:rsidRPr="00C646F8">
        <w:rPr>
          <w:b/>
          <w:color w:val="000000"/>
          <w:sz w:val="28"/>
          <w:szCs w:val="28"/>
          <w:lang w:val="uk-UA" w:eastAsia="uk-UA" w:bidi="uk-UA"/>
        </w:rPr>
        <w:t xml:space="preserve"> годин</w:t>
      </w:r>
      <w:r w:rsidRPr="00C646F8">
        <w:rPr>
          <w:color w:val="000000"/>
          <w:sz w:val="28"/>
          <w:szCs w:val="28"/>
          <w:lang w:val="uk-UA" w:eastAsia="uk-UA" w:bidi="uk-UA"/>
        </w:rPr>
        <w:t>).</w:t>
      </w:r>
    </w:p>
    <w:p w:rsidR="00584EC8" w:rsidRPr="00EE59CB" w:rsidRDefault="00584EC8" w:rsidP="00A96574">
      <w:pPr>
        <w:pStyle w:val="a3"/>
        <w:numPr>
          <w:ilvl w:val="0"/>
          <w:numId w:val="38"/>
        </w:numPr>
        <w:shd w:val="clear" w:color="auto" w:fill="FFFFFF"/>
        <w:tabs>
          <w:tab w:val="left" w:pos="567"/>
          <w:tab w:val="left" w:pos="10206"/>
        </w:tabs>
        <w:spacing w:before="0" w:beforeAutospacing="0" w:after="0" w:afterAutospacing="0"/>
        <w:jc w:val="both"/>
        <w:rPr>
          <w:b/>
          <w:bCs/>
          <w:color w:val="222222"/>
          <w:sz w:val="28"/>
          <w:szCs w:val="28"/>
        </w:rPr>
      </w:pPr>
      <w:r w:rsidRPr="00C646F8">
        <w:rPr>
          <w:b/>
          <w:bCs/>
          <w:color w:val="222222"/>
          <w:sz w:val="28"/>
          <w:szCs w:val="28"/>
        </w:rPr>
        <w:t>Проміжн</w:t>
      </w:r>
      <w:r>
        <w:rPr>
          <w:b/>
          <w:bCs/>
          <w:color w:val="222222"/>
          <w:sz w:val="28"/>
          <w:szCs w:val="28"/>
        </w:rPr>
        <w:t xml:space="preserve">ий модульніий контроль. </w:t>
      </w:r>
      <w:r w:rsidRPr="00C646F8">
        <w:rPr>
          <w:bCs/>
          <w:color w:val="222222"/>
          <w:sz w:val="28"/>
          <w:szCs w:val="28"/>
        </w:rPr>
        <w:t>Дисципліна «</w:t>
      </w:r>
      <w:r w:rsidR="00DF501B">
        <w:rPr>
          <w:bCs/>
          <w:color w:val="222222"/>
          <w:sz w:val="28"/>
          <w:szCs w:val="28"/>
          <w:lang w:val="uk-UA"/>
        </w:rPr>
        <w:t>Конкурентоспроможність підприємства</w:t>
      </w:r>
      <w:r w:rsidRPr="00C646F8">
        <w:rPr>
          <w:bCs/>
          <w:color w:val="222222"/>
          <w:sz w:val="28"/>
          <w:szCs w:val="28"/>
        </w:rPr>
        <w:t>» складається із 2 модульних контролів.</w:t>
      </w:r>
    </w:p>
    <w:p w:rsidR="00A309D9" w:rsidRPr="0063522E" w:rsidRDefault="00A309D9" w:rsidP="00D65BCB">
      <w:pPr>
        <w:spacing w:after="0" w:line="270" w:lineRule="atLeast"/>
        <w:jc w:val="center"/>
        <w:rPr>
          <w:rFonts w:ascii="Times New Roman" w:eastAsia="Times New Roman" w:hAnsi="Times New Roman" w:cs="Times New Roman"/>
          <w:b/>
          <w:color w:val="000000"/>
          <w:sz w:val="28"/>
          <w:szCs w:val="28"/>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F373C0" w:rsidRDefault="00F373C0"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F373C0" w:rsidRDefault="00F373C0"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F373C0" w:rsidRDefault="00F373C0"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E26116" w:rsidRDefault="00E2611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972276" w:rsidRDefault="00972276"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D65BCB" w:rsidRDefault="00D65BCB" w:rsidP="00D65BCB">
      <w:pPr>
        <w:spacing w:after="0" w:line="270" w:lineRule="atLeast"/>
        <w:jc w:val="center"/>
        <w:rPr>
          <w:rFonts w:ascii="Times New Roman" w:eastAsia="Times New Roman" w:hAnsi="Times New Roman" w:cs="Times New Roman"/>
          <w:b/>
          <w:color w:val="000000"/>
          <w:sz w:val="32"/>
          <w:szCs w:val="32"/>
          <w:u w:val="single"/>
          <w:lang w:val="uk-UA" w:eastAsia="ru-RU"/>
        </w:rPr>
      </w:pPr>
      <w:r w:rsidRPr="00042D82">
        <w:rPr>
          <w:rFonts w:ascii="Times New Roman" w:eastAsia="Times New Roman" w:hAnsi="Times New Roman" w:cs="Times New Roman"/>
          <w:b/>
          <w:color w:val="000000"/>
          <w:sz w:val="32"/>
          <w:szCs w:val="32"/>
          <w:u w:val="single"/>
          <w:lang w:val="uk-UA" w:eastAsia="ru-RU"/>
        </w:rPr>
        <w:lastRenderedPageBreak/>
        <w:t>МОДУЛЬ  1</w:t>
      </w:r>
    </w:p>
    <w:p w:rsidR="00931DB7" w:rsidRPr="00042D82" w:rsidRDefault="00931DB7" w:rsidP="00D65BCB">
      <w:pPr>
        <w:spacing w:after="0" w:line="270" w:lineRule="atLeast"/>
        <w:jc w:val="center"/>
        <w:rPr>
          <w:rFonts w:ascii="Times New Roman" w:eastAsia="Times New Roman" w:hAnsi="Times New Roman" w:cs="Times New Roman"/>
          <w:b/>
          <w:color w:val="000000"/>
          <w:sz w:val="32"/>
          <w:szCs w:val="32"/>
          <w:u w:val="single"/>
          <w:lang w:val="uk-UA" w:eastAsia="ru-RU"/>
        </w:rPr>
      </w:pPr>
    </w:p>
    <w:p w:rsidR="00D65BCB" w:rsidRPr="00D65BCB" w:rsidRDefault="00D65BCB" w:rsidP="00D65BCB">
      <w:pPr>
        <w:spacing w:after="0" w:line="270" w:lineRule="atLeast"/>
        <w:jc w:val="center"/>
        <w:rPr>
          <w:rFonts w:ascii="Times New Roman" w:eastAsia="Times New Roman" w:hAnsi="Times New Roman" w:cs="Times New Roman"/>
          <w:b/>
          <w:color w:val="000000"/>
          <w:sz w:val="28"/>
          <w:szCs w:val="28"/>
          <w:lang w:val="uk-UA" w:eastAsia="ru-RU"/>
        </w:rPr>
      </w:pPr>
    </w:p>
    <w:p w:rsidR="00CA3FF9" w:rsidRPr="00CA3FF9" w:rsidRDefault="00931DB7" w:rsidP="006F2C8C">
      <w:pPr>
        <w:spacing w:after="0" w:line="270" w:lineRule="atLeast"/>
        <w:ind w:firstLine="450"/>
        <w:jc w:val="center"/>
        <w:outlineLvl w:val="0"/>
        <w:rPr>
          <w:rFonts w:ascii="Times New Roman" w:eastAsia="Times New Roman" w:hAnsi="Times New Roman" w:cs="Times New Roman"/>
          <w:b/>
          <w:color w:val="000000"/>
          <w:sz w:val="32"/>
          <w:szCs w:val="32"/>
          <w:lang w:val="ru-RU" w:eastAsia="ru-RU"/>
        </w:rPr>
      </w:pPr>
      <w:r w:rsidRPr="00CA3FF9">
        <w:rPr>
          <w:rFonts w:ascii="Times New Roman" w:eastAsia="Times New Roman" w:hAnsi="Times New Roman" w:cs="Times New Roman"/>
          <w:b/>
          <w:color w:val="000000"/>
          <w:sz w:val="28"/>
          <w:szCs w:val="28"/>
          <w:lang w:val="uk-UA" w:eastAsia="ru-RU"/>
        </w:rPr>
        <w:t xml:space="preserve">      </w:t>
      </w:r>
      <w:r w:rsidR="00D65BCB" w:rsidRPr="00CA3FF9">
        <w:rPr>
          <w:rFonts w:ascii="Times New Roman" w:eastAsia="Times New Roman" w:hAnsi="Times New Roman" w:cs="Times New Roman"/>
          <w:b/>
          <w:color w:val="000000"/>
          <w:sz w:val="28"/>
          <w:szCs w:val="28"/>
          <w:lang w:val="uk-UA" w:eastAsia="ru-RU"/>
        </w:rPr>
        <w:t>Т</w:t>
      </w:r>
      <w:r w:rsidR="00D65BCB" w:rsidRPr="00CA3FF9">
        <w:rPr>
          <w:rFonts w:ascii="Times New Roman" w:eastAsia="Times New Roman" w:hAnsi="Times New Roman" w:cs="Times New Roman"/>
          <w:b/>
          <w:color w:val="000000"/>
          <w:sz w:val="28"/>
          <w:szCs w:val="28"/>
          <w:lang w:val="ru-RU" w:eastAsia="ru-RU"/>
        </w:rPr>
        <w:t>ема 1.</w:t>
      </w:r>
      <w:r w:rsidR="00D65BCB" w:rsidRPr="00CA3FF9">
        <w:rPr>
          <w:rFonts w:ascii="Times New Roman" w:eastAsia="Times New Roman" w:hAnsi="Times New Roman" w:cs="Times New Roman"/>
          <w:b/>
          <w:color w:val="000000"/>
          <w:sz w:val="28"/>
          <w:szCs w:val="28"/>
          <w:lang w:val="uk-UA" w:eastAsia="ru-RU"/>
        </w:rPr>
        <w:t xml:space="preserve"> </w:t>
      </w:r>
      <w:r w:rsidRPr="00CA3FF9">
        <w:rPr>
          <w:rFonts w:ascii="Times New Roman" w:eastAsia="Times New Roman" w:hAnsi="Times New Roman" w:cs="Times New Roman"/>
          <w:b/>
          <w:color w:val="000000"/>
          <w:sz w:val="28"/>
          <w:szCs w:val="28"/>
          <w:lang w:val="ru-RU" w:eastAsia="ru-RU"/>
        </w:rPr>
        <w:t xml:space="preserve"> </w:t>
      </w:r>
      <w:r w:rsidRPr="00CA3FF9">
        <w:rPr>
          <w:rFonts w:ascii="Times New Roman" w:eastAsia="Times New Roman" w:hAnsi="Times New Roman" w:cs="Times New Roman"/>
          <w:b/>
          <w:color w:val="000000"/>
          <w:sz w:val="32"/>
          <w:szCs w:val="32"/>
          <w:lang w:val="ru-RU" w:eastAsia="ru-RU"/>
        </w:rPr>
        <w:t xml:space="preserve">ТЕОРЕТИКО- МЕТОДОЛОГІЧНІ  </w:t>
      </w:r>
    </w:p>
    <w:p w:rsidR="00D65BCB" w:rsidRPr="00D06EE6" w:rsidRDefault="00CA3FF9" w:rsidP="00D06EE6">
      <w:pPr>
        <w:spacing w:after="0" w:line="270" w:lineRule="atLeast"/>
        <w:ind w:firstLine="450"/>
        <w:jc w:val="center"/>
        <w:outlineLvl w:val="0"/>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b/>
          <w:color w:val="000000"/>
          <w:sz w:val="32"/>
          <w:szCs w:val="32"/>
          <w:u w:val="single"/>
          <w:lang w:val="ru-RU" w:eastAsia="ru-RU"/>
        </w:rPr>
        <w:t xml:space="preserve">                                    </w:t>
      </w:r>
      <w:r w:rsidR="00931DB7" w:rsidRPr="00CA3FF9">
        <w:rPr>
          <w:rFonts w:ascii="Times New Roman" w:eastAsia="Times New Roman" w:hAnsi="Times New Roman" w:cs="Times New Roman"/>
          <w:b/>
          <w:color w:val="000000"/>
          <w:sz w:val="32"/>
          <w:szCs w:val="32"/>
          <w:u w:val="single"/>
          <w:lang w:val="ru-RU" w:eastAsia="ru-RU"/>
        </w:rPr>
        <w:t>ОСНОВИ КОНКУРЕНЦІЇ</w:t>
      </w:r>
      <w:r>
        <w:rPr>
          <w:rFonts w:ascii="Times New Roman" w:eastAsia="Times New Roman" w:hAnsi="Times New Roman" w:cs="Times New Roman"/>
          <w:b/>
          <w:color w:val="000000"/>
          <w:sz w:val="32"/>
          <w:szCs w:val="32"/>
          <w:u w:val="single"/>
          <w:lang w:val="ru-RU" w:eastAsia="ru-RU"/>
        </w:rPr>
        <w:t xml:space="preserve">------------------------- </w:t>
      </w:r>
      <w:r w:rsidR="00931DB7" w:rsidRPr="00931DB7">
        <w:rPr>
          <w:rFonts w:ascii="Times New Roman" w:eastAsia="Times New Roman" w:hAnsi="Times New Roman" w:cs="Times New Roman"/>
          <w:b/>
          <w:color w:val="000000"/>
          <w:sz w:val="28"/>
          <w:szCs w:val="28"/>
          <w:u w:val="single"/>
          <w:lang w:val="ru-RU" w:eastAsia="ru-RU"/>
        </w:rPr>
        <w:t xml:space="preserve"> </w:t>
      </w:r>
    </w:p>
    <w:p w:rsidR="00CA3FF9" w:rsidRPr="006F2C8C" w:rsidRDefault="00DD40BE" w:rsidP="00DD40BE">
      <w:pPr>
        <w:spacing w:after="0" w:line="270" w:lineRule="atLeast"/>
        <w:ind w:firstLine="450"/>
        <w:outlineLvl w:val="0"/>
        <w:rPr>
          <w:rFonts w:ascii="Times New Roman" w:eastAsia="Times New Roman" w:hAnsi="Times New Roman" w:cs="Times New Roman"/>
          <w:color w:val="000000"/>
          <w:sz w:val="28"/>
          <w:szCs w:val="28"/>
          <w:lang w:val="uk-UA" w:eastAsia="ru-RU"/>
        </w:rPr>
      </w:pPr>
      <w:r>
        <w:rPr>
          <w:noProof/>
          <w:lang w:val="uk-UA" w:eastAsia="uk-UA"/>
        </w:rPr>
        <w:drawing>
          <wp:inline distT="0" distB="0" distL="0" distR="0" wp14:anchorId="11574B00" wp14:editId="5CE4F792">
            <wp:extent cx="1306800" cy="1098000"/>
            <wp:effectExtent l="0" t="0" r="8255" b="6985"/>
            <wp:docPr id="21514" name="Рисунок 21514"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EC7C52">
        <w:rPr>
          <w:b/>
          <w:bCs/>
          <w:color w:val="222222"/>
          <w:sz w:val="32"/>
          <w:szCs w:val="32"/>
          <w:lang w:val="uk-UA"/>
        </w:rPr>
        <w:t xml:space="preserve">      </w:t>
      </w:r>
      <w:r w:rsidR="00931DB7" w:rsidRPr="00DD40BE">
        <w:rPr>
          <w:rFonts w:ascii="Times New Roman" w:hAnsi="Times New Roman" w:cs="Times New Roman"/>
          <w:b/>
          <w:bCs/>
          <w:color w:val="222222"/>
          <w:sz w:val="32"/>
          <w:szCs w:val="32"/>
          <w:lang w:val="uk-UA"/>
        </w:rPr>
        <w:t>Зміст теоретичної частини заняття:</w:t>
      </w:r>
    </w:p>
    <w:p w:rsidR="00D65BCB" w:rsidRPr="00042D82" w:rsidRDefault="00D65BCB" w:rsidP="006F2C8C">
      <w:pPr>
        <w:spacing w:after="0" w:line="270" w:lineRule="atLeast"/>
        <w:ind w:firstLine="450"/>
        <w:rPr>
          <w:rFonts w:ascii="Times New Roman" w:eastAsia="Times New Roman" w:hAnsi="Times New Roman" w:cs="Times New Roman"/>
          <w:color w:val="000000"/>
          <w:sz w:val="28"/>
          <w:szCs w:val="28"/>
          <w:lang w:val="uk-UA" w:eastAsia="ru-RU"/>
        </w:rPr>
      </w:pPr>
      <w:r w:rsidRPr="00931DB7">
        <w:rPr>
          <w:rFonts w:ascii="Times New Roman" w:eastAsia="Times New Roman" w:hAnsi="Times New Roman" w:cs="Times New Roman"/>
          <w:color w:val="000000"/>
          <w:sz w:val="28"/>
          <w:szCs w:val="28"/>
          <w:lang w:val="ru-RU" w:eastAsia="ru-RU"/>
        </w:rPr>
        <w:t>1.</w:t>
      </w:r>
      <w:r w:rsidRPr="006F2C8C">
        <w:rPr>
          <w:rFonts w:ascii="Times New Roman" w:eastAsia="Times New Roman" w:hAnsi="Times New Roman" w:cs="Times New Roman"/>
          <w:b/>
          <w:i/>
          <w:color w:val="000000"/>
          <w:sz w:val="28"/>
          <w:szCs w:val="28"/>
          <w:lang w:val="ru-RU" w:eastAsia="ru-RU"/>
        </w:rPr>
        <w:t xml:space="preserve"> </w:t>
      </w:r>
      <w:r w:rsidRPr="00042D82">
        <w:rPr>
          <w:rFonts w:ascii="Times New Roman" w:eastAsia="Times New Roman" w:hAnsi="Times New Roman" w:cs="Times New Roman"/>
          <w:color w:val="000000"/>
          <w:sz w:val="28"/>
          <w:szCs w:val="28"/>
          <w:lang w:val="uk-UA" w:eastAsia="ru-RU"/>
        </w:rPr>
        <w:t>Сутність конкуренції: предмет, об’єкт дослідження, функції.</w:t>
      </w:r>
    </w:p>
    <w:p w:rsidR="00D65BCB" w:rsidRPr="00042D82" w:rsidRDefault="00D65BCB" w:rsidP="006F2C8C">
      <w:pPr>
        <w:spacing w:after="0" w:line="270" w:lineRule="atLeast"/>
        <w:ind w:firstLine="450"/>
        <w:rPr>
          <w:rFonts w:ascii="Times New Roman" w:eastAsia="Times New Roman" w:hAnsi="Times New Roman" w:cs="Times New Roman"/>
          <w:color w:val="000000"/>
          <w:sz w:val="28"/>
          <w:szCs w:val="28"/>
          <w:lang w:val="uk-UA" w:eastAsia="ru-RU"/>
        </w:rPr>
      </w:pPr>
      <w:r w:rsidRPr="00042D82">
        <w:rPr>
          <w:rFonts w:ascii="Times New Roman" w:eastAsia="Times New Roman" w:hAnsi="Times New Roman" w:cs="Times New Roman"/>
          <w:color w:val="000000"/>
          <w:sz w:val="28"/>
          <w:szCs w:val="28"/>
          <w:lang w:val="ru-RU" w:eastAsia="ru-RU"/>
        </w:rPr>
        <w:t xml:space="preserve">2. </w:t>
      </w:r>
      <w:r w:rsidRPr="00042D82">
        <w:rPr>
          <w:rFonts w:ascii="Times New Roman" w:eastAsia="Times New Roman" w:hAnsi="Times New Roman" w:cs="Times New Roman"/>
          <w:color w:val="000000"/>
          <w:sz w:val="28"/>
          <w:szCs w:val="28"/>
          <w:lang w:val="uk-UA" w:eastAsia="ru-RU"/>
        </w:rPr>
        <w:t>Види конкуренції. Моделі ринкової економіки.</w:t>
      </w:r>
    </w:p>
    <w:p w:rsidR="006F2C8C" w:rsidRPr="00042D82" w:rsidRDefault="00D65BCB" w:rsidP="006F2C8C">
      <w:pPr>
        <w:spacing w:after="0" w:line="270" w:lineRule="atLeast"/>
        <w:ind w:firstLine="450"/>
        <w:rPr>
          <w:rFonts w:ascii="Times New Roman" w:eastAsia="Times New Roman" w:hAnsi="Times New Roman" w:cs="Times New Roman"/>
          <w:color w:val="000000"/>
          <w:sz w:val="28"/>
          <w:szCs w:val="28"/>
          <w:lang w:val="ru-RU" w:eastAsia="ru-RU"/>
        </w:rPr>
      </w:pPr>
      <w:r w:rsidRPr="00042D82">
        <w:rPr>
          <w:rFonts w:ascii="Times New Roman" w:eastAsia="Times New Roman" w:hAnsi="Times New Roman" w:cs="Times New Roman"/>
          <w:color w:val="000000"/>
          <w:sz w:val="28"/>
          <w:szCs w:val="28"/>
          <w:lang w:val="ru-RU" w:eastAsia="ru-RU"/>
        </w:rPr>
        <w:t xml:space="preserve">3. Роль конкуренції в ринковій економіці. Принцип «невидимої </w:t>
      </w:r>
      <w:r w:rsidRPr="00042D82">
        <w:rPr>
          <w:rFonts w:ascii="Times New Roman" w:eastAsia="Times New Roman" w:hAnsi="Times New Roman" w:cs="Times New Roman"/>
          <w:color w:val="000000"/>
          <w:sz w:val="28"/>
          <w:szCs w:val="28"/>
          <w:lang w:val="uk-UA" w:eastAsia="ru-RU"/>
        </w:rPr>
        <w:t xml:space="preserve"> </w:t>
      </w:r>
      <w:r w:rsidRPr="00042D82">
        <w:rPr>
          <w:rFonts w:ascii="Times New Roman" w:eastAsia="Times New Roman" w:hAnsi="Times New Roman" w:cs="Times New Roman"/>
          <w:color w:val="000000"/>
          <w:sz w:val="28"/>
          <w:szCs w:val="28"/>
          <w:lang w:val="ru-RU" w:eastAsia="ru-RU"/>
        </w:rPr>
        <w:t xml:space="preserve">руки» </w:t>
      </w:r>
      <w:r w:rsidRPr="00042D82">
        <w:rPr>
          <w:rFonts w:ascii="Times New Roman" w:eastAsia="Times New Roman" w:hAnsi="Times New Roman" w:cs="Times New Roman"/>
          <w:color w:val="000000"/>
          <w:sz w:val="28"/>
          <w:szCs w:val="28"/>
          <w:lang w:val="uk-UA" w:eastAsia="ru-RU"/>
        </w:rPr>
        <w:t xml:space="preserve"> </w:t>
      </w:r>
      <w:r w:rsidRPr="00042D82">
        <w:rPr>
          <w:rFonts w:ascii="Times New Roman" w:eastAsia="Times New Roman" w:hAnsi="Times New Roman" w:cs="Times New Roman"/>
          <w:color w:val="000000"/>
          <w:sz w:val="28"/>
          <w:szCs w:val="28"/>
          <w:lang w:val="ru-RU" w:eastAsia="ru-RU"/>
        </w:rPr>
        <w:t xml:space="preserve">А. </w:t>
      </w:r>
      <w:r w:rsidR="006F2C8C" w:rsidRPr="00042D82">
        <w:rPr>
          <w:rFonts w:ascii="Times New Roman" w:eastAsia="Times New Roman" w:hAnsi="Times New Roman" w:cs="Times New Roman"/>
          <w:color w:val="000000"/>
          <w:sz w:val="28"/>
          <w:szCs w:val="28"/>
          <w:lang w:val="ru-RU" w:eastAsia="ru-RU"/>
        </w:rPr>
        <w:t xml:space="preserve"> </w:t>
      </w:r>
    </w:p>
    <w:p w:rsidR="00D65BCB" w:rsidRPr="00931DB7" w:rsidRDefault="006F2C8C" w:rsidP="006F2C8C">
      <w:pPr>
        <w:spacing w:after="0" w:line="270" w:lineRule="atLeast"/>
        <w:ind w:firstLine="450"/>
        <w:rPr>
          <w:rFonts w:ascii="Times New Roman" w:eastAsia="Times New Roman" w:hAnsi="Times New Roman" w:cs="Times New Roman"/>
          <w:color w:val="000000"/>
          <w:sz w:val="28"/>
          <w:szCs w:val="28"/>
          <w:lang w:val="uk-UA" w:eastAsia="ru-RU"/>
        </w:rPr>
      </w:pPr>
      <w:r w:rsidRPr="00042D82">
        <w:rPr>
          <w:rFonts w:ascii="Times New Roman" w:eastAsia="Times New Roman" w:hAnsi="Times New Roman" w:cs="Times New Roman"/>
          <w:color w:val="000000"/>
          <w:sz w:val="28"/>
          <w:szCs w:val="28"/>
          <w:lang w:val="ru-RU" w:eastAsia="ru-RU"/>
        </w:rPr>
        <w:t xml:space="preserve">    </w:t>
      </w:r>
      <w:r w:rsidR="00D65BCB" w:rsidRPr="00042D82">
        <w:rPr>
          <w:rFonts w:ascii="Times New Roman" w:eastAsia="Times New Roman" w:hAnsi="Times New Roman" w:cs="Times New Roman"/>
          <w:color w:val="000000"/>
          <w:sz w:val="28"/>
          <w:szCs w:val="28"/>
          <w:lang w:val="ru-RU" w:eastAsia="ru-RU"/>
        </w:rPr>
        <w:t>Смітта.</w:t>
      </w:r>
    </w:p>
    <w:p w:rsidR="00D65BCB" w:rsidRPr="00042D82" w:rsidRDefault="00D65BCB" w:rsidP="00A96574">
      <w:pPr>
        <w:pStyle w:val="ab"/>
        <w:numPr>
          <w:ilvl w:val="0"/>
          <w:numId w:val="38"/>
        </w:numPr>
        <w:spacing w:after="0" w:line="270" w:lineRule="atLeast"/>
        <w:rPr>
          <w:rFonts w:ascii="Times New Roman" w:eastAsia="Times New Roman" w:hAnsi="Times New Roman" w:cs="Times New Roman"/>
          <w:color w:val="000000"/>
          <w:sz w:val="28"/>
          <w:szCs w:val="28"/>
          <w:lang w:val="ru-RU" w:eastAsia="ru-RU"/>
        </w:rPr>
      </w:pPr>
      <w:r w:rsidRPr="00042D82">
        <w:rPr>
          <w:rFonts w:ascii="Times New Roman" w:eastAsia="Times New Roman" w:hAnsi="Times New Roman" w:cs="Times New Roman"/>
          <w:color w:val="000000"/>
          <w:sz w:val="28"/>
          <w:szCs w:val="28"/>
          <w:lang w:val="uk-UA" w:eastAsia="ru-RU"/>
        </w:rPr>
        <w:t xml:space="preserve">Поняття </w:t>
      </w:r>
      <w:r w:rsidRPr="00042D82">
        <w:rPr>
          <w:rFonts w:ascii="Times New Roman" w:eastAsia="Times New Roman" w:hAnsi="Times New Roman" w:cs="Times New Roman"/>
          <w:color w:val="000000"/>
          <w:sz w:val="28"/>
          <w:szCs w:val="28"/>
          <w:lang w:val="ru-RU" w:eastAsia="ru-RU"/>
        </w:rPr>
        <w:t>несумлінної конкуренції.</w:t>
      </w:r>
    </w:p>
    <w:p w:rsidR="005759F6" w:rsidRPr="00BB6269" w:rsidRDefault="005759F6" w:rsidP="005759F6">
      <w:pPr>
        <w:pStyle w:val="ab"/>
        <w:spacing w:after="0" w:line="270" w:lineRule="atLeast"/>
        <w:rPr>
          <w:rFonts w:ascii="Times New Roman" w:eastAsia="Times New Roman" w:hAnsi="Times New Roman" w:cs="Times New Roman"/>
          <w:b/>
          <w:i/>
          <w:color w:val="000000"/>
          <w:sz w:val="28"/>
          <w:szCs w:val="28"/>
          <w:lang w:val="ru-RU" w:eastAsia="ru-RU"/>
        </w:rPr>
      </w:pPr>
    </w:p>
    <w:p w:rsidR="00D65BCB" w:rsidRPr="00D65BCB" w:rsidRDefault="00D65BCB" w:rsidP="00D65BCB">
      <w:pPr>
        <w:spacing w:after="0" w:line="270" w:lineRule="atLeast"/>
        <w:ind w:firstLine="450"/>
        <w:jc w:val="both"/>
        <w:rPr>
          <w:rFonts w:ascii="Times New Roman" w:eastAsia="Times New Roman" w:hAnsi="Times New Roman" w:cs="Times New Roman"/>
          <w:color w:val="000000"/>
          <w:sz w:val="24"/>
          <w:szCs w:val="24"/>
          <w:lang w:val="ru-RU" w:eastAsia="ru-RU"/>
        </w:rPr>
      </w:pPr>
      <w:r w:rsidRPr="00D65BCB">
        <w:rPr>
          <w:rFonts w:ascii="Times New Roman" w:eastAsia="Times New Roman" w:hAnsi="Times New Roman" w:cs="Times New Roman"/>
          <w:color w:val="000000"/>
          <w:sz w:val="24"/>
          <w:szCs w:val="24"/>
          <w:lang w:val="ru-RU" w:eastAsia="ru-RU"/>
        </w:rPr>
        <w:t> </w:t>
      </w:r>
    </w:p>
    <w:p w:rsidR="00D65BCB" w:rsidRPr="006F2C8C" w:rsidRDefault="00D65BCB" w:rsidP="00D23A82">
      <w:pPr>
        <w:spacing w:after="0" w:line="240" w:lineRule="auto"/>
        <w:ind w:firstLine="450"/>
        <w:jc w:val="center"/>
        <w:rPr>
          <w:rFonts w:ascii="Times New Roman" w:eastAsia="Times New Roman" w:hAnsi="Times New Roman" w:cs="Times New Roman"/>
          <w:b/>
          <w:color w:val="000000"/>
          <w:sz w:val="28"/>
          <w:szCs w:val="28"/>
          <w:lang w:val="uk-UA" w:eastAsia="ru-RU"/>
        </w:rPr>
      </w:pPr>
      <w:r w:rsidRPr="006F2C8C">
        <w:rPr>
          <w:rFonts w:ascii="Times New Roman" w:eastAsia="Times New Roman" w:hAnsi="Times New Roman" w:cs="Times New Roman"/>
          <w:b/>
          <w:color w:val="000000"/>
          <w:sz w:val="28"/>
          <w:szCs w:val="28"/>
          <w:lang w:val="ru-RU" w:eastAsia="ru-RU"/>
        </w:rPr>
        <w:t>1.</w:t>
      </w:r>
      <w:r w:rsidRPr="006F2C8C">
        <w:rPr>
          <w:rFonts w:ascii="Times New Roman" w:eastAsia="Times New Roman" w:hAnsi="Times New Roman" w:cs="Times New Roman"/>
          <w:b/>
          <w:i/>
          <w:color w:val="000000"/>
          <w:sz w:val="28"/>
          <w:szCs w:val="28"/>
          <w:lang w:val="ru-RU" w:eastAsia="ru-RU"/>
        </w:rPr>
        <w:t xml:space="preserve"> </w:t>
      </w:r>
      <w:r w:rsidRPr="006F2C8C">
        <w:rPr>
          <w:rFonts w:ascii="Times New Roman" w:eastAsia="Times New Roman" w:hAnsi="Times New Roman" w:cs="Times New Roman"/>
          <w:b/>
          <w:color w:val="000000"/>
          <w:sz w:val="28"/>
          <w:szCs w:val="28"/>
          <w:lang w:val="uk-UA" w:eastAsia="ru-RU"/>
        </w:rPr>
        <w:t>Сутність</w:t>
      </w:r>
      <w:r w:rsidRPr="006F2C8C">
        <w:rPr>
          <w:rFonts w:ascii="Times New Roman" w:eastAsia="Times New Roman" w:hAnsi="Times New Roman" w:cs="Times New Roman"/>
          <w:b/>
          <w:color w:val="000000"/>
          <w:sz w:val="28"/>
          <w:szCs w:val="28"/>
          <w:lang w:val="ru-RU" w:eastAsia="ru-RU"/>
        </w:rPr>
        <w:t xml:space="preserve"> конкуренції</w:t>
      </w:r>
      <w:r w:rsidRPr="006F2C8C">
        <w:rPr>
          <w:rFonts w:ascii="Times New Roman" w:eastAsia="Times New Roman" w:hAnsi="Times New Roman" w:cs="Times New Roman"/>
          <w:b/>
          <w:color w:val="000000"/>
          <w:sz w:val="28"/>
          <w:szCs w:val="28"/>
          <w:lang w:val="uk-UA" w:eastAsia="ru-RU"/>
        </w:rPr>
        <w:t>: предмет, об’єкт дослідження, функції.</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Предметом</w:t>
      </w:r>
      <w:r w:rsidR="00EE59CB">
        <w:rPr>
          <w:rFonts w:ascii="Times New Roman" w:eastAsia="Times New Roman" w:hAnsi="Times New Roman" w:cs="Times New Roman"/>
          <w:color w:val="000000"/>
          <w:sz w:val="28"/>
          <w:szCs w:val="28"/>
          <w:lang w:val="ru-RU" w:eastAsia="ru-RU"/>
        </w:rPr>
        <w:t xml:space="preserve"> вивчення є конкурентноспроможність</w:t>
      </w:r>
      <w:r w:rsidRPr="006F2C8C">
        <w:rPr>
          <w:rFonts w:ascii="Times New Roman" w:eastAsia="Times New Roman" w:hAnsi="Times New Roman" w:cs="Times New Roman"/>
          <w:color w:val="000000"/>
          <w:sz w:val="28"/>
          <w:szCs w:val="28"/>
          <w:lang w:val="ru-RU" w:eastAsia="ru-RU"/>
        </w:rPr>
        <w:t xml:space="preserve"> підприємства, конкурентне середовище, у якому воно діє, і фактори, що її визначають. </w:t>
      </w:r>
    </w:p>
    <w:p w:rsidR="00D23A82" w:rsidRDefault="00EE61F0"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Термін «конкуренція» має різні тлумачення</w:t>
      </w:r>
      <w:r w:rsidR="00D65BCB" w:rsidRPr="006F2C8C">
        <w:rPr>
          <w:rFonts w:ascii="Times New Roman" w:eastAsia="Times New Roman" w:hAnsi="Times New Roman" w:cs="Times New Roman"/>
          <w:color w:val="000000"/>
          <w:sz w:val="28"/>
          <w:szCs w:val="28"/>
          <w:lang w:val="ru-RU" w:eastAsia="ru-RU"/>
        </w:rPr>
        <w:t>: етимологічно слово «конкуренція» походить від латинського «concurrentia», що означає «зіткнення», «змагання». Теорія конкуренції була узагальнена А. Сміттом у роботі «Дослідження про природу і причину багатства народів» (1776 р.). Конкуренція є об'єктивним економічним законом розвитого товарного виробництва, дія якого для товаровиробників виступає зовнішньою примусовою силою до підвищення продуктивності праці на своїх підприємствах, збільшення масштабів виробництва, прискорення НТП, впровадження нових форм організації виробництва, форм і систем заробітної плати.</w:t>
      </w:r>
      <w:r w:rsidR="00D23A82">
        <w:rPr>
          <w:rFonts w:ascii="Times New Roman" w:eastAsia="Times New Roman" w:hAnsi="Times New Roman" w:cs="Times New Roman"/>
          <w:color w:val="000000"/>
          <w:sz w:val="28"/>
          <w:szCs w:val="28"/>
          <w:lang w:val="ru-RU" w:eastAsia="ru-RU"/>
        </w:rPr>
        <w:t xml:space="preserve"> </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t>Конкуренція</w:t>
      </w:r>
      <w:r w:rsidRPr="006F2C8C">
        <w:rPr>
          <w:rFonts w:ascii="Times New Roman" w:eastAsia="Times New Roman" w:hAnsi="Times New Roman" w:cs="Times New Roman"/>
          <w:color w:val="000000"/>
          <w:sz w:val="28"/>
          <w:szCs w:val="28"/>
          <w:lang w:val="ru-RU" w:eastAsia="ru-RU"/>
        </w:rPr>
        <w:t xml:space="preserve"> – суперництво в будь</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якій діяльності між окремими особами, зацікавленими в досягненні однієї і тієї ж мети. Під конкуренцією розуміється процес змагання між учасниками господарського обороту і ринку, коли жоден них не може впливати на загальні умови реалізації на ринку даного товару.</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 xml:space="preserve"> </w:t>
      </w:r>
      <w:r w:rsidRPr="006F2C8C">
        <w:rPr>
          <w:rFonts w:ascii="Times New Roman" w:eastAsia="Times New Roman" w:hAnsi="Times New Roman" w:cs="Times New Roman"/>
          <w:b/>
          <w:i/>
          <w:color w:val="000000"/>
          <w:sz w:val="28"/>
          <w:szCs w:val="28"/>
          <w:lang w:val="ru-RU" w:eastAsia="ru-RU"/>
        </w:rPr>
        <w:t>Конкурент -</w:t>
      </w:r>
      <w:r w:rsidR="00EE61F0">
        <w:rPr>
          <w:rFonts w:ascii="Times New Roman" w:eastAsia="Times New Roman" w:hAnsi="Times New Roman" w:cs="Times New Roman"/>
          <w:b/>
          <w:i/>
          <w:color w:val="000000"/>
          <w:sz w:val="28"/>
          <w:szCs w:val="28"/>
          <w:lang w:val="ru-RU" w:eastAsia="ru-RU"/>
        </w:rPr>
        <w:t xml:space="preserve"> </w:t>
      </w:r>
      <w:r w:rsidRPr="006F2C8C">
        <w:rPr>
          <w:rFonts w:ascii="Times New Roman" w:eastAsia="Times New Roman" w:hAnsi="Times New Roman" w:cs="Times New Roman"/>
          <w:color w:val="000000"/>
          <w:sz w:val="28"/>
          <w:szCs w:val="28"/>
          <w:lang w:val="ru-RU" w:eastAsia="ru-RU"/>
        </w:rPr>
        <w:t>суб'єкт, що суперничає з іншими по будь-якому виду діяльності</w:t>
      </w:r>
      <w:r w:rsidRPr="006F2C8C">
        <w:rPr>
          <w:rFonts w:ascii="Times New Roman" w:eastAsia="Times New Roman" w:hAnsi="Times New Roman" w:cs="Times New Roman"/>
          <w:color w:val="000000"/>
          <w:sz w:val="28"/>
          <w:szCs w:val="28"/>
          <w:lang w:val="uk-UA" w:eastAsia="ru-RU"/>
        </w:rPr>
        <w:t>.</w:t>
      </w:r>
      <w:r w:rsidR="00D23A82">
        <w:rPr>
          <w:rFonts w:ascii="Times New Roman" w:eastAsia="Times New Roman" w:hAnsi="Times New Roman" w:cs="Times New Roman"/>
          <w:color w:val="000000"/>
          <w:sz w:val="28"/>
          <w:szCs w:val="28"/>
          <w:lang w:val="ru-RU" w:eastAsia="ru-RU"/>
        </w:rPr>
        <w:t xml:space="preserve"> </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ru-RU" w:eastAsia="ru-RU"/>
        </w:rPr>
        <w:t>Щоб глибше зрозуміти сутність конкуренції, приведемо її визначення, сформульовані деякими авторами.</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b/>
          <w:color w:val="000000"/>
          <w:sz w:val="28"/>
          <w:szCs w:val="28"/>
          <w:lang w:val="ru-RU" w:eastAsia="ru-RU"/>
        </w:rPr>
        <w:t>А. Смітт</w:t>
      </w:r>
      <w:r w:rsidRPr="006F2C8C">
        <w:rPr>
          <w:rFonts w:ascii="Times New Roman" w:eastAsia="Times New Roman" w:hAnsi="Times New Roman" w:cs="Times New Roman"/>
          <w:color w:val="000000"/>
          <w:sz w:val="28"/>
          <w:szCs w:val="28"/>
          <w:lang w:val="ru-RU" w:eastAsia="ru-RU"/>
        </w:rPr>
        <w:t xml:space="preserve"> </w:t>
      </w:r>
      <w:r w:rsidRPr="006F2C8C">
        <w:rPr>
          <w:rFonts w:ascii="Times New Roman" w:eastAsia="Times New Roman" w:hAnsi="Times New Roman" w:cs="Times New Roman"/>
          <w:color w:val="000000"/>
          <w:sz w:val="28"/>
          <w:szCs w:val="28"/>
          <w:lang w:val="uk-UA" w:eastAsia="ru-RU"/>
        </w:rPr>
        <w:t>по</w:t>
      </w:r>
      <w:r w:rsidRPr="006F2C8C">
        <w:rPr>
          <w:rFonts w:ascii="Times New Roman" w:eastAsia="Times New Roman" w:hAnsi="Times New Roman" w:cs="Times New Roman"/>
          <w:color w:val="000000"/>
          <w:sz w:val="28"/>
          <w:szCs w:val="28"/>
          <w:lang w:val="ru-RU" w:eastAsia="ru-RU"/>
        </w:rPr>
        <w:t>в'язував конкуренцію з чесним, без змови, суперництвом, що ведеться між продавцями (або покупцями) за найбільш вигідні умови продажу товару.</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 xml:space="preserve">Сучасний американський економіст </w:t>
      </w:r>
      <w:r w:rsidRPr="006F2C8C">
        <w:rPr>
          <w:rFonts w:ascii="Times New Roman" w:eastAsia="Times New Roman" w:hAnsi="Times New Roman" w:cs="Times New Roman"/>
          <w:b/>
          <w:color w:val="000000"/>
          <w:sz w:val="28"/>
          <w:szCs w:val="28"/>
          <w:lang w:val="ru-RU" w:eastAsia="ru-RU"/>
        </w:rPr>
        <w:t>П. Хейне</w:t>
      </w:r>
      <w:r w:rsidRPr="006F2C8C">
        <w:rPr>
          <w:rFonts w:ascii="Times New Roman" w:eastAsia="Times New Roman" w:hAnsi="Times New Roman" w:cs="Times New Roman"/>
          <w:color w:val="000000"/>
          <w:sz w:val="28"/>
          <w:szCs w:val="28"/>
          <w:lang w:val="ru-RU" w:eastAsia="ru-RU"/>
        </w:rPr>
        <w:t>: «Конкуренція є прагненням якнайкраще задовольнити критеріям доступу до рідкісних благ».</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b/>
          <w:color w:val="000000"/>
          <w:sz w:val="28"/>
          <w:szCs w:val="28"/>
          <w:lang w:val="ru-RU" w:eastAsia="ru-RU"/>
        </w:rPr>
        <w:t>Ф. Найт</w:t>
      </w:r>
      <w:r w:rsidRPr="006F2C8C">
        <w:rPr>
          <w:rFonts w:ascii="Times New Roman" w:eastAsia="Times New Roman" w:hAnsi="Times New Roman" w:cs="Times New Roman"/>
          <w:color w:val="000000"/>
          <w:sz w:val="28"/>
          <w:szCs w:val="28"/>
          <w:lang w:val="ru-RU" w:eastAsia="ru-RU"/>
        </w:rPr>
        <w:t xml:space="preserve"> визначає конкуренцію як ситуацію, у якій конкуруючих одиниць багато і вони незалежні.</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b/>
          <w:color w:val="000000"/>
          <w:sz w:val="28"/>
          <w:szCs w:val="28"/>
          <w:lang w:val="uk-UA" w:eastAsia="ru-RU"/>
        </w:rPr>
        <w:t>К. Р. Макконнелл, С. Л. Брю</w:t>
      </w:r>
      <w:r w:rsidRPr="006F2C8C">
        <w:rPr>
          <w:rFonts w:ascii="Times New Roman" w:eastAsia="Times New Roman" w:hAnsi="Times New Roman" w:cs="Times New Roman"/>
          <w:color w:val="000000"/>
          <w:sz w:val="28"/>
          <w:szCs w:val="28"/>
          <w:lang w:val="uk-UA" w:eastAsia="ru-RU"/>
        </w:rPr>
        <w:t xml:space="preserve"> вважають, що </w:t>
      </w:r>
      <w:r w:rsidRPr="006F2C8C">
        <w:rPr>
          <w:rFonts w:ascii="Times New Roman" w:eastAsia="Times New Roman" w:hAnsi="Times New Roman" w:cs="Times New Roman"/>
          <w:color w:val="000000"/>
          <w:sz w:val="28"/>
          <w:szCs w:val="28"/>
          <w:lang w:val="uk-UA" w:eastAsia="ru-RU"/>
        </w:rPr>
        <w:lastRenderedPageBreak/>
        <w:t xml:space="preserve">«конкуренція – це наявність на ринку великої кількості незалежних покупців і продавців, можливість для покупців і продавців вільно виходити на ринок і залишати його». </w:t>
      </w:r>
      <w:r w:rsidRPr="006F2C8C">
        <w:rPr>
          <w:rFonts w:ascii="Times New Roman" w:eastAsia="Times New Roman" w:hAnsi="Times New Roman" w:cs="Times New Roman"/>
          <w:b/>
          <w:color w:val="000000"/>
          <w:sz w:val="28"/>
          <w:szCs w:val="28"/>
          <w:lang w:val="ru-RU" w:eastAsia="ru-RU"/>
        </w:rPr>
        <w:t>Й. Шумпетер</w:t>
      </w:r>
      <w:r w:rsidRPr="006F2C8C">
        <w:rPr>
          <w:rFonts w:ascii="Times New Roman" w:eastAsia="Times New Roman" w:hAnsi="Times New Roman" w:cs="Times New Roman"/>
          <w:color w:val="000000"/>
          <w:sz w:val="28"/>
          <w:szCs w:val="28"/>
          <w:lang w:val="ru-RU" w:eastAsia="ru-RU"/>
        </w:rPr>
        <w:t xml:space="preserve"> визначав конкуренцію як суперництво старого з новим, з інноваціями.</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 xml:space="preserve">Австрійський вчений </w:t>
      </w:r>
      <w:r w:rsidRPr="006F2C8C">
        <w:rPr>
          <w:rFonts w:ascii="Times New Roman" w:eastAsia="Times New Roman" w:hAnsi="Times New Roman" w:cs="Times New Roman"/>
          <w:b/>
          <w:color w:val="000000"/>
          <w:sz w:val="28"/>
          <w:szCs w:val="28"/>
          <w:lang w:val="ru-RU" w:eastAsia="ru-RU"/>
        </w:rPr>
        <w:t>Фрідріх А. фон Хайек</w:t>
      </w:r>
      <w:r w:rsidRPr="006F2C8C">
        <w:rPr>
          <w:rFonts w:ascii="Times New Roman" w:eastAsia="Times New Roman" w:hAnsi="Times New Roman" w:cs="Times New Roman"/>
          <w:color w:val="000000"/>
          <w:sz w:val="28"/>
          <w:szCs w:val="28"/>
          <w:lang w:val="ru-RU" w:eastAsia="ru-RU"/>
        </w:rPr>
        <w:t xml:space="preserve"> відзначає, що конкуренція - процес, за допомогою якого люди отримують і передають знання. На його думку, на ринку тільки завдяки конкуренції приховане стає явним.</w:t>
      </w:r>
      <w:r w:rsidRPr="006F2C8C">
        <w:rPr>
          <w:rFonts w:ascii="Times New Roman" w:eastAsia="Times New Roman" w:hAnsi="Times New Roman" w:cs="Times New Roman"/>
          <w:color w:val="000000"/>
          <w:sz w:val="28"/>
          <w:szCs w:val="28"/>
          <w:lang w:val="uk-UA" w:eastAsia="ru-RU"/>
        </w:rPr>
        <w:t xml:space="preserve"> За</w:t>
      </w:r>
      <w:r w:rsidRPr="006F2C8C">
        <w:rPr>
          <w:rFonts w:ascii="Times New Roman" w:eastAsia="Times New Roman" w:hAnsi="Times New Roman" w:cs="Times New Roman"/>
          <w:b/>
          <w:color w:val="000000"/>
          <w:sz w:val="28"/>
          <w:szCs w:val="28"/>
          <w:lang w:val="uk-UA" w:eastAsia="ru-RU"/>
        </w:rPr>
        <w:t xml:space="preserve"> М. Портером</w:t>
      </w:r>
      <w:r w:rsidRPr="006F2C8C">
        <w:rPr>
          <w:rFonts w:ascii="Times New Roman" w:eastAsia="Times New Roman" w:hAnsi="Times New Roman" w:cs="Times New Roman"/>
          <w:color w:val="000000"/>
          <w:sz w:val="28"/>
          <w:szCs w:val="28"/>
          <w:lang w:val="uk-UA" w:eastAsia="ru-RU"/>
        </w:rPr>
        <w:t xml:space="preserve"> конкуренція – це динамічний і процес, що розвивається, мінливий ландшафт, на якому з'являються нові товари, нові напрями маркетингу, нові виробничі процеси і нові ринкові сегменти.</w:t>
      </w:r>
      <w:r w:rsidR="00D23A82" w:rsidRPr="00D23A82">
        <w:rPr>
          <w:rFonts w:ascii="Times New Roman" w:eastAsia="Times New Roman" w:hAnsi="Times New Roman" w:cs="Times New Roman"/>
          <w:color w:val="000000"/>
          <w:sz w:val="28"/>
          <w:szCs w:val="28"/>
          <w:lang w:val="uk-UA" w:eastAsia="ru-RU"/>
        </w:rPr>
        <w:t xml:space="preserve"> </w:t>
      </w:r>
    </w:p>
    <w:p w:rsidR="00D23A82" w:rsidRDefault="006F2C8C"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У світі </w:t>
      </w:r>
      <w:r w:rsidR="00D65BCB" w:rsidRPr="006F2C8C">
        <w:rPr>
          <w:rFonts w:ascii="Times New Roman" w:eastAsia="Times New Roman" w:hAnsi="Times New Roman" w:cs="Times New Roman"/>
          <w:color w:val="000000"/>
          <w:sz w:val="28"/>
          <w:szCs w:val="28"/>
          <w:lang w:val="ru-RU" w:eastAsia="ru-RU"/>
        </w:rPr>
        <w:t>відсутнє єдине поняття «конкуренція». Вчені дотримуються одного з трьох трактувань конкуренції: поведінкового, структурного, функціонального.</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t>Поведінкове</w:t>
      </w:r>
      <w:r w:rsidRPr="006F2C8C">
        <w:rPr>
          <w:rFonts w:ascii="Times New Roman" w:eastAsia="Times New Roman" w:hAnsi="Times New Roman" w:cs="Times New Roman"/>
          <w:color w:val="000000"/>
          <w:sz w:val="28"/>
          <w:szCs w:val="28"/>
          <w:lang w:val="ru-RU" w:eastAsia="ru-RU"/>
        </w:rPr>
        <w:t xml:space="preserve"> трактування конкуренції (18-19 ст.) - боротьба за гроші покупця шляхом задоволення його потреб. Прихильники підходу – Хайне, Портер.</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t xml:space="preserve">Структурне </w:t>
      </w:r>
      <w:r w:rsidRPr="006F2C8C">
        <w:rPr>
          <w:rFonts w:ascii="Times New Roman" w:eastAsia="Times New Roman" w:hAnsi="Times New Roman" w:cs="Times New Roman"/>
          <w:color w:val="000000"/>
          <w:sz w:val="28"/>
          <w:szCs w:val="28"/>
          <w:lang w:val="ru-RU" w:eastAsia="ru-RU"/>
        </w:rPr>
        <w:t>трактування конкуренції (19-20 ст.) – аналіз структури ринку для визначення ступеня свободи продавця і покупця на ринку (форми ринку) і способу виходу з нього. При структурному підході акцент зміщається із самої боротьби компаній між собою на аналіз структури ринку, тих умов, що панують на ньому. Пприхильники підходу – Найт, Макконнелл, Брю.</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t xml:space="preserve">Функціональне </w:t>
      </w:r>
      <w:r w:rsidRPr="006F2C8C">
        <w:rPr>
          <w:rFonts w:ascii="Times New Roman" w:eastAsia="Times New Roman" w:hAnsi="Times New Roman" w:cs="Times New Roman"/>
          <w:color w:val="000000"/>
          <w:sz w:val="28"/>
          <w:szCs w:val="28"/>
          <w:lang w:val="ru-RU" w:eastAsia="ru-RU"/>
        </w:rPr>
        <w:t>трактування конкуренції – суперництво старого з новим, з інноваціями, коли приховане стає явним (Шумпеттер, Хайек).</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Якщо</w:t>
      </w:r>
      <w:r w:rsidR="006F2C8C">
        <w:rPr>
          <w:rFonts w:ascii="Times New Roman" w:eastAsia="Times New Roman" w:hAnsi="Times New Roman" w:cs="Times New Roman"/>
          <w:color w:val="000000"/>
          <w:sz w:val="28"/>
          <w:szCs w:val="28"/>
          <w:lang w:val="ru-RU" w:eastAsia="ru-RU"/>
        </w:rPr>
        <w:t xml:space="preserve"> розглядають </w:t>
      </w:r>
      <w:r w:rsidRPr="006F2C8C">
        <w:rPr>
          <w:rFonts w:ascii="Times New Roman" w:eastAsia="Times New Roman" w:hAnsi="Times New Roman" w:cs="Times New Roman"/>
          <w:color w:val="000000"/>
          <w:sz w:val="28"/>
          <w:szCs w:val="28"/>
          <w:lang w:val="ru-RU" w:eastAsia="ru-RU"/>
        </w:rPr>
        <w:t>методи конкурентної бор</w:t>
      </w:r>
      <w:r w:rsidR="006F2C8C">
        <w:rPr>
          <w:rFonts w:ascii="Times New Roman" w:eastAsia="Times New Roman" w:hAnsi="Times New Roman" w:cs="Times New Roman"/>
          <w:color w:val="000000"/>
          <w:sz w:val="28"/>
          <w:szCs w:val="28"/>
          <w:lang w:val="ru-RU" w:eastAsia="ru-RU"/>
        </w:rPr>
        <w:t>отьби, принципи вибору стратегічного вибору</w:t>
      </w:r>
      <w:r w:rsidRPr="006F2C8C">
        <w:rPr>
          <w:rFonts w:ascii="Times New Roman" w:eastAsia="Times New Roman" w:hAnsi="Times New Roman" w:cs="Times New Roman"/>
          <w:color w:val="000000"/>
          <w:sz w:val="28"/>
          <w:szCs w:val="28"/>
          <w:lang w:val="ru-RU" w:eastAsia="ru-RU"/>
        </w:rPr>
        <w:t xml:space="preserve"> – використовується поведінковий підхід; ступінь монополізації ринку – структурний підхід; роль конкуренції в економіці – функціональний підхід.</w:t>
      </w:r>
    </w:p>
    <w:p w:rsidR="00D23A82" w:rsidRDefault="00496D6F"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 Законі України «</w:t>
      </w:r>
      <w:r w:rsidR="00D65BCB" w:rsidRPr="006F2C8C">
        <w:rPr>
          <w:rFonts w:ascii="Times New Roman" w:eastAsia="Times New Roman" w:hAnsi="Times New Roman" w:cs="Times New Roman"/>
          <w:color w:val="000000"/>
          <w:sz w:val="28"/>
          <w:szCs w:val="28"/>
          <w:lang w:val="ru-RU" w:eastAsia="ru-RU"/>
        </w:rPr>
        <w:t>Про обмеження монополізму і недопущення несумлінної конкуренції в підприємницькій діяльності</w:t>
      </w:r>
      <w:r>
        <w:rPr>
          <w:rFonts w:ascii="Times New Roman" w:eastAsia="Times New Roman" w:hAnsi="Times New Roman" w:cs="Times New Roman"/>
          <w:color w:val="000000"/>
          <w:sz w:val="28"/>
          <w:szCs w:val="28"/>
          <w:lang w:val="ru-RU" w:eastAsia="ru-RU"/>
        </w:rPr>
        <w:t>»</w:t>
      </w:r>
      <w:r w:rsidR="00D65BCB" w:rsidRPr="006F2C8C">
        <w:rPr>
          <w:rFonts w:ascii="Times New Roman" w:eastAsia="Times New Roman" w:hAnsi="Times New Roman" w:cs="Times New Roman"/>
          <w:color w:val="000000"/>
          <w:sz w:val="28"/>
          <w:szCs w:val="28"/>
          <w:lang w:val="uk-UA" w:eastAsia="ru-RU"/>
        </w:rPr>
        <w:t>:</w:t>
      </w:r>
      <w:r w:rsidR="00D65BCB" w:rsidRPr="006F2C8C">
        <w:rPr>
          <w:rFonts w:ascii="Times New Roman" w:eastAsia="Times New Roman" w:hAnsi="Times New Roman" w:cs="Times New Roman"/>
          <w:b/>
          <w:i/>
          <w:color w:val="000000"/>
          <w:sz w:val="28"/>
          <w:szCs w:val="28"/>
          <w:lang w:val="uk-UA" w:eastAsia="ru-RU"/>
        </w:rPr>
        <w:t xml:space="preserve"> «</w:t>
      </w:r>
      <w:r w:rsidR="00D65BCB" w:rsidRPr="006F2C8C">
        <w:rPr>
          <w:rFonts w:ascii="Times New Roman" w:eastAsia="Times New Roman" w:hAnsi="Times New Roman" w:cs="Times New Roman"/>
          <w:b/>
          <w:i/>
          <w:color w:val="000000"/>
          <w:sz w:val="28"/>
          <w:szCs w:val="28"/>
          <w:lang w:val="ru-RU" w:eastAsia="ru-RU"/>
        </w:rPr>
        <w:t>конкуренція</w:t>
      </w:r>
      <w:r w:rsidR="00D65BCB" w:rsidRPr="006F2C8C">
        <w:rPr>
          <w:rFonts w:ascii="Times New Roman" w:eastAsia="Times New Roman" w:hAnsi="Times New Roman" w:cs="Times New Roman"/>
          <w:color w:val="000000"/>
          <w:sz w:val="28"/>
          <w:szCs w:val="28"/>
          <w:lang w:val="ru-RU" w:eastAsia="ru-RU"/>
        </w:rPr>
        <w:t xml:space="preserve"> - змагання підприємців, при якому їхні самостійні дії обмежують можливість кожного з них впливати на загальні умови реалізації товарів на ринку і стимулюють виробництво тих </w:t>
      </w:r>
      <w:r w:rsidR="00EC7C52" w:rsidRPr="006F2C8C">
        <w:rPr>
          <w:rFonts w:ascii="Times New Roman" w:eastAsia="Times New Roman" w:hAnsi="Times New Roman" w:cs="Times New Roman"/>
          <w:color w:val="000000"/>
          <w:sz w:val="28"/>
          <w:szCs w:val="28"/>
          <w:lang w:val="ru-RU" w:eastAsia="ru-RU"/>
        </w:rPr>
        <w:t>товарів, які</w:t>
      </w:r>
      <w:r w:rsidR="00D65BCB" w:rsidRPr="006F2C8C">
        <w:rPr>
          <w:rFonts w:ascii="Times New Roman" w:eastAsia="Times New Roman" w:hAnsi="Times New Roman" w:cs="Times New Roman"/>
          <w:color w:val="000000"/>
          <w:sz w:val="28"/>
          <w:szCs w:val="28"/>
          <w:lang w:val="ru-RU" w:eastAsia="ru-RU"/>
        </w:rPr>
        <w:t xml:space="preserve"> потрібні споживачеві</w:t>
      </w:r>
      <w:r w:rsidR="00D65BCB" w:rsidRPr="006F2C8C">
        <w:rPr>
          <w:rFonts w:ascii="Times New Roman" w:eastAsia="Times New Roman" w:hAnsi="Times New Roman" w:cs="Times New Roman"/>
          <w:color w:val="000000"/>
          <w:sz w:val="28"/>
          <w:szCs w:val="28"/>
          <w:lang w:val="uk-UA" w:eastAsia="ru-RU"/>
        </w:rPr>
        <w:t>».</w:t>
      </w:r>
      <w:r w:rsidR="00D65BCB" w:rsidRPr="006F2C8C">
        <w:rPr>
          <w:rFonts w:ascii="Times New Roman" w:eastAsia="Times New Roman" w:hAnsi="Times New Roman" w:cs="Times New Roman"/>
          <w:color w:val="000000"/>
          <w:sz w:val="28"/>
          <w:szCs w:val="28"/>
          <w:lang w:val="ru-RU" w:eastAsia="ru-RU"/>
        </w:rPr>
        <w:t xml:space="preserve"> </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color w:val="000000"/>
          <w:sz w:val="28"/>
          <w:szCs w:val="28"/>
          <w:lang w:val="uk-UA" w:eastAsia="ru-RU"/>
        </w:rPr>
        <w:t>Конкуренти (</w:t>
      </w:r>
      <w:r w:rsidRPr="006F2C8C">
        <w:rPr>
          <w:rFonts w:ascii="Times New Roman" w:eastAsia="Times New Roman" w:hAnsi="Times New Roman" w:cs="Times New Roman"/>
          <w:b/>
          <w:color w:val="000000"/>
          <w:sz w:val="28"/>
          <w:szCs w:val="28"/>
          <w:lang w:val="ru-RU" w:eastAsia="ru-RU"/>
        </w:rPr>
        <w:t>concurrere</w:t>
      </w:r>
      <w:r w:rsidRPr="006F2C8C">
        <w:rPr>
          <w:rFonts w:ascii="Times New Roman" w:eastAsia="Times New Roman" w:hAnsi="Times New Roman" w:cs="Times New Roman"/>
          <w:b/>
          <w:color w:val="000000"/>
          <w:sz w:val="28"/>
          <w:szCs w:val="28"/>
          <w:lang w:val="uk-UA" w:eastAsia="ru-RU"/>
        </w:rPr>
        <w:t xml:space="preserve"> – бігти разом)</w:t>
      </w:r>
      <w:r w:rsidRPr="006F2C8C">
        <w:rPr>
          <w:rFonts w:ascii="Times New Roman" w:eastAsia="Times New Roman" w:hAnsi="Times New Roman" w:cs="Times New Roman"/>
          <w:color w:val="000000"/>
          <w:sz w:val="28"/>
          <w:szCs w:val="28"/>
          <w:lang w:val="uk-UA" w:eastAsia="ru-RU"/>
        </w:rPr>
        <w:t xml:space="preserve"> - це підприємства, що виготовлюють такий же вид продукції, як і інші підприємства в цієї галузі; умови виробництва цього підприємства визначаються впливом на нього конкурентів, що проявляється в змаганні між ними. </w:t>
      </w:r>
      <w:r w:rsidRPr="006F2C8C">
        <w:rPr>
          <w:rFonts w:ascii="Times New Roman" w:eastAsia="Times New Roman" w:hAnsi="Times New Roman" w:cs="Times New Roman"/>
          <w:color w:val="000000"/>
          <w:sz w:val="28"/>
          <w:szCs w:val="28"/>
          <w:lang w:val="ru-RU" w:eastAsia="ru-RU"/>
        </w:rPr>
        <w:t>Таким чином, поняття конкуренції містить у собі ряд важливих для розуміння її сутності момен</w:t>
      </w:r>
      <w:r w:rsidRPr="006F2C8C">
        <w:rPr>
          <w:rFonts w:ascii="Times New Roman" w:eastAsia="Times New Roman" w:hAnsi="Times New Roman" w:cs="Times New Roman"/>
          <w:color w:val="000000"/>
          <w:sz w:val="28"/>
          <w:szCs w:val="28"/>
          <w:lang w:val="uk-UA" w:eastAsia="ru-RU"/>
        </w:rPr>
        <w:t>тів:</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uk-UA" w:eastAsia="ru-RU"/>
        </w:rPr>
        <w:t>1</w:t>
      </w:r>
      <w:r w:rsidRPr="006F2C8C">
        <w:rPr>
          <w:rFonts w:ascii="Times New Roman" w:eastAsia="Times New Roman" w:hAnsi="Times New Roman" w:cs="Times New Roman"/>
          <w:color w:val="000000"/>
          <w:sz w:val="28"/>
          <w:szCs w:val="28"/>
          <w:lang w:val="ru-RU" w:eastAsia="ru-RU"/>
        </w:rPr>
        <w:t>) Конкуренція ведеться за обмежений обсяг платоспроможного попиту. Саме обмеженість попиту змушує фірми ворогувати один з одним. Цікаво, що в тих рідких випадках, коли попит практично не обмежений, відносини між фірмами, що пропонують однотипну продукцію, часто бувають схожі на співробітництво, ніж на конкуренцію.</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uk-UA" w:eastAsia="ru-RU"/>
        </w:rPr>
        <w:t>2</w:t>
      </w:r>
      <w:r w:rsidRPr="006F2C8C">
        <w:rPr>
          <w:rFonts w:ascii="Times New Roman" w:eastAsia="Times New Roman" w:hAnsi="Times New Roman" w:cs="Times New Roman"/>
          <w:color w:val="000000"/>
          <w:sz w:val="28"/>
          <w:szCs w:val="28"/>
          <w:lang w:val="ru-RU" w:eastAsia="ru-RU"/>
        </w:rPr>
        <w:t>) Ринкова конкуренція розвивається тільки на доступних сегментах ринку. Часто фірми, щоб полегшити конкурентний тиск, виходять на недоступні для інших сегменти.</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lastRenderedPageBreak/>
        <w:t>Умови виникнення конкуренції:</w:t>
      </w:r>
    </w:p>
    <w:p w:rsidR="006F2C8C" w:rsidRPr="00D23A82" w:rsidRDefault="00D65BCB" w:rsidP="00A96574">
      <w:pPr>
        <w:pStyle w:val="ab"/>
        <w:numPr>
          <w:ilvl w:val="0"/>
          <w:numId w:val="59"/>
        </w:numPr>
        <w:spacing w:after="0" w:line="240" w:lineRule="auto"/>
        <w:jc w:val="both"/>
        <w:rPr>
          <w:rFonts w:ascii="Times New Roman" w:eastAsia="Times New Roman" w:hAnsi="Times New Roman" w:cs="Times New Roman"/>
          <w:color w:val="000000"/>
          <w:sz w:val="28"/>
          <w:szCs w:val="28"/>
          <w:lang w:val="ru-RU" w:eastAsia="ru-RU"/>
        </w:rPr>
      </w:pPr>
      <w:r w:rsidRPr="00D23A82">
        <w:rPr>
          <w:rFonts w:ascii="Times New Roman" w:eastAsia="Times New Roman" w:hAnsi="Times New Roman" w:cs="Times New Roman"/>
          <w:color w:val="000000"/>
          <w:sz w:val="28"/>
          <w:szCs w:val="28"/>
          <w:lang w:val="ru-RU" w:eastAsia="ru-RU"/>
        </w:rPr>
        <w:t>наявність на ринку великої кількості незалежно діючих виробників будь-якої</w:t>
      </w:r>
    </w:p>
    <w:p w:rsidR="00D23A82" w:rsidRDefault="00D65BCB" w:rsidP="00D23A82">
      <w:pPr>
        <w:pStyle w:val="ab"/>
        <w:spacing w:after="0" w:line="240" w:lineRule="auto"/>
        <w:ind w:left="810"/>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конкретної продукції або ресурсу;</w:t>
      </w:r>
    </w:p>
    <w:p w:rsidR="00D23A82" w:rsidRDefault="00D65BCB" w:rsidP="00D23A82">
      <w:pPr>
        <w:pStyle w:val="ab"/>
        <w:spacing w:after="0" w:line="240" w:lineRule="auto"/>
        <w:ind w:left="810"/>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2) свобода вибору господарської діяльності виробників;</w:t>
      </w:r>
    </w:p>
    <w:p w:rsidR="00D23A82" w:rsidRDefault="00D65BCB" w:rsidP="00D23A82">
      <w:pPr>
        <w:pStyle w:val="ab"/>
        <w:spacing w:after="0" w:line="240" w:lineRule="auto"/>
        <w:ind w:left="810"/>
        <w:jc w:val="both"/>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ru-RU" w:eastAsia="ru-RU"/>
        </w:rPr>
        <w:t>3) відповідність попиту та пропозиції;</w:t>
      </w:r>
      <w:r w:rsidRPr="006F2C8C">
        <w:rPr>
          <w:rFonts w:ascii="Times New Roman" w:eastAsia="Times New Roman" w:hAnsi="Times New Roman" w:cs="Times New Roman"/>
          <w:color w:val="000000"/>
          <w:sz w:val="28"/>
          <w:szCs w:val="28"/>
          <w:lang w:val="uk-UA" w:eastAsia="ru-RU"/>
        </w:rPr>
        <w:t xml:space="preserve">  </w:t>
      </w:r>
      <w:r w:rsidR="009F621E" w:rsidRPr="006F2C8C">
        <w:rPr>
          <w:rFonts w:ascii="Times New Roman" w:eastAsia="Times New Roman" w:hAnsi="Times New Roman" w:cs="Times New Roman"/>
          <w:color w:val="000000"/>
          <w:sz w:val="28"/>
          <w:szCs w:val="28"/>
          <w:lang w:val="uk-UA" w:eastAsia="ru-RU"/>
        </w:rPr>
        <w:t xml:space="preserve">     </w:t>
      </w:r>
    </w:p>
    <w:p w:rsidR="00931DB7" w:rsidRDefault="00D65BCB" w:rsidP="00F373C0">
      <w:pPr>
        <w:pStyle w:val="ab"/>
        <w:spacing w:after="0" w:line="240" w:lineRule="auto"/>
        <w:ind w:left="810"/>
        <w:jc w:val="both"/>
        <w:rPr>
          <w:rFonts w:ascii="Times New Roman" w:eastAsia="Times New Roman" w:hAnsi="Times New Roman" w:cs="Times New Roman"/>
          <w:sz w:val="28"/>
          <w:szCs w:val="28"/>
          <w:lang w:val="ru-RU" w:eastAsia="ru-RU"/>
        </w:rPr>
      </w:pPr>
      <w:r w:rsidRPr="006F2C8C">
        <w:rPr>
          <w:rFonts w:ascii="Times New Roman" w:eastAsia="Times New Roman" w:hAnsi="Times New Roman" w:cs="Times New Roman"/>
          <w:sz w:val="28"/>
          <w:szCs w:val="28"/>
          <w:lang w:val="ru-RU" w:eastAsia="ru-RU"/>
        </w:rPr>
        <w:t>4) наявність ринку засобів виробництва.</w:t>
      </w:r>
    </w:p>
    <w:p w:rsidR="00F373C0" w:rsidRDefault="00F373C0" w:rsidP="00F373C0">
      <w:pPr>
        <w:pStyle w:val="ab"/>
        <w:spacing w:after="0" w:line="240" w:lineRule="auto"/>
        <w:ind w:left="810"/>
        <w:jc w:val="both"/>
        <w:rPr>
          <w:rFonts w:ascii="Times New Roman" w:eastAsia="Times New Roman" w:hAnsi="Times New Roman" w:cs="Times New Roman"/>
          <w:sz w:val="28"/>
          <w:szCs w:val="28"/>
          <w:lang w:val="ru-RU" w:eastAsia="ru-RU"/>
        </w:rPr>
      </w:pPr>
    </w:p>
    <w:p w:rsidR="00F373C0" w:rsidRDefault="00F373C0" w:rsidP="00F373C0">
      <w:pPr>
        <w:pStyle w:val="ab"/>
        <w:spacing w:after="0" w:line="240" w:lineRule="auto"/>
        <w:ind w:left="810"/>
        <w:jc w:val="both"/>
        <w:rPr>
          <w:rFonts w:ascii="Times New Roman" w:eastAsia="Times New Roman" w:hAnsi="Times New Roman" w:cs="Times New Roman"/>
          <w:sz w:val="28"/>
          <w:szCs w:val="28"/>
          <w:lang w:val="ru-RU" w:eastAsia="ru-RU"/>
        </w:rPr>
      </w:pPr>
    </w:p>
    <w:p w:rsidR="00F373C0" w:rsidRDefault="00F373C0" w:rsidP="00F373C0">
      <w:pPr>
        <w:pStyle w:val="ab"/>
        <w:spacing w:after="0" w:line="240" w:lineRule="auto"/>
        <w:ind w:left="810"/>
        <w:jc w:val="both"/>
        <w:rPr>
          <w:rFonts w:ascii="Times New Roman" w:eastAsia="Times New Roman" w:hAnsi="Times New Roman" w:cs="Times New Roman"/>
          <w:sz w:val="28"/>
          <w:szCs w:val="28"/>
          <w:lang w:val="ru-RU" w:eastAsia="ru-RU"/>
        </w:rPr>
      </w:pPr>
    </w:p>
    <w:p w:rsidR="00F373C0" w:rsidRDefault="00F373C0" w:rsidP="00F373C0">
      <w:pPr>
        <w:pStyle w:val="ab"/>
        <w:spacing w:after="0" w:line="240" w:lineRule="auto"/>
        <w:ind w:left="810"/>
        <w:jc w:val="both"/>
        <w:rPr>
          <w:rFonts w:ascii="Times New Roman" w:eastAsia="Times New Roman" w:hAnsi="Times New Roman" w:cs="Times New Roman"/>
          <w:sz w:val="28"/>
          <w:szCs w:val="28"/>
          <w:lang w:val="ru-RU" w:eastAsia="ru-RU"/>
        </w:rPr>
      </w:pPr>
    </w:p>
    <w:p w:rsidR="00F373C0" w:rsidRDefault="00F373C0" w:rsidP="00F373C0">
      <w:pPr>
        <w:pStyle w:val="ab"/>
        <w:spacing w:after="0" w:line="240" w:lineRule="auto"/>
        <w:ind w:left="810"/>
        <w:jc w:val="both"/>
        <w:rPr>
          <w:rFonts w:ascii="Times New Roman" w:eastAsia="Times New Roman" w:hAnsi="Times New Roman" w:cs="Times New Roman"/>
          <w:sz w:val="28"/>
          <w:szCs w:val="28"/>
          <w:lang w:val="ru-RU" w:eastAsia="ru-RU"/>
        </w:rPr>
      </w:pPr>
    </w:p>
    <w:p w:rsidR="00F373C0" w:rsidRPr="00F373C0" w:rsidRDefault="00F373C0" w:rsidP="00F373C0">
      <w:pPr>
        <w:pStyle w:val="ab"/>
        <w:spacing w:after="0" w:line="240" w:lineRule="auto"/>
        <w:ind w:left="810"/>
        <w:jc w:val="both"/>
        <w:rPr>
          <w:rFonts w:ascii="Times New Roman" w:eastAsia="Times New Roman" w:hAnsi="Times New Roman" w:cs="Times New Roman"/>
          <w:color w:val="000000"/>
          <w:sz w:val="28"/>
          <w:szCs w:val="28"/>
          <w:lang w:val="ru-RU" w:eastAsia="ru-RU"/>
        </w:rPr>
      </w:pPr>
    </w:p>
    <w:p w:rsidR="00D65BCB" w:rsidRPr="006F2C8C" w:rsidRDefault="007322BC" w:rsidP="00D65BCB">
      <w:pPr>
        <w:spacing w:after="0"/>
        <w:jc w:val="both"/>
        <w:rPr>
          <w:rFonts w:ascii="Times New Roman" w:eastAsia="Times New Roman" w:hAnsi="Times New Roman" w:cs="Times New Roman"/>
          <w:color w:val="000000"/>
          <w:sz w:val="28"/>
          <w:szCs w:val="28"/>
          <w:lang w:val="uk-UA" w:eastAsia="ru-RU"/>
        </w:rPr>
      </w:pPr>
      <w:r w:rsidRPr="006F2C8C">
        <w:rPr>
          <w:noProof/>
          <w:sz w:val="28"/>
          <w:szCs w:val="28"/>
          <w:lang w:val="uk-UA" w:eastAsia="uk-UA"/>
        </w:rPr>
        <mc:AlternateContent>
          <mc:Choice Requires="wpg">
            <w:drawing>
              <wp:anchor distT="0" distB="0" distL="114300" distR="114300" simplePos="0" relativeHeight="251659264" behindDoc="0" locked="0" layoutInCell="1" allowOverlap="1" wp14:anchorId="7917AE20" wp14:editId="1C7FF9E3">
                <wp:simplePos x="0" y="0"/>
                <wp:positionH relativeFrom="column">
                  <wp:posOffset>173990</wp:posOffset>
                </wp:positionH>
                <wp:positionV relativeFrom="paragraph">
                  <wp:posOffset>40065</wp:posOffset>
                </wp:positionV>
                <wp:extent cx="6228000" cy="3204000"/>
                <wp:effectExtent l="0" t="0" r="20955" b="1587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00" cy="3204000"/>
                          <a:chOff x="1134" y="9054"/>
                          <a:chExt cx="10116" cy="5686"/>
                        </a:xfrm>
                      </wpg:grpSpPr>
                      <wps:wsp>
                        <wps:cNvPr id="44" name="Text Box 29"/>
                        <wps:cNvSpPr txBox="1">
                          <a:spLocks noChangeArrowheads="1"/>
                        </wps:cNvSpPr>
                        <wps:spPr bwMode="auto">
                          <a:xfrm>
                            <a:off x="1134" y="9133"/>
                            <a:ext cx="4458" cy="1726"/>
                          </a:xfrm>
                          <a:prstGeom prst="rect">
                            <a:avLst/>
                          </a:prstGeom>
                          <a:solidFill>
                            <a:schemeClr val="accent5">
                              <a:lumMod val="20000"/>
                              <a:lumOff val="80000"/>
                            </a:schemeClr>
                          </a:solidFill>
                          <a:ln w="9525">
                            <a:solidFill>
                              <a:srgbClr val="000000"/>
                            </a:solidFill>
                            <a:miter lim="800000"/>
                            <a:headEnd/>
                            <a:tailEnd/>
                          </a:ln>
                        </wps:spPr>
                        <wps:txbx>
                          <w:txbxContent>
                            <w:p w:rsidR="00163473" w:rsidRPr="00D65BCB" w:rsidRDefault="00163473" w:rsidP="006F2C8C">
                              <w:pPr>
                                <w:spacing w:after="0" w:line="240" w:lineRule="auto"/>
                                <w:jc w:val="center"/>
                                <w:rPr>
                                  <w:rStyle w:val="HTML"/>
                                  <w:rFonts w:ascii="Times New Roman" w:hAnsi="Times New Roman" w:cs="Times New Roman"/>
                                  <w:sz w:val="24"/>
                                  <w:szCs w:val="24"/>
                                  <w:lang w:val="ru-RU"/>
                                </w:rPr>
                              </w:pPr>
                              <w:r w:rsidRPr="00D65BCB">
                                <w:rPr>
                                  <w:rStyle w:val="HTML"/>
                                  <w:rFonts w:ascii="Times New Roman" w:hAnsi="Times New Roman" w:cs="Times New Roman"/>
                                  <w:b/>
                                  <w:bCs/>
                                  <w:sz w:val="24"/>
                                  <w:szCs w:val="24"/>
                                  <w:lang w:val="ru-RU"/>
                                </w:rPr>
                                <w:t>Об’єкт конкуренції</w:t>
                              </w:r>
                              <w:r w:rsidRPr="00D65BCB">
                                <w:rPr>
                                  <w:rStyle w:val="HTML"/>
                                  <w:rFonts w:ascii="Times New Roman" w:hAnsi="Times New Roman" w:cs="Times New Roman"/>
                                  <w:sz w:val="24"/>
                                  <w:szCs w:val="24"/>
                                  <w:lang w:val="ru-RU"/>
                                </w:rPr>
                                <w:t xml:space="preserve"> </w:t>
                              </w:r>
                            </w:p>
                            <w:p w:rsidR="00163473" w:rsidRPr="00F06BD4" w:rsidRDefault="00163473" w:rsidP="006F2C8C">
                              <w:pPr>
                                <w:spacing w:line="240" w:lineRule="auto"/>
                                <w:jc w:val="both"/>
                                <w:rPr>
                                  <w:rStyle w:val="HTML"/>
                                  <w:rFonts w:ascii="Times New Roman" w:hAnsi="Times New Roman" w:cs="Times New Roman"/>
                                  <w:sz w:val="22"/>
                                  <w:szCs w:val="22"/>
                                  <w:lang w:val="ru-RU"/>
                                </w:rPr>
                              </w:pPr>
                              <w:r w:rsidRPr="00F06BD4">
                                <w:rPr>
                                  <w:rStyle w:val="HTML"/>
                                  <w:rFonts w:ascii="Times New Roman" w:hAnsi="Times New Roman" w:cs="Times New Roman"/>
                                  <w:sz w:val="22"/>
                                  <w:szCs w:val="22"/>
                                  <w:lang w:val="ru-RU"/>
                                </w:rPr>
                                <w:t xml:space="preserve">Потреби групи споживачів, що формують певний сегмент ринку, обраний підприємствами-суперниками. </w:t>
                              </w:r>
                            </w:p>
                          </w:txbxContent>
                        </wps:txbx>
                        <wps:bodyPr rot="0" vert="horz" wrap="square" lIns="91440" tIns="45720" rIns="91440" bIns="45720" anchor="t" anchorCtr="0" upright="1">
                          <a:noAutofit/>
                        </wps:bodyPr>
                      </wps:wsp>
                      <wps:wsp>
                        <wps:cNvPr id="45" name="Text Box 30"/>
                        <wps:cNvSpPr txBox="1">
                          <a:spLocks noChangeArrowheads="1"/>
                        </wps:cNvSpPr>
                        <wps:spPr bwMode="auto">
                          <a:xfrm>
                            <a:off x="3654" y="12474"/>
                            <a:ext cx="5815" cy="471"/>
                          </a:xfrm>
                          <a:prstGeom prst="rect">
                            <a:avLst/>
                          </a:prstGeom>
                          <a:solidFill>
                            <a:schemeClr val="accent5">
                              <a:lumMod val="40000"/>
                              <a:lumOff val="60000"/>
                            </a:schemeClr>
                          </a:solidFill>
                          <a:ln w="9525">
                            <a:solidFill>
                              <a:srgbClr val="000000"/>
                            </a:solidFill>
                            <a:miter lim="800000"/>
                            <a:headEnd/>
                            <a:tailEnd/>
                          </a:ln>
                        </wps:spPr>
                        <wps:txbx>
                          <w:txbxContent>
                            <w:p w:rsidR="00163473" w:rsidRPr="004F009C" w:rsidRDefault="00163473" w:rsidP="00D65BCB">
                              <w:pPr>
                                <w:ind w:firstLine="709"/>
                                <w:jc w:val="center"/>
                                <w:rPr>
                                  <w:rStyle w:val="HTML"/>
                                  <w:rFonts w:ascii="Times New Roman" w:hAnsi="Times New Roman" w:cs="Times New Roman"/>
                                  <w:b/>
                                  <w:bCs/>
                                </w:rPr>
                              </w:pPr>
                              <w:r w:rsidRPr="004F009C">
                                <w:rPr>
                                  <w:rStyle w:val="HTML"/>
                                  <w:rFonts w:ascii="Times New Roman" w:hAnsi="Times New Roman" w:cs="Times New Roman"/>
                                  <w:b/>
                                  <w:bCs/>
                                </w:rPr>
                                <w:t>Предмет конкуренції</w:t>
                              </w:r>
                            </w:p>
                            <w:p w:rsidR="00163473" w:rsidRDefault="00163473" w:rsidP="00D65BCB">
                              <w:pPr>
                                <w:jc w:val="both"/>
                                <w:rPr>
                                  <w:rStyle w:val="HTML"/>
                                </w:rPr>
                              </w:pPr>
                            </w:p>
                            <w:p w:rsidR="00163473" w:rsidRPr="00EE4C9F" w:rsidRDefault="00163473" w:rsidP="00D65BCB"/>
                          </w:txbxContent>
                        </wps:txbx>
                        <wps:bodyPr rot="0" vert="horz" wrap="square" lIns="91440" tIns="45720" rIns="91440" bIns="45720" anchor="t" anchorCtr="0" upright="1">
                          <a:noAutofit/>
                        </wps:bodyPr>
                      </wps:wsp>
                      <wps:wsp>
                        <wps:cNvPr id="46" name="Text Box 31"/>
                        <wps:cNvSpPr txBox="1">
                          <a:spLocks noChangeArrowheads="1"/>
                        </wps:cNvSpPr>
                        <wps:spPr bwMode="auto">
                          <a:xfrm>
                            <a:off x="6534" y="9054"/>
                            <a:ext cx="4716" cy="1759"/>
                          </a:xfrm>
                          <a:prstGeom prst="rect">
                            <a:avLst/>
                          </a:prstGeom>
                          <a:solidFill>
                            <a:schemeClr val="accent5">
                              <a:lumMod val="20000"/>
                              <a:lumOff val="80000"/>
                            </a:schemeClr>
                          </a:solidFill>
                          <a:ln w="9525">
                            <a:solidFill>
                              <a:srgbClr val="000000"/>
                            </a:solidFill>
                            <a:miter lim="800000"/>
                            <a:headEnd/>
                            <a:tailEnd/>
                          </a:ln>
                        </wps:spPr>
                        <wps:txbx>
                          <w:txbxContent>
                            <w:p w:rsidR="00163473" w:rsidRPr="00D65BCB" w:rsidRDefault="00163473" w:rsidP="007322BC">
                              <w:pPr>
                                <w:spacing w:after="0"/>
                                <w:jc w:val="center"/>
                                <w:rPr>
                                  <w:rStyle w:val="HTML"/>
                                  <w:rFonts w:ascii="Times New Roman" w:hAnsi="Times New Roman" w:cs="Times New Roman"/>
                                  <w:sz w:val="24"/>
                                  <w:szCs w:val="24"/>
                                </w:rPr>
                              </w:pPr>
                              <w:r w:rsidRPr="00D65BCB">
                                <w:rPr>
                                  <w:rStyle w:val="HTML"/>
                                  <w:rFonts w:ascii="Times New Roman" w:hAnsi="Times New Roman" w:cs="Times New Roman"/>
                                  <w:b/>
                                  <w:bCs/>
                                  <w:sz w:val="24"/>
                                  <w:szCs w:val="24"/>
                                </w:rPr>
                                <w:t>Суб’єкти конкуренції</w:t>
                              </w:r>
                              <w:r w:rsidRPr="00D65BCB">
                                <w:rPr>
                                  <w:rStyle w:val="HTML"/>
                                  <w:rFonts w:ascii="Times New Roman" w:hAnsi="Times New Roman" w:cs="Times New Roman"/>
                                  <w:sz w:val="24"/>
                                  <w:szCs w:val="24"/>
                                </w:rPr>
                                <w:t xml:space="preserve"> </w:t>
                              </w:r>
                            </w:p>
                            <w:p w:rsidR="00163473" w:rsidRPr="00F06BD4" w:rsidRDefault="00163473" w:rsidP="006F2C8C">
                              <w:pPr>
                                <w:spacing w:line="240" w:lineRule="auto"/>
                                <w:jc w:val="both"/>
                                <w:rPr>
                                  <w:rFonts w:ascii="Times New Roman" w:hAnsi="Times New Roman" w:cs="Times New Roman"/>
                                </w:rPr>
                              </w:pPr>
                              <w:r w:rsidRPr="00F06BD4">
                                <w:rPr>
                                  <w:rStyle w:val="HTML"/>
                                  <w:rFonts w:ascii="Times New Roman" w:hAnsi="Times New Roman" w:cs="Times New Roman"/>
                                  <w:sz w:val="22"/>
                                  <w:szCs w:val="22"/>
                                </w:rPr>
                                <w:t>Підприємства-виробники та фірми, що надають послуги, транснаціональні корпорації, регіони (регіональні угруповання), держави.</w:t>
                              </w:r>
                            </w:p>
                          </w:txbxContent>
                        </wps:txbx>
                        <wps:bodyPr rot="0" vert="horz" wrap="square" lIns="91440" tIns="45720" rIns="91440" bIns="45720" anchor="t" anchorCtr="0" upright="1">
                          <a:noAutofit/>
                        </wps:bodyPr>
                      </wps:wsp>
                      <wps:wsp>
                        <wps:cNvPr id="47" name="Oval 32"/>
                        <wps:cNvSpPr>
                          <a:spLocks noChangeArrowheads="1"/>
                        </wps:cNvSpPr>
                        <wps:spPr bwMode="auto">
                          <a:xfrm>
                            <a:off x="4734" y="11034"/>
                            <a:ext cx="2908" cy="941"/>
                          </a:xfrm>
                          <a:prstGeom prst="ellipse">
                            <a:avLst/>
                          </a:prstGeom>
                          <a:solidFill>
                            <a:schemeClr val="accent5"/>
                          </a:solidFill>
                          <a:ln w="12700">
                            <a:solidFill>
                              <a:srgbClr val="000000"/>
                            </a:solidFill>
                            <a:round/>
                            <a:headEnd/>
                            <a:tailEnd/>
                          </a:ln>
                        </wps:spPr>
                        <wps:txbx>
                          <w:txbxContent>
                            <w:p w:rsidR="00163473" w:rsidRPr="004F009C" w:rsidRDefault="00163473" w:rsidP="00D65BCB">
                              <w:pPr>
                                <w:jc w:val="center"/>
                                <w:rPr>
                                  <w:rFonts w:ascii="Times New Roman" w:hAnsi="Times New Roman" w:cs="Times New Roman"/>
                                  <w:b/>
                                  <w:sz w:val="28"/>
                                  <w:szCs w:val="28"/>
                                </w:rPr>
                              </w:pPr>
                              <w:r w:rsidRPr="004F009C">
                                <w:rPr>
                                  <w:rFonts w:ascii="Times New Roman" w:hAnsi="Times New Roman" w:cs="Times New Roman"/>
                                  <w:b/>
                                  <w:sz w:val="28"/>
                                  <w:szCs w:val="28"/>
                                </w:rPr>
                                <w:t>Конкуренція</w:t>
                              </w:r>
                            </w:p>
                          </w:txbxContent>
                        </wps:txbx>
                        <wps:bodyPr rot="0" vert="horz" wrap="square" lIns="91440" tIns="45720" rIns="91440" bIns="45720" anchor="t" anchorCtr="0" upright="1">
                          <a:noAutofit/>
                        </wps:bodyPr>
                      </wps:wsp>
                      <wps:wsp>
                        <wps:cNvPr id="48" name="Text Box 33"/>
                        <wps:cNvSpPr txBox="1">
                          <a:spLocks noChangeArrowheads="1"/>
                        </wps:cNvSpPr>
                        <wps:spPr bwMode="auto">
                          <a:xfrm>
                            <a:off x="2214" y="13014"/>
                            <a:ext cx="4265" cy="1726"/>
                          </a:xfrm>
                          <a:prstGeom prst="rect">
                            <a:avLst/>
                          </a:prstGeom>
                          <a:solidFill>
                            <a:schemeClr val="accent5">
                              <a:lumMod val="20000"/>
                              <a:lumOff val="80000"/>
                            </a:schemeClr>
                          </a:solidFill>
                          <a:ln w="9525">
                            <a:solidFill>
                              <a:srgbClr val="000000"/>
                            </a:solidFill>
                            <a:miter lim="800000"/>
                            <a:headEnd/>
                            <a:tailEnd/>
                          </a:ln>
                        </wps:spPr>
                        <wps:txbx>
                          <w:txbxContent>
                            <w:p w:rsidR="00163473" w:rsidRPr="00D65BCB" w:rsidRDefault="00163473" w:rsidP="007322BC">
                              <w:pPr>
                                <w:spacing w:after="0"/>
                                <w:jc w:val="center"/>
                                <w:rPr>
                                  <w:rStyle w:val="HTML"/>
                                  <w:rFonts w:ascii="Times New Roman" w:hAnsi="Times New Roman" w:cs="Times New Roman"/>
                                  <w:b/>
                                  <w:sz w:val="24"/>
                                  <w:szCs w:val="24"/>
                                  <w:lang w:val="uk-UA"/>
                                </w:rPr>
                              </w:pPr>
                              <w:r w:rsidRPr="00D65BCB">
                                <w:rPr>
                                  <w:rStyle w:val="HTML"/>
                                  <w:rFonts w:ascii="Times New Roman" w:hAnsi="Times New Roman" w:cs="Times New Roman"/>
                                  <w:b/>
                                  <w:sz w:val="24"/>
                                  <w:szCs w:val="24"/>
                                  <w:lang w:val="ru-RU"/>
                                </w:rPr>
                                <w:t xml:space="preserve">У </w:t>
                              </w:r>
                              <w:r w:rsidRPr="00D65BCB">
                                <w:rPr>
                                  <w:rStyle w:val="HTML"/>
                                  <w:rFonts w:ascii="Times New Roman" w:hAnsi="Times New Roman" w:cs="Times New Roman"/>
                                  <w:b/>
                                  <w:sz w:val="24"/>
                                  <w:szCs w:val="24"/>
                                  <w:lang w:val="uk-UA"/>
                                </w:rPr>
                                <w:t xml:space="preserve"> </w:t>
                              </w:r>
                              <w:r w:rsidRPr="00D65BCB">
                                <w:rPr>
                                  <w:rStyle w:val="HTML"/>
                                  <w:rFonts w:ascii="Times New Roman" w:hAnsi="Times New Roman" w:cs="Times New Roman"/>
                                  <w:b/>
                                  <w:sz w:val="24"/>
                                  <w:szCs w:val="24"/>
                                  <w:lang w:val="ru-RU"/>
                                </w:rPr>
                                <w:t xml:space="preserve">вузькому </w:t>
                              </w:r>
                              <w:r w:rsidRPr="00D65BCB">
                                <w:rPr>
                                  <w:rStyle w:val="HTML"/>
                                  <w:rFonts w:ascii="Times New Roman" w:hAnsi="Times New Roman" w:cs="Times New Roman"/>
                                  <w:b/>
                                  <w:sz w:val="24"/>
                                  <w:szCs w:val="24"/>
                                  <w:lang w:val="uk-UA"/>
                                </w:rPr>
                                <w:t>розумінні</w:t>
                              </w:r>
                            </w:p>
                            <w:p w:rsidR="00163473" w:rsidRPr="00F06BD4" w:rsidRDefault="00163473" w:rsidP="006F2C8C">
                              <w:pPr>
                                <w:spacing w:line="240" w:lineRule="auto"/>
                                <w:jc w:val="both"/>
                                <w:rPr>
                                  <w:rStyle w:val="HTML"/>
                                  <w:rFonts w:ascii="Times New Roman" w:hAnsi="Times New Roman" w:cs="Times New Roman"/>
                                  <w:sz w:val="22"/>
                                  <w:szCs w:val="22"/>
                                  <w:lang w:val="uk-UA"/>
                                </w:rPr>
                              </w:pPr>
                              <w:r w:rsidRPr="00F06BD4">
                                <w:rPr>
                                  <w:rStyle w:val="HTML"/>
                                  <w:rFonts w:ascii="Times New Roman" w:hAnsi="Times New Roman" w:cs="Times New Roman"/>
                                  <w:sz w:val="22"/>
                                  <w:szCs w:val="22"/>
                                  <w:lang w:val="ru-RU"/>
                                </w:rPr>
                                <w:t>Товар або послуга,</w:t>
                              </w:r>
                              <w:r w:rsidRPr="00F06BD4">
                                <w:rPr>
                                  <w:rStyle w:val="HTML"/>
                                  <w:rFonts w:ascii="Times New Roman" w:hAnsi="Times New Roman" w:cs="Times New Roman"/>
                                  <w:sz w:val="22"/>
                                  <w:szCs w:val="22"/>
                                  <w:lang w:val="uk-UA"/>
                                </w:rPr>
                                <w:t xml:space="preserve"> </w:t>
                              </w:r>
                              <w:r w:rsidRPr="00F06BD4">
                                <w:rPr>
                                  <w:rStyle w:val="HTML"/>
                                  <w:rFonts w:ascii="Times New Roman" w:hAnsi="Times New Roman" w:cs="Times New Roman"/>
                                  <w:sz w:val="22"/>
                                  <w:szCs w:val="22"/>
                                  <w:lang w:val="ru-RU"/>
                                </w:rPr>
                                <w:t>через які підприємства-суперники намагаються завоювати прихильність та гро</w:t>
                              </w:r>
                              <w:r w:rsidRPr="00F06BD4">
                                <w:rPr>
                                  <w:rStyle w:val="HTML"/>
                                  <w:rFonts w:ascii="Times New Roman" w:hAnsi="Times New Roman" w:cs="Times New Roman"/>
                                  <w:sz w:val="22"/>
                                  <w:szCs w:val="22"/>
                                  <w:lang w:val="uk-UA"/>
                                </w:rPr>
                                <w:t>ші споживачів</w:t>
                              </w:r>
                            </w:p>
                            <w:p w:rsidR="00163473" w:rsidRPr="00D65BCB" w:rsidRDefault="00163473" w:rsidP="00D65BCB">
                              <w:pPr>
                                <w:jc w:val="both"/>
                                <w:rPr>
                                  <w:rStyle w:val="HTML"/>
                                  <w:rFonts w:ascii="Times New Roman" w:hAnsi="Times New Roman" w:cs="Times New Roman"/>
                                  <w:sz w:val="24"/>
                                  <w:szCs w:val="24"/>
                                  <w:lang w:val="uk-UA"/>
                                </w:rPr>
                              </w:pPr>
                              <w:r w:rsidRPr="00D65BCB">
                                <w:rPr>
                                  <w:rStyle w:val="HTML"/>
                                  <w:rFonts w:ascii="Times New Roman" w:hAnsi="Times New Roman" w:cs="Times New Roman"/>
                                  <w:sz w:val="24"/>
                                  <w:szCs w:val="24"/>
                                </w:rPr>
                                <w:t xml:space="preserve">ші споживача. </w:t>
                              </w:r>
                            </w:p>
                            <w:p w:rsidR="00163473" w:rsidRPr="00C80CA5" w:rsidRDefault="00163473" w:rsidP="00D65BCB">
                              <w:pPr>
                                <w:jc w:val="both"/>
                                <w:rPr>
                                  <w:rStyle w:val="HTML"/>
                                  <w:lang w:val="uk-UA"/>
                                </w:rPr>
                              </w:pPr>
                            </w:p>
                          </w:txbxContent>
                        </wps:txbx>
                        <wps:bodyPr rot="0" vert="horz" wrap="square" lIns="91440" tIns="45720" rIns="91440" bIns="45720" anchor="t" anchorCtr="0" upright="1">
                          <a:noAutofit/>
                        </wps:bodyPr>
                      </wps:wsp>
                      <wps:wsp>
                        <wps:cNvPr id="49" name="Text Box 34"/>
                        <wps:cNvSpPr txBox="1">
                          <a:spLocks noChangeArrowheads="1"/>
                        </wps:cNvSpPr>
                        <wps:spPr bwMode="auto">
                          <a:xfrm>
                            <a:off x="6534" y="13014"/>
                            <a:ext cx="4264" cy="1726"/>
                          </a:xfrm>
                          <a:prstGeom prst="rect">
                            <a:avLst/>
                          </a:prstGeom>
                          <a:solidFill>
                            <a:schemeClr val="accent5">
                              <a:lumMod val="20000"/>
                              <a:lumOff val="80000"/>
                            </a:schemeClr>
                          </a:solidFill>
                          <a:ln w="9525">
                            <a:solidFill>
                              <a:srgbClr val="000000"/>
                            </a:solidFill>
                            <a:miter lim="800000"/>
                            <a:headEnd/>
                            <a:tailEnd/>
                          </a:ln>
                        </wps:spPr>
                        <wps:txbx>
                          <w:txbxContent>
                            <w:p w:rsidR="00163473" w:rsidRPr="00D65BCB" w:rsidRDefault="00163473" w:rsidP="007322BC">
                              <w:pPr>
                                <w:spacing w:after="0"/>
                                <w:jc w:val="center"/>
                                <w:rPr>
                                  <w:rStyle w:val="HTML"/>
                                  <w:rFonts w:ascii="Times New Roman" w:hAnsi="Times New Roman" w:cs="Times New Roman"/>
                                  <w:sz w:val="24"/>
                                  <w:szCs w:val="24"/>
                                  <w:lang w:val="uk-UA"/>
                                </w:rPr>
                              </w:pPr>
                              <w:r w:rsidRPr="00D65BCB">
                                <w:rPr>
                                  <w:rStyle w:val="HTML"/>
                                  <w:rFonts w:ascii="Times New Roman" w:hAnsi="Times New Roman" w:cs="Times New Roman"/>
                                  <w:b/>
                                  <w:sz w:val="24"/>
                                  <w:szCs w:val="24"/>
                                  <w:lang w:val="ru-RU"/>
                                </w:rPr>
                                <w:t xml:space="preserve">У більш широкому </w:t>
                              </w:r>
                              <w:r w:rsidRPr="00D65BCB">
                                <w:rPr>
                                  <w:rStyle w:val="HTML"/>
                                  <w:rFonts w:ascii="Times New Roman" w:hAnsi="Times New Roman" w:cs="Times New Roman"/>
                                  <w:b/>
                                  <w:sz w:val="24"/>
                                  <w:szCs w:val="24"/>
                                  <w:lang w:val="uk-UA"/>
                                </w:rPr>
                                <w:t>розумінні</w:t>
                              </w:r>
                            </w:p>
                            <w:p w:rsidR="00163473" w:rsidRPr="00F06BD4" w:rsidRDefault="00163473" w:rsidP="006F2C8C">
                              <w:pPr>
                                <w:spacing w:line="240" w:lineRule="auto"/>
                                <w:jc w:val="both"/>
                                <w:rPr>
                                  <w:rStyle w:val="HTML"/>
                                  <w:rFonts w:ascii="Times New Roman" w:hAnsi="Times New Roman" w:cs="Times New Roman"/>
                                  <w:sz w:val="22"/>
                                  <w:szCs w:val="22"/>
                                  <w:lang w:val="ru-RU"/>
                                </w:rPr>
                              </w:pPr>
                              <w:r w:rsidRPr="00F06BD4">
                                <w:rPr>
                                  <w:rStyle w:val="HTML"/>
                                  <w:rFonts w:ascii="Times New Roman" w:hAnsi="Times New Roman" w:cs="Times New Roman"/>
                                  <w:sz w:val="22"/>
                                  <w:szCs w:val="22"/>
                                  <w:lang w:val="ru-RU"/>
                                </w:rPr>
                                <w:t>Певне благо, що його втілює у собі товар чи послуга.</w:t>
                              </w:r>
                            </w:p>
                            <w:p w:rsidR="00163473" w:rsidRPr="004E63DC" w:rsidRDefault="00163473" w:rsidP="00D65BCB">
                              <w:pPr>
                                <w:rPr>
                                  <w:lang w:val="ru-RU"/>
                                </w:rPr>
                              </w:pPr>
                            </w:p>
                          </w:txbxContent>
                        </wps:txbx>
                        <wps:bodyPr rot="0" vert="horz" wrap="square" lIns="91440" tIns="45720" rIns="91440" bIns="45720" anchor="t" anchorCtr="0" upright="1">
                          <a:noAutofit/>
                        </wps:bodyPr>
                      </wps:wsp>
                      <wps:wsp>
                        <wps:cNvPr id="50" name="AutoShape 35"/>
                        <wps:cNvSpPr>
                          <a:spLocks noChangeArrowheads="1"/>
                        </wps:cNvSpPr>
                        <wps:spPr bwMode="auto">
                          <a:xfrm rot="13969968">
                            <a:off x="8266" y="10983"/>
                            <a:ext cx="470" cy="1163"/>
                          </a:xfrm>
                          <a:prstGeom prst="curvedRightArrow">
                            <a:avLst>
                              <a:gd name="adj1" fmla="val 49489"/>
                              <a:gd name="adj2" fmla="val 989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36"/>
                        <wps:cNvSpPr>
                          <a:spLocks noChangeArrowheads="1"/>
                        </wps:cNvSpPr>
                        <wps:spPr bwMode="auto">
                          <a:xfrm rot="7354862">
                            <a:off x="3515" y="11062"/>
                            <a:ext cx="471" cy="1163"/>
                          </a:xfrm>
                          <a:prstGeom prst="curvedLeftArrow">
                            <a:avLst>
                              <a:gd name="adj1" fmla="val 49384"/>
                              <a:gd name="adj2" fmla="val 9876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37"/>
                        <wps:cNvSpPr>
                          <a:spLocks noChangeArrowheads="1"/>
                        </wps:cNvSpPr>
                        <wps:spPr bwMode="auto">
                          <a:xfrm>
                            <a:off x="6174" y="11934"/>
                            <a:ext cx="360" cy="540"/>
                          </a:xfrm>
                          <a:prstGeom prst="down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7AE20" id="Группа 43" o:spid="_x0000_s1026" style="position:absolute;left:0;text-align:left;margin-left:13.7pt;margin-top:3.15pt;width:490.4pt;height:252.3pt;z-index:251659264" coordorigin="1134,9054" coordsize="10116,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">
                <v:shapetype id="_x0000_t202" coordsize="21600,21600" o:spt="202" path="m,l,21600r21600,l21600,xe">
                  <v:stroke joinstyle="miter"/>
                  <v:path gradientshapeok="t" o:connecttype="rect"/>
                </v:shapetype>
                <v:shape id="Text Box 29" o:spid="_x0000_s1027" type="#_x0000_t202" style="position:absolute;left:1134;top:9133;width:4458;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5k8cA&#10;AADbAAAADwAAAGRycy9kb3ducmV2LnhtbESPQWvCQBSE7wX/w/KE3urGEkqJrlIqtYItWi2F3h7Z&#10;1ySafRt3V5P6612h0OMwM98w42lnanEi5yvLCoaDBARxbnXFhYLP7cvdIwgfkDXWlknBL3mYTno3&#10;Y8y0bfmDTptQiAhhn6GCMoQmk9LnJRn0A9sQR+/HOoMhSldI7bCNcFPL+yR5kAYrjgslNvRcUr7f&#10;HI2C96/563rWroZh98aL2XfqDud8qdRtv3sagQjUhf/wX3uhFaQp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YOZPHAAAA2wAAAA8AAAAAAAAAAAAAAAAAmAIAAGRy&#10;cy9kb3ducmV2LnhtbFBLBQYAAAAABAAEAPUAAACMAwAAAAA=&#10;" fillcolor="#daeef3 [664]">
                  <v:textbox>
                    <w:txbxContent>
                      <w:p w:rsidR="00163473" w:rsidRPr="00D65BCB" w:rsidRDefault="00163473" w:rsidP="006F2C8C">
                        <w:pPr>
                          <w:spacing w:after="0" w:line="240" w:lineRule="auto"/>
                          <w:jc w:val="center"/>
                          <w:rPr>
                            <w:rStyle w:val="HTML"/>
                            <w:rFonts w:ascii="Times New Roman" w:hAnsi="Times New Roman" w:cs="Times New Roman"/>
                            <w:sz w:val="24"/>
                            <w:szCs w:val="24"/>
                            <w:lang w:val="ru-RU"/>
                          </w:rPr>
                        </w:pPr>
                        <w:r w:rsidRPr="00D65BCB">
                          <w:rPr>
                            <w:rStyle w:val="HTML"/>
                            <w:rFonts w:ascii="Times New Roman" w:hAnsi="Times New Roman" w:cs="Times New Roman"/>
                            <w:b/>
                            <w:bCs/>
                            <w:sz w:val="24"/>
                            <w:szCs w:val="24"/>
                            <w:lang w:val="ru-RU"/>
                          </w:rPr>
                          <w:t>Об’єкт конкуренції</w:t>
                        </w:r>
                        <w:r w:rsidRPr="00D65BCB">
                          <w:rPr>
                            <w:rStyle w:val="HTML"/>
                            <w:rFonts w:ascii="Times New Roman" w:hAnsi="Times New Roman" w:cs="Times New Roman"/>
                            <w:sz w:val="24"/>
                            <w:szCs w:val="24"/>
                            <w:lang w:val="ru-RU"/>
                          </w:rPr>
                          <w:t xml:space="preserve"> </w:t>
                        </w:r>
                      </w:p>
                      <w:p w:rsidR="00163473" w:rsidRPr="00F06BD4" w:rsidRDefault="00163473" w:rsidP="006F2C8C">
                        <w:pPr>
                          <w:spacing w:line="240" w:lineRule="auto"/>
                          <w:jc w:val="both"/>
                          <w:rPr>
                            <w:rStyle w:val="HTML"/>
                            <w:rFonts w:ascii="Times New Roman" w:hAnsi="Times New Roman" w:cs="Times New Roman"/>
                            <w:sz w:val="22"/>
                            <w:szCs w:val="22"/>
                            <w:lang w:val="ru-RU"/>
                          </w:rPr>
                        </w:pPr>
                        <w:r w:rsidRPr="00F06BD4">
                          <w:rPr>
                            <w:rStyle w:val="HTML"/>
                            <w:rFonts w:ascii="Times New Roman" w:hAnsi="Times New Roman" w:cs="Times New Roman"/>
                            <w:sz w:val="22"/>
                            <w:szCs w:val="22"/>
                            <w:lang w:val="ru-RU"/>
                          </w:rPr>
                          <w:t xml:space="preserve">Потреби групи споживачів, що формують певний сегмент ринку, обраний підприємствами-суперниками. </w:t>
                        </w:r>
                      </w:p>
                    </w:txbxContent>
                  </v:textbox>
                </v:shape>
                <v:shape id="Text Box 30" o:spid="_x0000_s1028" type="#_x0000_t202" style="position:absolute;left:3654;top:12474;width:581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kC8QA&#10;AADbAAAADwAAAGRycy9kb3ducmV2LnhtbESP0WrCQBRE34X+w3ILvplNpU0kdRVRBB8q2LQfcM3e&#10;Jkuzd0N2a2K/visIfRxm5gyzXI+2FRfqvXGs4ClJQRBXThuuFXx+7GcLED4ga2wdk4IreVivHiZL&#10;LLQb+J0uZahFhLAvUEETQldI6auGLPrEdcTR+3K9xRBlX0vd4xDhtpXzNM2kRcNxocGOtg1V3+WP&#10;VXDcpWNuzfV3OO8zl3cn8+adUWr6OG5eQQQaw3/43j5oBc8v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JAvEAAAA2wAAAA8AAAAAAAAAAAAAAAAAmAIAAGRycy9k&#10;b3ducmV2LnhtbFBLBQYAAAAABAAEAPUAAACJAwAAAAA=&#10;" fillcolor="#b6dde8 [1304]">
                  <v:textbox>
                    <w:txbxContent>
                      <w:p w:rsidR="00163473" w:rsidRPr="004F009C" w:rsidRDefault="00163473" w:rsidP="00D65BCB">
                        <w:pPr>
                          <w:ind w:firstLine="709"/>
                          <w:jc w:val="center"/>
                          <w:rPr>
                            <w:rStyle w:val="HTML"/>
                            <w:rFonts w:ascii="Times New Roman" w:hAnsi="Times New Roman" w:cs="Times New Roman"/>
                            <w:b/>
                            <w:bCs/>
                          </w:rPr>
                        </w:pPr>
                        <w:r w:rsidRPr="004F009C">
                          <w:rPr>
                            <w:rStyle w:val="HTML"/>
                            <w:rFonts w:ascii="Times New Roman" w:hAnsi="Times New Roman" w:cs="Times New Roman"/>
                            <w:b/>
                            <w:bCs/>
                          </w:rPr>
                          <w:t>Предмет конкуренції</w:t>
                        </w:r>
                      </w:p>
                      <w:p w:rsidR="00163473" w:rsidRDefault="00163473" w:rsidP="00D65BCB">
                        <w:pPr>
                          <w:jc w:val="both"/>
                          <w:rPr>
                            <w:rStyle w:val="HTML"/>
                          </w:rPr>
                        </w:pPr>
                      </w:p>
                      <w:p w:rsidR="00163473" w:rsidRPr="00EE4C9F" w:rsidRDefault="00163473" w:rsidP="00D65BCB"/>
                    </w:txbxContent>
                  </v:textbox>
                </v:shape>
                <v:shape id="Text Box 31" o:spid="_x0000_s1029" type="#_x0000_t202" style="position:absolute;left:6534;top:9054;width:471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Cf8cA&#10;AADbAAAADwAAAGRycy9kb3ducmV2LnhtbESPQUvDQBSE74X+h+UJ3tpNpJQSuw3FohZUrFUKvT2y&#10;r0lq9m3cXZvor3eFQo/DzHzDzPPeNOJEzteWFaTjBARxYXXNpYKP9/vRDIQPyBoby6Tghzzki+Fg&#10;jpm2Hb/RaRtKESHsM1RQhdBmUvqiIoN+bFvi6B2sMxiidKXUDrsIN428SZKpNFhzXKiwpbuKis/t&#10;t1Hwsnt43Ky61zQcn3m92k/c12/xpNT1Vb+8BRGoD5fwub3WCiZT+P8Sf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GAn/HAAAA2wAAAA8AAAAAAAAAAAAAAAAAmAIAAGRy&#10;cy9kb3ducmV2LnhtbFBLBQYAAAAABAAEAPUAAACMAwAAAAA=&#10;" fillcolor="#daeef3 [664]">
                  <v:textbox>
                    <w:txbxContent>
                      <w:p w:rsidR="00163473" w:rsidRPr="00D65BCB" w:rsidRDefault="00163473" w:rsidP="007322BC">
                        <w:pPr>
                          <w:spacing w:after="0"/>
                          <w:jc w:val="center"/>
                          <w:rPr>
                            <w:rStyle w:val="HTML"/>
                            <w:rFonts w:ascii="Times New Roman" w:hAnsi="Times New Roman" w:cs="Times New Roman"/>
                            <w:sz w:val="24"/>
                            <w:szCs w:val="24"/>
                          </w:rPr>
                        </w:pPr>
                        <w:r w:rsidRPr="00D65BCB">
                          <w:rPr>
                            <w:rStyle w:val="HTML"/>
                            <w:rFonts w:ascii="Times New Roman" w:hAnsi="Times New Roman" w:cs="Times New Roman"/>
                            <w:b/>
                            <w:bCs/>
                            <w:sz w:val="24"/>
                            <w:szCs w:val="24"/>
                          </w:rPr>
                          <w:t>Суб’єкти конкуренції</w:t>
                        </w:r>
                        <w:r w:rsidRPr="00D65BCB">
                          <w:rPr>
                            <w:rStyle w:val="HTML"/>
                            <w:rFonts w:ascii="Times New Roman" w:hAnsi="Times New Roman" w:cs="Times New Roman"/>
                            <w:sz w:val="24"/>
                            <w:szCs w:val="24"/>
                          </w:rPr>
                          <w:t xml:space="preserve"> </w:t>
                        </w:r>
                      </w:p>
                      <w:p w:rsidR="00163473" w:rsidRPr="00F06BD4" w:rsidRDefault="00163473" w:rsidP="006F2C8C">
                        <w:pPr>
                          <w:spacing w:line="240" w:lineRule="auto"/>
                          <w:jc w:val="both"/>
                          <w:rPr>
                            <w:rFonts w:ascii="Times New Roman" w:hAnsi="Times New Roman" w:cs="Times New Roman"/>
                          </w:rPr>
                        </w:pPr>
                        <w:r w:rsidRPr="00F06BD4">
                          <w:rPr>
                            <w:rStyle w:val="HTML"/>
                            <w:rFonts w:ascii="Times New Roman" w:hAnsi="Times New Roman" w:cs="Times New Roman"/>
                            <w:sz w:val="22"/>
                            <w:szCs w:val="22"/>
                          </w:rPr>
                          <w:t>Підприємства-виробники та фірми, що надають послуги, транснаціональні корпорації, регіони (регіональні угруповання), держави.</w:t>
                        </w:r>
                      </w:p>
                    </w:txbxContent>
                  </v:textbox>
                </v:shape>
                <v:oval id="Oval 32" o:spid="_x0000_s1030" style="position:absolute;left:4734;top:11034;width:2908;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qscIA&#10;AADbAAAADwAAAGRycy9kb3ducmV2LnhtbESP3WoCMRSE7wu+QziCdzXrD7FsjVIKpdJeVfsAh81p&#10;dnFzsm6Our59IxR6OczMN8x6O4RWXahPTWQLs2kBiriKrmFv4fvw9vgEKgmywzYyWbhRgu1m9LDG&#10;0sUrf9FlL15lCKcSLdQiXal1qmoKmKaxI87eT+wDSpa9167Ha4aHVs+LwuiADeeFGjt6rak67s/B&#10;Qrt4Fy/OmHSenRKF+cenN8bayXh4eQYlNMh/+K+9cxaWK7h/y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OqxwgAAANsAAAAPAAAAAAAAAAAAAAAAAJgCAABkcnMvZG93&#10;bnJldi54bWxQSwUGAAAAAAQABAD1AAAAhwMAAAAA&#10;" fillcolor="#4bacc6 [3208]" strokeweight="1pt">
                  <v:textbox>
                    <w:txbxContent>
                      <w:p w:rsidR="00163473" w:rsidRPr="004F009C" w:rsidRDefault="00163473" w:rsidP="00D65BCB">
                        <w:pPr>
                          <w:jc w:val="center"/>
                          <w:rPr>
                            <w:rFonts w:ascii="Times New Roman" w:hAnsi="Times New Roman" w:cs="Times New Roman"/>
                            <w:b/>
                            <w:sz w:val="28"/>
                            <w:szCs w:val="28"/>
                          </w:rPr>
                        </w:pPr>
                        <w:r w:rsidRPr="004F009C">
                          <w:rPr>
                            <w:rFonts w:ascii="Times New Roman" w:hAnsi="Times New Roman" w:cs="Times New Roman"/>
                            <w:b/>
                            <w:sz w:val="28"/>
                            <w:szCs w:val="28"/>
                          </w:rPr>
                          <w:t>Конкуренція</w:t>
                        </w:r>
                      </w:p>
                    </w:txbxContent>
                  </v:textbox>
                </v:oval>
                <v:shape id="Text Box 33" o:spid="_x0000_s1031" type="#_x0000_t202" style="position:absolute;left:2214;top:13014;width:4265;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zlsMA&#10;AADbAAAADwAAAGRycy9kb3ducmV2LnhtbERPW2vCMBR+H/gfwhH2NlOHjFGNIsqm4Ma8Ifh2aI5t&#10;XXNSk8x2/vrlYeDjx3cfTVpTiSs5X1pW0O8lIIgzq0vOFex3b0+vIHxA1lhZJgW/5GEy7jyMMNW2&#10;4Q1dtyEXMYR9igqKEOpUSp8VZND3bE0cuZN1BkOELpfaYRPDTSWfk+RFGiw5NhRY06yg7Hv7YxR8&#10;Ht4X63nz1Q/nD17OjwN3uWUrpR677XQIIlAb7uJ/91IrGMSx8Uv8AX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UzlsMAAADbAAAADwAAAAAAAAAAAAAAAACYAgAAZHJzL2Rv&#10;d25yZXYueG1sUEsFBgAAAAAEAAQA9QAAAIgDAAAAAA==&#10;" fillcolor="#daeef3 [664]">
                  <v:textbox>
                    <w:txbxContent>
                      <w:p w:rsidR="00163473" w:rsidRPr="00D65BCB" w:rsidRDefault="00163473" w:rsidP="007322BC">
                        <w:pPr>
                          <w:spacing w:after="0"/>
                          <w:jc w:val="center"/>
                          <w:rPr>
                            <w:rStyle w:val="HTML"/>
                            <w:rFonts w:ascii="Times New Roman" w:hAnsi="Times New Roman" w:cs="Times New Roman"/>
                            <w:b/>
                            <w:sz w:val="24"/>
                            <w:szCs w:val="24"/>
                            <w:lang w:val="uk-UA"/>
                          </w:rPr>
                        </w:pPr>
                        <w:r w:rsidRPr="00D65BCB">
                          <w:rPr>
                            <w:rStyle w:val="HTML"/>
                            <w:rFonts w:ascii="Times New Roman" w:hAnsi="Times New Roman" w:cs="Times New Roman"/>
                            <w:b/>
                            <w:sz w:val="24"/>
                            <w:szCs w:val="24"/>
                            <w:lang w:val="ru-RU"/>
                          </w:rPr>
                          <w:t xml:space="preserve">У </w:t>
                        </w:r>
                        <w:r w:rsidRPr="00D65BCB">
                          <w:rPr>
                            <w:rStyle w:val="HTML"/>
                            <w:rFonts w:ascii="Times New Roman" w:hAnsi="Times New Roman" w:cs="Times New Roman"/>
                            <w:b/>
                            <w:sz w:val="24"/>
                            <w:szCs w:val="24"/>
                            <w:lang w:val="uk-UA"/>
                          </w:rPr>
                          <w:t xml:space="preserve"> </w:t>
                        </w:r>
                        <w:r w:rsidRPr="00D65BCB">
                          <w:rPr>
                            <w:rStyle w:val="HTML"/>
                            <w:rFonts w:ascii="Times New Roman" w:hAnsi="Times New Roman" w:cs="Times New Roman"/>
                            <w:b/>
                            <w:sz w:val="24"/>
                            <w:szCs w:val="24"/>
                            <w:lang w:val="ru-RU"/>
                          </w:rPr>
                          <w:t xml:space="preserve">вузькому </w:t>
                        </w:r>
                        <w:r w:rsidRPr="00D65BCB">
                          <w:rPr>
                            <w:rStyle w:val="HTML"/>
                            <w:rFonts w:ascii="Times New Roman" w:hAnsi="Times New Roman" w:cs="Times New Roman"/>
                            <w:b/>
                            <w:sz w:val="24"/>
                            <w:szCs w:val="24"/>
                            <w:lang w:val="uk-UA"/>
                          </w:rPr>
                          <w:t>розумінні</w:t>
                        </w:r>
                      </w:p>
                      <w:p w:rsidR="00163473" w:rsidRPr="00F06BD4" w:rsidRDefault="00163473" w:rsidP="006F2C8C">
                        <w:pPr>
                          <w:spacing w:line="240" w:lineRule="auto"/>
                          <w:jc w:val="both"/>
                          <w:rPr>
                            <w:rStyle w:val="HTML"/>
                            <w:rFonts w:ascii="Times New Roman" w:hAnsi="Times New Roman" w:cs="Times New Roman"/>
                            <w:sz w:val="22"/>
                            <w:szCs w:val="22"/>
                            <w:lang w:val="uk-UA"/>
                          </w:rPr>
                        </w:pPr>
                        <w:r w:rsidRPr="00F06BD4">
                          <w:rPr>
                            <w:rStyle w:val="HTML"/>
                            <w:rFonts w:ascii="Times New Roman" w:hAnsi="Times New Roman" w:cs="Times New Roman"/>
                            <w:sz w:val="22"/>
                            <w:szCs w:val="22"/>
                            <w:lang w:val="ru-RU"/>
                          </w:rPr>
                          <w:t>Товар або послуга,</w:t>
                        </w:r>
                        <w:r w:rsidRPr="00F06BD4">
                          <w:rPr>
                            <w:rStyle w:val="HTML"/>
                            <w:rFonts w:ascii="Times New Roman" w:hAnsi="Times New Roman" w:cs="Times New Roman"/>
                            <w:sz w:val="22"/>
                            <w:szCs w:val="22"/>
                            <w:lang w:val="uk-UA"/>
                          </w:rPr>
                          <w:t xml:space="preserve"> </w:t>
                        </w:r>
                        <w:r w:rsidRPr="00F06BD4">
                          <w:rPr>
                            <w:rStyle w:val="HTML"/>
                            <w:rFonts w:ascii="Times New Roman" w:hAnsi="Times New Roman" w:cs="Times New Roman"/>
                            <w:sz w:val="22"/>
                            <w:szCs w:val="22"/>
                            <w:lang w:val="ru-RU"/>
                          </w:rPr>
                          <w:t>через які підприємства-суперники намагаються завоювати прихильність та гро</w:t>
                        </w:r>
                        <w:r w:rsidRPr="00F06BD4">
                          <w:rPr>
                            <w:rStyle w:val="HTML"/>
                            <w:rFonts w:ascii="Times New Roman" w:hAnsi="Times New Roman" w:cs="Times New Roman"/>
                            <w:sz w:val="22"/>
                            <w:szCs w:val="22"/>
                            <w:lang w:val="uk-UA"/>
                          </w:rPr>
                          <w:t>ші споживачів</w:t>
                        </w:r>
                      </w:p>
                      <w:p w:rsidR="00163473" w:rsidRPr="00D65BCB" w:rsidRDefault="00163473" w:rsidP="00D65BCB">
                        <w:pPr>
                          <w:jc w:val="both"/>
                          <w:rPr>
                            <w:rStyle w:val="HTML"/>
                            <w:rFonts w:ascii="Times New Roman" w:hAnsi="Times New Roman" w:cs="Times New Roman"/>
                            <w:sz w:val="24"/>
                            <w:szCs w:val="24"/>
                            <w:lang w:val="uk-UA"/>
                          </w:rPr>
                        </w:pPr>
                        <w:r w:rsidRPr="00D65BCB">
                          <w:rPr>
                            <w:rStyle w:val="HTML"/>
                            <w:rFonts w:ascii="Times New Roman" w:hAnsi="Times New Roman" w:cs="Times New Roman"/>
                            <w:sz w:val="24"/>
                            <w:szCs w:val="24"/>
                          </w:rPr>
                          <w:t xml:space="preserve">ші споживача. </w:t>
                        </w:r>
                      </w:p>
                      <w:p w:rsidR="00163473" w:rsidRPr="00C80CA5" w:rsidRDefault="00163473" w:rsidP="00D65BCB">
                        <w:pPr>
                          <w:jc w:val="both"/>
                          <w:rPr>
                            <w:rStyle w:val="HTML"/>
                            <w:lang w:val="uk-UA"/>
                          </w:rPr>
                        </w:pPr>
                      </w:p>
                    </w:txbxContent>
                  </v:textbox>
                </v:shape>
                <v:shape id="Text Box 34" o:spid="_x0000_s1032" type="#_x0000_t202" style="position:absolute;left:6534;top:13014;width:426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WDccA&#10;AADbAAAADwAAAGRycy9kb3ducmV2LnhtbESP3WoCMRSE7wu+QzgF72pWEWm3RikVf6AVWyuCd4fN&#10;cXft5mSbpO7WpzeFQi+HmfmGGU9bU4kzOV9aVtDvJSCIM6tLzhXsPuZ39yB8QNZYWSYFP+RhOunc&#10;jDHVtuF3Om9DLiKEfYoKihDqVEqfFWTQ92xNHL2jdQZDlC6X2mET4aaSgyQZSYMlx4UCa3ouKPvc&#10;fhsF6/1i+TZrNv1weuXV7DB0X5fsRanubfv0CCJQG/7Df+2VVjB8gN8v8Qf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lg3HAAAA2wAAAA8AAAAAAAAAAAAAAAAAmAIAAGRy&#10;cy9kb3ducmV2LnhtbFBLBQYAAAAABAAEAPUAAACMAwAAAAA=&#10;" fillcolor="#daeef3 [664]">
                  <v:textbox>
                    <w:txbxContent>
                      <w:p w:rsidR="00163473" w:rsidRPr="00D65BCB" w:rsidRDefault="00163473" w:rsidP="007322BC">
                        <w:pPr>
                          <w:spacing w:after="0"/>
                          <w:jc w:val="center"/>
                          <w:rPr>
                            <w:rStyle w:val="HTML"/>
                            <w:rFonts w:ascii="Times New Roman" w:hAnsi="Times New Roman" w:cs="Times New Roman"/>
                            <w:sz w:val="24"/>
                            <w:szCs w:val="24"/>
                            <w:lang w:val="uk-UA"/>
                          </w:rPr>
                        </w:pPr>
                        <w:r w:rsidRPr="00D65BCB">
                          <w:rPr>
                            <w:rStyle w:val="HTML"/>
                            <w:rFonts w:ascii="Times New Roman" w:hAnsi="Times New Roman" w:cs="Times New Roman"/>
                            <w:b/>
                            <w:sz w:val="24"/>
                            <w:szCs w:val="24"/>
                            <w:lang w:val="ru-RU"/>
                          </w:rPr>
                          <w:t xml:space="preserve">У більш широкому </w:t>
                        </w:r>
                        <w:r w:rsidRPr="00D65BCB">
                          <w:rPr>
                            <w:rStyle w:val="HTML"/>
                            <w:rFonts w:ascii="Times New Roman" w:hAnsi="Times New Roman" w:cs="Times New Roman"/>
                            <w:b/>
                            <w:sz w:val="24"/>
                            <w:szCs w:val="24"/>
                            <w:lang w:val="uk-UA"/>
                          </w:rPr>
                          <w:t>розумінні</w:t>
                        </w:r>
                      </w:p>
                      <w:p w:rsidR="00163473" w:rsidRPr="00F06BD4" w:rsidRDefault="00163473" w:rsidP="006F2C8C">
                        <w:pPr>
                          <w:spacing w:line="240" w:lineRule="auto"/>
                          <w:jc w:val="both"/>
                          <w:rPr>
                            <w:rStyle w:val="HTML"/>
                            <w:rFonts w:ascii="Times New Roman" w:hAnsi="Times New Roman" w:cs="Times New Roman"/>
                            <w:sz w:val="22"/>
                            <w:szCs w:val="22"/>
                            <w:lang w:val="ru-RU"/>
                          </w:rPr>
                        </w:pPr>
                        <w:r w:rsidRPr="00F06BD4">
                          <w:rPr>
                            <w:rStyle w:val="HTML"/>
                            <w:rFonts w:ascii="Times New Roman" w:hAnsi="Times New Roman" w:cs="Times New Roman"/>
                            <w:sz w:val="22"/>
                            <w:szCs w:val="22"/>
                            <w:lang w:val="ru-RU"/>
                          </w:rPr>
                          <w:t>Певне благо, що його втілює у собі товар чи послуга.</w:t>
                        </w:r>
                      </w:p>
                      <w:p w:rsidR="00163473" w:rsidRPr="004E63DC" w:rsidRDefault="00163473" w:rsidP="00D65BCB">
                        <w:pPr>
                          <w:rPr>
                            <w:lang w:val="ru-RU"/>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5" o:spid="_x0000_s1033" type="#_x0000_t102" style="position:absolute;left:8266;top:10983;width:470;height:1163;rotation:-83340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ty8EA&#10;AADbAAAADwAAAGRycy9kb3ducmV2LnhtbERPW2vCMBR+F/wP4Qh703RjinSNZQzKVijK3Hw/NKcX&#10;bE66JGr3783DYI8f3z3LJzOIKznfW1bwuEpAENdW99wq+P4qllsQPiBrHCyTgl/ykO/mswxTbW/8&#10;SddjaEUMYZ+igi6EMZXS1x0Z9Cs7Ekeusc5giNC1Uju8xXAzyKck2UiDPceGDkd666g+Hy9GQV+t&#10;S1c878/b99OpvPxUzcEPUqmHxfT6AiLQFP7Ff+4PrWAd18c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xrcvBAAAA2wAAAA8AAAAAAAAAAAAAAAAAmAIAAGRycy9kb3du&#10;cmV2LnhtbFBLBQYAAAAABAAEAPUAAACGA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6" o:spid="_x0000_s1034" type="#_x0000_t103" style="position:absolute;left:3515;top:11062;width:471;height:1163;rotation:80334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W6sMA&#10;AADbAAAADwAAAGRycy9kb3ducmV2LnhtbESPQWvCQBSE74X+h+UVvNWN0kqJrlIFm14bredH9pms&#10;zb4N2U1M/r1bEDwOM/MNs9oMthY9td44VjCbJiCIC6cNlwqOh/3rBwgfkDXWjknBSB426+enFaba&#10;XfmH+jyUIkLYp6igCqFJpfRFRRb91DXE0Tu71mKIsi2lbvEa4baW8yRZSIuG40KFDe0qKv7yzipY&#10;XDrzlZ0O2anvd9vz79axGd+UmrwMn0sQgYbwCN/b31rB+wz+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lW6sMAAADbAAAADwAAAAAAAAAAAAAAAACYAgAAZHJzL2Rv&#10;d25yZXYueG1sUEsFBgAAAAAEAAQA9QAAAI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35" type="#_x0000_t67" style="position:absolute;left:6174;top:119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bcMA&#10;AADbAAAADwAAAGRycy9kb3ducmV2LnhtbESPQWsCMRSE74L/ITyhN80qKLI1ShEKPRRb15ZeXzev&#10;m6Wbl20SNf33RhA8DjPzDbPaJNuJE/nQOlYwnRQgiGunW24UfByex0sQISJr7ByTgn8KsFkPByss&#10;tTvznk5VbESGcChRgYmxL6UMtSGLYeJ64uz9OG8xZukbqT2eM9x2clYUC2mx5bxgsKetofq3OloF&#10;n3/+Le0P5v1rkV779N0cKww7pR5G6ekRRKQU7+Fb+0UrmM/g+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SbcMAAADbAAAADwAAAAAAAAAAAAAAAACYAgAAZHJzL2Rv&#10;d25yZXYueG1sUEsFBgAAAAAEAAQA9QAAAIgDAAAAAA==&#10;" fillcolor="silver"/>
              </v:group>
            </w:pict>
          </mc:Fallback>
        </mc:AlternateContent>
      </w:r>
    </w:p>
    <w:p w:rsidR="00D65BCB" w:rsidRPr="00D65BCB" w:rsidRDefault="00D65BCB" w:rsidP="00D65BCB">
      <w:pPr>
        <w:spacing w:line="360" w:lineRule="auto"/>
        <w:ind w:firstLine="720"/>
        <w:jc w:val="both"/>
        <w:rPr>
          <w:sz w:val="28"/>
          <w:szCs w:val="28"/>
          <w:lang w:val="ru-RU"/>
        </w:rPr>
      </w:pPr>
    </w:p>
    <w:p w:rsidR="00F06BD4" w:rsidRDefault="00F06BD4" w:rsidP="007322BC">
      <w:pPr>
        <w:spacing w:line="360" w:lineRule="auto"/>
        <w:jc w:val="both"/>
        <w:outlineLvl w:val="0"/>
        <w:rPr>
          <w:rFonts w:ascii="Times New Roman" w:hAnsi="Times New Roman" w:cs="Times New Roman"/>
          <w:sz w:val="24"/>
          <w:szCs w:val="24"/>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Default="00F373C0" w:rsidP="00A309D9">
      <w:pPr>
        <w:spacing w:after="0" w:line="360" w:lineRule="auto"/>
        <w:jc w:val="center"/>
        <w:outlineLvl w:val="0"/>
        <w:rPr>
          <w:rFonts w:ascii="Times New Roman" w:hAnsi="Times New Roman" w:cs="Times New Roman"/>
          <w:i/>
          <w:sz w:val="28"/>
          <w:szCs w:val="28"/>
          <w:lang w:val="ru-RU"/>
        </w:rPr>
      </w:pPr>
    </w:p>
    <w:p w:rsidR="00F373C0" w:rsidRPr="00F373C0" w:rsidRDefault="00510893" w:rsidP="00F373C0">
      <w:pPr>
        <w:spacing w:after="0" w:line="360" w:lineRule="auto"/>
        <w:jc w:val="center"/>
        <w:outlineLvl w:val="0"/>
        <w:rPr>
          <w:rFonts w:ascii="Times New Roman" w:hAnsi="Times New Roman" w:cs="Times New Roman"/>
          <w:i/>
          <w:sz w:val="28"/>
          <w:szCs w:val="28"/>
          <w:lang w:val="uk-UA"/>
        </w:rPr>
      </w:pPr>
      <w:r>
        <w:rPr>
          <w:rFonts w:ascii="Times New Roman" w:hAnsi="Times New Roman" w:cs="Times New Roman"/>
          <w:i/>
          <w:sz w:val="28"/>
          <w:szCs w:val="28"/>
          <w:lang w:val="ru-RU"/>
        </w:rPr>
        <w:t xml:space="preserve">Рис. 1.1- </w:t>
      </w:r>
      <w:r w:rsidR="00D65BCB" w:rsidRPr="006F2C8C">
        <w:rPr>
          <w:rFonts w:ascii="Times New Roman" w:hAnsi="Times New Roman" w:cs="Times New Roman"/>
          <w:b/>
          <w:i/>
          <w:sz w:val="28"/>
          <w:szCs w:val="28"/>
          <w:lang w:val="ru-RU"/>
        </w:rPr>
        <w:t xml:space="preserve"> </w:t>
      </w:r>
      <w:r w:rsidR="00D65BCB" w:rsidRPr="006F2C8C">
        <w:rPr>
          <w:rFonts w:ascii="Times New Roman" w:hAnsi="Times New Roman" w:cs="Times New Roman"/>
          <w:i/>
          <w:sz w:val="28"/>
          <w:szCs w:val="28"/>
          <w:lang w:val="ru-RU"/>
        </w:rPr>
        <w:t>Конкуренція як економічна категорія</w:t>
      </w:r>
      <w:r w:rsidR="00D65BCB" w:rsidRPr="006F2C8C">
        <w:rPr>
          <w:rFonts w:ascii="Times New Roman" w:hAnsi="Times New Roman" w:cs="Times New Roman"/>
          <w:i/>
          <w:sz w:val="28"/>
          <w:szCs w:val="28"/>
          <w:lang w:val="uk-UA"/>
        </w:rPr>
        <w:t>.</w:t>
      </w:r>
    </w:p>
    <w:p w:rsidR="00F373C0" w:rsidRPr="006F2C8C" w:rsidRDefault="00F373C0" w:rsidP="00F06BD4">
      <w:pPr>
        <w:spacing w:after="0" w:line="240" w:lineRule="auto"/>
        <w:ind w:firstLine="720"/>
        <w:jc w:val="both"/>
        <w:rPr>
          <w:rFonts w:ascii="Times New Roman" w:eastAsia="Times New Roman" w:hAnsi="Times New Roman" w:cs="Times New Roman"/>
          <w:sz w:val="28"/>
          <w:szCs w:val="28"/>
          <w:lang w:val="uk-UA" w:eastAsia="ru-RU"/>
        </w:rPr>
      </w:pPr>
    </w:p>
    <w:p w:rsidR="00D65BCB" w:rsidRPr="006F2C8C" w:rsidRDefault="00D65BCB" w:rsidP="00700E43">
      <w:pPr>
        <w:spacing w:after="0" w:line="240" w:lineRule="auto"/>
        <w:ind w:firstLine="709"/>
        <w:jc w:val="center"/>
        <w:outlineLvl w:val="0"/>
        <w:rPr>
          <w:rFonts w:ascii="Times New Roman" w:hAnsi="Times New Roman" w:cs="Times New Roman"/>
          <w:sz w:val="28"/>
          <w:szCs w:val="28"/>
          <w:lang w:val="ru-RU" w:eastAsia="uk-UA"/>
        </w:rPr>
      </w:pPr>
      <w:r w:rsidRPr="006F2C8C">
        <w:rPr>
          <w:rFonts w:ascii="Times New Roman" w:hAnsi="Times New Roman" w:cs="Times New Roman"/>
          <w:b/>
          <w:sz w:val="28"/>
          <w:szCs w:val="28"/>
          <w:lang w:val="ru-RU" w:eastAsia="uk-UA"/>
        </w:rPr>
        <w:t xml:space="preserve">Функції конкуренції як економічної категорії                    </w:t>
      </w:r>
      <w:r w:rsidR="00700E43" w:rsidRPr="006F2C8C">
        <w:rPr>
          <w:rFonts w:ascii="Times New Roman" w:hAnsi="Times New Roman" w:cs="Times New Roman"/>
          <w:b/>
          <w:sz w:val="28"/>
          <w:szCs w:val="28"/>
          <w:lang w:val="ru-RU" w:eastAsia="uk-UA"/>
        </w:rPr>
        <w:t xml:space="preserve">   </w:t>
      </w:r>
      <w:r w:rsidR="006F2C8C">
        <w:rPr>
          <w:rFonts w:ascii="Times New Roman" w:hAnsi="Times New Roman" w:cs="Times New Roman"/>
          <w:b/>
          <w:sz w:val="28"/>
          <w:szCs w:val="28"/>
          <w:lang w:val="ru-RU" w:eastAsia="uk-UA"/>
        </w:rPr>
        <w:t xml:space="preserve">  </w:t>
      </w:r>
      <w:r w:rsidRPr="006F2C8C">
        <w:rPr>
          <w:rFonts w:ascii="Times New Roman" w:hAnsi="Times New Roman" w:cs="Times New Roman"/>
          <w:sz w:val="28"/>
          <w:szCs w:val="28"/>
          <w:lang w:val="ru-RU" w:eastAsia="uk-UA"/>
        </w:rPr>
        <w:t>Таблиця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101"/>
      </w:tblGrid>
      <w:tr w:rsidR="00D65BCB" w:rsidRPr="00D65BCB" w:rsidTr="006F2C8C">
        <w:tc>
          <w:tcPr>
            <w:tcW w:w="1980" w:type="dxa"/>
          </w:tcPr>
          <w:p w:rsidR="00D65BCB" w:rsidRPr="006F2C8C" w:rsidRDefault="00D65BCB" w:rsidP="00D65BCB">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t>Функція</w:t>
            </w:r>
          </w:p>
        </w:tc>
        <w:tc>
          <w:tcPr>
            <w:tcW w:w="8280" w:type="dxa"/>
          </w:tcPr>
          <w:p w:rsidR="00D65BCB" w:rsidRPr="006F2C8C" w:rsidRDefault="00D65BCB" w:rsidP="00D65BCB">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t>Пояснення</w:t>
            </w:r>
          </w:p>
        </w:tc>
      </w:tr>
      <w:tr w:rsidR="00D65BCB" w:rsidRPr="00E519CF" w:rsidTr="006F2C8C">
        <w:tc>
          <w:tcPr>
            <w:tcW w:w="1980" w:type="dxa"/>
            <w:vAlign w:val="center"/>
          </w:tcPr>
          <w:p w:rsidR="00D65BCB" w:rsidRPr="006F2C8C" w:rsidRDefault="00D65BCB" w:rsidP="007322BC">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t>Функція регулювання</w:t>
            </w:r>
          </w:p>
        </w:tc>
        <w:tc>
          <w:tcPr>
            <w:tcW w:w="8280" w:type="dxa"/>
          </w:tcPr>
          <w:p w:rsidR="00D65BCB" w:rsidRPr="006F2C8C" w:rsidRDefault="00D65BCB" w:rsidP="00700E43">
            <w:pPr>
              <w:pStyle w:val="ac"/>
              <w:jc w:val="both"/>
              <w:rPr>
                <w:rFonts w:ascii="Times New Roman" w:hAnsi="Times New Roman" w:cs="Times New Roman"/>
                <w:sz w:val="28"/>
                <w:szCs w:val="28"/>
                <w:lang w:val="ru-RU" w:eastAsia="uk-UA"/>
              </w:rPr>
            </w:pPr>
            <w:r w:rsidRPr="006F2C8C">
              <w:rPr>
                <w:rFonts w:ascii="Times New Roman" w:hAnsi="Times New Roman" w:cs="Times New Roman"/>
                <w:sz w:val="28"/>
                <w:szCs w:val="28"/>
                <w:lang w:val="ru-RU" w:eastAsia="uk-UA"/>
              </w:rPr>
              <w:t>Для утримання в боротьбі, підприємець має пропонувати вироби, яким віддає перевагу споживач. Отже, і фактори виробництва під впливом ціни спрямовуються в ті галузі, де в них відчувається найбільша потреба.</w:t>
            </w:r>
          </w:p>
        </w:tc>
      </w:tr>
      <w:tr w:rsidR="00D65BCB" w:rsidRPr="00EE61F0" w:rsidTr="006F2C8C">
        <w:tc>
          <w:tcPr>
            <w:tcW w:w="1980" w:type="dxa"/>
            <w:vAlign w:val="center"/>
          </w:tcPr>
          <w:p w:rsidR="00D65BCB" w:rsidRPr="006F2C8C" w:rsidRDefault="00D65BCB" w:rsidP="007322BC">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t>Функція мотивації</w:t>
            </w:r>
          </w:p>
        </w:tc>
        <w:tc>
          <w:tcPr>
            <w:tcW w:w="8280" w:type="dxa"/>
          </w:tcPr>
          <w:p w:rsidR="00D65BCB" w:rsidRPr="00EE61F0" w:rsidRDefault="00D65BCB" w:rsidP="00700E43">
            <w:pPr>
              <w:pStyle w:val="ac"/>
              <w:jc w:val="both"/>
              <w:rPr>
                <w:rFonts w:ascii="Times New Roman" w:hAnsi="Times New Roman" w:cs="Times New Roman"/>
                <w:sz w:val="28"/>
                <w:szCs w:val="28"/>
                <w:lang w:eastAsia="uk-UA"/>
              </w:rPr>
            </w:pPr>
            <w:r w:rsidRPr="006F2C8C">
              <w:rPr>
                <w:rFonts w:ascii="Times New Roman" w:hAnsi="Times New Roman" w:cs="Times New Roman"/>
                <w:sz w:val="28"/>
                <w:szCs w:val="28"/>
                <w:lang w:val="ru-RU" w:eastAsia="uk-UA"/>
              </w:rPr>
              <w:t>Конкуренція</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включає</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стимули</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до</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вищої</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продуктивності</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Для</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підприємця</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конкуренція</w:t>
            </w:r>
            <w:r w:rsidRPr="006F2C8C">
              <w:rPr>
                <w:rFonts w:ascii="Times New Roman" w:hAnsi="Times New Roman" w:cs="Times New Roman"/>
                <w:sz w:val="28"/>
                <w:szCs w:val="28"/>
                <w:lang w:eastAsia="uk-UA"/>
              </w:rPr>
              <w:t xml:space="preserve"> - </w:t>
            </w:r>
            <w:r w:rsidRPr="006F2C8C">
              <w:rPr>
                <w:rFonts w:ascii="Times New Roman" w:hAnsi="Times New Roman" w:cs="Times New Roman"/>
                <w:sz w:val="28"/>
                <w:szCs w:val="28"/>
                <w:lang w:val="ru-RU" w:eastAsia="uk-UA"/>
              </w:rPr>
              <w:t>шанс</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та</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ризик</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одночасно</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підприємства</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які</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пропонують</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ліпшу</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за</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якістю</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продукцію</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або</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lastRenderedPageBreak/>
              <w:t>виробляють</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її</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з</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меншими</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виробничими</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витратами</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отримують</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винагороду</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у</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вигляді</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прибутку</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позитивні</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санкції</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це</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стимулює</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технічний</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прогрес</w:t>
            </w:r>
            <w:r w:rsidR="00EE61F0">
              <w:rPr>
                <w:rFonts w:ascii="Times New Roman" w:hAnsi="Times New Roman" w:cs="Times New Roman"/>
                <w:sz w:val="28"/>
                <w:szCs w:val="28"/>
                <w:lang w:eastAsia="uk-UA"/>
              </w:rPr>
              <w:t>;</w:t>
            </w:r>
            <w:r w:rsidR="00EE61F0">
              <w:rPr>
                <w:rFonts w:ascii="Times New Roman" w:hAnsi="Times New Roman" w:cs="Times New Roman"/>
                <w:sz w:val="28"/>
                <w:szCs w:val="28"/>
                <w:lang w:val="uk-UA" w:eastAsia="uk-UA"/>
              </w:rPr>
              <w:t xml:space="preserve"> </w:t>
            </w:r>
            <w:r w:rsidRPr="006F2C8C">
              <w:rPr>
                <w:rFonts w:ascii="Times New Roman" w:hAnsi="Times New Roman" w:cs="Times New Roman"/>
                <w:sz w:val="28"/>
                <w:szCs w:val="28"/>
                <w:lang w:val="ru-RU" w:eastAsia="uk-UA"/>
              </w:rPr>
              <w:t>підприємства</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які</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не</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реагують</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на</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побажання</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клієнтів</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або</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порушення</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правил</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конкуренції</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своїми</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суперниками</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на</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ринку</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отримують</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покарання</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у</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вигляді</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збитків</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або</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витісняються</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з</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ринку</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негативні</w:t>
            </w:r>
            <w:r w:rsidRPr="00EE61F0">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санкції</w:t>
            </w:r>
            <w:r w:rsidRPr="00EE61F0">
              <w:rPr>
                <w:rFonts w:ascii="Times New Roman" w:hAnsi="Times New Roman" w:cs="Times New Roman"/>
                <w:sz w:val="28"/>
                <w:szCs w:val="28"/>
                <w:lang w:eastAsia="uk-UA"/>
              </w:rPr>
              <w:t>).</w:t>
            </w:r>
          </w:p>
        </w:tc>
      </w:tr>
      <w:tr w:rsidR="00D65BCB" w:rsidRPr="00E519CF" w:rsidTr="006F2C8C">
        <w:tc>
          <w:tcPr>
            <w:tcW w:w="1980" w:type="dxa"/>
            <w:vAlign w:val="center"/>
          </w:tcPr>
          <w:p w:rsidR="00D65BCB" w:rsidRPr="006F2C8C" w:rsidRDefault="00D65BCB" w:rsidP="007322BC">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lastRenderedPageBreak/>
              <w:t>Функція розподілу</w:t>
            </w:r>
          </w:p>
        </w:tc>
        <w:tc>
          <w:tcPr>
            <w:tcW w:w="8280" w:type="dxa"/>
          </w:tcPr>
          <w:p w:rsidR="00D65BCB" w:rsidRPr="006F2C8C" w:rsidRDefault="00D65BCB" w:rsidP="00EE61F0">
            <w:pPr>
              <w:pStyle w:val="ac"/>
              <w:jc w:val="both"/>
              <w:rPr>
                <w:rFonts w:ascii="Times New Roman" w:hAnsi="Times New Roman" w:cs="Times New Roman"/>
                <w:sz w:val="28"/>
                <w:szCs w:val="28"/>
                <w:lang w:val="ru-RU" w:eastAsia="uk-UA"/>
              </w:rPr>
            </w:pPr>
            <w:r w:rsidRPr="006F2C8C">
              <w:rPr>
                <w:rFonts w:ascii="Times New Roman" w:hAnsi="Times New Roman" w:cs="Times New Roman"/>
                <w:sz w:val="28"/>
                <w:szCs w:val="28"/>
                <w:lang w:val="ru-RU" w:eastAsia="uk-UA"/>
              </w:rPr>
              <w:t>Конкуренція дозволяє розподіляти доход серед підприємств і домашніх господарств у відповідності з їхнім ефективним внеском. Це відповідає панівному в конкурентній боротьбі принципу винагороди за результатами.</w:t>
            </w:r>
          </w:p>
        </w:tc>
      </w:tr>
      <w:tr w:rsidR="00D65BCB" w:rsidRPr="00700E43" w:rsidTr="006F2C8C">
        <w:tc>
          <w:tcPr>
            <w:tcW w:w="1980" w:type="dxa"/>
            <w:vAlign w:val="center"/>
          </w:tcPr>
          <w:p w:rsidR="00D65BCB" w:rsidRPr="006F2C8C" w:rsidRDefault="00D65BCB" w:rsidP="007322BC">
            <w:pPr>
              <w:spacing w:before="40" w:after="40"/>
              <w:jc w:val="center"/>
              <w:rPr>
                <w:rFonts w:ascii="Times New Roman" w:hAnsi="Times New Roman" w:cs="Times New Roman"/>
                <w:b/>
                <w:sz w:val="28"/>
                <w:szCs w:val="28"/>
                <w:lang w:eastAsia="uk-UA"/>
              </w:rPr>
            </w:pPr>
            <w:r w:rsidRPr="006F2C8C">
              <w:rPr>
                <w:rFonts w:ascii="Times New Roman" w:hAnsi="Times New Roman" w:cs="Times New Roman"/>
                <w:b/>
                <w:sz w:val="28"/>
                <w:szCs w:val="28"/>
                <w:lang w:eastAsia="uk-UA"/>
              </w:rPr>
              <w:t>Функція контролю</w:t>
            </w:r>
          </w:p>
        </w:tc>
        <w:tc>
          <w:tcPr>
            <w:tcW w:w="8280" w:type="dxa"/>
          </w:tcPr>
          <w:p w:rsidR="00D65BCB" w:rsidRPr="006F2C8C" w:rsidRDefault="00D65BCB" w:rsidP="00700E43">
            <w:pPr>
              <w:pStyle w:val="ac"/>
              <w:jc w:val="both"/>
              <w:rPr>
                <w:rFonts w:ascii="Times New Roman" w:hAnsi="Times New Roman" w:cs="Times New Roman"/>
                <w:sz w:val="28"/>
                <w:szCs w:val="28"/>
                <w:lang w:eastAsia="uk-UA"/>
              </w:rPr>
            </w:pPr>
            <w:r w:rsidRPr="006F2C8C">
              <w:rPr>
                <w:rFonts w:ascii="Times New Roman" w:hAnsi="Times New Roman" w:cs="Times New Roman"/>
                <w:sz w:val="28"/>
                <w:szCs w:val="28"/>
                <w:lang w:eastAsia="uk-UA"/>
              </w:rPr>
              <w:t>Конкуренція обмежує й контролює економічну потужність кожного підприємства (якщо монополіст може призначати єдино мож</w:t>
            </w:r>
            <w:r w:rsidR="00700E43" w:rsidRPr="006F2C8C">
              <w:rPr>
                <w:rFonts w:ascii="Times New Roman" w:hAnsi="Times New Roman" w:cs="Times New Roman"/>
                <w:sz w:val="28"/>
                <w:szCs w:val="28"/>
                <w:lang w:eastAsia="uk-UA"/>
              </w:rPr>
              <w:t xml:space="preserve">ливу ціну, то конкуренція надає </w:t>
            </w:r>
            <w:r w:rsidRPr="006F2C8C">
              <w:rPr>
                <w:rFonts w:ascii="Times New Roman" w:hAnsi="Times New Roman" w:cs="Times New Roman"/>
                <w:sz w:val="28"/>
                <w:szCs w:val="28"/>
                <w:lang w:eastAsia="uk-UA"/>
              </w:rPr>
              <w:t>покупцеві можливість вибору серед декількох продавців).</w:t>
            </w:r>
            <w:r w:rsidR="00700E43"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Чим</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досконаліше</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конкуренція</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тим</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справедливіше</w:t>
            </w:r>
            <w:r w:rsidRPr="006F2C8C">
              <w:rPr>
                <w:rFonts w:ascii="Times New Roman" w:hAnsi="Times New Roman" w:cs="Times New Roman"/>
                <w:sz w:val="28"/>
                <w:szCs w:val="28"/>
                <w:lang w:eastAsia="uk-UA"/>
              </w:rPr>
              <w:t xml:space="preserve"> </w:t>
            </w:r>
            <w:r w:rsidRPr="006F2C8C">
              <w:rPr>
                <w:rFonts w:ascii="Times New Roman" w:hAnsi="Times New Roman" w:cs="Times New Roman"/>
                <w:sz w:val="28"/>
                <w:szCs w:val="28"/>
                <w:lang w:val="ru-RU" w:eastAsia="uk-UA"/>
              </w:rPr>
              <w:t>ціна</w:t>
            </w:r>
            <w:r w:rsidRPr="006F2C8C">
              <w:rPr>
                <w:rFonts w:ascii="Times New Roman" w:hAnsi="Times New Roman" w:cs="Times New Roman"/>
                <w:sz w:val="28"/>
                <w:szCs w:val="28"/>
                <w:lang w:eastAsia="uk-UA"/>
              </w:rPr>
              <w:t>.</w:t>
            </w:r>
          </w:p>
        </w:tc>
      </w:tr>
    </w:tbl>
    <w:p w:rsidR="00D65BCB" w:rsidRPr="006F2C8C" w:rsidRDefault="00EE59CB" w:rsidP="00EE59CB">
      <w:pPr>
        <w:tabs>
          <w:tab w:val="left" w:pos="42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uk-UA" w:eastAsia="ru-RU"/>
        </w:rPr>
        <w:t xml:space="preserve">       </w:t>
      </w:r>
      <w:r w:rsidR="00D65BCB" w:rsidRPr="006F2C8C">
        <w:rPr>
          <w:rFonts w:ascii="Times New Roman" w:eastAsia="Times New Roman" w:hAnsi="Times New Roman" w:cs="Times New Roman"/>
          <w:sz w:val="28"/>
          <w:szCs w:val="28"/>
          <w:lang w:val="ru-RU" w:eastAsia="ru-RU"/>
        </w:rPr>
        <w:t>У цілому, основне завдання і головна функція конкуренції — завоювати ринок, в боротьбі за споживача перемогти своїх конкурентів, забезпечити одержання сталого прибутку.</w:t>
      </w:r>
    </w:p>
    <w:p w:rsidR="00D65BCB" w:rsidRPr="006F2C8C" w:rsidRDefault="00D65BCB" w:rsidP="00D65BCB">
      <w:pPr>
        <w:spacing w:after="0"/>
        <w:ind w:firstLine="720"/>
        <w:jc w:val="both"/>
        <w:rPr>
          <w:rFonts w:ascii="Times New Roman" w:eastAsia="Times New Roman" w:hAnsi="Times New Roman" w:cs="Times New Roman"/>
          <w:sz w:val="28"/>
          <w:szCs w:val="28"/>
          <w:lang w:val="ru-RU" w:eastAsia="ru-RU"/>
        </w:rPr>
      </w:pPr>
    </w:p>
    <w:p w:rsidR="00D65BCB" w:rsidRPr="006F2C8C" w:rsidRDefault="00D65BCB" w:rsidP="00D23A82">
      <w:pPr>
        <w:spacing w:after="0" w:line="270" w:lineRule="atLeast"/>
        <w:ind w:left="450"/>
        <w:jc w:val="center"/>
        <w:rPr>
          <w:rFonts w:ascii="Times New Roman" w:eastAsia="Times New Roman" w:hAnsi="Times New Roman" w:cs="Times New Roman"/>
          <w:b/>
          <w:color w:val="000000"/>
          <w:sz w:val="28"/>
          <w:szCs w:val="28"/>
          <w:lang w:val="uk-UA" w:eastAsia="ru-RU"/>
        </w:rPr>
      </w:pPr>
      <w:r w:rsidRPr="006F2C8C">
        <w:rPr>
          <w:rFonts w:ascii="Times New Roman" w:eastAsia="Times New Roman" w:hAnsi="Times New Roman" w:cs="Times New Roman"/>
          <w:b/>
          <w:color w:val="000000"/>
          <w:sz w:val="28"/>
          <w:szCs w:val="28"/>
          <w:lang w:val="uk-UA" w:eastAsia="ru-RU"/>
        </w:rPr>
        <w:t>2. Види конкуре</w:t>
      </w:r>
      <w:r w:rsidR="00D23A82">
        <w:rPr>
          <w:rFonts w:ascii="Times New Roman" w:eastAsia="Times New Roman" w:hAnsi="Times New Roman" w:cs="Times New Roman"/>
          <w:b/>
          <w:color w:val="000000"/>
          <w:sz w:val="28"/>
          <w:szCs w:val="28"/>
          <w:lang w:val="uk-UA" w:eastAsia="ru-RU"/>
        </w:rPr>
        <w:t>нції. Моделі ринкової економіки</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Ринок – це суспільний інститут, що зводить разом покупця і продавця для здійснення ними угоди купівлі-продажу визначеного товару (послуги). Ринок – це економічні відносини, пов'язані з обміном товарів і послуг, у результаті яких формуються попит, пропозиція і ціна. В залежності від того, позиції якої зі сторін угоди є більш сильними, прийнято розрізняти «ринок продавця» і «ринок покупця».</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Структура ринк</w:t>
      </w:r>
      <w:r w:rsidRPr="006F2C8C">
        <w:rPr>
          <w:rFonts w:ascii="Times New Roman" w:eastAsia="Times New Roman" w:hAnsi="Times New Roman" w:cs="Times New Roman"/>
          <w:color w:val="000000"/>
          <w:sz w:val="28"/>
          <w:szCs w:val="28"/>
          <w:lang w:val="uk-UA" w:eastAsia="ru-RU"/>
        </w:rPr>
        <w:t>у</w:t>
      </w:r>
      <w:r w:rsidRPr="006F2C8C">
        <w:rPr>
          <w:rFonts w:ascii="Times New Roman" w:eastAsia="Times New Roman" w:hAnsi="Times New Roman" w:cs="Times New Roman"/>
          <w:color w:val="000000"/>
          <w:sz w:val="28"/>
          <w:szCs w:val="28"/>
          <w:lang w:val="ru-RU" w:eastAsia="ru-RU"/>
        </w:rPr>
        <w:t xml:space="preserve"> визначається структурою платоспроможного попиту, що є неоднорідним. Різні вимоги споживачів до вартості і якості товарів поділяють єдиний простір ринку на відносно ізольовані області (так звана сегментація ринку).</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Так, досить автономним є попит на товари, що мають різну ціну. Ринок розпадається на сходи сегментів від найдешевших до найдорожчих різновидів даного товару або послуги.</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За словами Вернера Шефферта (німецький експерт): «Не існує об'єктивно найкращого продукту. Існує лише найкращий продукт N». А результатом подібних рішень усіх споживачів стає якісна сегментація ринку.</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 xml:space="preserve">Сукупність ринкових сегментів, для яких підходять товари або послуги, вироблені даною фірмою, називається її </w:t>
      </w:r>
      <w:r w:rsidRPr="006F2C8C">
        <w:rPr>
          <w:rFonts w:ascii="Times New Roman" w:eastAsia="Times New Roman" w:hAnsi="Times New Roman" w:cs="Times New Roman"/>
          <w:b/>
          <w:i/>
          <w:color w:val="000000"/>
          <w:sz w:val="28"/>
          <w:szCs w:val="28"/>
          <w:lang w:val="ru-RU" w:eastAsia="ru-RU"/>
        </w:rPr>
        <w:t>фундаментальною нішею</w:t>
      </w:r>
      <w:r w:rsidRPr="006F2C8C">
        <w:rPr>
          <w:rFonts w:ascii="Times New Roman" w:eastAsia="Times New Roman" w:hAnsi="Times New Roman" w:cs="Times New Roman"/>
          <w:color w:val="000000"/>
          <w:sz w:val="28"/>
          <w:szCs w:val="28"/>
          <w:lang w:val="ru-RU" w:eastAsia="ru-RU"/>
        </w:rPr>
        <w:t>. Розміри фундаментальної ніші і склад її сегментів прямо пов'язані з вибором варіанта здійснення фірмами власних функцій. Фундаментальна ніша визначається галуззю, у якій діє фірма, асортиментом, якісними характеристиками товарів.</w:t>
      </w: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 xml:space="preserve">Не всі сегменти ринку, що входять у фундаментальну нішу, фірмі вдається реально удержати за собою. Фундаментальні ніші декількох фірм можуть частково або цілком збігатися. У цьому випадку лише від вибору споживача залежить, товари </w:t>
      </w:r>
      <w:r w:rsidRPr="006F2C8C">
        <w:rPr>
          <w:rFonts w:ascii="Times New Roman" w:eastAsia="Times New Roman" w:hAnsi="Times New Roman" w:cs="Times New Roman"/>
          <w:color w:val="000000"/>
          <w:sz w:val="28"/>
          <w:szCs w:val="28"/>
          <w:lang w:val="ru-RU" w:eastAsia="ru-RU"/>
        </w:rPr>
        <w:lastRenderedPageBreak/>
        <w:t xml:space="preserve">якої фірми будуть домінувати на відповідному ринковому сегменті. Інакше кажучи, ринок приймає не всі товари, придатні для даного сегмента, а лише кращі з них. Тому поряд з поняттям фундаментальної ніші вводиться поняття </w:t>
      </w:r>
      <w:r w:rsidRPr="006F2C8C">
        <w:rPr>
          <w:rFonts w:ascii="Times New Roman" w:eastAsia="Times New Roman" w:hAnsi="Times New Roman" w:cs="Times New Roman"/>
          <w:b/>
          <w:i/>
          <w:color w:val="000000"/>
          <w:sz w:val="28"/>
          <w:szCs w:val="28"/>
          <w:lang w:val="ru-RU" w:eastAsia="ru-RU"/>
        </w:rPr>
        <w:t>реалізованої</w:t>
      </w:r>
      <w:r w:rsidRPr="006F2C8C">
        <w:rPr>
          <w:rFonts w:ascii="Times New Roman" w:eastAsia="Times New Roman" w:hAnsi="Times New Roman" w:cs="Times New Roman"/>
          <w:color w:val="000000"/>
          <w:sz w:val="28"/>
          <w:szCs w:val="28"/>
          <w:lang w:val="ru-RU" w:eastAsia="ru-RU"/>
        </w:rPr>
        <w:t xml:space="preserve"> ніші (це частина фундаментальної ніші фірми, яку їй вдається удержати в боротьбі з конкуруючими підприємствами).</w:t>
      </w:r>
    </w:p>
    <w:p w:rsidR="00D65BCB" w:rsidRPr="006F2C8C"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b/>
          <w:i/>
          <w:color w:val="000000"/>
          <w:sz w:val="28"/>
          <w:szCs w:val="28"/>
          <w:lang w:val="ru-RU" w:eastAsia="ru-RU"/>
        </w:rPr>
        <w:t>Конкуруючими фірмами</w:t>
      </w:r>
      <w:r w:rsidRPr="006F2C8C">
        <w:rPr>
          <w:rFonts w:ascii="Times New Roman" w:eastAsia="Times New Roman" w:hAnsi="Times New Roman" w:cs="Times New Roman"/>
          <w:color w:val="000000"/>
          <w:sz w:val="28"/>
          <w:szCs w:val="28"/>
          <w:lang w:val="ru-RU" w:eastAsia="ru-RU"/>
        </w:rPr>
        <w:t xml:space="preserve"> називаються фірми, що мають цілком або частково співпадаючу фундаментальну нішу. Економісти виділяють чотири типи ринку (таблиця. 1.</w:t>
      </w:r>
      <w:r w:rsidRPr="006F2C8C">
        <w:rPr>
          <w:rFonts w:ascii="Times New Roman" w:eastAsia="Times New Roman" w:hAnsi="Times New Roman" w:cs="Times New Roman"/>
          <w:color w:val="000000"/>
          <w:sz w:val="28"/>
          <w:szCs w:val="28"/>
          <w:lang w:val="uk-UA" w:eastAsia="ru-RU"/>
        </w:rPr>
        <w:t>2</w:t>
      </w:r>
      <w:r w:rsidRPr="006F2C8C">
        <w:rPr>
          <w:rFonts w:ascii="Times New Roman" w:eastAsia="Times New Roman" w:hAnsi="Times New Roman" w:cs="Times New Roman"/>
          <w:color w:val="000000"/>
          <w:sz w:val="28"/>
          <w:szCs w:val="28"/>
          <w:lang w:val="ru-RU" w:eastAsia="ru-RU"/>
        </w:rPr>
        <w:t>):</w:t>
      </w:r>
    </w:p>
    <w:p w:rsidR="00467D55" w:rsidRDefault="00D65BCB" w:rsidP="009F621E">
      <w:pPr>
        <w:spacing w:after="0" w:line="240" w:lineRule="auto"/>
        <w:ind w:firstLine="450"/>
        <w:jc w:val="both"/>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ru-RU" w:eastAsia="ru-RU"/>
        </w:rPr>
        <w:t>1) досконала конкуренція;</w:t>
      </w:r>
      <w:r w:rsidR="009F621E" w:rsidRPr="006F2C8C">
        <w:rPr>
          <w:rFonts w:ascii="Times New Roman" w:eastAsia="Times New Roman" w:hAnsi="Times New Roman" w:cs="Times New Roman"/>
          <w:color w:val="000000"/>
          <w:sz w:val="28"/>
          <w:szCs w:val="28"/>
          <w:lang w:val="uk-UA" w:eastAsia="ru-RU"/>
        </w:rPr>
        <w:t xml:space="preserve">              </w:t>
      </w:r>
      <w:r w:rsidR="006F2C8C">
        <w:rPr>
          <w:rFonts w:ascii="Times New Roman" w:eastAsia="Times New Roman" w:hAnsi="Times New Roman" w:cs="Times New Roman"/>
          <w:color w:val="000000"/>
          <w:sz w:val="28"/>
          <w:szCs w:val="28"/>
          <w:lang w:val="uk-UA" w:eastAsia="ru-RU"/>
        </w:rPr>
        <w:t xml:space="preserve"> </w:t>
      </w:r>
    </w:p>
    <w:p w:rsidR="009F621E" w:rsidRPr="006F2C8C" w:rsidRDefault="00D65BCB" w:rsidP="009F621E">
      <w:pPr>
        <w:spacing w:after="0" w:line="240" w:lineRule="auto"/>
        <w:ind w:firstLine="450"/>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2</w:t>
      </w:r>
      <w:r w:rsidR="009F621E" w:rsidRPr="006F2C8C">
        <w:rPr>
          <w:rFonts w:ascii="Times New Roman" w:eastAsia="Times New Roman" w:hAnsi="Times New Roman" w:cs="Times New Roman"/>
          <w:color w:val="000000"/>
          <w:sz w:val="28"/>
          <w:szCs w:val="28"/>
          <w:lang w:val="ru-RU" w:eastAsia="ru-RU"/>
        </w:rPr>
        <w:t>) монополістична конкуренція;</w:t>
      </w:r>
    </w:p>
    <w:p w:rsidR="00467D55" w:rsidRDefault="00D65BCB" w:rsidP="00931DB7">
      <w:pPr>
        <w:spacing w:after="0" w:line="240" w:lineRule="auto"/>
        <w:ind w:firstLine="450"/>
        <w:jc w:val="both"/>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ru-RU" w:eastAsia="ru-RU"/>
        </w:rPr>
        <w:t>3)  олігопо</w:t>
      </w:r>
      <w:r w:rsidR="009F621E" w:rsidRPr="006F2C8C">
        <w:rPr>
          <w:rFonts w:ascii="Times New Roman" w:eastAsia="Times New Roman" w:hAnsi="Times New Roman" w:cs="Times New Roman"/>
          <w:color w:val="000000"/>
          <w:sz w:val="28"/>
          <w:szCs w:val="28"/>
          <w:lang w:val="ru-RU" w:eastAsia="ru-RU"/>
        </w:rPr>
        <w:t xml:space="preserve">лія;  </w:t>
      </w:r>
      <w:r w:rsidRPr="006F2C8C">
        <w:rPr>
          <w:rFonts w:ascii="Times New Roman" w:eastAsia="Times New Roman" w:hAnsi="Times New Roman" w:cs="Times New Roman"/>
          <w:color w:val="000000"/>
          <w:sz w:val="28"/>
          <w:szCs w:val="28"/>
          <w:lang w:val="ru-RU" w:eastAsia="ru-RU"/>
        </w:rPr>
        <w:t xml:space="preserve">         </w:t>
      </w:r>
      <w:r w:rsidR="009F621E" w:rsidRPr="006F2C8C">
        <w:rPr>
          <w:rFonts w:ascii="Times New Roman" w:eastAsia="Times New Roman" w:hAnsi="Times New Roman" w:cs="Times New Roman"/>
          <w:color w:val="000000"/>
          <w:sz w:val="28"/>
          <w:szCs w:val="28"/>
          <w:lang w:val="uk-UA" w:eastAsia="ru-RU"/>
        </w:rPr>
        <w:t xml:space="preserve">                       </w:t>
      </w:r>
      <w:r w:rsidR="00D23A82">
        <w:rPr>
          <w:rFonts w:ascii="Times New Roman" w:eastAsia="Times New Roman" w:hAnsi="Times New Roman" w:cs="Times New Roman"/>
          <w:color w:val="000000"/>
          <w:sz w:val="28"/>
          <w:szCs w:val="28"/>
          <w:lang w:val="uk-UA" w:eastAsia="ru-RU"/>
        </w:rPr>
        <w:t xml:space="preserve"> </w:t>
      </w:r>
      <w:r w:rsidR="009F621E" w:rsidRPr="006F2C8C">
        <w:rPr>
          <w:rFonts w:ascii="Times New Roman" w:eastAsia="Times New Roman" w:hAnsi="Times New Roman" w:cs="Times New Roman"/>
          <w:color w:val="000000"/>
          <w:sz w:val="28"/>
          <w:szCs w:val="28"/>
          <w:lang w:val="uk-UA" w:eastAsia="ru-RU"/>
        </w:rPr>
        <w:t xml:space="preserve"> </w:t>
      </w:r>
    </w:p>
    <w:p w:rsidR="00EE61F0" w:rsidRDefault="00D65BCB" w:rsidP="00931DB7">
      <w:pPr>
        <w:spacing w:after="0" w:line="240" w:lineRule="auto"/>
        <w:ind w:firstLine="450"/>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4) чиста монополія. </w:t>
      </w:r>
    </w:p>
    <w:p w:rsidR="00F373C0" w:rsidRPr="00931DB7" w:rsidRDefault="00F373C0" w:rsidP="00931DB7">
      <w:pPr>
        <w:spacing w:after="0" w:line="240" w:lineRule="auto"/>
        <w:ind w:firstLine="450"/>
        <w:jc w:val="both"/>
        <w:rPr>
          <w:rFonts w:ascii="Times New Roman" w:eastAsia="Times New Roman" w:hAnsi="Times New Roman" w:cs="Times New Roman"/>
          <w:color w:val="000000"/>
          <w:sz w:val="28"/>
          <w:szCs w:val="28"/>
          <w:lang w:val="ru-RU" w:eastAsia="ru-RU"/>
        </w:rPr>
      </w:pPr>
    </w:p>
    <w:p w:rsidR="00D65BCB" w:rsidRPr="006F2C8C" w:rsidRDefault="00931DB7" w:rsidP="00D65BCB">
      <w:pPr>
        <w:spacing w:after="0" w:line="270" w:lineRule="atLeast"/>
        <w:ind w:firstLine="450"/>
        <w:jc w:val="both"/>
        <w:outlineLvl w:val="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 xml:space="preserve">             </w:t>
      </w:r>
      <w:r w:rsidR="00D65BCB" w:rsidRPr="006F2C8C">
        <w:rPr>
          <w:rFonts w:ascii="Times New Roman" w:eastAsia="Times New Roman" w:hAnsi="Times New Roman" w:cs="Times New Roman"/>
          <w:color w:val="000000"/>
          <w:sz w:val="28"/>
          <w:szCs w:val="28"/>
          <w:lang w:val="uk-UA" w:eastAsia="ru-RU"/>
        </w:rPr>
        <w:t xml:space="preserve"> </w:t>
      </w:r>
      <w:r w:rsidR="00D65BCB" w:rsidRPr="006F2C8C">
        <w:rPr>
          <w:rFonts w:ascii="Times New Roman" w:eastAsia="Times New Roman" w:hAnsi="Times New Roman" w:cs="Times New Roman"/>
          <w:b/>
          <w:color w:val="000000"/>
          <w:sz w:val="28"/>
          <w:szCs w:val="28"/>
          <w:lang w:val="ru-RU" w:eastAsia="ru-RU"/>
        </w:rPr>
        <w:t>Характерні риси моделей ринку</w:t>
      </w:r>
      <w:r w:rsidR="00D65BCB" w:rsidRPr="006F2C8C">
        <w:rPr>
          <w:rFonts w:ascii="Times New Roman" w:eastAsia="Times New Roman" w:hAnsi="Times New Roman" w:cs="Times New Roman"/>
          <w:color w:val="000000"/>
          <w:sz w:val="28"/>
          <w:szCs w:val="28"/>
          <w:lang w:val="uk-UA" w:eastAsia="ru-RU"/>
        </w:rPr>
        <w:t xml:space="preserve">                       </w:t>
      </w:r>
      <w:r w:rsidR="00D06EE6">
        <w:rPr>
          <w:rFonts w:ascii="Times New Roman" w:eastAsia="Times New Roman" w:hAnsi="Times New Roman" w:cs="Times New Roman"/>
          <w:color w:val="000000"/>
          <w:sz w:val="28"/>
          <w:szCs w:val="28"/>
          <w:lang w:val="uk-UA" w:eastAsia="ru-RU"/>
        </w:rPr>
        <w:t xml:space="preserve">               </w:t>
      </w:r>
      <w:r w:rsidR="00D65BCB" w:rsidRPr="006F2C8C">
        <w:rPr>
          <w:rFonts w:ascii="Times New Roman" w:eastAsia="Times New Roman" w:hAnsi="Times New Roman" w:cs="Times New Roman"/>
          <w:color w:val="000000"/>
          <w:sz w:val="28"/>
          <w:szCs w:val="28"/>
          <w:lang w:val="ru-RU" w:eastAsia="ru-RU"/>
        </w:rPr>
        <w:t>Таблиця 1.</w:t>
      </w:r>
      <w:r w:rsidR="00D65BCB" w:rsidRPr="006F2C8C">
        <w:rPr>
          <w:rFonts w:ascii="Times New Roman" w:eastAsia="Times New Roman" w:hAnsi="Times New Roman" w:cs="Times New Roman"/>
          <w:color w:val="000000"/>
          <w:sz w:val="28"/>
          <w:szCs w:val="28"/>
          <w:lang w:val="uk-UA" w:eastAsia="ru-RU"/>
        </w:rPr>
        <w:t>2.</w:t>
      </w:r>
      <w:r w:rsidR="00D65BCB" w:rsidRPr="006F2C8C">
        <w:rPr>
          <w:rFonts w:ascii="Times New Roman" w:eastAsia="Times New Roman" w:hAnsi="Times New Roman" w:cs="Times New Roman"/>
          <w:color w:val="000000"/>
          <w:sz w:val="28"/>
          <w:szCs w:val="28"/>
          <w:lang w:val="ru-RU" w:eastAsia="ru-RU"/>
        </w:rPr>
        <w:t xml:space="preserve"> </w:t>
      </w:r>
    </w:p>
    <w:p w:rsidR="00D65BCB" w:rsidRPr="00D65BCB" w:rsidRDefault="00D65BCB" w:rsidP="00D65BCB">
      <w:pPr>
        <w:spacing w:after="0" w:line="270" w:lineRule="atLeast"/>
        <w:ind w:firstLine="450"/>
        <w:jc w:val="both"/>
        <w:rPr>
          <w:rFonts w:ascii="Times New Roman" w:eastAsia="Times New Roman" w:hAnsi="Times New Roman" w:cs="Times New Roman"/>
          <w:color w:val="000000"/>
          <w:sz w:val="24"/>
          <w:szCs w:val="24"/>
          <w:lang w:val="ru-RU" w:eastAsia="ru-RU"/>
        </w:rPr>
      </w:pPr>
      <w:r w:rsidRPr="00D65BCB">
        <w:rPr>
          <w:rFonts w:ascii="Times New Roman" w:eastAsia="Times New Roman" w:hAnsi="Times New Roman" w:cs="Times New Roman"/>
          <w:color w:val="000000"/>
          <w:sz w:val="24"/>
          <w:szCs w:val="24"/>
          <w:lang w:val="ru-RU" w:eastAsia="ru-RU"/>
        </w:rPr>
        <w:t> </w:t>
      </w:r>
    </w:p>
    <w:tbl>
      <w:tblPr>
        <w:tblW w:w="10065" w:type="dxa"/>
        <w:tblInd w:w="-34" w:type="dxa"/>
        <w:tblLayout w:type="fixed"/>
        <w:tblCellMar>
          <w:left w:w="0" w:type="dxa"/>
          <w:right w:w="0" w:type="dxa"/>
        </w:tblCellMar>
        <w:tblLook w:val="0000" w:firstRow="0" w:lastRow="0" w:firstColumn="0" w:lastColumn="0" w:noHBand="0" w:noVBand="0"/>
      </w:tblPr>
      <w:tblGrid>
        <w:gridCol w:w="1702"/>
        <w:gridCol w:w="1842"/>
        <w:gridCol w:w="2552"/>
        <w:gridCol w:w="1984"/>
        <w:gridCol w:w="1985"/>
      </w:tblGrid>
      <w:tr w:rsidR="00D65BCB" w:rsidRPr="00D65BCB" w:rsidTr="00D06EE6">
        <w:tc>
          <w:tcPr>
            <w:tcW w:w="1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center"/>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ru-RU" w:eastAsia="ru-RU"/>
              </w:rPr>
              <w:t>Характерна риса</w:t>
            </w:r>
          </w:p>
        </w:tc>
        <w:tc>
          <w:tcPr>
            <w:tcW w:w="836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ind w:firstLine="450"/>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ru-RU" w:eastAsia="ru-RU"/>
              </w:rPr>
              <w:t>Модель ринку</w:t>
            </w:r>
          </w:p>
        </w:tc>
      </w:tr>
      <w:tr w:rsidR="00D65BCB" w:rsidRPr="00D65BCB" w:rsidTr="00D06EE6">
        <w:tc>
          <w:tcPr>
            <w:tcW w:w="1702" w:type="dxa"/>
            <w:vMerge/>
            <w:tcBorders>
              <w:top w:val="single" w:sz="8" w:space="0" w:color="auto"/>
              <w:left w:val="single" w:sz="8" w:space="0" w:color="auto"/>
              <w:bottom w:val="single" w:sz="8" w:space="0" w:color="auto"/>
              <w:right w:val="single" w:sz="8" w:space="0" w:color="auto"/>
            </w:tcBorders>
            <w:vAlign w:val="center"/>
          </w:tcPr>
          <w:p w:rsidR="00D65BCB" w:rsidRPr="006F2C8C" w:rsidRDefault="00D65BCB" w:rsidP="006F2C8C">
            <w:pPr>
              <w:spacing w:line="240" w:lineRule="auto"/>
              <w:rPr>
                <w:rFonts w:ascii="Times New Roman" w:hAnsi="Times New Roman" w:cs="Times New Roman"/>
                <w:color w:val="000000"/>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center"/>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Чиста конкуренція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center"/>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Монополістична конкуренція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center"/>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Олігополія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center"/>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Чиста монополія</w:t>
            </w:r>
          </w:p>
        </w:tc>
      </w:tr>
      <w:tr w:rsidR="00D65BCB" w:rsidRPr="00D65BCB" w:rsidTr="00D06EE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6F2C8C" w:rsidRDefault="00D65BCB" w:rsidP="006F2C8C">
            <w:pPr>
              <w:spacing w:after="0" w:line="240" w:lineRule="auto"/>
              <w:jc w:val="both"/>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Кількість фірм</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spacing w:after="0" w:line="240" w:lineRule="auto"/>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Дуже велика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spacing w:after="0" w:line="240" w:lineRule="auto"/>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Багато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spacing w:after="0" w:line="240" w:lineRule="auto"/>
              <w:rPr>
                <w:rFonts w:ascii="Times New Roman" w:eastAsia="Times New Roman" w:hAnsi="Times New Roman" w:cs="Times New Roman"/>
                <w:color w:val="000000"/>
                <w:sz w:val="28"/>
                <w:szCs w:val="28"/>
                <w:lang w:val="uk-UA" w:eastAsia="ru-RU"/>
              </w:rPr>
            </w:pPr>
            <w:r w:rsidRPr="006F2C8C">
              <w:rPr>
                <w:rFonts w:ascii="Times New Roman" w:eastAsia="Times New Roman" w:hAnsi="Times New Roman" w:cs="Times New Roman"/>
                <w:color w:val="000000"/>
                <w:sz w:val="28"/>
                <w:szCs w:val="28"/>
                <w:lang w:val="uk-UA" w:eastAsia="ru-RU"/>
              </w:rPr>
              <w:t>Небагато</w:t>
            </w:r>
            <w:r w:rsidR="007322BC" w:rsidRPr="006F2C8C">
              <w:rPr>
                <w:rFonts w:ascii="Times New Roman" w:eastAsia="Times New Roman" w:hAnsi="Times New Roman" w:cs="Times New Roman"/>
                <w:color w:val="000000"/>
                <w:sz w:val="28"/>
                <w:szCs w:val="28"/>
                <w:lang w:val="uk-UA" w:eastAsia="ru-RU"/>
              </w:rPr>
              <w:t xml:space="preserve"> </w:t>
            </w:r>
            <w:r w:rsidRPr="006F2C8C">
              <w:rPr>
                <w:rFonts w:ascii="Times New Roman" w:eastAsia="Times New Roman" w:hAnsi="Times New Roman" w:cs="Times New Roman"/>
                <w:color w:val="000000"/>
                <w:sz w:val="28"/>
                <w:szCs w:val="28"/>
                <w:lang w:val="uk-UA" w:eastAsia="ru-RU"/>
              </w:rPr>
              <w:t xml:space="preserve"> (3-8)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spacing w:after="0" w:line="240" w:lineRule="auto"/>
              <w:ind w:firstLine="450"/>
              <w:rPr>
                <w:rFonts w:ascii="Times New Roman" w:eastAsia="Times New Roman" w:hAnsi="Times New Roman" w:cs="Times New Roman"/>
                <w:color w:val="000000"/>
                <w:sz w:val="28"/>
                <w:szCs w:val="28"/>
                <w:lang w:val="ru-RU" w:eastAsia="ru-RU"/>
              </w:rPr>
            </w:pPr>
            <w:r w:rsidRPr="006F2C8C">
              <w:rPr>
                <w:rFonts w:ascii="Times New Roman" w:eastAsia="Times New Roman" w:hAnsi="Times New Roman" w:cs="Times New Roman"/>
                <w:color w:val="000000"/>
                <w:sz w:val="28"/>
                <w:szCs w:val="28"/>
                <w:lang w:val="ru-RU" w:eastAsia="ru-RU"/>
              </w:rPr>
              <w:t>Одна</w:t>
            </w:r>
          </w:p>
        </w:tc>
      </w:tr>
      <w:tr w:rsidR="00D65BCB" w:rsidRPr="00D65BCB" w:rsidTr="00D06EE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6F2C8C" w:rsidRDefault="00D65BCB" w:rsidP="006F2C8C">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Тип продукту</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Стандартизо-ваний</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Диференційований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С</w:t>
            </w:r>
            <w:r w:rsidR="00D06EE6">
              <w:rPr>
                <w:rFonts w:ascii="Times New Roman" w:hAnsi="Times New Roman" w:cs="Times New Roman"/>
                <w:sz w:val="28"/>
                <w:szCs w:val="28"/>
                <w:lang w:val="ru-RU" w:eastAsia="ru-RU"/>
              </w:rPr>
              <w:t>тандартизо-ваний, диференційова</w:t>
            </w:r>
            <w:r w:rsidRPr="006F2C8C">
              <w:rPr>
                <w:rFonts w:ascii="Times New Roman" w:hAnsi="Times New Roman" w:cs="Times New Roman"/>
                <w:sz w:val="28"/>
                <w:szCs w:val="28"/>
                <w:lang w:val="ru-RU" w:eastAsia="ru-RU"/>
              </w:rPr>
              <w:t>ний</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Унікальний</w:t>
            </w:r>
          </w:p>
        </w:tc>
      </w:tr>
      <w:tr w:rsidR="00D65BCB" w:rsidRPr="00D65BCB" w:rsidTr="00D06EE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6F2C8C" w:rsidRDefault="00D65BCB" w:rsidP="006F2C8C">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Контроль над ціною</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Відсутній</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Частковий, але в дуже вузьких границях</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Обмежений взаємною залежністю, значний при таємній змові</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Значний</w:t>
            </w:r>
          </w:p>
        </w:tc>
      </w:tr>
      <w:tr w:rsidR="00D65BCB" w:rsidRPr="00D65BCB" w:rsidTr="00D06EE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6F2C8C" w:rsidRDefault="00D65BCB" w:rsidP="006F2C8C">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Умови входу в галузь</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Дуже легкі, перешкоди відсутні</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Порівняно легкі</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Наявність істотних перешкод</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Заблокований</w:t>
            </w:r>
          </w:p>
        </w:tc>
      </w:tr>
      <w:tr w:rsidR="00D65BCB" w:rsidRPr="00D65BCB" w:rsidTr="00D06EE6">
        <w:tc>
          <w:tcPr>
            <w:tcW w:w="1702" w:type="dxa"/>
            <w:tcBorders>
              <w:top w:val="nil"/>
              <w:left w:val="single" w:sz="8" w:space="0" w:color="auto"/>
              <w:bottom w:val="nil"/>
              <w:right w:val="single" w:sz="8" w:space="0" w:color="auto"/>
            </w:tcBorders>
            <w:tcMar>
              <w:top w:w="0" w:type="dxa"/>
              <w:left w:w="108" w:type="dxa"/>
              <w:bottom w:w="0" w:type="dxa"/>
              <w:right w:w="108" w:type="dxa"/>
            </w:tcMar>
          </w:tcPr>
          <w:p w:rsidR="00D65BCB" w:rsidRPr="006F2C8C" w:rsidRDefault="00D65BCB" w:rsidP="006F2C8C">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Приклади</w:t>
            </w:r>
          </w:p>
        </w:tc>
        <w:tc>
          <w:tcPr>
            <w:tcW w:w="1842" w:type="dxa"/>
            <w:tcBorders>
              <w:top w:val="nil"/>
              <w:left w:val="nil"/>
              <w:bottom w:val="nil"/>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Сільське господарство</w:t>
            </w:r>
          </w:p>
        </w:tc>
        <w:tc>
          <w:tcPr>
            <w:tcW w:w="2552" w:type="dxa"/>
            <w:tcBorders>
              <w:top w:val="nil"/>
              <w:left w:val="nil"/>
              <w:bottom w:val="nil"/>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Роздрібна</w:t>
            </w:r>
            <w:r w:rsidRPr="006F2C8C">
              <w:rPr>
                <w:rFonts w:ascii="Times New Roman" w:hAnsi="Times New Roman" w:cs="Times New Roman"/>
                <w:sz w:val="28"/>
                <w:szCs w:val="28"/>
                <w:lang w:val="uk-UA" w:eastAsia="ru-RU"/>
              </w:rPr>
              <w:t xml:space="preserve"> </w:t>
            </w:r>
            <w:r w:rsidRPr="006F2C8C">
              <w:rPr>
                <w:rFonts w:ascii="Times New Roman" w:hAnsi="Times New Roman" w:cs="Times New Roman"/>
                <w:sz w:val="28"/>
                <w:szCs w:val="28"/>
                <w:lang w:val="ru-RU" w:eastAsia="ru-RU"/>
              </w:rPr>
              <w:t>торгівля, виробництво одягу, взуття</w:t>
            </w:r>
          </w:p>
        </w:tc>
        <w:tc>
          <w:tcPr>
            <w:tcW w:w="1984" w:type="dxa"/>
            <w:tcBorders>
              <w:top w:val="nil"/>
              <w:left w:val="nil"/>
              <w:bottom w:val="nil"/>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Виробництво сталі,</w:t>
            </w:r>
            <w:r w:rsidRPr="006F2C8C">
              <w:rPr>
                <w:rFonts w:ascii="Times New Roman" w:hAnsi="Times New Roman" w:cs="Times New Roman"/>
                <w:sz w:val="28"/>
                <w:szCs w:val="28"/>
                <w:lang w:val="uk-UA" w:eastAsia="ru-RU"/>
              </w:rPr>
              <w:t xml:space="preserve"> </w:t>
            </w:r>
            <w:r w:rsidRPr="006F2C8C">
              <w:rPr>
                <w:rFonts w:ascii="Times New Roman" w:hAnsi="Times New Roman" w:cs="Times New Roman"/>
                <w:sz w:val="28"/>
                <w:szCs w:val="28"/>
                <w:lang w:val="ru-RU" w:eastAsia="ru-RU"/>
              </w:rPr>
              <w:t>автомобілів, сільськогоспо-дарського інвентарю</w:t>
            </w:r>
          </w:p>
        </w:tc>
        <w:tc>
          <w:tcPr>
            <w:tcW w:w="1985" w:type="dxa"/>
            <w:tcBorders>
              <w:top w:val="nil"/>
              <w:left w:val="nil"/>
              <w:bottom w:val="nil"/>
              <w:right w:val="single" w:sz="8" w:space="0" w:color="auto"/>
            </w:tcBorders>
            <w:tcMar>
              <w:top w:w="0" w:type="dxa"/>
              <w:left w:w="108" w:type="dxa"/>
              <w:bottom w:w="0" w:type="dxa"/>
              <w:right w:w="108" w:type="dxa"/>
            </w:tcMar>
          </w:tcPr>
          <w:p w:rsidR="00D65BCB" w:rsidRPr="006F2C8C" w:rsidRDefault="00D65BCB" w:rsidP="002C1A95">
            <w:pPr>
              <w:pStyle w:val="ac"/>
              <w:rPr>
                <w:rFonts w:ascii="Times New Roman" w:hAnsi="Times New Roman" w:cs="Times New Roman"/>
                <w:sz w:val="28"/>
                <w:szCs w:val="28"/>
                <w:lang w:val="ru-RU" w:eastAsia="ru-RU"/>
              </w:rPr>
            </w:pPr>
            <w:r w:rsidRPr="006F2C8C">
              <w:rPr>
                <w:rFonts w:ascii="Times New Roman" w:hAnsi="Times New Roman" w:cs="Times New Roman"/>
                <w:sz w:val="28"/>
                <w:szCs w:val="28"/>
                <w:lang w:val="ru-RU" w:eastAsia="ru-RU"/>
              </w:rPr>
              <w:t>Міські підприємства загального користування</w:t>
            </w:r>
          </w:p>
        </w:tc>
      </w:tr>
      <w:tr w:rsidR="00D65BCB" w:rsidRPr="00D65BCB" w:rsidTr="00D06EE6">
        <w:trPr>
          <w:trHeight w:val="80"/>
        </w:trPr>
        <w:tc>
          <w:tcPr>
            <w:tcW w:w="1702" w:type="dxa"/>
            <w:tcBorders>
              <w:top w:val="nil"/>
              <w:left w:val="single" w:sz="8" w:space="0" w:color="auto"/>
              <w:bottom w:val="nil"/>
              <w:right w:val="single" w:sz="8" w:space="0" w:color="auto"/>
            </w:tcBorders>
            <w:tcMar>
              <w:top w:w="0" w:type="dxa"/>
              <w:left w:w="108" w:type="dxa"/>
              <w:bottom w:w="0" w:type="dxa"/>
              <w:right w:w="108" w:type="dxa"/>
            </w:tcMar>
          </w:tcPr>
          <w:p w:rsidR="00D65BCB" w:rsidRPr="002C1A95" w:rsidRDefault="00D65BCB" w:rsidP="00D65BCB">
            <w:pPr>
              <w:spacing w:after="0" w:line="270" w:lineRule="atLeast"/>
              <w:jc w:val="both"/>
              <w:rPr>
                <w:rFonts w:ascii="Times New Roman" w:eastAsia="Times New Roman" w:hAnsi="Times New Roman" w:cs="Times New Roman"/>
                <w:color w:val="000000"/>
                <w:sz w:val="24"/>
                <w:szCs w:val="24"/>
                <w:lang w:val="uk-UA" w:eastAsia="ru-RU"/>
              </w:rPr>
            </w:pPr>
          </w:p>
        </w:tc>
        <w:tc>
          <w:tcPr>
            <w:tcW w:w="1842" w:type="dxa"/>
            <w:tcBorders>
              <w:top w:val="nil"/>
              <w:left w:val="nil"/>
              <w:bottom w:val="nil"/>
              <w:right w:val="single" w:sz="8" w:space="0" w:color="auto"/>
            </w:tcBorders>
            <w:tcMar>
              <w:top w:w="0" w:type="dxa"/>
              <w:left w:w="108" w:type="dxa"/>
              <w:bottom w:w="0" w:type="dxa"/>
              <w:right w:w="108" w:type="dxa"/>
            </w:tcMar>
          </w:tcPr>
          <w:p w:rsidR="00D65BCB" w:rsidRPr="00700E43" w:rsidRDefault="00D65BCB" w:rsidP="00D65BCB">
            <w:pPr>
              <w:spacing w:after="0" w:line="270" w:lineRule="atLeast"/>
              <w:jc w:val="both"/>
              <w:rPr>
                <w:rFonts w:ascii="Times New Roman" w:eastAsia="Times New Roman" w:hAnsi="Times New Roman" w:cs="Times New Roman"/>
                <w:color w:val="000000"/>
                <w:sz w:val="24"/>
                <w:szCs w:val="24"/>
                <w:lang w:eastAsia="ru-RU"/>
              </w:rPr>
            </w:pPr>
          </w:p>
        </w:tc>
        <w:tc>
          <w:tcPr>
            <w:tcW w:w="2552" w:type="dxa"/>
            <w:tcBorders>
              <w:top w:val="nil"/>
              <w:left w:val="nil"/>
              <w:bottom w:val="nil"/>
              <w:right w:val="single" w:sz="8" w:space="0" w:color="auto"/>
            </w:tcBorders>
            <w:tcMar>
              <w:top w:w="0" w:type="dxa"/>
              <w:left w:w="108" w:type="dxa"/>
              <w:bottom w:w="0" w:type="dxa"/>
              <w:right w:w="108" w:type="dxa"/>
            </w:tcMar>
          </w:tcPr>
          <w:p w:rsidR="00D65BCB" w:rsidRPr="00D65BCB" w:rsidRDefault="00D65BCB" w:rsidP="00D65BCB">
            <w:pPr>
              <w:spacing w:after="0" w:line="270" w:lineRule="atLeast"/>
              <w:jc w:val="both"/>
              <w:rPr>
                <w:rFonts w:ascii="Times New Roman" w:eastAsia="Times New Roman" w:hAnsi="Times New Roman" w:cs="Times New Roman"/>
                <w:color w:val="000000"/>
                <w:sz w:val="24"/>
                <w:szCs w:val="24"/>
                <w:lang w:val="ru-RU" w:eastAsia="ru-RU"/>
              </w:rPr>
            </w:pPr>
          </w:p>
        </w:tc>
        <w:tc>
          <w:tcPr>
            <w:tcW w:w="1984" w:type="dxa"/>
            <w:tcBorders>
              <w:top w:val="nil"/>
              <w:left w:val="nil"/>
              <w:bottom w:val="nil"/>
              <w:right w:val="single" w:sz="8" w:space="0" w:color="auto"/>
            </w:tcBorders>
            <w:tcMar>
              <w:top w:w="0" w:type="dxa"/>
              <w:left w:w="108" w:type="dxa"/>
              <w:bottom w:w="0" w:type="dxa"/>
              <w:right w:w="108" w:type="dxa"/>
            </w:tcMar>
          </w:tcPr>
          <w:p w:rsidR="00D65BCB" w:rsidRPr="00700E43" w:rsidRDefault="00D65BCB" w:rsidP="00D65BCB">
            <w:pPr>
              <w:spacing w:after="0" w:line="270" w:lineRule="atLeast"/>
              <w:jc w:val="both"/>
              <w:rPr>
                <w:rFonts w:ascii="Times New Roman" w:eastAsia="Times New Roman" w:hAnsi="Times New Roman" w:cs="Times New Roman"/>
                <w:color w:val="000000"/>
                <w:sz w:val="24"/>
                <w:szCs w:val="24"/>
                <w:lang w:eastAsia="ru-RU"/>
              </w:rPr>
            </w:pPr>
          </w:p>
        </w:tc>
        <w:tc>
          <w:tcPr>
            <w:tcW w:w="1985" w:type="dxa"/>
            <w:tcBorders>
              <w:top w:val="nil"/>
              <w:left w:val="nil"/>
              <w:bottom w:val="nil"/>
              <w:right w:val="single" w:sz="8" w:space="0" w:color="auto"/>
            </w:tcBorders>
            <w:tcMar>
              <w:top w:w="0" w:type="dxa"/>
              <w:left w:w="108" w:type="dxa"/>
              <w:bottom w:w="0" w:type="dxa"/>
              <w:right w:w="108" w:type="dxa"/>
            </w:tcMar>
          </w:tcPr>
          <w:p w:rsidR="00D65BCB" w:rsidRPr="00D65BCB" w:rsidRDefault="00D65BCB" w:rsidP="009F621E">
            <w:pPr>
              <w:spacing w:after="0" w:line="240" w:lineRule="auto"/>
              <w:jc w:val="both"/>
              <w:rPr>
                <w:rFonts w:ascii="Times New Roman" w:eastAsia="Times New Roman" w:hAnsi="Times New Roman" w:cs="Times New Roman"/>
                <w:color w:val="000000"/>
                <w:sz w:val="24"/>
                <w:szCs w:val="24"/>
                <w:lang w:val="ru-RU" w:eastAsia="ru-RU"/>
              </w:rPr>
            </w:pPr>
          </w:p>
        </w:tc>
      </w:tr>
      <w:tr w:rsidR="00510893" w:rsidRPr="00D65BCB" w:rsidTr="00D06EE6">
        <w:trPr>
          <w:trHeight w:val="80"/>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893" w:rsidRPr="002C1A95" w:rsidRDefault="00510893" w:rsidP="00D65BCB">
            <w:pPr>
              <w:spacing w:after="0" w:line="270" w:lineRule="atLeast"/>
              <w:jc w:val="both"/>
              <w:rPr>
                <w:rFonts w:ascii="Times New Roman" w:eastAsia="Times New Roman" w:hAnsi="Times New Roman" w:cs="Times New Roman"/>
                <w:color w:val="000000"/>
                <w:sz w:val="24"/>
                <w:szCs w:val="24"/>
                <w:lang w:val="uk-UA" w:eastAsia="ru-RU"/>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510893" w:rsidRPr="00700E43" w:rsidRDefault="00510893" w:rsidP="00D65BCB">
            <w:pPr>
              <w:spacing w:after="0" w:line="270" w:lineRule="atLeast"/>
              <w:jc w:val="both"/>
              <w:rPr>
                <w:rFonts w:ascii="Times New Roman" w:eastAsia="Times New Roman" w:hAnsi="Times New Roman" w:cs="Times New Roman"/>
                <w:color w:val="000000"/>
                <w:sz w:val="24"/>
                <w:szCs w:val="24"/>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10893" w:rsidRPr="00D65BCB" w:rsidRDefault="00510893" w:rsidP="00D65BCB">
            <w:pPr>
              <w:spacing w:after="0" w:line="270" w:lineRule="atLeast"/>
              <w:jc w:val="both"/>
              <w:rPr>
                <w:rFonts w:ascii="Times New Roman" w:eastAsia="Times New Roman" w:hAnsi="Times New Roman" w:cs="Times New Roman"/>
                <w:color w:val="000000"/>
                <w:sz w:val="24"/>
                <w:szCs w:val="24"/>
                <w:lang w:val="ru-RU"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10893" w:rsidRPr="00700E43" w:rsidRDefault="00510893" w:rsidP="00D65BCB">
            <w:pPr>
              <w:spacing w:after="0" w:line="270" w:lineRule="atLeast"/>
              <w:jc w:val="both"/>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10893" w:rsidRPr="00D65BCB" w:rsidRDefault="00510893" w:rsidP="009F621E">
            <w:pPr>
              <w:spacing w:after="0" w:line="240" w:lineRule="auto"/>
              <w:jc w:val="both"/>
              <w:rPr>
                <w:rFonts w:ascii="Times New Roman" w:eastAsia="Times New Roman" w:hAnsi="Times New Roman" w:cs="Times New Roman"/>
                <w:color w:val="000000"/>
                <w:sz w:val="24"/>
                <w:szCs w:val="24"/>
                <w:lang w:val="ru-RU" w:eastAsia="ru-RU"/>
              </w:rPr>
            </w:pPr>
          </w:p>
        </w:tc>
      </w:tr>
    </w:tbl>
    <w:p w:rsidR="00D65BCB" w:rsidRPr="00D65BCB" w:rsidRDefault="00D65BCB" w:rsidP="00D65BCB">
      <w:pPr>
        <w:spacing w:after="0" w:line="270" w:lineRule="atLeast"/>
        <w:jc w:val="both"/>
        <w:rPr>
          <w:rFonts w:ascii="Times New Roman" w:eastAsia="Times New Roman" w:hAnsi="Times New Roman" w:cs="Times New Roman"/>
          <w:color w:val="000000"/>
          <w:sz w:val="24"/>
          <w:szCs w:val="24"/>
          <w:lang w:val="uk-UA" w:eastAsia="ru-RU"/>
        </w:rPr>
      </w:pPr>
      <w:r w:rsidRPr="00D65BCB">
        <w:rPr>
          <w:rFonts w:ascii="Times New Roman" w:eastAsia="Times New Roman" w:hAnsi="Times New Roman" w:cs="Times New Roman"/>
          <w:color w:val="000000"/>
          <w:sz w:val="24"/>
          <w:szCs w:val="24"/>
          <w:lang w:val="uk-UA" w:eastAsia="ru-RU"/>
        </w:rPr>
        <w:t xml:space="preserve">       </w:t>
      </w:r>
    </w:p>
    <w:p w:rsidR="00510893" w:rsidRDefault="00D65BCB"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r w:rsidRPr="00D65BCB">
        <w:rPr>
          <w:rFonts w:ascii="Times New Roman" w:eastAsia="Times New Roman" w:hAnsi="Times New Roman" w:cs="Times New Roman"/>
          <w:color w:val="000000"/>
          <w:sz w:val="24"/>
          <w:szCs w:val="24"/>
          <w:lang w:val="uk-UA" w:eastAsia="ru-RU"/>
        </w:rPr>
        <w:t xml:space="preserve">      </w:t>
      </w:r>
      <w:r w:rsidR="00D23A82">
        <w:rPr>
          <w:rFonts w:ascii="Times New Roman" w:eastAsia="Times New Roman" w:hAnsi="Times New Roman" w:cs="Times New Roman"/>
          <w:color w:val="000000"/>
          <w:sz w:val="24"/>
          <w:szCs w:val="24"/>
          <w:lang w:val="uk-UA" w:eastAsia="ru-RU"/>
        </w:rPr>
        <w:t xml:space="preserve">      </w:t>
      </w:r>
    </w:p>
    <w:p w:rsidR="00510893" w:rsidRDefault="00D23A82"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510893" w:rsidRDefault="00510893"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p>
    <w:p w:rsidR="00510893" w:rsidRDefault="00510893"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noProof/>
          <w:lang w:val="uk-UA" w:eastAsia="uk-UA"/>
        </w:rPr>
        <w:drawing>
          <wp:inline distT="0" distB="0" distL="0" distR="0" wp14:anchorId="7FAF1CD4" wp14:editId="7BF1FBDB">
            <wp:extent cx="4957200" cy="4140000"/>
            <wp:effectExtent l="0" t="0" r="0" b="0"/>
            <wp:docPr id="21525" name="Рисунок 21525" descr="За цією системою також передбачаються премії за оцінкою заслуг. 2 ст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 цією системою також передбачаються премії за оцінкою заслуг. 2 страниц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7200" cy="4140000"/>
                    </a:xfrm>
                    <a:prstGeom prst="rect">
                      <a:avLst/>
                    </a:prstGeom>
                    <a:noFill/>
                    <a:ln>
                      <a:noFill/>
                    </a:ln>
                  </pic:spPr>
                </pic:pic>
              </a:graphicData>
            </a:graphic>
          </wp:inline>
        </w:drawing>
      </w:r>
    </w:p>
    <w:p w:rsidR="00510893" w:rsidRDefault="00510893"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p>
    <w:p w:rsidR="00510893" w:rsidRDefault="00510893" w:rsidP="00510893">
      <w:pPr>
        <w:tabs>
          <w:tab w:val="left" w:pos="709"/>
        </w:tabs>
        <w:spacing w:after="0" w:line="240"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i/>
          <w:sz w:val="28"/>
          <w:szCs w:val="28"/>
          <w:lang w:val="ru-RU"/>
        </w:rPr>
        <w:t>Рис. 1.2- Види, форми і методи конкуренції</w:t>
      </w:r>
    </w:p>
    <w:p w:rsidR="00510893" w:rsidRDefault="00510893" w:rsidP="00D23A82">
      <w:pPr>
        <w:tabs>
          <w:tab w:val="left" w:pos="709"/>
        </w:tabs>
        <w:spacing w:after="0" w:line="240" w:lineRule="auto"/>
        <w:jc w:val="both"/>
        <w:rPr>
          <w:rFonts w:ascii="Times New Roman" w:eastAsia="Times New Roman" w:hAnsi="Times New Roman" w:cs="Times New Roman"/>
          <w:color w:val="000000"/>
          <w:sz w:val="24"/>
          <w:szCs w:val="24"/>
          <w:lang w:val="uk-UA" w:eastAsia="ru-RU"/>
        </w:rPr>
      </w:pPr>
    </w:p>
    <w:p w:rsidR="00D65BCB" w:rsidRPr="002C1A95" w:rsidRDefault="00D65BCB" w:rsidP="00510893">
      <w:pPr>
        <w:tabs>
          <w:tab w:val="left" w:pos="709"/>
        </w:tabs>
        <w:spacing w:after="0" w:line="240" w:lineRule="auto"/>
        <w:ind w:firstLine="709"/>
        <w:jc w:val="both"/>
        <w:rPr>
          <w:rFonts w:ascii="Times New Roman" w:eastAsia="Times New Roman" w:hAnsi="Times New Roman" w:cs="Times New Roman"/>
          <w:color w:val="000000"/>
          <w:sz w:val="28"/>
          <w:szCs w:val="28"/>
          <w:lang w:val="uk-UA" w:eastAsia="ru-RU"/>
        </w:rPr>
      </w:pPr>
      <w:r w:rsidRPr="002C1A95">
        <w:rPr>
          <w:rFonts w:ascii="Times New Roman" w:eastAsia="Times New Roman" w:hAnsi="Times New Roman" w:cs="Times New Roman"/>
          <w:color w:val="000000"/>
          <w:sz w:val="28"/>
          <w:szCs w:val="28"/>
          <w:lang w:val="uk-UA" w:eastAsia="ru-RU"/>
        </w:rPr>
        <w:t>Незважаючи на те, що кожний ринок має власні унікальні особливості, можна сказати, що конкуренція може бути виражена єдиною аналітичною концепцією, яка використовується для того, щоб виявити сутність і оцінити її інтенсивність.</w:t>
      </w:r>
    </w:p>
    <w:p w:rsidR="0082368F" w:rsidRDefault="0082368F" w:rsidP="00D65BCB">
      <w:pPr>
        <w:spacing w:after="0"/>
        <w:jc w:val="both"/>
        <w:rPr>
          <w:rFonts w:ascii="Times New Roman" w:eastAsia="Times New Roman" w:hAnsi="Times New Roman" w:cs="Times New Roman"/>
          <w:color w:val="000000"/>
          <w:sz w:val="28"/>
          <w:szCs w:val="28"/>
          <w:lang w:val="uk-UA" w:eastAsia="ru-RU"/>
        </w:rPr>
      </w:pPr>
    </w:p>
    <w:p w:rsidR="0082368F" w:rsidRPr="002C1A95" w:rsidRDefault="0082368F" w:rsidP="00D65BCB">
      <w:pPr>
        <w:spacing w:after="0"/>
        <w:jc w:val="both"/>
        <w:rPr>
          <w:rFonts w:ascii="Times New Roman" w:eastAsia="Times New Roman" w:hAnsi="Times New Roman" w:cs="Times New Roman"/>
          <w:color w:val="000000"/>
          <w:sz w:val="28"/>
          <w:szCs w:val="28"/>
          <w:lang w:val="uk-UA" w:eastAsia="ru-RU"/>
        </w:rPr>
      </w:pPr>
    </w:p>
    <w:p w:rsidR="00EE61F0" w:rsidRDefault="00D65BCB" w:rsidP="00D23A82">
      <w:pPr>
        <w:spacing w:after="0" w:line="270" w:lineRule="atLeast"/>
        <w:ind w:firstLine="450"/>
        <w:jc w:val="center"/>
        <w:rPr>
          <w:rFonts w:ascii="Times New Roman" w:eastAsia="Times New Roman" w:hAnsi="Times New Roman" w:cs="Times New Roman"/>
          <w:b/>
          <w:color w:val="000000"/>
          <w:sz w:val="28"/>
          <w:szCs w:val="28"/>
          <w:lang w:val="uk-UA" w:eastAsia="ru-RU"/>
        </w:rPr>
      </w:pPr>
      <w:r w:rsidRPr="002C1A95">
        <w:rPr>
          <w:rFonts w:ascii="Times New Roman" w:eastAsia="Times New Roman" w:hAnsi="Times New Roman" w:cs="Times New Roman"/>
          <w:b/>
          <w:color w:val="000000"/>
          <w:sz w:val="28"/>
          <w:szCs w:val="28"/>
          <w:lang w:val="ru-RU" w:eastAsia="ru-RU"/>
        </w:rPr>
        <w:t xml:space="preserve">3. Роль конкуренції </w:t>
      </w:r>
      <w:r w:rsidRPr="002C1A95">
        <w:rPr>
          <w:rFonts w:ascii="Times New Roman" w:eastAsia="Times New Roman" w:hAnsi="Times New Roman" w:cs="Times New Roman"/>
          <w:b/>
          <w:color w:val="000000"/>
          <w:sz w:val="28"/>
          <w:szCs w:val="28"/>
          <w:lang w:val="uk-UA" w:eastAsia="ru-RU"/>
        </w:rPr>
        <w:t>у</w:t>
      </w:r>
      <w:r w:rsidRPr="002C1A95">
        <w:rPr>
          <w:rFonts w:ascii="Times New Roman" w:eastAsia="Times New Roman" w:hAnsi="Times New Roman" w:cs="Times New Roman"/>
          <w:b/>
          <w:color w:val="000000"/>
          <w:sz w:val="28"/>
          <w:szCs w:val="28"/>
          <w:lang w:val="ru-RU" w:eastAsia="ru-RU"/>
        </w:rPr>
        <w:t xml:space="preserve"> ринковій економіці. Принцип «невидимої руки»</w:t>
      </w:r>
    </w:p>
    <w:p w:rsidR="00D65BCB" w:rsidRPr="002C1A95" w:rsidRDefault="00D65BCB" w:rsidP="00D23A82">
      <w:pPr>
        <w:spacing w:after="0" w:line="270" w:lineRule="atLeast"/>
        <w:ind w:firstLine="450"/>
        <w:jc w:val="center"/>
        <w:rPr>
          <w:rFonts w:ascii="Times New Roman" w:eastAsia="Times New Roman" w:hAnsi="Times New Roman" w:cs="Times New Roman"/>
          <w:b/>
          <w:color w:val="000000"/>
          <w:sz w:val="28"/>
          <w:szCs w:val="28"/>
          <w:lang w:val="uk-UA" w:eastAsia="ru-RU"/>
        </w:rPr>
      </w:pPr>
      <w:r w:rsidRPr="002C1A95">
        <w:rPr>
          <w:rFonts w:ascii="Times New Roman" w:eastAsia="Times New Roman" w:hAnsi="Times New Roman" w:cs="Times New Roman"/>
          <w:b/>
          <w:color w:val="000000"/>
          <w:sz w:val="28"/>
          <w:szCs w:val="28"/>
          <w:lang w:val="uk-UA" w:eastAsia="ru-RU"/>
        </w:rPr>
        <w:t>А. Смітта</w:t>
      </w:r>
    </w:p>
    <w:p w:rsidR="00D65BCB" w:rsidRPr="002C1A95" w:rsidRDefault="00D65BCB" w:rsidP="00D23A82">
      <w:pPr>
        <w:spacing w:after="0" w:line="240" w:lineRule="auto"/>
        <w:ind w:firstLine="709"/>
        <w:jc w:val="both"/>
        <w:rPr>
          <w:rFonts w:ascii="Times New Roman" w:eastAsia="Times New Roman" w:hAnsi="Times New Roman" w:cs="Times New Roman"/>
          <w:b/>
          <w:color w:val="000000"/>
          <w:sz w:val="28"/>
          <w:szCs w:val="28"/>
          <w:lang w:val="uk-UA" w:eastAsia="ru-RU"/>
        </w:rPr>
      </w:pPr>
      <w:r w:rsidRPr="002C1A95">
        <w:rPr>
          <w:rFonts w:ascii="Times New Roman" w:eastAsia="Times New Roman" w:hAnsi="Times New Roman" w:cs="Times New Roman"/>
          <w:spacing w:val="2"/>
          <w:sz w:val="28"/>
          <w:szCs w:val="28"/>
          <w:lang w:val="uk-UA" w:eastAsia="ru-RU"/>
        </w:rPr>
        <w:t xml:space="preserve">Сучасна ринкова економіка - складний організм, елементами якого є різноманітні виробничі, комерційні, фінансові й інформаційні структури, що взаємодіють на фоні розгалуженої системи правових норм, і об’єднуються єдиним поняттям - ринок. </w:t>
      </w:r>
      <w:r w:rsidRPr="002C1A95">
        <w:rPr>
          <w:rFonts w:ascii="Times New Roman" w:eastAsia="Times New Roman" w:hAnsi="Times New Roman" w:cs="Times New Roman"/>
          <w:sz w:val="28"/>
          <w:szCs w:val="28"/>
          <w:lang w:val="uk-UA" w:eastAsia="uk-UA"/>
        </w:rPr>
        <w:t xml:space="preserve">За визначенням ринок - це організована структура, де "зустрічаються" виробники і споживачі, продавці і покупці, де в результаті взаємодії попиту споживачів і пропозиції виробників встановлюються і ціни товарів, і обсяги продаж. </w:t>
      </w:r>
      <w:r w:rsidRPr="002C1A95">
        <w:rPr>
          <w:rFonts w:ascii="Times New Roman" w:eastAsia="Times New Roman" w:hAnsi="Times New Roman" w:cs="Times New Roman"/>
          <w:spacing w:val="-2"/>
          <w:sz w:val="28"/>
          <w:szCs w:val="28"/>
          <w:lang w:val="ru-RU" w:eastAsia="ru-RU"/>
        </w:rPr>
        <w:t xml:space="preserve">Ринок є організаційною формою існування товарного виробництва. </w:t>
      </w:r>
    </w:p>
    <w:p w:rsidR="00D65BCB" w:rsidRDefault="00D65BCB" w:rsidP="00F06BD4">
      <w:pPr>
        <w:spacing w:after="0" w:line="240" w:lineRule="auto"/>
        <w:rPr>
          <w:rFonts w:ascii="Times New Roman" w:hAnsi="Times New Roman" w:cs="Times New Roman"/>
          <w:spacing w:val="1"/>
          <w:sz w:val="28"/>
          <w:szCs w:val="28"/>
          <w:lang w:val="ru-RU"/>
        </w:rPr>
      </w:pPr>
      <w:r w:rsidRPr="002C1A95">
        <w:rPr>
          <w:rFonts w:ascii="Times New Roman" w:hAnsi="Times New Roman" w:cs="Times New Roman"/>
          <w:spacing w:val="1"/>
          <w:sz w:val="28"/>
          <w:szCs w:val="28"/>
          <w:lang w:val="ru-RU"/>
        </w:rPr>
        <w:t>Сучасне бачення економістами категорії «ринок»:</w:t>
      </w:r>
    </w:p>
    <w:p w:rsidR="00D65BCB" w:rsidRDefault="00D65BCB" w:rsidP="00A96574">
      <w:pPr>
        <w:pStyle w:val="ab"/>
        <w:numPr>
          <w:ilvl w:val="0"/>
          <w:numId w:val="34"/>
        </w:numPr>
        <w:spacing w:after="0" w:line="240" w:lineRule="auto"/>
        <w:jc w:val="both"/>
        <w:rPr>
          <w:rFonts w:ascii="Times New Roman" w:hAnsi="Times New Roman" w:cs="Times New Roman"/>
          <w:spacing w:val="1"/>
          <w:sz w:val="28"/>
          <w:szCs w:val="28"/>
          <w:lang w:val="ru-RU"/>
        </w:rPr>
      </w:pPr>
      <w:r w:rsidRPr="002C1A95">
        <w:rPr>
          <w:rFonts w:ascii="Times New Roman" w:hAnsi="Times New Roman" w:cs="Times New Roman"/>
          <w:sz w:val="28"/>
          <w:szCs w:val="28"/>
          <w:lang w:val="ru-RU"/>
        </w:rPr>
        <w:lastRenderedPageBreak/>
        <w:t>будь - яка впорядкована структура, що забезпечує нормаль</w:t>
      </w:r>
      <w:r w:rsidRPr="002C1A95">
        <w:rPr>
          <w:rFonts w:ascii="Times New Roman" w:hAnsi="Times New Roman" w:cs="Times New Roman"/>
          <w:spacing w:val="1"/>
          <w:sz w:val="28"/>
          <w:szCs w:val="28"/>
          <w:lang w:val="ru-RU"/>
        </w:rPr>
        <w:t>ну взаємодію продавців і покупців (вузьке тлумачення);</w:t>
      </w:r>
    </w:p>
    <w:p w:rsidR="00D65BCB" w:rsidRPr="002C1A95" w:rsidRDefault="00D65BCB" w:rsidP="00A96574">
      <w:pPr>
        <w:pStyle w:val="ab"/>
        <w:numPr>
          <w:ilvl w:val="0"/>
          <w:numId w:val="34"/>
        </w:numPr>
        <w:spacing w:after="0" w:line="240" w:lineRule="auto"/>
        <w:jc w:val="both"/>
        <w:rPr>
          <w:rFonts w:ascii="Times New Roman" w:hAnsi="Times New Roman" w:cs="Times New Roman"/>
          <w:spacing w:val="1"/>
          <w:sz w:val="28"/>
          <w:szCs w:val="28"/>
          <w:lang w:val="ru-RU"/>
        </w:rPr>
      </w:pPr>
      <w:r w:rsidRPr="002C1A95">
        <w:rPr>
          <w:rFonts w:ascii="Times New Roman" w:hAnsi="Times New Roman" w:cs="Times New Roman"/>
          <w:spacing w:val="-3"/>
          <w:sz w:val="28"/>
          <w:szCs w:val="28"/>
          <w:lang w:val="ru-RU"/>
        </w:rPr>
        <w:t>певний спосіб організації економічного жит</w:t>
      </w:r>
      <w:r w:rsidRPr="002C1A95">
        <w:rPr>
          <w:rFonts w:ascii="Times New Roman" w:hAnsi="Times New Roman" w:cs="Times New Roman"/>
          <w:sz w:val="28"/>
          <w:szCs w:val="28"/>
          <w:lang w:val="ru-RU"/>
        </w:rPr>
        <w:t>тя, характерними ознаками якого є: самостійність учасників еко</w:t>
      </w:r>
      <w:r w:rsidRPr="002C1A95">
        <w:rPr>
          <w:rFonts w:ascii="Times New Roman" w:hAnsi="Times New Roman" w:cs="Times New Roman"/>
          <w:spacing w:val="-2"/>
          <w:sz w:val="28"/>
          <w:szCs w:val="28"/>
          <w:lang w:val="ru-RU"/>
        </w:rPr>
        <w:t>номічного процесу; комерційний характер їхньої взаємодії; супер</w:t>
      </w:r>
      <w:r w:rsidRPr="002C1A95">
        <w:rPr>
          <w:rFonts w:ascii="Times New Roman" w:hAnsi="Times New Roman" w:cs="Times New Roman"/>
          <w:spacing w:val="-3"/>
          <w:sz w:val="28"/>
          <w:szCs w:val="28"/>
          <w:lang w:val="ru-RU"/>
        </w:rPr>
        <w:t xml:space="preserve">ництво </w:t>
      </w:r>
      <w:r w:rsidRPr="002C1A95">
        <w:rPr>
          <w:rFonts w:ascii="Times New Roman" w:hAnsi="Times New Roman" w:cs="Times New Roman"/>
          <w:bCs/>
          <w:spacing w:val="-3"/>
          <w:sz w:val="28"/>
          <w:szCs w:val="28"/>
          <w:lang w:val="ru-RU"/>
        </w:rPr>
        <w:t>(конкуренція)</w:t>
      </w:r>
      <w:r w:rsidRPr="002C1A95">
        <w:rPr>
          <w:rFonts w:ascii="Times New Roman" w:hAnsi="Times New Roman" w:cs="Times New Roman"/>
          <w:b/>
          <w:bCs/>
          <w:spacing w:val="-3"/>
          <w:sz w:val="28"/>
          <w:szCs w:val="28"/>
          <w:lang w:val="ru-RU"/>
        </w:rPr>
        <w:t xml:space="preserve"> </w:t>
      </w:r>
      <w:r w:rsidRPr="002C1A95">
        <w:rPr>
          <w:rFonts w:ascii="Times New Roman" w:hAnsi="Times New Roman" w:cs="Times New Roman"/>
          <w:spacing w:val="-3"/>
          <w:sz w:val="28"/>
          <w:szCs w:val="28"/>
          <w:lang w:val="ru-RU"/>
        </w:rPr>
        <w:t>господарюючих суб'єктів; формування еко</w:t>
      </w:r>
      <w:r w:rsidRPr="002C1A95">
        <w:rPr>
          <w:rFonts w:ascii="Times New Roman" w:hAnsi="Times New Roman" w:cs="Times New Roman"/>
          <w:spacing w:val="-2"/>
          <w:sz w:val="28"/>
          <w:szCs w:val="28"/>
          <w:lang w:val="ru-RU"/>
        </w:rPr>
        <w:t>номічних пропорцій під впливом динаміки цін та конкурентної бо</w:t>
      </w:r>
      <w:r w:rsidRPr="002C1A95">
        <w:rPr>
          <w:rFonts w:ascii="Times New Roman" w:hAnsi="Times New Roman" w:cs="Times New Roman"/>
          <w:spacing w:val="1"/>
          <w:sz w:val="28"/>
          <w:szCs w:val="28"/>
          <w:lang w:val="ru-RU"/>
        </w:rPr>
        <w:t>ротьби; ціни, що складаються на основі попиту та пропонування (у широкому розумінні).</w:t>
      </w:r>
    </w:p>
    <w:p w:rsidR="00700E43" w:rsidRPr="002C1A95" w:rsidRDefault="00D65BCB" w:rsidP="002C1A95">
      <w:pPr>
        <w:shd w:val="clear" w:color="auto" w:fill="FFFFFF"/>
        <w:ind w:firstLine="720"/>
        <w:jc w:val="both"/>
        <w:rPr>
          <w:rFonts w:ascii="Times New Roman" w:hAnsi="Times New Roman" w:cs="Times New Roman"/>
          <w:spacing w:val="-3"/>
          <w:sz w:val="28"/>
          <w:szCs w:val="28"/>
          <w:lang w:val="ru-RU"/>
        </w:rPr>
      </w:pPr>
      <w:r w:rsidRPr="002C1A95">
        <w:rPr>
          <w:rFonts w:ascii="Times New Roman" w:hAnsi="Times New Roman" w:cs="Times New Roman"/>
          <w:spacing w:val="-3"/>
          <w:sz w:val="28"/>
          <w:szCs w:val="28"/>
          <w:lang w:val="ru-RU"/>
        </w:rPr>
        <w:t>Сучасна економіка являє собою синтез великої кількості взаємодіючих ринків, їх підрозділяють на різні види залежно від умов діяльності суб'єктів ринкових відносин, відповідності чинному законодавству за ознакою простору дії, об'єкта купівлі-продажу тощо (табл.1.</w:t>
      </w:r>
      <w:r w:rsidRPr="002C1A95">
        <w:rPr>
          <w:rFonts w:ascii="Times New Roman" w:hAnsi="Times New Roman" w:cs="Times New Roman"/>
          <w:spacing w:val="-3"/>
          <w:sz w:val="28"/>
          <w:szCs w:val="28"/>
          <w:lang w:val="uk-UA"/>
        </w:rPr>
        <w:t>3</w:t>
      </w:r>
      <w:r w:rsidRPr="002C1A95">
        <w:rPr>
          <w:rFonts w:ascii="Times New Roman" w:hAnsi="Times New Roman" w:cs="Times New Roman"/>
          <w:spacing w:val="-3"/>
          <w:sz w:val="28"/>
          <w:szCs w:val="28"/>
          <w:lang w:val="ru-RU"/>
        </w:rPr>
        <w:t>).</w:t>
      </w:r>
    </w:p>
    <w:p w:rsidR="00D65BCB" w:rsidRPr="002C1A95" w:rsidRDefault="002C1A95" w:rsidP="009F621E">
      <w:pPr>
        <w:shd w:val="clear" w:color="auto" w:fill="FFFFFF"/>
        <w:spacing w:line="360" w:lineRule="auto"/>
        <w:jc w:val="center"/>
        <w:rPr>
          <w:rFonts w:ascii="Times New Roman" w:hAnsi="Times New Roman" w:cs="Times New Roman"/>
          <w:spacing w:val="-3"/>
          <w:sz w:val="28"/>
          <w:szCs w:val="28"/>
          <w:lang w:val="uk-UA"/>
        </w:rPr>
      </w:pPr>
      <w:r>
        <w:rPr>
          <w:rFonts w:ascii="Times New Roman" w:hAnsi="Times New Roman" w:cs="Times New Roman"/>
          <w:b/>
          <w:spacing w:val="-3"/>
          <w:sz w:val="28"/>
          <w:szCs w:val="28"/>
          <w:lang w:val="uk-UA"/>
        </w:rPr>
        <w:t xml:space="preserve">          </w:t>
      </w:r>
      <w:r w:rsidR="00D65BCB" w:rsidRPr="002C1A95">
        <w:rPr>
          <w:rFonts w:ascii="Times New Roman" w:hAnsi="Times New Roman" w:cs="Times New Roman"/>
          <w:b/>
          <w:spacing w:val="-3"/>
          <w:sz w:val="28"/>
          <w:szCs w:val="28"/>
        </w:rPr>
        <w:t>Класифікація ринків</w:t>
      </w:r>
      <w:r w:rsidR="00D65BCB" w:rsidRPr="002C1A95">
        <w:rPr>
          <w:rFonts w:ascii="Times New Roman" w:hAnsi="Times New Roman" w:cs="Times New Roman"/>
          <w:b/>
          <w:spacing w:val="-3"/>
          <w:sz w:val="28"/>
          <w:szCs w:val="28"/>
          <w:lang w:val="uk-UA"/>
        </w:rPr>
        <w:t xml:space="preserve">                                       </w:t>
      </w:r>
      <w:r w:rsidR="003921F3" w:rsidRPr="002C1A95">
        <w:rPr>
          <w:rFonts w:ascii="Times New Roman" w:hAnsi="Times New Roman" w:cs="Times New Roman"/>
          <w:b/>
          <w:spacing w:val="-3"/>
          <w:sz w:val="28"/>
          <w:szCs w:val="28"/>
          <w:lang w:val="uk-UA"/>
        </w:rPr>
        <w:t xml:space="preserve">               </w:t>
      </w:r>
      <w:r w:rsidR="00B92A9C" w:rsidRPr="002C1A95">
        <w:rPr>
          <w:rFonts w:ascii="Times New Roman" w:hAnsi="Times New Roman" w:cs="Times New Roman"/>
          <w:b/>
          <w:spacing w:val="-3"/>
          <w:sz w:val="28"/>
          <w:szCs w:val="28"/>
          <w:lang w:val="uk-UA"/>
        </w:rPr>
        <w:t xml:space="preserve">    </w:t>
      </w:r>
      <w:r>
        <w:rPr>
          <w:rFonts w:ascii="Times New Roman" w:hAnsi="Times New Roman" w:cs="Times New Roman"/>
          <w:b/>
          <w:spacing w:val="-3"/>
          <w:sz w:val="28"/>
          <w:szCs w:val="28"/>
          <w:lang w:val="uk-UA"/>
        </w:rPr>
        <w:t xml:space="preserve">     </w:t>
      </w:r>
      <w:r w:rsidR="00EE61F0">
        <w:rPr>
          <w:rFonts w:ascii="Times New Roman" w:hAnsi="Times New Roman" w:cs="Times New Roman"/>
          <w:b/>
          <w:spacing w:val="-3"/>
          <w:sz w:val="28"/>
          <w:szCs w:val="28"/>
          <w:lang w:val="uk-UA"/>
        </w:rPr>
        <w:t xml:space="preserve">  </w:t>
      </w:r>
      <w:r>
        <w:rPr>
          <w:rFonts w:ascii="Times New Roman" w:hAnsi="Times New Roman" w:cs="Times New Roman"/>
          <w:b/>
          <w:spacing w:val="-3"/>
          <w:sz w:val="28"/>
          <w:szCs w:val="28"/>
          <w:lang w:val="uk-UA"/>
        </w:rPr>
        <w:t xml:space="preserve"> </w:t>
      </w:r>
      <w:r w:rsidR="00D65BCB" w:rsidRPr="002C1A95">
        <w:rPr>
          <w:rFonts w:ascii="Times New Roman" w:hAnsi="Times New Roman" w:cs="Times New Roman"/>
          <w:spacing w:val="-3"/>
          <w:sz w:val="28"/>
          <w:szCs w:val="28"/>
          <w:lang w:val="uk-UA"/>
        </w:rPr>
        <w:t>Таблиця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664"/>
      </w:tblGrid>
      <w:tr w:rsidR="00D65BCB" w:rsidRPr="00D65BCB" w:rsidTr="0073633E">
        <w:tc>
          <w:tcPr>
            <w:tcW w:w="2259" w:type="dxa"/>
          </w:tcPr>
          <w:p w:rsidR="00D65BCB" w:rsidRPr="002C1A95" w:rsidRDefault="00D65BCB" w:rsidP="00D65BCB">
            <w:pPr>
              <w:spacing w:before="40" w:after="40"/>
              <w:ind w:left="57" w:right="57"/>
              <w:jc w:val="center"/>
              <w:rPr>
                <w:rFonts w:ascii="Times New Roman" w:hAnsi="Times New Roman" w:cs="Times New Roman"/>
                <w:b/>
                <w:spacing w:val="-3"/>
                <w:sz w:val="28"/>
                <w:szCs w:val="28"/>
              </w:rPr>
            </w:pPr>
            <w:r w:rsidRPr="002C1A95">
              <w:rPr>
                <w:rFonts w:ascii="Times New Roman" w:hAnsi="Times New Roman" w:cs="Times New Roman"/>
                <w:b/>
                <w:spacing w:val="-3"/>
                <w:sz w:val="28"/>
                <w:szCs w:val="28"/>
              </w:rPr>
              <w:t>Види</w:t>
            </w:r>
          </w:p>
        </w:tc>
        <w:tc>
          <w:tcPr>
            <w:tcW w:w="7664" w:type="dxa"/>
          </w:tcPr>
          <w:p w:rsidR="00D65BCB" w:rsidRPr="002C1A95" w:rsidRDefault="00D65BCB" w:rsidP="00D65BCB">
            <w:pPr>
              <w:spacing w:before="40" w:after="40"/>
              <w:ind w:left="57" w:right="57"/>
              <w:jc w:val="center"/>
              <w:rPr>
                <w:rFonts w:ascii="Times New Roman" w:hAnsi="Times New Roman" w:cs="Times New Roman"/>
                <w:b/>
                <w:spacing w:val="-3"/>
                <w:sz w:val="28"/>
                <w:szCs w:val="28"/>
              </w:rPr>
            </w:pPr>
            <w:r w:rsidRPr="002C1A95">
              <w:rPr>
                <w:rFonts w:ascii="Times New Roman" w:hAnsi="Times New Roman" w:cs="Times New Roman"/>
                <w:b/>
                <w:spacing w:val="-3"/>
                <w:sz w:val="28"/>
                <w:szCs w:val="28"/>
              </w:rPr>
              <w:t>Характеристика</w:t>
            </w:r>
          </w:p>
        </w:tc>
      </w:tr>
      <w:tr w:rsidR="00D65BCB" w:rsidRPr="00E519CF" w:rsidTr="0073633E">
        <w:trPr>
          <w:trHeight w:val="2504"/>
        </w:trPr>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lang w:val="ru-RU"/>
              </w:rPr>
            </w:pPr>
            <w:r w:rsidRPr="002C1A95">
              <w:rPr>
                <w:rFonts w:ascii="Times New Roman" w:hAnsi="Times New Roman" w:cs="Times New Roman"/>
                <w:b/>
                <w:spacing w:val="-3"/>
                <w:sz w:val="28"/>
                <w:szCs w:val="28"/>
                <w:lang w:val="ru-RU"/>
              </w:rPr>
              <w:t>Залежно від умов, у яких діють суб'єкти господарського життя</w:t>
            </w:r>
          </w:p>
        </w:tc>
        <w:tc>
          <w:tcPr>
            <w:tcW w:w="7664" w:type="dxa"/>
          </w:tcPr>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вільний ринок (характерна велика кількість виробників </w:t>
            </w:r>
            <w:r w:rsidRPr="002C1A95">
              <w:rPr>
                <w:rFonts w:ascii="Times New Roman" w:hAnsi="Times New Roman" w:cs="Times New Roman"/>
                <w:sz w:val="28"/>
                <w:szCs w:val="28"/>
                <w:lang w:val="uk-UA"/>
              </w:rPr>
              <w:t xml:space="preserve">однорідної </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uk-UA"/>
              </w:rPr>
              <w:t>продукції, які не в змозі впливати на рішення  один   одного; відсутність</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uk-UA"/>
              </w:rPr>
              <w:t>обмежень в інформації про попит, пропозицію, ціни, якість продукції тощо; вільне  ціноутворення, відсутні штучні бар'єри при входженні на ринок того чи іншого товару та виходу з нього);</w:t>
            </w:r>
          </w:p>
          <w:p w:rsidR="00D65BCB" w:rsidRPr="002C1A95" w:rsidRDefault="00D65BCB" w:rsidP="00EE61F0">
            <w:pPr>
              <w:pStyle w:val="ac"/>
              <w:jc w:val="both"/>
              <w:rPr>
                <w:rFonts w:ascii="Times New Roman" w:hAnsi="Times New Roman" w:cs="Times New Roman"/>
                <w:sz w:val="28"/>
                <w:szCs w:val="28"/>
                <w:lang w:val="uk-UA"/>
              </w:rPr>
            </w:pPr>
            <w:r w:rsidRPr="002C1A95">
              <w:rPr>
                <w:rFonts w:ascii="Times New Roman" w:hAnsi="Times New Roman" w:cs="Times New Roman"/>
                <w:sz w:val="28"/>
                <w:szCs w:val="28"/>
                <w:lang w:val="uk-UA"/>
              </w:rPr>
              <w:t>- монополізований ринок (характерна незначна кількість  виробників даного</w:t>
            </w:r>
            <w:r w:rsid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uk-UA"/>
              </w:rPr>
              <w:t xml:space="preserve">товару; застосовується його   диференціація,   існує дефіцит необхідної </w:t>
            </w:r>
            <w:r w:rsid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uk-UA"/>
              </w:rPr>
              <w:t>інформації;  утруднений доступ до  ресурсів, погоджуються дії учасників</w:t>
            </w:r>
            <w:r w:rsidR="002C1A95">
              <w:rPr>
                <w:rFonts w:ascii="Times New Roman" w:hAnsi="Times New Roman" w:cs="Times New Roman"/>
                <w:sz w:val="28"/>
                <w:szCs w:val="28"/>
                <w:lang w:val="uk-UA"/>
              </w:rPr>
              <w:t xml:space="preserve"> </w:t>
            </w:r>
            <w:r w:rsidR="00F10C8E" w:rsidRPr="002C1A95">
              <w:rPr>
                <w:rFonts w:ascii="Times New Roman" w:hAnsi="Times New Roman" w:cs="Times New Roman"/>
                <w:sz w:val="28"/>
                <w:szCs w:val="28"/>
                <w:lang w:val="uk-UA"/>
              </w:rPr>
              <w:t>р</w:t>
            </w:r>
            <w:r w:rsidRPr="002C1A95">
              <w:rPr>
                <w:rFonts w:ascii="Times New Roman" w:hAnsi="Times New Roman" w:cs="Times New Roman"/>
                <w:sz w:val="28"/>
                <w:szCs w:val="28"/>
                <w:lang w:val="uk-UA"/>
              </w:rPr>
              <w:t>инкових</w:t>
            </w:r>
            <w:r w:rsidR="00F10C8E"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uk-UA"/>
              </w:rPr>
              <w:t xml:space="preserve"> відносин); </w:t>
            </w:r>
          </w:p>
          <w:p w:rsidR="00D65BCB" w:rsidRPr="002C1A95" w:rsidRDefault="00D65BCB" w:rsidP="00EE61F0">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регульований ринок (контролюється і регулюється</w:t>
            </w:r>
            <w:r w:rsidR="00F10C8E"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uk-UA"/>
              </w:rPr>
              <w:t>державою   за</w:t>
            </w:r>
            <w:r w:rsidR="00700E43"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допомогою </w:t>
            </w:r>
            <w:r w:rsidR="00700E43" w:rsidRPr="002C1A95">
              <w:rPr>
                <w:rFonts w:ascii="Times New Roman" w:hAnsi="Times New Roman" w:cs="Times New Roman"/>
                <w:sz w:val="28"/>
                <w:szCs w:val="28"/>
                <w:lang w:val="ru-RU"/>
              </w:rPr>
              <w:t xml:space="preserve"> </w:t>
            </w:r>
            <w:r w:rsid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спец</w:t>
            </w:r>
            <w:r w:rsidR="002C1A95">
              <w:rPr>
                <w:rFonts w:ascii="Times New Roman" w:hAnsi="Times New Roman" w:cs="Times New Roman"/>
                <w:sz w:val="28"/>
                <w:szCs w:val="28"/>
                <w:lang w:val="ru-RU"/>
              </w:rPr>
              <w:t xml:space="preserve">іальних заходів економічного та </w:t>
            </w:r>
            <w:r w:rsidRPr="002C1A95">
              <w:rPr>
                <w:rFonts w:ascii="Times New Roman" w:hAnsi="Times New Roman" w:cs="Times New Roman"/>
                <w:sz w:val="28"/>
                <w:szCs w:val="28"/>
                <w:lang w:val="ru-RU"/>
              </w:rPr>
              <w:t>адміністративного</w:t>
            </w:r>
            <w:r w:rsidR="00700E43"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 характеру).</w:t>
            </w:r>
          </w:p>
        </w:tc>
      </w:tr>
      <w:tr w:rsidR="00D65BCB" w:rsidRPr="00D65BCB" w:rsidTr="0073633E">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rPr>
            </w:pPr>
            <w:r w:rsidRPr="002C1A95">
              <w:rPr>
                <w:rFonts w:ascii="Times New Roman" w:hAnsi="Times New Roman" w:cs="Times New Roman"/>
                <w:b/>
                <w:spacing w:val="-3"/>
                <w:sz w:val="28"/>
                <w:szCs w:val="28"/>
              </w:rPr>
              <w:t>За ознакою простору дії</w:t>
            </w:r>
          </w:p>
        </w:tc>
        <w:tc>
          <w:tcPr>
            <w:tcW w:w="7664" w:type="dxa"/>
          </w:tcPr>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місцевий ринок (у межах міста чи села);</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регіональний ринок(певна територія якоїсь країни);</w:t>
            </w:r>
          </w:p>
          <w:p w:rsidR="00D65BCB" w:rsidRPr="002C1A95" w:rsidRDefault="00D65BCB" w:rsidP="00700E43">
            <w:pPr>
              <w:pStyle w:val="ac"/>
              <w:rPr>
                <w:rFonts w:ascii="Times New Roman" w:hAnsi="Times New Roman" w:cs="Times New Roman"/>
                <w:sz w:val="28"/>
                <w:szCs w:val="28"/>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rPr>
              <w:t>національний ринок;</w:t>
            </w:r>
          </w:p>
          <w:p w:rsidR="00D65BCB" w:rsidRPr="002C1A95" w:rsidRDefault="00D65BCB" w:rsidP="00700E43">
            <w:pPr>
              <w:pStyle w:val="ac"/>
              <w:rPr>
                <w:rFonts w:ascii="Times New Roman" w:hAnsi="Times New Roman" w:cs="Times New Roman"/>
                <w:sz w:val="28"/>
                <w:szCs w:val="28"/>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rPr>
              <w:t>світовий ринок.</w:t>
            </w:r>
          </w:p>
        </w:tc>
      </w:tr>
      <w:tr w:rsidR="00D65BCB" w:rsidRPr="00E519CF" w:rsidTr="0073633E">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rPr>
            </w:pPr>
            <w:r w:rsidRPr="002C1A95">
              <w:rPr>
                <w:rFonts w:ascii="Times New Roman" w:hAnsi="Times New Roman" w:cs="Times New Roman"/>
                <w:b/>
                <w:spacing w:val="-3"/>
                <w:sz w:val="28"/>
                <w:szCs w:val="28"/>
              </w:rPr>
              <w:t>За відповідністю законодавству</w:t>
            </w:r>
          </w:p>
        </w:tc>
        <w:tc>
          <w:tcPr>
            <w:tcW w:w="7664" w:type="dxa"/>
          </w:tcPr>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легальний (офіційний) ринок;</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тіньовий ринок.</w:t>
            </w:r>
          </w:p>
        </w:tc>
      </w:tr>
      <w:tr w:rsidR="00D65BCB" w:rsidRPr="00E519CF" w:rsidTr="0073633E">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rPr>
            </w:pPr>
            <w:r w:rsidRPr="002C1A95">
              <w:rPr>
                <w:rFonts w:ascii="Times New Roman" w:hAnsi="Times New Roman" w:cs="Times New Roman"/>
                <w:b/>
                <w:spacing w:val="-3"/>
                <w:sz w:val="28"/>
                <w:szCs w:val="28"/>
              </w:rPr>
              <w:t>За об'єктом купівлі</w:t>
            </w:r>
            <w:r w:rsidRPr="002C1A95">
              <w:rPr>
                <w:rFonts w:ascii="Times New Roman" w:hAnsi="Times New Roman" w:cs="Times New Roman"/>
                <w:b/>
                <w:spacing w:val="-3"/>
                <w:sz w:val="28"/>
                <w:szCs w:val="28"/>
                <w:lang w:val="uk-UA"/>
              </w:rPr>
              <w:t xml:space="preserve"> </w:t>
            </w:r>
            <w:r w:rsidRPr="002C1A95">
              <w:rPr>
                <w:rFonts w:ascii="Times New Roman" w:hAnsi="Times New Roman" w:cs="Times New Roman"/>
                <w:b/>
                <w:spacing w:val="-3"/>
                <w:sz w:val="28"/>
                <w:szCs w:val="28"/>
              </w:rPr>
              <w:t>-продажу</w:t>
            </w:r>
          </w:p>
        </w:tc>
        <w:tc>
          <w:tcPr>
            <w:tcW w:w="7664" w:type="dxa"/>
          </w:tcPr>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р</w:t>
            </w:r>
            <w:r w:rsidRPr="002C1A95">
              <w:rPr>
                <w:rFonts w:ascii="Times New Roman" w:hAnsi="Times New Roman" w:cs="Times New Roman"/>
                <w:sz w:val="28"/>
                <w:szCs w:val="28"/>
                <w:lang w:val="ru-RU"/>
              </w:rPr>
              <w:t>инок товарів широкого вжитку;</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uk-UA"/>
              </w:rPr>
              <w:t>р</w:t>
            </w:r>
            <w:r w:rsidRPr="002C1A95">
              <w:rPr>
                <w:rFonts w:ascii="Times New Roman" w:hAnsi="Times New Roman" w:cs="Times New Roman"/>
                <w:sz w:val="28"/>
                <w:szCs w:val="28"/>
                <w:lang w:val="ru-RU"/>
              </w:rPr>
              <w:t>инок товарів промислового призначення;</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праці;</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цінних паперів;</w:t>
            </w:r>
          </w:p>
          <w:p w:rsidR="00D65BCB" w:rsidRPr="002C1A95" w:rsidRDefault="00D65BCB" w:rsidP="00700E43">
            <w:pPr>
              <w:pStyle w:val="ac"/>
              <w:rPr>
                <w:rFonts w:ascii="Times New Roman" w:hAnsi="Times New Roman" w:cs="Times New Roman"/>
                <w:sz w:val="28"/>
                <w:szCs w:val="28"/>
                <w:lang w:val="ru-RU"/>
              </w:rPr>
            </w:pPr>
            <w:r w:rsidRPr="002C1A95">
              <w:rPr>
                <w:rFonts w:ascii="Times New Roman" w:hAnsi="Times New Roman" w:cs="Times New Roman"/>
                <w:sz w:val="28"/>
                <w:szCs w:val="28"/>
                <w:lang w:val="uk-UA"/>
              </w:rPr>
              <w:lastRenderedPageBreak/>
              <w:t xml:space="preserve">- </w:t>
            </w:r>
            <w:r w:rsidRPr="002C1A95">
              <w:rPr>
                <w:rFonts w:ascii="Times New Roman" w:hAnsi="Times New Roman" w:cs="Times New Roman"/>
                <w:sz w:val="28"/>
                <w:szCs w:val="28"/>
                <w:lang w:val="ru-RU"/>
              </w:rPr>
              <w:t>ринок науково-технічних знань тощо</w:t>
            </w:r>
          </w:p>
        </w:tc>
      </w:tr>
      <w:tr w:rsidR="00D65BCB" w:rsidRPr="00E519CF" w:rsidTr="0073633E">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rPr>
            </w:pPr>
            <w:r w:rsidRPr="002C1A95">
              <w:rPr>
                <w:rFonts w:ascii="Times New Roman" w:hAnsi="Times New Roman" w:cs="Times New Roman"/>
                <w:b/>
                <w:spacing w:val="-3"/>
                <w:sz w:val="28"/>
                <w:szCs w:val="28"/>
              </w:rPr>
              <w:lastRenderedPageBreak/>
              <w:t>За ступенем влади</w:t>
            </w:r>
          </w:p>
        </w:tc>
        <w:tc>
          <w:tcPr>
            <w:tcW w:w="7664" w:type="dxa"/>
          </w:tcPr>
          <w:p w:rsidR="00D65BCB" w:rsidRPr="002C1A95" w:rsidRDefault="00D65BCB" w:rsidP="00EE61F0">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продавця (більше влади мають продавці, а</w:t>
            </w:r>
            <w:r w:rsidR="00EE61F0">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найактивнішими </w:t>
            </w:r>
            <w:r w:rsidR="00700E43"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«діячами» </w:t>
            </w:r>
            <w:r w:rsidRPr="002C1A95">
              <w:rPr>
                <w:rFonts w:ascii="Times New Roman" w:hAnsi="Times New Roman" w:cs="Times New Roman"/>
                <w:sz w:val="28"/>
                <w:szCs w:val="28"/>
                <w:lang w:val="uk-UA"/>
              </w:rPr>
              <w:t>п</w:t>
            </w:r>
            <w:r w:rsidRPr="002C1A95">
              <w:rPr>
                <w:rFonts w:ascii="Times New Roman" w:hAnsi="Times New Roman" w:cs="Times New Roman"/>
                <w:sz w:val="28"/>
                <w:szCs w:val="28"/>
                <w:lang w:val="ru-RU"/>
              </w:rPr>
              <w:t>окупці</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w:t>
            </w:r>
          </w:p>
          <w:p w:rsidR="00D65BCB" w:rsidRPr="002C1A95" w:rsidRDefault="00D65BCB" w:rsidP="00EE61F0">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покупця (більше влади мають покупці й найактивнішими «діячами»</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вимушені бути продавці.</w:t>
            </w:r>
          </w:p>
        </w:tc>
      </w:tr>
      <w:tr w:rsidR="00D65BCB" w:rsidRPr="00E519CF" w:rsidTr="0073633E">
        <w:tc>
          <w:tcPr>
            <w:tcW w:w="2259" w:type="dxa"/>
            <w:vAlign w:val="center"/>
          </w:tcPr>
          <w:p w:rsidR="00D65BCB" w:rsidRPr="002C1A95" w:rsidRDefault="00D65BCB" w:rsidP="00D65BCB">
            <w:pPr>
              <w:spacing w:before="20" w:after="20"/>
              <w:ind w:left="57" w:right="57"/>
              <w:rPr>
                <w:rFonts w:ascii="Times New Roman" w:hAnsi="Times New Roman" w:cs="Times New Roman"/>
                <w:b/>
                <w:spacing w:val="-3"/>
                <w:sz w:val="28"/>
                <w:szCs w:val="28"/>
                <w:lang w:val="ru-RU"/>
              </w:rPr>
            </w:pPr>
            <w:r w:rsidRPr="002C1A95">
              <w:rPr>
                <w:rFonts w:ascii="Times New Roman" w:hAnsi="Times New Roman" w:cs="Times New Roman"/>
                <w:b/>
                <w:spacing w:val="-3"/>
                <w:sz w:val="28"/>
                <w:szCs w:val="28"/>
                <w:lang w:val="ru-RU"/>
              </w:rPr>
              <w:t>Залежно від того, хто є покупцем товару і з якою метою він купується</w:t>
            </w:r>
          </w:p>
        </w:tc>
        <w:tc>
          <w:tcPr>
            <w:tcW w:w="7664" w:type="dxa"/>
          </w:tcPr>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споживчий ринок — окремі особи і господарства, які купують товари для </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особистого споживання;</w:t>
            </w:r>
          </w:p>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виро</w:t>
            </w:r>
            <w:r w:rsidRPr="002C1A95">
              <w:rPr>
                <w:rFonts w:ascii="Times New Roman" w:hAnsi="Times New Roman" w:cs="Times New Roman"/>
                <w:sz w:val="28"/>
                <w:szCs w:val="28"/>
                <w:lang w:val="uk-UA"/>
              </w:rPr>
              <w:t>бників</w:t>
            </w:r>
            <w:r w:rsidRPr="002C1A95">
              <w:rPr>
                <w:rFonts w:ascii="Times New Roman" w:hAnsi="Times New Roman" w:cs="Times New Roman"/>
                <w:sz w:val="28"/>
                <w:szCs w:val="28"/>
                <w:lang w:val="ru-RU"/>
              </w:rPr>
              <w:t xml:space="preserve"> — організації, що купують товари для подальшого </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використання  їх у процесі виробництва.</w:t>
            </w:r>
          </w:p>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проміжних продавців — організації, що купують</w:t>
            </w:r>
            <w:r w:rsidR="00F10C8E"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товари </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для </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наступного перепродажу їх з прибутком для  себе;</w:t>
            </w:r>
          </w:p>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ринок державних установ — державні організації, що</w:t>
            </w:r>
            <w:r w:rsidR="00F10C8E"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купують </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товари або </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для </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наступного їх використання у</w:t>
            </w:r>
            <w:r w:rsidR="00F10C8E"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сфері комунальних послуг, або для </w:t>
            </w:r>
            <w:r w:rsid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передачі цих товарів</w:t>
            </w:r>
            <w:r w:rsidR="00F10C8E"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 xml:space="preserve">тим, кому вони </w:t>
            </w:r>
            <w:r w:rsidR="00F10C8E"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ru-RU"/>
              </w:rPr>
              <w:t>потрібні;</w:t>
            </w:r>
          </w:p>
          <w:p w:rsidR="00D65BCB" w:rsidRPr="002C1A95" w:rsidRDefault="00D65BCB" w:rsidP="002C1A95">
            <w:pPr>
              <w:pStyle w:val="ac"/>
              <w:jc w:val="both"/>
              <w:rPr>
                <w:rFonts w:ascii="Times New Roman" w:hAnsi="Times New Roman" w:cs="Times New Roman"/>
                <w:sz w:val="28"/>
                <w:szCs w:val="28"/>
                <w:lang w:val="ru-RU"/>
              </w:rPr>
            </w:pP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міжнародний ринок — покупці за межами країни, включаючи</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 </w:t>
            </w:r>
            <w:r w:rsidRPr="002C1A95">
              <w:rPr>
                <w:rFonts w:ascii="Times New Roman" w:hAnsi="Times New Roman" w:cs="Times New Roman"/>
                <w:sz w:val="28"/>
                <w:szCs w:val="28"/>
                <w:lang w:val="uk-UA"/>
              </w:rPr>
              <w:t>з</w:t>
            </w:r>
            <w:r w:rsidRPr="002C1A95">
              <w:rPr>
                <w:rFonts w:ascii="Times New Roman" w:hAnsi="Times New Roman" w:cs="Times New Roman"/>
                <w:sz w:val="28"/>
                <w:szCs w:val="28"/>
                <w:lang w:val="ru-RU"/>
              </w:rPr>
              <w:t>акордонних</w:t>
            </w:r>
            <w:r w:rsidRPr="002C1A95">
              <w:rPr>
                <w:rFonts w:ascii="Times New Roman" w:hAnsi="Times New Roman" w:cs="Times New Roman"/>
                <w:sz w:val="28"/>
                <w:szCs w:val="28"/>
                <w:lang w:val="uk-UA"/>
              </w:rPr>
              <w:t xml:space="preserve"> </w:t>
            </w:r>
            <w:r w:rsidRPr="002C1A95">
              <w:rPr>
                <w:rFonts w:ascii="Times New Roman" w:hAnsi="Times New Roman" w:cs="Times New Roman"/>
                <w:sz w:val="28"/>
                <w:szCs w:val="28"/>
                <w:lang w:val="ru-RU"/>
              </w:rPr>
              <w:t xml:space="preserve"> споживачів, виробників,</w:t>
            </w:r>
            <w:r w:rsidR="00F10C8E" w:rsidRPr="002C1A95">
              <w:rPr>
                <w:rFonts w:ascii="Times New Roman" w:hAnsi="Times New Roman" w:cs="Times New Roman"/>
                <w:sz w:val="28"/>
                <w:szCs w:val="28"/>
                <w:lang w:val="ru-RU"/>
              </w:rPr>
              <w:t xml:space="preserve"> </w:t>
            </w:r>
            <w:r w:rsidR="00700E43" w:rsidRPr="002C1A95">
              <w:rPr>
                <w:rFonts w:ascii="Times New Roman" w:hAnsi="Times New Roman" w:cs="Times New Roman"/>
                <w:sz w:val="28"/>
                <w:szCs w:val="28"/>
                <w:lang w:val="ru-RU"/>
              </w:rPr>
              <w:t xml:space="preserve"> проміжних продавців, дер</w:t>
            </w:r>
            <w:r w:rsidRPr="002C1A95">
              <w:rPr>
                <w:rFonts w:ascii="Times New Roman" w:hAnsi="Times New Roman" w:cs="Times New Roman"/>
                <w:sz w:val="28"/>
                <w:szCs w:val="28"/>
                <w:lang w:val="ru-RU"/>
              </w:rPr>
              <w:t>жави і установи.</w:t>
            </w:r>
          </w:p>
        </w:tc>
      </w:tr>
    </w:tbl>
    <w:p w:rsidR="00700E43" w:rsidRPr="00A309D9" w:rsidRDefault="00700E43" w:rsidP="00700E43">
      <w:pPr>
        <w:shd w:val="clear" w:color="auto" w:fill="FFFFFF"/>
        <w:spacing w:line="240" w:lineRule="auto"/>
        <w:jc w:val="both"/>
        <w:rPr>
          <w:rFonts w:ascii="Times New Roman" w:hAnsi="Times New Roman" w:cs="Times New Roman"/>
          <w:b/>
          <w:spacing w:val="-3"/>
          <w:sz w:val="24"/>
          <w:szCs w:val="24"/>
          <w:lang w:val="ru-RU"/>
        </w:rPr>
      </w:pPr>
    </w:p>
    <w:p w:rsidR="00D65BCB" w:rsidRPr="002C1A95" w:rsidRDefault="00D65BCB" w:rsidP="00D23A82">
      <w:pPr>
        <w:shd w:val="clear" w:color="auto" w:fill="FFFFFF"/>
        <w:spacing w:line="240" w:lineRule="auto"/>
        <w:ind w:firstLine="709"/>
        <w:jc w:val="both"/>
        <w:rPr>
          <w:rFonts w:ascii="Times New Roman" w:hAnsi="Times New Roman" w:cs="Times New Roman"/>
          <w:sz w:val="28"/>
          <w:szCs w:val="28"/>
          <w:lang w:val="uk-UA"/>
        </w:rPr>
      </w:pPr>
      <w:r w:rsidRPr="002C1A95">
        <w:rPr>
          <w:rFonts w:ascii="Times New Roman" w:hAnsi="Times New Roman" w:cs="Times New Roman"/>
          <w:sz w:val="28"/>
          <w:szCs w:val="28"/>
          <w:lang w:val="ru-RU"/>
        </w:rPr>
        <w:t>Кожен із наведених видів ринку має власну інфраструктуру, набір інструментів для забезпечення його життєдіяльності. Окремі види ринку не існують самостійно, а пов'язані між собою, утворюючи розгалужену ринкову систему. Вона діє не тільки в межах тієї чи іншої країни, а й глобально, охоплюючи значну частину світового господарства.</w:t>
      </w:r>
    </w:p>
    <w:p w:rsidR="00D65BCB" w:rsidRPr="002C1A95" w:rsidRDefault="00D65BCB" w:rsidP="00D23A82">
      <w:pPr>
        <w:spacing w:after="0" w:line="240" w:lineRule="auto"/>
        <w:ind w:firstLine="450"/>
        <w:jc w:val="center"/>
        <w:outlineLvl w:val="0"/>
        <w:rPr>
          <w:rFonts w:ascii="Times New Roman" w:eastAsia="Times New Roman" w:hAnsi="Times New Roman" w:cs="Times New Roman"/>
          <w:b/>
          <w:color w:val="000000"/>
          <w:sz w:val="28"/>
          <w:szCs w:val="28"/>
          <w:lang w:val="uk-UA" w:eastAsia="ru-RU"/>
        </w:rPr>
      </w:pPr>
      <w:r w:rsidRPr="002C1A95">
        <w:rPr>
          <w:rFonts w:ascii="Times New Roman" w:eastAsia="Times New Roman" w:hAnsi="Times New Roman" w:cs="Times New Roman"/>
          <w:b/>
          <w:color w:val="000000"/>
          <w:sz w:val="28"/>
          <w:szCs w:val="28"/>
          <w:lang w:val="ru-RU" w:eastAsia="ru-RU"/>
        </w:rPr>
        <w:t>Принцип «невидимої руки» А. Смітта</w:t>
      </w:r>
      <w:r w:rsidRPr="002C1A95">
        <w:rPr>
          <w:rFonts w:ascii="Times New Roman" w:eastAsia="Times New Roman" w:hAnsi="Times New Roman" w:cs="Times New Roman"/>
          <w:b/>
          <w:color w:val="000000"/>
          <w:sz w:val="28"/>
          <w:szCs w:val="28"/>
          <w:lang w:val="uk-UA" w:eastAsia="ru-RU"/>
        </w:rPr>
        <w:t>.</w:t>
      </w:r>
    </w:p>
    <w:p w:rsidR="00D23A82" w:rsidRDefault="00D65BCB" w:rsidP="00D23A82">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uk-UA" w:eastAsia="ru-RU"/>
        </w:rPr>
        <w:t xml:space="preserve">  </w:t>
      </w:r>
      <w:r w:rsidR="00D23A82">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Ключова роль конкуренції для функціонування ринкової економіки була узагальнена ще в 18 столітті Адамом Сміттом у його знаменитому принципі «невидимої руки». А. Смітт звернув увагу на різницю між суб'єктивними прагненнями бізнесменів і об'єктивними результатами їхньої діяльності. А саме, показав, що кожен капіталіст прагне тільки до власної вигоди, але обставини всякий раз повертаються так, що, переслідуючи власний інтерес, він одночасно реалізує й інтереси всього суспільства. Немов невидима рука смикає за ниточки підприємців, змушуючи них діяти відповідно до «індивідуального» плану розвитку економіки. При цьому «ниточками», тобто конкретним механізмом, що змушує підприємців додержуватися вказівок «невидимої руки», служить саме конкуренція.</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 xml:space="preserve"> Дійсно, будь</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які диспропорції в економіці обертаються або надлишками, або дефіцитами. Конкуренція безжалісно вибраковує фірми, зайняті виробництвом зайвої продукції. Відповідно, знижується й обсяг випуску товарів, що відкидаються ринком, і послуг. Компанії, що роблять дефіцитну продукцію, виявляються «поза конкуренцією».</w:t>
      </w:r>
    </w:p>
    <w:p w:rsidR="00D23A82" w:rsidRDefault="00D65BCB" w:rsidP="00D23A82">
      <w:pPr>
        <w:tabs>
          <w:tab w:val="left" w:pos="709"/>
        </w:tabs>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lastRenderedPageBreak/>
        <w:t>Конкуренці</w:t>
      </w:r>
      <w:r w:rsidR="00EE61F0">
        <w:rPr>
          <w:rFonts w:ascii="Times New Roman" w:eastAsia="Times New Roman" w:hAnsi="Times New Roman" w:cs="Times New Roman"/>
          <w:color w:val="000000"/>
          <w:sz w:val="28"/>
          <w:szCs w:val="28"/>
          <w:lang w:val="ru-RU" w:eastAsia="ru-RU"/>
        </w:rPr>
        <w:t xml:space="preserve">я є дуже гнучким механізмом. </w:t>
      </w:r>
      <w:r w:rsidRPr="002C1A95">
        <w:rPr>
          <w:rFonts w:ascii="Times New Roman" w:eastAsia="Times New Roman" w:hAnsi="Times New Roman" w:cs="Times New Roman"/>
          <w:color w:val="000000"/>
          <w:sz w:val="28"/>
          <w:szCs w:val="28"/>
          <w:lang w:val="ru-RU" w:eastAsia="ru-RU"/>
        </w:rPr>
        <w:t>Гнучкість механізму конкуренції виявляється в його миттєвій реакції на будь</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w:t>
      </w:r>
      <w:r w:rsidR="009E120B">
        <w:rPr>
          <w:rFonts w:ascii="Times New Roman" w:eastAsia="Times New Roman" w:hAnsi="Times New Roman" w:cs="Times New Roman"/>
          <w:color w:val="000000"/>
          <w:sz w:val="28"/>
          <w:szCs w:val="28"/>
          <w:lang w:val="ru-RU" w:eastAsia="ru-RU"/>
        </w:rPr>
        <w:t xml:space="preserve"> </w:t>
      </w:r>
      <w:r w:rsidRPr="002C1A95">
        <w:rPr>
          <w:rFonts w:ascii="Times New Roman" w:eastAsia="Times New Roman" w:hAnsi="Times New Roman" w:cs="Times New Roman"/>
          <w:color w:val="000000"/>
          <w:sz w:val="28"/>
          <w:szCs w:val="28"/>
          <w:lang w:val="ru-RU" w:eastAsia="ru-RU"/>
        </w:rPr>
        <w:t>які зміни середовища. У той самий момент, як відбулися зміни, у кращому положенні виявляються ті фірми, що більше до них пристосо</w:t>
      </w:r>
      <w:r w:rsidR="00577101">
        <w:rPr>
          <w:rFonts w:ascii="Times New Roman" w:eastAsia="Times New Roman" w:hAnsi="Times New Roman" w:cs="Times New Roman"/>
          <w:color w:val="000000"/>
          <w:sz w:val="28"/>
          <w:szCs w:val="28"/>
          <w:lang w:val="ru-RU" w:eastAsia="ru-RU"/>
        </w:rPr>
        <w:t xml:space="preserve">вані. Адаптація </w:t>
      </w:r>
      <w:r w:rsidRPr="002C1A95">
        <w:rPr>
          <w:rFonts w:ascii="Times New Roman" w:eastAsia="Times New Roman" w:hAnsi="Times New Roman" w:cs="Times New Roman"/>
          <w:color w:val="000000"/>
          <w:sz w:val="28"/>
          <w:szCs w:val="28"/>
          <w:lang w:val="ru-RU" w:eastAsia="ru-RU"/>
        </w:rPr>
        <w:t>займає якийсь час. Таким чином, відповідно до принципу «невидимої руки» конкуренція виступає найважливішим механізмом забезпечення ефективності, пропорційності і динамічності ринкової економіки.</w:t>
      </w:r>
    </w:p>
    <w:p w:rsidR="00D65BCB" w:rsidRPr="002C1A95" w:rsidRDefault="00D65BCB" w:rsidP="00D23A82">
      <w:pPr>
        <w:tabs>
          <w:tab w:val="left" w:pos="709"/>
        </w:tabs>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До позитивних наслідків конкуренції можна віднести:</w:t>
      </w:r>
    </w:p>
    <w:p w:rsidR="00D65BCB" w:rsidRDefault="00D65BCB" w:rsidP="00A96574">
      <w:pPr>
        <w:pStyle w:val="ab"/>
        <w:numPr>
          <w:ilvl w:val="0"/>
          <w:numId w:val="39"/>
        </w:numPr>
        <w:spacing w:after="0" w:line="240" w:lineRule="auto"/>
        <w:jc w:val="both"/>
        <w:rPr>
          <w:rFonts w:ascii="Times New Roman" w:eastAsia="Times New Roman" w:hAnsi="Times New Roman" w:cs="Times New Roman"/>
          <w:color w:val="000000"/>
          <w:sz w:val="28"/>
          <w:szCs w:val="28"/>
          <w:lang w:val="ru-RU" w:eastAsia="ru-RU"/>
        </w:rPr>
      </w:pPr>
      <w:r w:rsidRPr="00EE61F0">
        <w:rPr>
          <w:rFonts w:ascii="Times New Roman" w:eastAsia="Times New Roman" w:hAnsi="Times New Roman" w:cs="Times New Roman"/>
          <w:color w:val="000000"/>
          <w:sz w:val="28"/>
          <w:szCs w:val="28"/>
          <w:lang w:val="ru-RU" w:eastAsia="ru-RU"/>
        </w:rPr>
        <w:t>рушійну силу диверсифікованості виробництва;</w:t>
      </w:r>
    </w:p>
    <w:p w:rsidR="00D65BCB" w:rsidRDefault="00D65BCB" w:rsidP="00A96574">
      <w:pPr>
        <w:pStyle w:val="ab"/>
        <w:numPr>
          <w:ilvl w:val="0"/>
          <w:numId w:val="39"/>
        </w:numPr>
        <w:spacing w:after="0" w:line="240" w:lineRule="auto"/>
        <w:jc w:val="both"/>
        <w:rPr>
          <w:rFonts w:ascii="Times New Roman" w:eastAsia="Times New Roman" w:hAnsi="Times New Roman" w:cs="Times New Roman"/>
          <w:color w:val="000000"/>
          <w:sz w:val="28"/>
          <w:szCs w:val="28"/>
          <w:lang w:val="ru-RU" w:eastAsia="ru-RU"/>
        </w:rPr>
      </w:pPr>
      <w:r w:rsidRPr="00EE61F0">
        <w:rPr>
          <w:rFonts w:ascii="Times New Roman" w:eastAsia="Times New Roman" w:hAnsi="Times New Roman" w:cs="Times New Roman"/>
          <w:color w:val="000000"/>
          <w:sz w:val="28"/>
          <w:szCs w:val="28"/>
          <w:lang w:val="ru-RU" w:eastAsia="ru-RU"/>
        </w:rPr>
        <w:t>підвищення якості і конкурентноздатності продукції;</w:t>
      </w:r>
    </w:p>
    <w:p w:rsidR="00D23A82" w:rsidRPr="00577101" w:rsidRDefault="00D65BCB" w:rsidP="00A96574">
      <w:pPr>
        <w:pStyle w:val="ab"/>
        <w:numPr>
          <w:ilvl w:val="0"/>
          <w:numId w:val="39"/>
        </w:numPr>
        <w:spacing w:after="0" w:line="240" w:lineRule="auto"/>
        <w:jc w:val="both"/>
        <w:rPr>
          <w:rFonts w:ascii="Times New Roman" w:eastAsia="Times New Roman" w:hAnsi="Times New Roman" w:cs="Times New Roman"/>
          <w:color w:val="000000"/>
          <w:sz w:val="28"/>
          <w:szCs w:val="28"/>
          <w:lang w:val="ru-RU" w:eastAsia="ru-RU"/>
        </w:rPr>
      </w:pPr>
      <w:r w:rsidRPr="00EE61F0">
        <w:rPr>
          <w:rFonts w:ascii="Times New Roman" w:eastAsia="Times New Roman" w:hAnsi="Times New Roman" w:cs="Times New Roman"/>
          <w:color w:val="000000"/>
          <w:sz w:val="28"/>
          <w:szCs w:val="28"/>
          <w:lang w:val="ru-RU" w:eastAsia="ru-RU"/>
        </w:rPr>
        <w:t>гнучке пристосування до попиту, ви</w:t>
      </w:r>
      <w:r w:rsidR="00577101">
        <w:rPr>
          <w:rFonts w:ascii="Times New Roman" w:eastAsia="Times New Roman" w:hAnsi="Times New Roman" w:cs="Times New Roman"/>
          <w:color w:val="000000"/>
          <w:sz w:val="28"/>
          <w:szCs w:val="28"/>
          <w:lang w:val="ru-RU" w:eastAsia="ru-RU"/>
        </w:rPr>
        <w:t xml:space="preserve">соку продуктивність праці, </w:t>
      </w:r>
      <w:r w:rsidRPr="00EE61F0">
        <w:rPr>
          <w:rFonts w:ascii="Times New Roman" w:eastAsia="Times New Roman" w:hAnsi="Times New Roman" w:cs="Times New Roman"/>
          <w:color w:val="000000"/>
          <w:sz w:val="28"/>
          <w:szCs w:val="28"/>
          <w:lang w:val="ru-RU" w:eastAsia="ru-RU"/>
        </w:rPr>
        <w:t xml:space="preserve"> </w:t>
      </w:r>
      <w:r w:rsidRPr="00EE61F0">
        <w:rPr>
          <w:rFonts w:ascii="Times New Roman" w:eastAsia="Times New Roman" w:hAnsi="Times New Roman" w:cs="Times New Roman"/>
          <w:color w:val="000000"/>
          <w:sz w:val="28"/>
          <w:szCs w:val="28"/>
          <w:lang w:val="uk-UA" w:eastAsia="ru-RU"/>
        </w:rPr>
        <w:t xml:space="preserve"> активацію </w:t>
      </w:r>
      <w:r w:rsidR="00027E20" w:rsidRPr="00577101">
        <w:rPr>
          <w:rFonts w:ascii="Times New Roman" w:eastAsia="Times New Roman" w:hAnsi="Times New Roman" w:cs="Times New Roman"/>
          <w:color w:val="000000"/>
          <w:sz w:val="28"/>
          <w:szCs w:val="28"/>
          <w:lang w:val="uk-UA" w:eastAsia="ru-RU"/>
        </w:rPr>
        <w:t xml:space="preserve"> </w:t>
      </w:r>
      <w:r w:rsidRPr="00577101">
        <w:rPr>
          <w:rFonts w:ascii="Times New Roman" w:eastAsia="Times New Roman" w:hAnsi="Times New Roman" w:cs="Times New Roman"/>
          <w:color w:val="000000"/>
          <w:sz w:val="28"/>
          <w:szCs w:val="28"/>
          <w:lang w:val="uk-UA" w:eastAsia="ru-RU"/>
        </w:rPr>
        <w:t>інноваційного процесу.</w:t>
      </w:r>
    </w:p>
    <w:p w:rsidR="00D65BCB" w:rsidRPr="002C1A95" w:rsidRDefault="00D65BCB" w:rsidP="00D23A82">
      <w:pPr>
        <w:spacing w:after="0" w:line="240" w:lineRule="auto"/>
        <w:ind w:firstLine="709"/>
        <w:jc w:val="both"/>
        <w:rPr>
          <w:rFonts w:ascii="Times New Roman" w:eastAsia="Times New Roman" w:hAnsi="Times New Roman" w:cs="Times New Roman"/>
          <w:color w:val="000000"/>
          <w:sz w:val="28"/>
          <w:szCs w:val="28"/>
          <w:lang w:val="uk-UA" w:eastAsia="ru-RU"/>
        </w:rPr>
      </w:pPr>
      <w:r w:rsidRPr="002C1A95">
        <w:rPr>
          <w:rFonts w:ascii="Times New Roman" w:eastAsia="Times New Roman" w:hAnsi="Times New Roman" w:cs="Times New Roman"/>
          <w:color w:val="000000"/>
          <w:sz w:val="28"/>
          <w:szCs w:val="28"/>
          <w:lang w:val="uk-UA" w:eastAsia="ru-RU"/>
        </w:rPr>
        <w:t>Конкуренція є об'єктивною закономірністю становлення і розвитку товарного виробництва, вона є найважливішою передумовою упорядження цін (в основному – у бік зниження), сприяє витисненню з виробництва неефективних підприємств, раціональному розподілу ресурсів, охороні споживачів від диктату виробників.</w:t>
      </w:r>
    </w:p>
    <w:p w:rsidR="00D65BCB" w:rsidRPr="002C1A95" w:rsidRDefault="00D23A82"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042D82">
        <w:rPr>
          <w:rFonts w:ascii="Times New Roman" w:eastAsia="Times New Roman" w:hAnsi="Times New Roman" w:cs="Times New Roman"/>
          <w:color w:val="000000"/>
          <w:sz w:val="28"/>
          <w:szCs w:val="28"/>
          <w:lang w:val="uk-UA" w:eastAsia="ru-RU"/>
        </w:rPr>
        <w:t xml:space="preserve">   </w:t>
      </w:r>
      <w:r w:rsidR="00D65BCB" w:rsidRPr="002C1A95">
        <w:rPr>
          <w:rFonts w:ascii="Times New Roman" w:eastAsia="Times New Roman" w:hAnsi="Times New Roman" w:cs="Times New Roman"/>
          <w:color w:val="000000"/>
          <w:sz w:val="28"/>
          <w:szCs w:val="28"/>
          <w:lang w:val="ru-RU" w:eastAsia="ru-RU"/>
        </w:rPr>
        <w:t>Негативні наслідки:</w:t>
      </w:r>
    </w:p>
    <w:p w:rsidR="00D65BCB" w:rsidRPr="00EE61F0" w:rsidRDefault="00D65BCB" w:rsidP="00A96574">
      <w:pPr>
        <w:pStyle w:val="ab"/>
        <w:numPr>
          <w:ilvl w:val="0"/>
          <w:numId w:val="40"/>
        </w:numPr>
        <w:spacing w:after="0" w:line="240" w:lineRule="auto"/>
        <w:jc w:val="both"/>
        <w:rPr>
          <w:rFonts w:ascii="Times New Roman" w:eastAsia="Times New Roman" w:hAnsi="Times New Roman" w:cs="Times New Roman"/>
          <w:color w:val="000000"/>
          <w:sz w:val="28"/>
          <w:szCs w:val="28"/>
          <w:lang w:val="ru-RU" w:eastAsia="ru-RU"/>
        </w:rPr>
      </w:pPr>
      <w:r w:rsidRPr="00EE61F0">
        <w:rPr>
          <w:rFonts w:ascii="Times New Roman" w:eastAsia="Times New Roman" w:hAnsi="Times New Roman" w:cs="Times New Roman"/>
          <w:color w:val="000000"/>
          <w:sz w:val="28"/>
          <w:szCs w:val="28"/>
          <w:lang w:val="ru-RU" w:eastAsia="ru-RU"/>
        </w:rPr>
        <w:t>перемога одних і поразка інших;</w:t>
      </w:r>
    </w:p>
    <w:p w:rsidR="00D65BCB" w:rsidRPr="00EE61F0" w:rsidRDefault="00D65BCB" w:rsidP="00A96574">
      <w:pPr>
        <w:pStyle w:val="ab"/>
        <w:numPr>
          <w:ilvl w:val="0"/>
          <w:numId w:val="40"/>
        </w:numPr>
        <w:spacing w:after="0" w:line="240" w:lineRule="auto"/>
        <w:jc w:val="both"/>
        <w:rPr>
          <w:rFonts w:ascii="Times New Roman" w:eastAsia="Times New Roman" w:hAnsi="Times New Roman" w:cs="Times New Roman"/>
          <w:color w:val="000000"/>
          <w:sz w:val="28"/>
          <w:szCs w:val="28"/>
          <w:lang w:val="uk-UA" w:eastAsia="ru-RU"/>
        </w:rPr>
      </w:pPr>
      <w:r w:rsidRPr="00EE61F0">
        <w:rPr>
          <w:rFonts w:ascii="Times New Roman" w:eastAsia="Times New Roman" w:hAnsi="Times New Roman" w:cs="Times New Roman"/>
          <w:color w:val="000000"/>
          <w:sz w:val="28"/>
          <w:szCs w:val="28"/>
          <w:lang w:val="ru-RU" w:eastAsia="ru-RU"/>
        </w:rPr>
        <w:t xml:space="preserve">різниця в умовах діяльності, що приводить до використання нечесних методів, до надмірної експлуатації природних ресурсів, </w:t>
      </w:r>
      <w:r w:rsidR="00D06EE6" w:rsidRPr="00EE61F0">
        <w:rPr>
          <w:rFonts w:ascii="Times New Roman" w:eastAsia="Times New Roman" w:hAnsi="Times New Roman" w:cs="Times New Roman"/>
          <w:color w:val="000000"/>
          <w:sz w:val="28"/>
          <w:szCs w:val="28"/>
          <w:lang w:val="ru-RU" w:eastAsia="ru-RU"/>
        </w:rPr>
        <w:t xml:space="preserve">екологічних </w:t>
      </w:r>
      <w:r w:rsidR="00D06EE6" w:rsidRPr="00EE61F0">
        <w:rPr>
          <w:rFonts w:ascii="Times New Roman" w:eastAsia="Times New Roman" w:hAnsi="Times New Roman" w:cs="Times New Roman"/>
          <w:color w:val="000000"/>
          <w:sz w:val="28"/>
          <w:szCs w:val="28"/>
          <w:lang w:val="uk-UA" w:eastAsia="ru-RU"/>
        </w:rPr>
        <w:t>порушень</w:t>
      </w:r>
      <w:r w:rsidRPr="00EE61F0">
        <w:rPr>
          <w:rFonts w:ascii="Times New Roman" w:eastAsia="Times New Roman" w:hAnsi="Times New Roman" w:cs="Times New Roman"/>
          <w:color w:val="000000"/>
          <w:sz w:val="28"/>
          <w:szCs w:val="28"/>
          <w:lang w:val="ru-RU" w:eastAsia="ru-RU"/>
        </w:rPr>
        <w:t>.</w:t>
      </w:r>
    </w:p>
    <w:p w:rsidR="00A309D9"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Однак, негативних мотивів, що несе за собою конкуренція, значно менше, ніж позитивних.</w:t>
      </w:r>
      <w:r w:rsidRPr="002C1A95">
        <w:rPr>
          <w:rFonts w:ascii="Times New Roman" w:eastAsia="Times New Roman" w:hAnsi="Times New Roman" w:cs="Times New Roman"/>
          <w:color w:val="000000"/>
          <w:sz w:val="28"/>
          <w:szCs w:val="28"/>
          <w:lang w:val="uk-UA" w:eastAsia="ru-RU"/>
        </w:rPr>
        <w:t xml:space="preserve"> </w:t>
      </w:r>
    </w:p>
    <w:p w:rsidR="00F06BD4" w:rsidRPr="002C1A95" w:rsidRDefault="00D65BCB" w:rsidP="00D23A82">
      <w:pPr>
        <w:spacing w:after="0" w:line="270" w:lineRule="atLeast"/>
        <w:ind w:firstLine="450"/>
        <w:jc w:val="center"/>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b/>
          <w:color w:val="000000"/>
          <w:sz w:val="28"/>
          <w:szCs w:val="28"/>
          <w:lang w:val="ru-RU" w:eastAsia="ru-RU"/>
        </w:rPr>
        <w:t xml:space="preserve">4. </w:t>
      </w:r>
      <w:r w:rsidRPr="002C1A95">
        <w:rPr>
          <w:rFonts w:ascii="Times New Roman" w:eastAsia="Times New Roman" w:hAnsi="Times New Roman" w:cs="Times New Roman"/>
          <w:b/>
          <w:color w:val="000000"/>
          <w:sz w:val="28"/>
          <w:szCs w:val="28"/>
          <w:lang w:val="uk-UA" w:eastAsia="ru-RU"/>
        </w:rPr>
        <w:t>Поняття</w:t>
      </w:r>
      <w:r w:rsidRPr="002C1A95">
        <w:rPr>
          <w:rFonts w:ascii="Times New Roman" w:eastAsia="Times New Roman" w:hAnsi="Times New Roman" w:cs="Times New Roman"/>
          <w:b/>
          <w:color w:val="000000"/>
          <w:sz w:val="28"/>
          <w:szCs w:val="28"/>
          <w:lang w:val="ru-RU" w:eastAsia="ru-RU"/>
        </w:rPr>
        <w:t xml:space="preserve"> несумлінної конкуренції</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Форми конкуренції:</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2C1A95">
        <w:rPr>
          <w:rFonts w:ascii="Times New Roman" w:eastAsia="Times New Roman" w:hAnsi="Times New Roman" w:cs="Times New Roman"/>
          <w:color w:val="000000"/>
          <w:sz w:val="28"/>
          <w:szCs w:val="28"/>
          <w:lang w:val="uk-UA" w:eastAsia="ru-RU"/>
        </w:rPr>
        <w:t>1</w:t>
      </w:r>
      <w:r w:rsidRPr="002C1A95">
        <w:rPr>
          <w:rFonts w:ascii="Times New Roman" w:eastAsia="Times New Roman" w:hAnsi="Times New Roman" w:cs="Times New Roman"/>
          <w:color w:val="000000"/>
          <w:sz w:val="28"/>
          <w:szCs w:val="28"/>
          <w:lang w:val="ru-RU" w:eastAsia="ru-RU"/>
        </w:rPr>
        <w:t xml:space="preserve">) </w:t>
      </w:r>
      <w:r w:rsidRPr="002C1A95">
        <w:rPr>
          <w:rFonts w:ascii="Times New Roman" w:eastAsia="Times New Roman" w:hAnsi="Times New Roman" w:cs="Times New Roman"/>
          <w:i/>
          <w:color w:val="000000"/>
          <w:sz w:val="28"/>
          <w:szCs w:val="28"/>
          <w:lang w:val="ru-RU" w:eastAsia="ru-RU"/>
        </w:rPr>
        <w:t xml:space="preserve">Традиційна </w:t>
      </w:r>
      <w:r w:rsidRPr="002C1A95">
        <w:rPr>
          <w:rFonts w:ascii="Times New Roman" w:eastAsia="Times New Roman" w:hAnsi="Times New Roman" w:cs="Times New Roman"/>
          <w:color w:val="000000"/>
          <w:sz w:val="28"/>
          <w:szCs w:val="28"/>
          <w:lang w:val="ru-RU" w:eastAsia="ru-RU"/>
        </w:rPr>
        <w:t>- конкуренція шляхом «війни» цін, зниження прейскуранта цін, локальних змін цін, сезонних розпродажів за зниженими цінами, продаж товарів більш високої якості або надання більшого обсягу послуг за діючими цінами, продовження терміну надання кредиту, демпінг.</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uk-UA" w:eastAsia="ru-RU"/>
        </w:rPr>
        <w:t>2</w:t>
      </w:r>
      <w:r w:rsidRPr="002C1A95">
        <w:rPr>
          <w:rFonts w:ascii="Times New Roman" w:eastAsia="Times New Roman" w:hAnsi="Times New Roman" w:cs="Times New Roman"/>
          <w:color w:val="000000"/>
          <w:sz w:val="28"/>
          <w:szCs w:val="28"/>
          <w:lang w:val="ru-RU" w:eastAsia="ru-RU"/>
        </w:rPr>
        <w:t xml:space="preserve">) </w:t>
      </w:r>
      <w:r w:rsidRPr="002C1A95">
        <w:rPr>
          <w:rFonts w:ascii="Times New Roman" w:eastAsia="Times New Roman" w:hAnsi="Times New Roman" w:cs="Times New Roman"/>
          <w:i/>
          <w:color w:val="000000"/>
          <w:sz w:val="28"/>
          <w:szCs w:val="28"/>
          <w:lang w:val="ru-RU" w:eastAsia="ru-RU"/>
        </w:rPr>
        <w:t>Торговельна (ринкова)</w:t>
      </w:r>
      <w:r w:rsidRPr="002C1A95">
        <w:rPr>
          <w:rFonts w:ascii="Times New Roman" w:eastAsia="Times New Roman" w:hAnsi="Times New Roman" w:cs="Times New Roman"/>
          <w:color w:val="000000"/>
          <w:sz w:val="28"/>
          <w:szCs w:val="28"/>
          <w:lang w:val="ru-RU" w:eastAsia="ru-RU"/>
        </w:rPr>
        <w:t xml:space="preserve"> - конкуренція, що здійснюється шляхом до і післяпродажного обслуговування виробів (сервіс).</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 xml:space="preserve">У публікаціях розвинутих країн слово «конкуренція» використовується дуже рідко, замість нього частіше зустрічається конкурентна відмінність, під якою розуміють високу компетентність організації у визначеній сфері, що дозволяє одержати й </w:t>
      </w:r>
      <w:r w:rsidRPr="002C1A95">
        <w:rPr>
          <w:rFonts w:ascii="Times New Roman" w:eastAsia="Times New Roman" w:hAnsi="Times New Roman" w:cs="Times New Roman"/>
          <w:color w:val="000000"/>
          <w:sz w:val="28"/>
          <w:szCs w:val="28"/>
          <w:lang w:val="uk-UA" w:eastAsia="ru-RU"/>
        </w:rPr>
        <w:t>утримати</w:t>
      </w:r>
      <w:r w:rsidRPr="002C1A95">
        <w:rPr>
          <w:rFonts w:ascii="Times New Roman" w:eastAsia="Times New Roman" w:hAnsi="Times New Roman" w:cs="Times New Roman"/>
          <w:color w:val="000000"/>
          <w:sz w:val="28"/>
          <w:szCs w:val="28"/>
          <w:lang w:val="ru-RU" w:eastAsia="ru-RU"/>
        </w:rPr>
        <w:t xml:space="preserve"> клієнтуру. Ця компетентність виявляється </w:t>
      </w:r>
      <w:r w:rsidRPr="002C1A95">
        <w:rPr>
          <w:rFonts w:ascii="Times New Roman" w:eastAsia="Times New Roman" w:hAnsi="Times New Roman" w:cs="Times New Roman"/>
          <w:color w:val="000000"/>
          <w:sz w:val="28"/>
          <w:szCs w:val="28"/>
          <w:lang w:val="uk-UA" w:eastAsia="ru-RU"/>
        </w:rPr>
        <w:t>у</w:t>
      </w:r>
      <w:r w:rsidRPr="002C1A95">
        <w:rPr>
          <w:rFonts w:ascii="Times New Roman" w:eastAsia="Times New Roman" w:hAnsi="Times New Roman" w:cs="Times New Roman"/>
          <w:color w:val="000000"/>
          <w:sz w:val="28"/>
          <w:szCs w:val="28"/>
          <w:lang w:val="ru-RU" w:eastAsia="ru-RU"/>
        </w:rPr>
        <w:t xml:space="preserve"> т</w:t>
      </w:r>
      <w:r w:rsidRPr="002C1A95">
        <w:rPr>
          <w:rFonts w:ascii="Times New Roman" w:eastAsia="Times New Roman" w:hAnsi="Times New Roman" w:cs="Times New Roman"/>
          <w:color w:val="000000"/>
          <w:sz w:val="28"/>
          <w:szCs w:val="28"/>
          <w:lang w:val="uk-UA" w:eastAsia="ru-RU"/>
        </w:rPr>
        <w:t>ому,</w:t>
      </w:r>
      <w:r w:rsidRPr="002C1A95">
        <w:rPr>
          <w:rFonts w:ascii="Times New Roman" w:eastAsia="Times New Roman" w:hAnsi="Times New Roman" w:cs="Times New Roman"/>
          <w:color w:val="000000"/>
          <w:sz w:val="28"/>
          <w:szCs w:val="28"/>
          <w:lang w:val="ru-RU" w:eastAsia="ru-RU"/>
        </w:rPr>
        <w:t xml:space="preserve"> що фірма робить щось набагато краще, ніж її конкуренти.</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Конкурентна відмінність виявляється не жорстокою боротьбою, а змаганням між ними.</w:t>
      </w:r>
      <w:r w:rsidRPr="002C1A95">
        <w:rPr>
          <w:rFonts w:ascii="Times New Roman" w:eastAsia="Times New Roman" w:hAnsi="Times New Roman" w:cs="Times New Roman"/>
          <w:color w:val="000000"/>
          <w:sz w:val="28"/>
          <w:szCs w:val="28"/>
          <w:lang w:val="uk-UA" w:eastAsia="ru-RU"/>
        </w:rPr>
        <w:t xml:space="preserve"> Тобто, компетентність, результатом якої є висока ефективність виробництва, забезпечує належну якість продукції, послуг, що надаються клієнтові за прийнятну плату. </w:t>
      </w:r>
      <w:r w:rsidRPr="002C1A95">
        <w:rPr>
          <w:rFonts w:ascii="Times New Roman" w:eastAsia="Times New Roman" w:hAnsi="Times New Roman" w:cs="Times New Roman"/>
          <w:color w:val="000000"/>
          <w:sz w:val="28"/>
          <w:szCs w:val="28"/>
          <w:lang w:val="ru-RU" w:eastAsia="ru-RU"/>
        </w:rPr>
        <w:t>Іншими словами, змагання переноситься в сферу техніки, технології, організації виробництва іуправління.</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 xml:space="preserve">Таким чином, прагнення </w:t>
      </w:r>
      <w:r w:rsidRPr="002C1A95">
        <w:rPr>
          <w:rFonts w:ascii="Times New Roman" w:eastAsia="Times New Roman" w:hAnsi="Times New Roman" w:cs="Times New Roman"/>
          <w:color w:val="000000"/>
          <w:sz w:val="28"/>
          <w:szCs w:val="28"/>
          <w:lang w:val="ru-RU" w:eastAsia="ru-RU"/>
        </w:rPr>
        <w:lastRenderedPageBreak/>
        <w:t>фірми щодо</w:t>
      </w:r>
      <w:r w:rsidR="00577101">
        <w:rPr>
          <w:rFonts w:ascii="Times New Roman" w:eastAsia="Times New Roman" w:hAnsi="Times New Roman" w:cs="Times New Roman"/>
          <w:color w:val="000000"/>
          <w:sz w:val="28"/>
          <w:szCs w:val="28"/>
          <w:lang w:val="ru-RU" w:eastAsia="ru-RU"/>
        </w:rPr>
        <w:t xml:space="preserve"> збереження конкурентоспроможності</w:t>
      </w:r>
      <w:r w:rsidRPr="002C1A95">
        <w:rPr>
          <w:rFonts w:ascii="Times New Roman" w:eastAsia="Times New Roman" w:hAnsi="Times New Roman" w:cs="Times New Roman"/>
          <w:color w:val="000000"/>
          <w:sz w:val="28"/>
          <w:szCs w:val="28"/>
          <w:lang w:val="ru-RU" w:eastAsia="ru-RU"/>
        </w:rPr>
        <w:t xml:space="preserve"> стає регулятором не тільки виробництва на рівні мікроекономіки, але і регулятором загальних відносин на макрорівні.</w:t>
      </w:r>
    </w:p>
    <w:p w:rsidR="00D23A82"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Крім методів цінової і нецінової конкуренції, використовується такий метод, як несумлінна конкуренція, тобто діяльність суб'єкта, що хазяює, спрямована на одержання комерційної влади і забезпечення домінуючого положення на ринку шляхом обману споживачів, партнерів, державних органів і інших суб'єктів господарювання.</w:t>
      </w:r>
    </w:p>
    <w:p w:rsidR="00D65BCB" w:rsidRPr="002C1A95" w:rsidRDefault="00D65BCB" w:rsidP="00D23A82">
      <w:pPr>
        <w:spacing w:after="0" w:line="240" w:lineRule="auto"/>
        <w:ind w:firstLine="709"/>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b/>
          <w:i/>
          <w:color w:val="000000"/>
          <w:sz w:val="28"/>
          <w:szCs w:val="28"/>
          <w:lang w:val="ru-RU" w:eastAsia="ru-RU"/>
        </w:rPr>
        <w:t>До методів несумлінної конкуренції</w:t>
      </w:r>
      <w:r w:rsidRPr="002C1A95">
        <w:rPr>
          <w:rFonts w:ascii="Times New Roman" w:eastAsia="Times New Roman" w:hAnsi="Times New Roman" w:cs="Times New Roman"/>
          <w:color w:val="000000"/>
          <w:sz w:val="28"/>
          <w:szCs w:val="28"/>
          <w:lang w:val="ru-RU" w:eastAsia="ru-RU"/>
        </w:rPr>
        <w:t xml:space="preserve"> відносяться:</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1) неправильне використання (без дозволу правомочної, уповноваженої особи) чужих позначень матеріалів упакування;</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2) введення в господарський оборот під своїм позначенням (тобто застосувавши свою марку) товарів іншого виробника без його дозволу;</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 xml:space="preserve">3) копіювання зовнішнього вигляду виробу іншого господарського суб'єкта і введення його в оборот без </w:t>
      </w:r>
      <w:r w:rsidRPr="002C1A95">
        <w:rPr>
          <w:rFonts w:ascii="Times New Roman" w:eastAsia="Times New Roman" w:hAnsi="Times New Roman" w:cs="Times New Roman"/>
          <w:color w:val="000000"/>
          <w:sz w:val="28"/>
          <w:szCs w:val="28"/>
          <w:lang w:val="uk-UA" w:eastAsia="ru-RU"/>
        </w:rPr>
        <w:t>дозволу</w:t>
      </w:r>
      <w:r w:rsidRPr="002C1A95">
        <w:rPr>
          <w:rFonts w:ascii="Times New Roman" w:eastAsia="Times New Roman" w:hAnsi="Times New Roman" w:cs="Times New Roman"/>
          <w:color w:val="000000"/>
          <w:sz w:val="28"/>
          <w:szCs w:val="28"/>
          <w:lang w:val="ru-RU" w:eastAsia="ru-RU"/>
        </w:rPr>
        <w:t xml:space="preserve"> виробника копії;</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4) порівняльна реклама;</w:t>
      </w:r>
    </w:p>
    <w:p w:rsidR="00D65BCB" w:rsidRPr="002C1A95"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 xml:space="preserve">5) поширення неточних, помилкових даних, </w:t>
      </w:r>
      <w:r w:rsidRPr="002C1A95">
        <w:rPr>
          <w:rFonts w:ascii="Times New Roman" w:eastAsia="Times New Roman" w:hAnsi="Times New Roman" w:cs="Times New Roman"/>
          <w:color w:val="000000"/>
          <w:sz w:val="28"/>
          <w:szCs w:val="28"/>
          <w:lang w:val="uk-UA" w:eastAsia="ru-RU"/>
        </w:rPr>
        <w:t>по</w:t>
      </w:r>
      <w:r w:rsidRPr="002C1A95">
        <w:rPr>
          <w:rFonts w:ascii="Times New Roman" w:eastAsia="Times New Roman" w:hAnsi="Times New Roman" w:cs="Times New Roman"/>
          <w:color w:val="000000"/>
          <w:sz w:val="28"/>
          <w:szCs w:val="28"/>
          <w:lang w:val="ru-RU" w:eastAsia="ru-RU"/>
        </w:rPr>
        <w:t>в'язаних з особистістю або діяльністю господарського суб'єкта, тому що ці дані можуть завдати шкоди його ділової репутації;</w:t>
      </w:r>
    </w:p>
    <w:p w:rsidR="00D65BCB" w:rsidRPr="002C1A95" w:rsidRDefault="00EE61F0"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D65BCB" w:rsidRPr="002C1A95">
        <w:rPr>
          <w:rFonts w:ascii="Times New Roman" w:eastAsia="Times New Roman" w:hAnsi="Times New Roman" w:cs="Times New Roman"/>
          <w:color w:val="000000"/>
          <w:sz w:val="28"/>
          <w:szCs w:val="28"/>
          <w:lang w:val="ru-RU" w:eastAsia="ru-RU"/>
        </w:rPr>
        <w:t>) підкуп працівника конкурента за неналежне виконання службових обов'язків (розголошення зведень, що є таємницею, впровадження у виробництво неперевірених зведень, що підривають комерційну таємницю);</w:t>
      </w:r>
    </w:p>
    <w:p w:rsidR="00D23A82" w:rsidRDefault="00EE61F0" w:rsidP="00D23A82">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00D65BCB" w:rsidRPr="002C1A95">
        <w:rPr>
          <w:rFonts w:ascii="Times New Roman" w:eastAsia="Times New Roman" w:hAnsi="Times New Roman" w:cs="Times New Roman"/>
          <w:color w:val="000000"/>
          <w:sz w:val="28"/>
          <w:szCs w:val="28"/>
          <w:lang w:val="ru-RU" w:eastAsia="ru-RU"/>
        </w:rPr>
        <w:t>) порушення законів (економічне, промислове шпигунство; махінації з діловою звітністю; валютні махінації</w:t>
      </w:r>
      <w:r w:rsidR="00D65BCB" w:rsidRPr="002C1A95">
        <w:rPr>
          <w:rFonts w:ascii="Times New Roman" w:eastAsia="Times New Roman" w:hAnsi="Times New Roman" w:cs="Times New Roman"/>
          <w:color w:val="000000"/>
          <w:sz w:val="28"/>
          <w:szCs w:val="28"/>
          <w:lang w:val="uk-UA" w:eastAsia="ru-RU"/>
        </w:rPr>
        <w:t>, тощо</w:t>
      </w:r>
      <w:r w:rsidR="00D65BCB" w:rsidRPr="002C1A95">
        <w:rPr>
          <w:rFonts w:ascii="Times New Roman" w:eastAsia="Times New Roman" w:hAnsi="Times New Roman" w:cs="Times New Roman"/>
          <w:color w:val="000000"/>
          <w:sz w:val="28"/>
          <w:szCs w:val="28"/>
          <w:lang w:val="ru-RU" w:eastAsia="ru-RU"/>
        </w:rPr>
        <w:t>).</w:t>
      </w:r>
    </w:p>
    <w:p w:rsidR="00D65BCB" w:rsidRPr="002C1A95" w:rsidRDefault="00D65BCB" w:rsidP="00D23A82">
      <w:pPr>
        <w:spacing w:after="0" w:line="240" w:lineRule="auto"/>
        <w:ind w:firstLine="450"/>
        <w:jc w:val="both"/>
        <w:rPr>
          <w:rFonts w:ascii="Times New Roman" w:eastAsia="Times New Roman" w:hAnsi="Times New Roman" w:cs="Times New Roman"/>
          <w:color w:val="000000"/>
          <w:sz w:val="28"/>
          <w:szCs w:val="28"/>
          <w:lang w:val="ru-RU" w:eastAsia="ru-RU"/>
        </w:rPr>
      </w:pPr>
      <w:r w:rsidRPr="002C1A95">
        <w:rPr>
          <w:rFonts w:ascii="Times New Roman" w:eastAsia="Times New Roman" w:hAnsi="Times New Roman" w:cs="Times New Roman"/>
          <w:color w:val="000000"/>
          <w:sz w:val="28"/>
          <w:szCs w:val="28"/>
          <w:lang w:val="ru-RU" w:eastAsia="ru-RU"/>
        </w:rPr>
        <w:t>Основними об'єктами уваги промислового шпигунства є патенти, рисунки, секрети виробництва, технології, структура витрат. Економічне шпигунство крім промислових секретів охоплює і макроекономічні показники і містить у собі розвідку природних ресурсів, виявлення промислових запасів; збір інформації про смаки і доходи різних соціальних груп суспільства.</w:t>
      </w:r>
    </w:p>
    <w:p w:rsidR="00D65BCB" w:rsidRDefault="00D65BCB" w:rsidP="009F621E">
      <w:pPr>
        <w:spacing w:after="0" w:line="240" w:lineRule="auto"/>
        <w:ind w:firstLine="450"/>
        <w:jc w:val="both"/>
        <w:rPr>
          <w:rFonts w:ascii="Times New Roman" w:eastAsia="Times New Roman" w:hAnsi="Times New Roman" w:cs="Times New Roman"/>
          <w:color w:val="000000"/>
          <w:sz w:val="28"/>
          <w:szCs w:val="28"/>
          <w:lang w:val="uk-UA" w:eastAsia="ru-RU"/>
        </w:rPr>
      </w:pPr>
      <w:r w:rsidRPr="002C1A95">
        <w:rPr>
          <w:rFonts w:ascii="Times New Roman" w:eastAsia="Times New Roman" w:hAnsi="Times New Roman" w:cs="Times New Roman"/>
          <w:color w:val="000000"/>
          <w:sz w:val="28"/>
          <w:szCs w:val="28"/>
          <w:lang w:val="ru-RU" w:eastAsia="ru-RU"/>
        </w:rPr>
        <w:t>Поняття несумлінної конкуренції визначається Законом України</w:t>
      </w:r>
      <w:r w:rsidRPr="002C1A95">
        <w:rPr>
          <w:rFonts w:ascii="Times New Roman" w:eastAsia="Times New Roman" w:hAnsi="Times New Roman" w:cs="Times New Roman"/>
          <w:color w:val="000000"/>
          <w:sz w:val="28"/>
          <w:szCs w:val="28"/>
          <w:lang w:val="uk-UA" w:eastAsia="ru-RU"/>
        </w:rPr>
        <w:t xml:space="preserve"> «</w:t>
      </w:r>
      <w:r w:rsidRPr="002C1A95">
        <w:rPr>
          <w:rFonts w:ascii="Times New Roman" w:eastAsia="Times New Roman" w:hAnsi="Times New Roman" w:cs="Times New Roman"/>
          <w:color w:val="000000"/>
          <w:sz w:val="28"/>
          <w:szCs w:val="28"/>
          <w:lang w:val="ru-RU" w:eastAsia="ru-RU"/>
        </w:rPr>
        <w:t>Про захист від недобросовісної конкуренції</w:t>
      </w:r>
      <w:r w:rsidRPr="002C1A95">
        <w:rPr>
          <w:rFonts w:ascii="Times New Roman" w:eastAsia="Times New Roman" w:hAnsi="Times New Roman" w:cs="Times New Roman"/>
          <w:color w:val="000000"/>
          <w:sz w:val="28"/>
          <w:szCs w:val="28"/>
          <w:lang w:val="uk-UA" w:eastAsia="ru-RU"/>
        </w:rPr>
        <w:t xml:space="preserve">»: «Несумлінною конкуренцією є які-небудь дії в конкуренції, що суперечать правилам торгівлі й іншим етичним нормам </w:t>
      </w:r>
      <w:r w:rsidR="009F621E" w:rsidRPr="002C1A95">
        <w:rPr>
          <w:rFonts w:ascii="Times New Roman" w:eastAsia="Times New Roman" w:hAnsi="Times New Roman" w:cs="Times New Roman"/>
          <w:color w:val="000000"/>
          <w:sz w:val="28"/>
          <w:szCs w:val="28"/>
          <w:lang w:val="uk-UA" w:eastAsia="ru-RU"/>
        </w:rPr>
        <w:t xml:space="preserve">у підприємницькій діяльності». </w:t>
      </w:r>
    </w:p>
    <w:p w:rsidR="00BB7C96" w:rsidRDefault="00BB7C96"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931DB7" w:rsidRDefault="00931DB7"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51184B" w:rsidRDefault="0051184B" w:rsidP="009F621E">
      <w:pPr>
        <w:spacing w:after="0" w:line="240" w:lineRule="auto"/>
        <w:ind w:firstLine="450"/>
        <w:jc w:val="both"/>
        <w:rPr>
          <w:rFonts w:ascii="Times New Roman" w:eastAsia="Times New Roman" w:hAnsi="Times New Roman" w:cs="Times New Roman"/>
          <w:color w:val="000000"/>
          <w:sz w:val="28"/>
          <w:szCs w:val="28"/>
          <w:lang w:val="uk-UA" w:eastAsia="ru-RU"/>
        </w:rPr>
      </w:pPr>
    </w:p>
    <w:p w:rsidR="00D65BCB" w:rsidRPr="00D65BCB" w:rsidRDefault="00D65BCB" w:rsidP="0073633E">
      <w:pPr>
        <w:spacing w:after="0"/>
        <w:jc w:val="both"/>
        <w:rPr>
          <w:rFonts w:ascii="Times New Roman" w:eastAsia="Times New Roman" w:hAnsi="Times New Roman" w:cs="Times New Roman"/>
          <w:color w:val="000000"/>
          <w:sz w:val="24"/>
          <w:szCs w:val="24"/>
          <w:lang w:val="uk-UA" w:eastAsia="ru-RU"/>
        </w:rPr>
      </w:pPr>
    </w:p>
    <w:p w:rsidR="00D65BCB" w:rsidRPr="00931DB7" w:rsidRDefault="00D65BCB" w:rsidP="00931DB7">
      <w:pPr>
        <w:spacing w:after="0" w:line="270" w:lineRule="atLeast"/>
        <w:ind w:firstLine="450"/>
        <w:jc w:val="center"/>
        <w:rPr>
          <w:rFonts w:ascii="Times New Roman" w:eastAsia="Times New Roman" w:hAnsi="Times New Roman" w:cs="Times New Roman"/>
          <w:b/>
          <w:color w:val="000000"/>
          <w:sz w:val="32"/>
          <w:szCs w:val="32"/>
          <w:lang w:val="ru-RU" w:eastAsia="ru-RU"/>
        </w:rPr>
      </w:pPr>
      <w:r w:rsidRPr="002C1A95">
        <w:rPr>
          <w:rFonts w:ascii="Times New Roman" w:eastAsia="Times New Roman" w:hAnsi="Times New Roman" w:cs="Times New Roman"/>
          <w:b/>
          <w:color w:val="000000"/>
          <w:sz w:val="28"/>
          <w:szCs w:val="28"/>
          <w:lang w:val="ru-RU" w:eastAsia="ru-RU"/>
        </w:rPr>
        <w:lastRenderedPageBreak/>
        <w:t xml:space="preserve">Тема 2. </w:t>
      </w:r>
      <w:r w:rsidRPr="002C1A95">
        <w:rPr>
          <w:rFonts w:ascii="Times New Roman" w:eastAsia="Times New Roman" w:hAnsi="Times New Roman" w:cs="Times New Roman"/>
          <w:b/>
          <w:color w:val="000000"/>
          <w:sz w:val="28"/>
          <w:szCs w:val="28"/>
          <w:lang w:val="uk-UA" w:eastAsia="ru-RU"/>
        </w:rPr>
        <w:t xml:space="preserve"> </w:t>
      </w:r>
      <w:r w:rsidR="00577101" w:rsidRPr="00931DB7">
        <w:rPr>
          <w:rFonts w:ascii="Times New Roman" w:eastAsia="Times New Roman" w:hAnsi="Times New Roman" w:cs="Times New Roman"/>
          <w:b/>
          <w:color w:val="000000"/>
          <w:sz w:val="32"/>
          <w:szCs w:val="32"/>
          <w:lang w:val="ru-RU" w:eastAsia="ru-RU"/>
        </w:rPr>
        <w:t>КОНКУРЕНТОСПРОМОЖНІСТЬ ЯК</w:t>
      </w:r>
      <w:r w:rsidR="00931DB7" w:rsidRPr="00931DB7">
        <w:rPr>
          <w:rFonts w:ascii="Times New Roman" w:eastAsia="Times New Roman" w:hAnsi="Times New Roman" w:cs="Times New Roman"/>
          <w:b/>
          <w:color w:val="000000"/>
          <w:sz w:val="32"/>
          <w:szCs w:val="32"/>
          <w:lang w:val="ru-RU" w:eastAsia="ru-RU"/>
        </w:rPr>
        <w:t xml:space="preserve"> </w:t>
      </w:r>
      <w:r w:rsidR="00931DB7" w:rsidRPr="00931DB7">
        <w:rPr>
          <w:rFonts w:ascii="Times New Roman" w:eastAsia="Times New Roman" w:hAnsi="Times New Roman" w:cs="Times New Roman"/>
          <w:b/>
          <w:color w:val="000000"/>
          <w:sz w:val="32"/>
          <w:szCs w:val="32"/>
          <w:u w:val="single"/>
          <w:lang w:val="ru-RU" w:eastAsia="ru-RU"/>
        </w:rPr>
        <w:t>ХАРАКТЕРИСТИКА ФІРМИ, ЩО ФУНКЦІОНУЄ В УМОВАХ</w:t>
      </w:r>
      <w:r w:rsidR="00931DB7" w:rsidRPr="00931DB7">
        <w:rPr>
          <w:rFonts w:ascii="Times New Roman" w:eastAsia="Times New Roman" w:hAnsi="Times New Roman" w:cs="Times New Roman"/>
          <w:b/>
          <w:color w:val="000000"/>
          <w:sz w:val="32"/>
          <w:szCs w:val="32"/>
          <w:lang w:val="ru-RU" w:eastAsia="ru-RU"/>
        </w:rPr>
        <w:t xml:space="preserve"> </w:t>
      </w:r>
      <w:r w:rsidR="00931DB7" w:rsidRPr="00931DB7">
        <w:rPr>
          <w:rFonts w:ascii="Times New Roman" w:eastAsia="Times New Roman" w:hAnsi="Times New Roman" w:cs="Times New Roman"/>
          <w:b/>
          <w:color w:val="000000"/>
          <w:sz w:val="32"/>
          <w:szCs w:val="32"/>
          <w:u w:val="single"/>
          <w:lang w:val="ru-RU" w:eastAsia="ru-RU"/>
        </w:rPr>
        <w:t>РИНКУ</w:t>
      </w:r>
    </w:p>
    <w:p w:rsidR="00931DB7" w:rsidRPr="00DD40BE" w:rsidRDefault="00DD40BE" w:rsidP="00DD40BE">
      <w:pPr>
        <w:pStyle w:val="a3"/>
        <w:shd w:val="clear" w:color="auto" w:fill="FFFFFF"/>
        <w:spacing w:before="0" w:beforeAutospacing="0" w:after="0" w:afterAutospacing="0"/>
        <w:rPr>
          <w:b/>
          <w:bCs/>
          <w:color w:val="222222"/>
          <w:sz w:val="32"/>
          <w:szCs w:val="32"/>
          <w:lang w:val="uk-UA"/>
        </w:rPr>
      </w:pPr>
      <w:r>
        <w:rPr>
          <w:b/>
          <w:bCs/>
          <w:color w:val="222222"/>
          <w:sz w:val="32"/>
          <w:szCs w:val="32"/>
          <w:lang w:val="uk-UA"/>
        </w:rPr>
        <w:t xml:space="preserve">  </w:t>
      </w:r>
      <w:r w:rsidR="00931DB7">
        <w:rPr>
          <w:b/>
          <w:bCs/>
          <w:color w:val="222222"/>
          <w:sz w:val="32"/>
          <w:szCs w:val="32"/>
          <w:lang w:val="uk-UA"/>
        </w:rPr>
        <w:t xml:space="preserve">   </w:t>
      </w:r>
      <w:r>
        <w:rPr>
          <w:noProof/>
          <w:lang w:val="uk-UA" w:eastAsia="uk-UA"/>
        </w:rPr>
        <w:drawing>
          <wp:inline distT="0" distB="0" distL="0" distR="0" wp14:anchorId="44FC1013" wp14:editId="15018D9C">
            <wp:extent cx="1306800" cy="1098000"/>
            <wp:effectExtent l="0" t="0" r="8255" b="6985"/>
            <wp:docPr id="21515" name="Рисунок 21515"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Pr>
          <w:b/>
          <w:bCs/>
          <w:color w:val="222222"/>
          <w:sz w:val="32"/>
          <w:szCs w:val="32"/>
          <w:lang w:val="uk-UA"/>
        </w:rPr>
        <w:t xml:space="preserve">      </w:t>
      </w:r>
      <w:r w:rsidR="00931DB7" w:rsidRPr="000D3E12">
        <w:rPr>
          <w:b/>
          <w:bCs/>
          <w:color w:val="222222"/>
          <w:sz w:val="32"/>
          <w:szCs w:val="32"/>
          <w:lang w:val="uk-UA"/>
        </w:rPr>
        <w:t>Зміст теоретичної частини заняття:</w:t>
      </w:r>
    </w:p>
    <w:p w:rsidR="002C1A95" w:rsidRPr="00931DB7" w:rsidRDefault="00D65BCB" w:rsidP="00A96574">
      <w:pPr>
        <w:pStyle w:val="ab"/>
        <w:numPr>
          <w:ilvl w:val="0"/>
          <w:numId w:val="35"/>
        </w:numPr>
        <w:spacing w:after="0" w:line="270" w:lineRule="atLeast"/>
        <w:jc w:val="both"/>
        <w:rPr>
          <w:rFonts w:ascii="Times New Roman" w:eastAsia="Times New Roman" w:hAnsi="Times New Roman" w:cs="Times New Roman"/>
          <w:color w:val="000000"/>
          <w:sz w:val="28"/>
          <w:szCs w:val="28"/>
          <w:lang w:val="uk-UA" w:eastAsia="ru-RU"/>
        </w:rPr>
      </w:pPr>
      <w:r w:rsidRPr="00931DB7">
        <w:rPr>
          <w:rFonts w:ascii="Times New Roman" w:eastAsia="Times New Roman" w:hAnsi="Times New Roman" w:cs="Times New Roman"/>
          <w:color w:val="000000"/>
          <w:sz w:val="28"/>
          <w:szCs w:val="28"/>
          <w:lang w:val="ru-RU" w:eastAsia="ru-RU"/>
        </w:rPr>
        <w:t>Поняття конкурентно</w:t>
      </w:r>
      <w:r w:rsidRPr="00931DB7">
        <w:rPr>
          <w:rFonts w:ascii="Times New Roman" w:eastAsia="Times New Roman" w:hAnsi="Times New Roman" w:cs="Times New Roman"/>
          <w:color w:val="000000"/>
          <w:sz w:val="28"/>
          <w:szCs w:val="28"/>
          <w:lang w:val="uk-UA" w:eastAsia="ru-RU"/>
        </w:rPr>
        <w:t>спроможності</w:t>
      </w:r>
      <w:r w:rsidRPr="00931DB7">
        <w:rPr>
          <w:rFonts w:ascii="Times New Roman" w:eastAsia="Times New Roman" w:hAnsi="Times New Roman" w:cs="Times New Roman"/>
          <w:color w:val="000000"/>
          <w:sz w:val="28"/>
          <w:szCs w:val="28"/>
          <w:lang w:val="ru-RU" w:eastAsia="ru-RU"/>
        </w:rPr>
        <w:t xml:space="preserve"> підприємства, продукції, галузі,</w:t>
      </w:r>
      <w:r w:rsidRPr="00931DB7">
        <w:rPr>
          <w:rFonts w:ascii="Times New Roman" w:eastAsia="Times New Roman" w:hAnsi="Times New Roman" w:cs="Times New Roman"/>
          <w:color w:val="000000"/>
          <w:sz w:val="28"/>
          <w:szCs w:val="28"/>
          <w:lang w:val="uk-UA" w:eastAsia="ru-RU"/>
        </w:rPr>
        <w:t xml:space="preserve"> </w:t>
      </w:r>
    </w:p>
    <w:p w:rsidR="00D65BCB" w:rsidRPr="00931DB7" w:rsidRDefault="00D65BCB" w:rsidP="002C1A95">
      <w:pPr>
        <w:pStyle w:val="ab"/>
        <w:spacing w:after="0" w:line="270" w:lineRule="atLeast"/>
        <w:ind w:left="810"/>
        <w:jc w:val="both"/>
        <w:rPr>
          <w:rFonts w:ascii="Times New Roman" w:eastAsia="Times New Roman" w:hAnsi="Times New Roman" w:cs="Times New Roman"/>
          <w:color w:val="000000"/>
          <w:sz w:val="28"/>
          <w:szCs w:val="28"/>
          <w:lang w:val="uk-UA" w:eastAsia="ru-RU"/>
        </w:rPr>
      </w:pPr>
      <w:r w:rsidRPr="00931DB7">
        <w:rPr>
          <w:rFonts w:ascii="Times New Roman" w:eastAsia="Times New Roman" w:hAnsi="Times New Roman" w:cs="Times New Roman"/>
          <w:color w:val="000000"/>
          <w:sz w:val="28"/>
          <w:szCs w:val="28"/>
          <w:lang w:val="ru-RU" w:eastAsia="ru-RU"/>
        </w:rPr>
        <w:t>країни.</w:t>
      </w:r>
    </w:p>
    <w:p w:rsidR="00D65BCB" w:rsidRPr="00931DB7" w:rsidRDefault="00D65BCB" w:rsidP="00D65BCB">
      <w:pPr>
        <w:spacing w:after="0" w:line="270" w:lineRule="atLeast"/>
        <w:ind w:firstLine="450"/>
        <w:jc w:val="both"/>
        <w:rPr>
          <w:rFonts w:ascii="Times New Roman" w:eastAsia="Times New Roman" w:hAnsi="Times New Roman" w:cs="Times New Roman"/>
          <w:color w:val="000000"/>
          <w:sz w:val="28"/>
          <w:szCs w:val="28"/>
          <w:lang w:val="ru-RU" w:eastAsia="ru-RU"/>
        </w:rPr>
      </w:pPr>
      <w:r w:rsidRPr="00931DB7">
        <w:rPr>
          <w:rFonts w:ascii="Times New Roman" w:eastAsia="Times New Roman" w:hAnsi="Times New Roman" w:cs="Times New Roman"/>
          <w:color w:val="000000"/>
          <w:sz w:val="28"/>
          <w:szCs w:val="28"/>
          <w:lang w:val="ru-RU" w:eastAsia="ru-RU"/>
        </w:rPr>
        <w:t>2. </w:t>
      </w:r>
      <w:r w:rsidR="00496D6F" w:rsidRPr="00931DB7">
        <w:rPr>
          <w:rFonts w:ascii="Times New Roman" w:eastAsia="Times New Roman" w:hAnsi="Times New Roman" w:cs="Times New Roman"/>
          <w:color w:val="000000"/>
          <w:sz w:val="28"/>
          <w:szCs w:val="28"/>
          <w:lang w:val="ru-RU" w:eastAsia="ru-RU"/>
        </w:rPr>
        <w:t xml:space="preserve"> </w:t>
      </w:r>
      <w:r w:rsidRPr="00931DB7">
        <w:rPr>
          <w:rFonts w:ascii="Times New Roman" w:eastAsia="Times New Roman" w:hAnsi="Times New Roman" w:cs="Times New Roman"/>
          <w:color w:val="000000"/>
          <w:sz w:val="28"/>
          <w:szCs w:val="28"/>
          <w:lang w:val="ru-RU" w:eastAsia="ru-RU"/>
        </w:rPr>
        <w:t>Конкурентостійкість підприємств.</w:t>
      </w:r>
    </w:p>
    <w:p w:rsidR="00D65BCB" w:rsidRPr="00931DB7" w:rsidRDefault="00D65BCB" w:rsidP="00D65BCB">
      <w:pPr>
        <w:spacing w:after="0" w:line="270" w:lineRule="atLeast"/>
        <w:ind w:firstLine="450"/>
        <w:jc w:val="both"/>
        <w:rPr>
          <w:rFonts w:ascii="Times New Roman" w:eastAsia="Times New Roman" w:hAnsi="Times New Roman" w:cs="Times New Roman"/>
          <w:color w:val="000000"/>
          <w:sz w:val="28"/>
          <w:szCs w:val="28"/>
          <w:lang w:val="ru-RU" w:eastAsia="ru-RU"/>
        </w:rPr>
      </w:pPr>
      <w:r w:rsidRPr="00931DB7">
        <w:rPr>
          <w:rFonts w:ascii="Times New Roman" w:eastAsia="Times New Roman" w:hAnsi="Times New Roman" w:cs="Times New Roman"/>
          <w:color w:val="000000"/>
          <w:sz w:val="28"/>
          <w:szCs w:val="28"/>
          <w:lang w:val="ru-RU" w:eastAsia="ru-RU"/>
        </w:rPr>
        <w:t>3. </w:t>
      </w:r>
      <w:r w:rsidR="00BA6D8B">
        <w:rPr>
          <w:rFonts w:ascii="Times New Roman" w:eastAsia="Times New Roman" w:hAnsi="Times New Roman" w:cs="Times New Roman"/>
          <w:color w:val="000000"/>
          <w:sz w:val="28"/>
          <w:szCs w:val="28"/>
          <w:lang w:val="ru-RU" w:eastAsia="ru-RU"/>
        </w:rPr>
        <w:t xml:space="preserve"> </w:t>
      </w:r>
      <w:r w:rsidRPr="00931DB7">
        <w:rPr>
          <w:rFonts w:ascii="Times New Roman" w:eastAsia="Times New Roman" w:hAnsi="Times New Roman" w:cs="Times New Roman"/>
          <w:color w:val="000000"/>
          <w:sz w:val="28"/>
          <w:szCs w:val="28"/>
          <w:lang w:val="ru-RU" w:eastAsia="ru-RU"/>
        </w:rPr>
        <w:t>Фактори, що впливають на конкурент</w:t>
      </w:r>
      <w:r w:rsidRPr="00931DB7">
        <w:rPr>
          <w:rFonts w:ascii="Times New Roman" w:eastAsia="Times New Roman" w:hAnsi="Times New Roman" w:cs="Times New Roman"/>
          <w:color w:val="000000"/>
          <w:sz w:val="28"/>
          <w:szCs w:val="28"/>
          <w:lang w:val="uk-UA" w:eastAsia="ru-RU"/>
        </w:rPr>
        <w:t>оспроможність</w:t>
      </w:r>
      <w:r w:rsidRPr="00931DB7">
        <w:rPr>
          <w:rFonts w:ascii="Times New Roman" w:eastAsia="Times New Roman" w:hAnsi="Times New Roman" w:cs="Times New Roman"/>
          <w:color w:val="000000"/>
          <w:sz w:val="28"/>
          <w:szCs w:val="28"/>
          <w:lang w:val="ru-RU" w:eastAsia="ru-RU"/>
        </w:rPr>
        <w:t xml:space="preserve"> підприємства.  </w:t>
      </w:r>
    </w:p>
    <w:p w:rsidR="005759F6" w:rsidRDefault="005759F6" w:rsidP="00D65BCB">
      <w:pPr>
        <w:spacing w:after="0" w:line="270" w:lineRule="atLeast"/>
        <w:ind w:firstLine="450"/>
        <w:jc w:val="both"/>
        <w:rPr>
          <w:rFonts w:ascii="Times New Roman" w:eastAsia="Times New Roman" w:hAnsi="Times New Roman" w:cs="Times New Roman"/>
          <w:b/>
          <w:i/>
          <w:color w:val="000000"/>
          <w:sz w:val="24"/>
          <w:szCs w:val="24"/>
          <w:lang w:val="ru-RU" w:eastAsia="ru-RU"/>
        </w:rPr>
      </w:pPr>
    </w:p>
    <w:p w:rsidR="00D65BCB" w:rsidRPr="00D65BCB" w:rsidRDefault="00D65BCB" w:rsidP="00ED7DE6">
      <w:pPr>
        <w:spacing w:after="0" w:line="270" w:lineRule="atLeast"/>
        <w:jc w:val="both"/>
        <w:rPr>
          <w:rFonts w:ascii="Times New Roman" w:eastAsia="Times New Roman" w:hAnsi="Times New Roman" w:cs="Times New Roman"/>
          <w:b/>
          <w:i/>
          <w:color w:val="000000"/>
          <w:sz w:val="24"/>
          <w:szCs w:val="24"/>
          <w:lang w:val="ru-RU" w:eastAsia="ru-RU"/>
        </w:rPr>
      </w:pPr>
    </w:p>
    <w:p w:rsidR="00D65BCB" w:rsidRPr="00A1639A" w:rsidRDefault="00D65BCB" w:rsidP="00A96574">
      <w:pPr>
        <w:numPr>
          <w:ilvl w:val="0"/>
          <w:numId w:val="10"/>
        </w:numPr>
        <w:spacing w:after="0" w:line="240" w:lineRule="auto"/>
        <w:jc w:val="center"/>
        <w:rPr>
          <w:rFonts w:ascii="Times New Roman" w:eastAsia="Times New Roman" w:hAnsi="Times New Roman" w:cs="Times New Roman"/>
          <w:b/>
          <w:color w:val="000000"/>
          <w:sz w:val="28"/>
          <w:szCs w:val="28"/>
          <w:lang w:val="uk-UA" w:eastAsia="ru-RU"/>
        </w:rPr>
      </w:pPr>
      <w:r w:rsidRPr="00A1639A">
        <w:rPr>
          <w:rFonts w:ascii="Times New Roman" w:eastAsia="Times New Roman" w:hAnsi="Times New Roman" w:cs="Times New Roman"/>
          <w:b/>
          <w:color w:val="000000"/>
          <w:sz w:val="28"/>
          <w:szCs w:val="28"/>
          <w:lang w:val="ru-RU" w:eastAsia="ru-RU"/>
        </w:rPr>
        <w:t>Поняття конкурент</w:t>
      </w:r>
      <w:r w:rsidRPr="00A1639A">
        <w:rPr>
          <w:rFonts w:ascii="Times New Roman" w:eastAsia="Times New Roman" w:hAnsi="Times New Roman" w:cs="Times New Roman"/>
          <w:b/>
          <w:color w:val="000000"/>
          <w:sz w:val="28"/>
          <w:szCs w:val="28"/>
          <w:lang w:val="uk-UA" w:eastAsia="ru-RU"/>
        </w:rPr>
        <w:t>оспроможності</w:t>
      </w:r>
      <w:r w:rsidRPr="00A1639A">
        <w:rPr>
          <w:rFonts w:ascii="Times New Roman" w:eastAsia="Times New Roman" w:hAnsi="Times New Roman" w:cs="Times New Roman"/>
          <w:b/>
          <w:color w:val="000000"/>
          <w:sz w:val="28"/>
          <w:szCs w:val="28"/>
          <w:lang w:val="ru-RU" w:eastAsia="ru-RU"/>
        </w:rPr>
        <w:t xml:space="preserve"> підприємства, продукції, галузі,</w:t>
      </w:r>
      <w:r w:rsidRPr="00A1639A">
        <w:rPr>
          <w:rFonts w:ascii="Times New Roman" w:eastAsia="Times New Roman" w:hAnsi="Times New Roman" w:cs="Times New Roman"/>
          <w:b/>
          <w:color w:val="000000"/>
          <w:sz w:val="28"/>
          <w:szCs w:val="28"/>
          <w:lang w:val="uk-UA" w:eastAsia="ru-RU"/>
        </w:rPr>
        <w:t xml:space="preserve"> </w:t>
      </w:r>
      <w:r w:rsidRPr="00A1639A">
        <w:rPr>
          <w:rFonts w:ascii="Times New Roman" w:eastAsia="Times New Roman" w:hAnsi="Times New Roman" w:cs="Times New Roman"/>
          <w:b/>
          <w:color w:val="000000"/>
          <w:sz w:val="28"/>
          <w:szCs w:val="28"/>
          <w:lang w:val="ru-RU" w:eastAsia="ru-RU"/>
        </w:rPr>
        <w:t>країни</w:t>
      </w:r>
    </w:p>
    <w:p w:rsidR="00E16E83" w:rsidRDefault="00D65BCB" w:rsidP="00E16E8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Поняття конкурентоспроможності (КС) інтерпретується і аналізується в залежності від економічного об'єкту, який розглядається. </w:t>
      </w:r>
      <w:r w:rsidR="00EE59CB">
        <w:rPr>
          <w:rFonts w:ascii="Times New Roman" w:eastAsia="Times New Roman" w:hAnsi="Times New Roman" w:cs="Times New Roman"/>
          <w:color w:val="000000"/>
          <w:sz w:val="28"/>
          <w:szCs w:val="28"/>
          <w:lang w:val="ru-RU" w:eastAsia="ru-RU"/>
        </w:rPr>
        <w:t>Розрізняють конкурентоспроможність</w:t>
      </w:r>
      <w:r w:rsidRPr="00A1639A">
        <w:rPr>
          <w:rFonts w:ascii="Times New Roman" w:eastAsia="Times New Roman" w:hAnsi="Times New Roman" w:cs="Times New Roman"/>
          <w:color w:val="000000"/>
          <w:sz w:val="28"/>
          <w:szCs w:val="28"/>
          <w:lang w:val="ru-RU" w:eastAsia="ru-RU"/>
        </w:rPr>
        <w:t xml:space="preserve"> продукції, персоналу, підприємства, галузі, країни (нації). Безумовно, критерії, характеристики і фактори динаміки конкурентоспроможності на різних рівнях мають свою специфіку.</w:t>
      </w:r>
    </w:p>
    <w:p w:rsidR="00E16E83" w:rsidRDefault="00D65BCB" w:rsidP="00E16E83">
      <w:pPr>
        <w:spacing w:after="0" w:line="240" w:lineRule="auto"/>
        <w:ind w:firstLine="709"/>
        <w:jc w:val="both"/>
        <w:rPr>
          <w:rFonts w:ascii="Times New Roman" w:hAnsi="Times New Roman" w:cs="Times New Roman"/>
          <w:sz w:val="28"/>
          <w:szCs w:val="28"/>
          <w:lang w:val="ru-RU"/>
        </w:rPr>
      </w:pPr>
      <w:r w:rsidRPr="002516DF">
        <w:rPr>
          <w:rFonts w:ascii="Times New Roman" w:eastAsia="Times New Roman" w:hAnsi="Times New Roman" w:cs="Times New Roman"/>
          <w:b/>
          <w:i/>
          <w:color w:val="000000"/>
          <w:sz w:val="28"/>
          <w:szCs w:val="28"/>
          <w:lang w:val="ru-RU" w:eastAsia="ru-RU"/>
        </w:rPr>
        <w:t>Конкурентоспроможність взагалі як соціально-економічна категорія</w:t>
      </w:r>
      <w:r w:rsidRPr="00A1639A">
        <w:rPr>
          <w:rFonts w:ascii="Times New Roman" w:eastAsia="Times New Roman" w:hAnsi="Times New Roman" w:cs="Times New Roman"/>
          <w:color w:val="000000"/>
          <w:sz w:val="28"/>
          <w:szCs w:val="28"/>
          <w:lang w:val="ru-RU" w:eastAsia="ru-RU"/>
        </w:rPr>
        <w:t xml:space="preserve"> - це спроможність, уміння досягати законним шляхом найвищих економічних та соціальних переваг.</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Визначення, аналіз та узагальнення існуючих у науковій та учбовій літературі основних категорій щодо конкурентоспроможності дозволяє охарактеризувати поняття наступним чином.</w:t>
      </w:r>
      <w:r w:rsidR="009E120B">
        <w:rPr>
          <w:rFonts w:ascii="Times New Roman" w:hAnsi="Times New Roman" w:cs="Times New Roman"/>
          <w:sz w:val="28"/>
          <w:szCs w:val="28"/>
          <w:lang w:val="ru-RU"/>
        </w:rPr>
        <w:t xml:space="preserve"> </w:t>
      </w:r>
    </w:p>
    <w:p w:rsidR="00D65BCB" w:rsidRPr="00E16E83" w:rsidRDefault="00D65BCB" w:rsidP="00E16E8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hAnsi="Times New Roman" w:cs="Times New Roman"/>
          <w:sz w:val="28"/>
          <w:szCs w:val="28"/>
          <w:lang w:val="ru-RU"/>
        </w:rPr>
        <w:t xml:space="preserve">Слід звернути увагу на </w:t>
      </w:r>
      <w:r w:rsidRPr="00A1639A">
        <w:rPr>
          <w:rFonts w:ascii="Times New Roman" w:hAnsi="Times New Roman" w:cs="Times New Roman"/>
          <w:bCs/>
          <w:sz w:val="28"/>
          <w:szCs w:val="28"/>
          <w:lang w:val="ru-RU"/>
        </w:rPr>
        <w:t>багатозначнос</w:t>
      </w:r>
      <w:r w:rsidR="00A1639A">
        <w:rPr>
          <w:rFonts w:ascii="Times New Roman" w:hAnsi="Times New Roman" w:cs="Times New Roman"/>
          <w:bCs/>
          <w:sz w:val="28"/>
          <w:szCs w:val="28"/>
          <w:lang w:val="ru-RU"/>
        </w:rPr>
        <w:t>ті трактувань сутності поняття «конкурентоспроможність»</w:t>
      </w:r>
      <w:r w:rsidRPr="00A1639A">
        <w:rPr>
          <w:rFonts w:ascii="Times New Roman" w:hAnsi="Times New Roman" w:cs="Times New Roman"/>
          <w:bCs/>
          <w:sz w:val="28"/>
          <w:szCs w:val="28"/>
          <w:lang w:val="ru-RU"/>
        </w:rPr>
        <w:t xml:space="preserve"> сучасними вченими-економістами. </w:t>
      </w:r>
      <w:r w:rsidRPr="00A1639A">
        <w:rPr>
          <w:rFonts w:ascii="Times New Roman" w:hAnsi="Times New Roman" w:cs="Times New Roman"/>
          <w:sz w:val="28"/>
          <w:szCs w:val="28"/>
          <w:lang w:val="ru-RU"/>
        </w:rPr>
        <w:t xml:space="preserve">У цілому, існують </w:t>
      </w:r>
      <w:r w:rsidRPr="00A1639A">
        <w:rPr>
          <w:rFonts w:ascii="Times New Roman" w:hAnsi="Times New Roman" w:cs="Times New Roman"/>
          <w:sz w:val="28"/>
          <w:szCs w:val="28"/>
          <w:lang w:val="ru-RU" w:eastAsia="uk-UA"/>
        </w:rPr>
        <w:t>різні підходи до класифікації конкурентоспроможності:</w:t>
      </w:r>
    </w:p>
    <w:p w:rsidR="00D65BCB" w:rsidRPr="00A1639A" w:rsidRDefault="00D65BCB" w:rsidP="00A96574">
      <w:pPr>
        <w:numPr>
          <w:ilvl w:val="0"/>
          <w:numId w:val="13"/>
        </w:numPr>
        <w:spacing w:line="240" w:lineRule="auto"/>
        <w:contextualSpacing/>
        <w:jc w:val="both"/>
        <w:rPr>
          <w:rFonts w:ascii="Times New Roman" w:hAnsi="Times New Roman" w:cs="Times New Roman"/>
          <w:sz w:val="28"/>
          <w:szCs w:val="28"/>
          <w:lang w:val="ru-RU" w:eastAsia="uk-UA"/>
        </w:rPr>
      </w:pPr>
      <w:r w:rsidRPr="00A1639A">
        <w:rPr>
          <w:rFonts w:ascii="Times New Roman" w:hAnsi="Times New Roman" w:cs="Times New Roman"/>
          <w:b/>
          <w:i/>
          <w:sz w:val="28"/>
          <w:szCs w:val="28"/>
          <w:lang w:val="ru-RU" w:eastAsia="uk-UA"/>
        </w:rPr>
        <w:t>за територіально-географічною ознакою</w:t>
      </w:r>
      <w:r w:rsidRPr="00A1639A">
        <w:rPr>
          <w:rFonts w:ascii="Times New Roman" w:hAnsi="Times New Roman" w:cs="Times New Roman"/>
          <w:sz w:val="28"/>
          <w:szCs w:val="28"/>
          <w:lang w:val="ru-RU" w:eastAsia="uk-UA"/>
        </w:rPr>
        <w:t xml:space="preserve"> </w:t>
      </w:r>
      <w:r w:rsidRPr="00A1639A">
        <w:rPr>
          <w:rFonts w:ascii="Times New Roman" w:hAnsi="Times New Roman" w:cs="Times New Roman"/>
          <w:sz w:val="28"/>
          <w:szCs w:val="28"/>
          <w:lang w:val="ru-RU"/>
        </w:rPr>
        <w:t xml:space="preserve">- </w:t>
      </w:r>
      <w:r w:rsidRPr="00A1639A">
        <w:rPr>
          <w:rFonts w:ascii="Times New Roman" w:hAnsi="Times New Roman" w:cs="Times New Roman"/>
          <w:sz w:val="28"/>
          <w:szCs w:val="28"/>
          <w:lang w:val="ru-RU" w:eastAsia="uk-UA"/>
        </w:rPr>
        <w:t>міжнародна і внутрішньо національна конкурентоспроможність; конкурентоспроможність в межах окремих регіонів (районів);</w:t>
      </w:r>
    </w:p>
    <w:p w:rsidR="00D65BCB" w:rsidRPr="00A1639A" w:rsidRDefault="00D65BCB" w:rsidP="00A96574">
      <w:pPr>
        <w:numPr>
          <w:ilvl w:val="0"/>
          <w:numId w:val="13"/>
        </w:numPr>
        <w:shd w:val="clear" w:color="auto" w:fill="FFFFFF"/>
        <w:tabs>
          <w:tab w:val="left" w:pos="900"/>
        </w:tabs>
        <w:spacing w:after="0" w:line="240" w:lineRule="auto"/>
        <w:ind w:right="-55"/>
        <w:contextualSpacing/>
        <w:jc w:val="both"/>
        <w:rPr>
          <w:rFonts w:ascii="Times New Roman" w:hAnsi="Times New Roman" w:cs="Times New Roman"/>
          <w:sz w:val="28"/>
          <w:szCs w:val="28"/>
          <w:lang w:val="ru-RU" w:eastAsia="uk-UA"/>
        </w:rPr>
      </w:pPr>
      <w:r w:rsidRPr="00A1639A">
        <w:rPr>
          <w:rFonts w:ascii="Times New Roman" w:hAnsi="Times New Roman" w:cs="Times New Roman"/>
          <w:b/>
          <w:i/>
          <w:sz w:val="28"/>
          <w:szCs w:val="28"/>
          <w:lang w:val="ru-RU" w:eastAsia="uk-UA"/>
        </w:rPr>
        <w:t>залежно від масштабності економічних об'єктів</w:t>
      </w:r>
      <w:r w:rsidRPr="00A1639A">
        <w:rPr>
          <w:rFonts w:ascii="Times New Roman" w:hAnsi="Times New Roman" w:cs="Times New Roman"/>
          <w:sz w:val="28"/>
          <w:szCs w:val="28"/>
          <w:lang w:val="ru-RU" w:eastAsia="uk-UA"/>
        </w:rPr>
        <w:t xml:space="preserve"> </w:t>
      </w:r>
      <w:r w:rsidRPr="00A1639A">
        <w:rPr>
          <w:rFonts w:ascii="Times New Roman" w:hAnsi="Times New Roman" w:cs="Times New Roman"/>
          <w:sz w:val="28"/>
          <w:szCs w:val="28"/>
          <w:lang w:val="ru-RU"/>
        </w:rPr>
        <w:t xml:space="preserve">-  конкурентоспроможність </w:t>
      </w:r>
      <w:r w:rsidRPr="00A1639A">
        <w:rPr>
          <w:rFonts w:ascii="Times New Roman" w:hAnsi="Times New Roman" w:cs="Times New Roman"/>
          <w:sz w:val="28"/>
          <w:szCs w:val="28"/>
          <w:lang w:val="ru-RU" w:eastAsia="uk-UA"/>
        </w:rPr>
        <w:t>товару, підприємства-виробника, галузі /або комплексу галузей, національної економіки;</w:t>
      </w:r>
    </w:p>
    <w:p w:rsidR="00D65BCB" w:rsidRPr="00A1639A" w:rsidRDefault="00D65BCB" w:rsidP="00A96574">
      <w:pPr>
        <w:numPr>
          <w:ilvl w:val="0"/>
          <w:numId w:val="13"/>
        </w:numPr>
        <w:shd w:val="clear" w:color="auto" w:fill="FFFFFF"/>
        <w:tabs>
          <w:tab w:val="left" w:pos="900"/>
        </w:tabs>
        <w:spacing w:after="0" w:line="240" w:lineRule="auto"/>
        <w:ind w:right="-55"/>
        <w:contextualSpacing/>
        <w:jc w:val="both"/>
        <w:rPr>
          <w:rFonts w:ascii="Times New Roman" w:hAnsi="Times New Roman" w:cs="Times New Roman"/>
          <w:sz w:val="28"/>
          <w:szCs w:val="28"/>
          <w:lang w:val="ru-RU" w:eastAsia="uk-UA"/>
        </w:rPr>
      </w:pPr>
      <w:r w:rsidRPr="00A1639A">
        <w:rPr>
          <w:rFonts w:ascii="Times New Roman" w:hAnsi="Times New Roman" w:cs="Times New Roman"/>
          <w:b/>
          <w:i/>
          <w:sz w:val="28"/>
          <w:szCs w:val="28"/>
          <w:lang w:val="ru-RU" w:eastAsia="uk-UA"/>
        </w:rPr>
        <w:t>у тимчасовому прояві</w:t>
      </w:r>
      <w:r w:rsidRPr="00A1639A">
        <w:rPr>
          <w:rFonts w:ascii="Times New Roman" w:hAnsi="Times New Roman" w:cs="Times New Roman"/>
          <w:sz w:val="28"/>
          <w:szCs w:val="28"/>
          <w:lang w:val="ru-RU" w:eastAsia="uk-UA"/>
        </w:rPr>
        <w:t xml:space="preserve"> - конкурентоспроможність на певну дату або проміжок часу у минулому, поточна конкурентоспроможність, конкурентоспроможність в перспективі.</w:t>
      </w:r>
    </w:p>
    <w:p w:rsidR="00E16E83" w:rsidRDefault="00D65BCB" w:rsidP="00E16E83">
      <w:pPr>
        <w:spacing w:after="0" w:line="240" w:lineRule="auto"/>
        <w:ind w:firstLine="709"/>
        <w:jc w:val="both"/>
        <w:rPr>
          <w:rFonts w:ascii="Times New Roman" w:hAnsi="Times New Roman" w:cs="Times New Roman"/>
          <w:sz w:val="28"/>
          <w:szCs w:val="28"/>
          <w:lang w:val="ru-RU"/>
        </w:rPr>
      </w:pPr>
      <w:r w:rsidRPr="00A1639A">
        <w:rPr>
          <w:rFonts w:ascii="Times New Roman" w:hAnsi="Times New Roman" w:cs="Times New Roman"/>
          <w:b/>
          <w:i/>
          <w:sz w:val="28"/>
          <w:szCs w:val="28"/>
          <w:u w:val="single"/>
          <w:lang w:val="ru-RU"/>
        </w:rPr>
        <w:t>Конкурентоспроможність товару</w:t>
      </w:r>
      <w:r w:rsidRPr="00A1639A">
        <w:rPr>
          <w:rFonts w:ascii="Times New Roman" w:hAnsi="Times New Roman" w:cs="Times New Roman"/>
          <w:sz w:val="28"/>
          <w:szCs w:val="28"/>
          <w:lang w:val="ru-RU"/>
        </w:rPr>
        <w:t xml:space="preserve"> відображає його здатність більш повно відповідати запитам покупців порівняно з аналогічними товарами, представленими на ринку. Вона визначається конкурентними перевагами: якістю </w:t>
      </w:r>
      <w:r w:rsidRPr="00A1639A">
        <w:rPr>
          <w:rFonts w:ascii="Times New Roman" w:hAnsi="Times New Roman" w:cs="Times New Roman"/>
          <w:sz w:val="28"/>
          <w:szCs w:val="28"/>
          <w:lang w:val="ru-RU"/>
        </w:rPr>
        <w:lastRenderedPageBreak/>
        <w:t xml:space="preserve">товару, його технічним рівнем, споживчими властивостями, цінами, встановлюваними продавцями товарів; перевагами в гарантійному і післягарантійному сервісі, рекламі, іміджі виробника, а також ситуація на ринку, коливання попиту.  </w:t>
      </w:r>
    </w:p>
    <w:p w:rsidR="00E16E83" w:rsidRDefault="00D65BCB" w:rsidP="00E16E83">
      <w:pPr>
        <w:spacing w:after="0" w:line="240" w:lineRule="auto"/>
        <w:ind w:firstLine="709"/>
        <w:jc w:val="both"/>
        <w:rPr>
          <w:rFonts w:ascii="Times New Roman" w:hAnsi="Times New Roman" w:cs="Times New Roman"/>
          <w:sz w:val="28"/>
          <w:szCs w:val="28"/>
          <w:lang w:val="ru-RU"/>
        </w:rPr>
      </w:pPr>
      <w:r w:rsidRPr="00A1639A">
        <w:rPr>
          <w:rFonts w:ascii="Times New Roman" w:hAnsi="Times New Roman" w:cs="Times New Roman"/>
          <w:b/>
          <w:i/>
          <w:sz w:val="28"/>
          <w:szCs w:val="28"/>
          <w:u w:val="single"/>
          <w:lang w:val="ru-RU"/>
        </w:rPr>
        <w:t>Конкурентоспроможність організації</w:t>
      </w:r>
      <w:r w:rsidRPr="00A1639A">
        <w:rPr>
          <w:rFonts w:ascii="Times New Roman" w:hAnsi="Times New Roman" w:cs="Times New Roman"/>
          <w:sz w:val="28"/>
          <w:szCs w:val="28"/>
          <w:lang w:val="ru-RU"/>
        </w:rPr>
        <w:t xml:space="preserve"> безп</w:t>
      </w:r>
      <w:r w:rsidR="002516DF">
        <w:rPr>
          <w:rFonts w:ascii="Times New Roman" w:hAnsi="Times New Roman" w:cs="Times New Roman"/>
          <w:sz w:val="28"/>
          <w:szCs w:val="28"/>
          <w:lang w:val="ru-RU"/>
        </w:rPr>
        <w:t>осередньо пов’язана з терміном «конкурентноздатна організація»</w:t>
      </w:r>
      <w:r w:rsidRPr="00A1639A">
        <w:rPr>
          <w:rFonts w:ascii="Times New Roman" w:hAnsi="Times New Roman" w:cs="Times New Roman"/>
          <w:sz w:val="28"/>
          <w:szCs w:val="28"/>
          <w:lang w:val="ru-RU"/>
        </w:rPr>
        <w:t>, який можна трактувати як перевагу товарів (послуг) підприємства над аналогами у конкретних сегментах ринку в певний період часу по потенціалу розробляти, виробляти й продавати конкурентноздатні товари (послуги) у майбутньому, досягнуте без шкоди</w:t>
      </w:r>
      <w:r w:rsidR="00E16E83">
        <w:rPr>
          <w:rFonts w:ascii="Times New Roman" w:hAnsi="Times New Roman" w:cs="Times New Roman"/>
          <w:sz w:val="28"/>
          <w:szCs w:val="28"/>
          <w:lang w:val="ru-RU"/>
        </w:rPr>
        <w:t xml:space="preserve"> фінансовому стану організації.</w:t>
      </w:r>
    </w:p>
    <w:p w:rsidR="00E16E83" w:rsidRDefault="00D65BCB" w:rsidP="00E16E83">
      <w:pPr>
        <w:spacing w:after="0" w:line="240" w:lineRule="auto"/>
        <w:ind w:firstLine="709"/>
        <w:jc w:val="both"/>
        <w:rPr>
          <w:rFonts w:ascii="Times New Roman" w:hAnsi="Times New Roman" w:cs="Times New Roman"/>
          <w:sz w:val="28"/>
          <w:szCs w:val="28"/>
          <w:lang w:val="ru-RU"/>
        </w:rPr>
      </w:pPr>
      <w:r w:rsidRPr="00A1639A">
        <w:rPr>
          <w:rFonts w:ascii="Times New Roman" w:eastAsia="Arial Unicode MS" w:hAnsi="Times New Roman" w:cs="Times New Roman"/>
          <w:b/>
          <w:i/>
          <w:sz w:val="28"/>
          <w:szCs w:val="28"/>
          <w:u w:val="single"/>
          <w:lang w:val="ru-RU"/>
        </w:rPr>
        <w:t>Конкурентоспроможність галузі</w:t>
      </w:r>
      <w:r w:rsidRPr="00A1639A">
        <w:rPr>
          <w:rFonts w:ascii="Times New Roman" w:eastAsia="Arial Unicode MS" w:hAnsi="Times New Roman" w:cs="Times New Roman"/>
          <w:b/>
          <w:sz w:val="28"/>
          <w:szCs w:val="28"/>
          <w:lang w:val="ru-RU"/>
        </w:rPr>
        <w:t xml:space="preserve"> </w:t>
      </w:r>
      <w:r w:rsidRPr="00A1639A">
        <w:rPr>
          <w:rFonts w:ascii="Times New Roman" w:eastAsia="Arial Unicode MS" w:hAnsi="Times New Roman" w:cs="Times New Roman"/>
          <w:sz w:val="28"/>
          <w:szCs w:val="28"/>
          <w:lang w:val="ru-RU"/>
        </w:rPr>
        <w:t>визначається наявністю у неї технічних, економічних і організаційних умов для створення, виробництва і збуту (з витратами не вище за інтернаціональні) продукції високої якості, що задовольняє вимогам конкретних груп споживачів. Конкурентоспроможність галузі передбачає наявність конкурентних переваг перед аналогічними галузями за кордоном, які можуть виражатися в наявності раціональної галузевої структури; групи висококонкурентних фірм-лідерів, що підтягають інші підприємства галузі до свого рівня; налагодженої дослідно-конструкторської і прогресивної виробничо-технологічної бази, розвиненої галузевої інфраструктури, гнучкої системи науково-технічної, виробничої, матеріально-технічної і комерційної співпраці як усередині галузі, так і з іншими галузями в країні і за її межами, ефективної системи розподілу продукції. Конкурентоспроможність галузі досягається як за рахунок конкурентних переваг її компаній, так і системи їх взаємодії.</w:t>
      </w:r>
    </w:p>
    <w:p w:rsidR="00E16E83" w:rsidRDefault="00D65BCB" w:rsidP="00E16E83">
      <w:pPr>
        <w:spacing w:after="0" w:line="240" w:lineRule="auto"/>
        <w:ind w:firstLine="709"/>
        <w:jc w:val="both"/>
        <w:rPr>
          <w:rFonts w:ascii="Times New Roman" w:hAnsi="Times New Roman" w:cs="Times New Roman"/>
          <w:sz w:val="28"/>
          <w:szCs w:val="28"/>
          <w:lang w:val="ru-RU"/>
        </w:rPr>
      </w:pPr>
      <w:r w:rsidRPr="00A1639A">
        <w:rPr>
          <w:rFonts w:ascii="Times New Roman" w:eastAsia="Arial Unicode MS" w:hAnsi="Times New Roman" w:cs="Times New Roman"/>
          <w:b/>
          <w:i/>
          <w:sz w:val="28"/>
          <w:szCs w:val="28"/>
          <w:u w:val="single"/>
          <w:lang w:val="ru-RU"/>
        </w:rPr>
        <w:t>Конкурентоспроможність економіки</w:t>
      </w:r>
      <w:r w:rsidRPr="00A1639A">
        <w:rPr>
          <w:rFonts w:ascii="Times New Roman" w:eastAsia="Arial Unicode MS" w:hAnsi="Times New Roman" w:cs="Times New Roman"/>
          <w:sz w:val="28"/>
          <w:szCs w:val="28"/>
          <w:lang w:val="ru-RU"/>
        </w:rPr>
        <w:t xml:space="preserve"> - дуже складне, багатоаспектне поняття, що не має загальновизнаного універсального визначення. Як привило, трактується як концентрований вираз економічних, науково-технічних, виробничих, управлінських, маркетингових і інших можливостей, що реалізовуються в товарах і послугах, що успішно протистоять конкуруючим з ними зарубіжним товарам і послугам як на внутрішньому, так і на зовнішніх ринках. Але це лише одна, найбільш видима сторона поняття. Інша сторона - це переваги системи державного і суспільного устрою країни, політико-правової організації і регулювання всіх сторін громадського життя суспільства, здатність держави забезпечити стійкий, динамічний розвиток національної економіки і пов'язаний з цим матеріальний добробут членів суспільства, що не поступається світовим стандартам. Щоб мати конкурентноздатну економіку, необхідно створити конкурентноздатне суспільство, що володіє </w:t>
      </w:r>
      <w:r w:rsidR="00D06EE6" w:rsidRPr="00A1639A">
        <w:rPr>
          <w:rFonts w:ascii="Times New Roman" w:eastAsia="Arial Unicode MS" w:hAnsi="Times New Roman" w:cs="Times New Roman"/>
          <w:sz w:val="28"/>
          <w:szCs w:val="28"/>
          <w:lang w:val="ru-RU"/>
        </w:rPr>
        <w:t>безперечними перевагами</w:t>
      </w:r>
      <w:r w:rsidRPr="00A1639A">
        <w:rPr>
          <w:rFonts w:ascii="Times New Roman" w:eastAsia="Arial Unicode MS" w:hAnsi="Times New Roman" w:cs="Times New Roman"/>
          <w:sz w:val="28"/>
          <w:szCs w:val="28"/>
          <w:lang w:val="ru-RU"/>
        </w:rPr>
        <w:t xml:space="preserve"> в різних областях людської діяльності.</w:t>
      </w:r>
    </w:p>
    <w:p w:rsidR="00D65BCB" w:rsidRPr="00E16E83" w:rsidRDefault="00496D6F" w:rsidP="00E16E83">
      <w:pPr>
        <w:spacing w:after="0" w:line="240" w:lineRule="auto"/>
        <w:ind w:firstLine="709"/>
        <w:jc w:val="both"/>
        <w:rPr>
          <w:rFonts w:ascii="Times New Roman" w:hAnsi="Times New Roman" w:cs="Times New Roman"/>
          <w:sz w:val="28"/>
          <w:szCs w:val="28"/>
          <w:lang w:val="ru-RU"/>
        </w:rPr>
      </w:pPr>
      <w:r>
        <w:rPr>
          <w:rFonts w:ascii="Times New Roman" w:eastAsia="Arial Unicode MS" w:hAnsi="Times New Roman" w:cs="Times New Roman"/>
          <w:sz w:val="28"/>
          <w:szCs w:val="28"/>
          <w:lang w:val="ru-RU"/>
        </w:rPr>
        <w:t>О</w:t>
      </w:r>
      <w:r w:rsidR="00D65BCB" w:rsidRPr="00A1639A">
        <w:rPr>
          <w:rFonts w:ascii="Times New Roman" w:eastAsia="Arial Unicode MS" w:hAnsi="Times New Roman" w:cs="Times New Roman"/>
          <w:sz w:val="28"/>
          <w:szCs w:val="28"/>
          <w:lang w:val="ru-RU"/>
        </w:rPr>
        <w:t xml:space="preserve">сновними </w:t>
      </w:r>
      <w:r w:rsidR="00D65BCB" w:rsidRPr="00A1639A">
        <w:rPr>
          <w:rFonts w:ascii="Times New Roman" w:eastAsia="Arial Unicode MS" w:hAnsi="Times New Roman" w:cs="Times New Roman"/>
          <w:b/>
          <w:bCs/>
          <w:i/>
          <w:sz w:val="28"/>
          <w:szCs w:val="28"/>
          <w:lang w:val="ru-RU"/>
        </w:rPr>
        <w:t>ознаками конкурентоспроможності</w:t>
      </w:r>
      <w:r w:rsidR="00D65BCB" w:rsidRPr="00A1639A">
        <w:rPr>
          <w:rFonts w:ascii="Times New Roman" w:eastAsia="Arial Unicode MS" w:hAnsi="Times New Roman" w:cs="Times New Roman"/>
          <w:sz w:val="28"/>
          <w:szCs w:val="28"/>
          <w:lang w:val="ru-RU"/>
        </w:rPr>
        <w:t xml:space="preserve"> як одного з критеріїв </w:t>
      </w:r>
      <w:r w:rsidR="00D65BCB" w:rsidRPr="00A1639A">
        <w:rPr>
          <w:rFonts w:ascii="Times New Roman" w:eastAsia="Arial Unicode MS" w:hAnsi="Times New Roman" w:cs="Times New Roman"/>
          <w:bCs/>
          <w:sz w:val="28"/>
          <w:szCs w:val="28"/>
          <w:lang w:val="ru-RU"/>
        </w:rPr>
        <w:t>ефективності</w:t>
      </w:r>
      <w:r w:rsidR="00D65BCB" w:rsidRPr="00A1639A">
        <w:rPr>
          <w:rFonts w:ascii="Times New Roman" w:eastAsia="Arial Unicode MS" w:hAnsi="Times New Roman" w:cs="Times New Roman"/>
          <w:b/>
          <w:bCs/>
          <w:sz w:val="28"/>
          <w:szCs w:val="28"/>
          <w:lang w:val="ru-RU"/>
        </w:rPr>
        <w:t xml:space="preserve"> </w:t>
      </w:r>
      <w:r w:rsidR="00D65BCB" w:rsidRPr="00A1639A">
        <w:rPr>
          <w:rFonts w:ascii="Times New Roman" w:eastAsia="Arial Unicode MS" w:hAnsi="Times New Roman" w:cs="Times New Roman"/>
          <w:sz w:val="28"/>
          <w:szCs w:val="28"/>
          <w:lang w:val="ru-RU"/>
        </w:rPr>
        <w:t>економічного суб’єкта є:</w:t>
      </w:r>
    </w:p>
    <w:p w:rsidR="00D65BCB" w:rsidRPr="00A1639A" w:rsidRDefault="00D65BCB" w:rsidP="00A96574">
      <w:pPr>
        <w:numPr>
          <w:ilvl w:val="0"/>
          <w:numId w:val="14"/>
        </w:numPr>
        <w:spacing w:after="0" w:line="240" w:lineRule="auto"/>
        <w:jc w:val="both"/>
        <w:rPr>
          <w:rFonts w:ascii="Times New Roman" w:eastAsia="Arial Unicode MS" w:hAnsi="Times New Roman" w:cs="Times New Roman"/>
          <w:sz w:val="28"/>
          <w:szCs w:val="28"/>
          <w:lang w:val="uk-UA" w:eastAsia="ru-RU"/>
        </w:rPr>
      </w:pPr>
      <w:r w:rsidRPr="00A1639A">
        <w:rPr>
          <w:rFonts w:ascii="Times New Roman" w:eastAsia="Arial Unicode MS" w:hAnsi="Times New Roman" w:cs="Times New Roman"/>
          <w:bCs/>
          <w:i/>
          <w:sz w:val="28"/>
          <w:szCs w:val="28"/>
          <w:lang w:val="uk-UA" w:eastAsia="ru-RU"/>
        </w:rPr>
        <w:t>відносний (порівняльний) характер</w:t>
      </w:r>
      <w:r w:rsidRPr="00A1639A">
        <w:rPr>
          <w:rFonts w:ascii="Times New Roman" w:eastAsia="Arial Unicode MS" w:hAnsi="Times New Roman" w:cs="Times New Roman"/>
          <w:sz w:val="28"/>
          <w:szCs w:val="28"/>
          <w:lang w:val="uk-UA" w:eastAsia="ru-RU"/>
        </w:rPr>
        <w:t xml:space="preserve"> – конкурентоспроможність проявляється тільки через порівняння характеристик економічного суб’єкта з характеристиками інших суб’єктів даного ринку;</w:t>
      </w:r>
    </w:p>
    <w:p w:rsidR="00D65BCB" w:rsidRPr="00A1639A" w:rsidRDefault="00D65BCB" w:rsidP="00A96574">
      <w:pPr>
        <w:numPr>
          <w:ilvl w:val="0"/>
          <w:numId w:val="14"/>
        </w:numPr>
        <w:spacing w:after="0" w:line="240" w:lineRule="auto"/>
        <w:jc w:val="both"/>
        <w:rPr>
          <w:rFonts w:ascii="Times New Roman" w:eastAsia="Arial Unicode MS" w:hAnsi="Times New Roman" w:cs="Times New Roman"/>
          <w:sz w:val="28"/>
          <w:szCs w:val="28"/>
          <w:lang w:val="uk-UA" w:eastAsia="ru-RU"/>
        </w:rPr>
      </w:pPr>
      <w:r w:rsidRPr="00A1639A">
        <w:rPr>
          <w:rFonts w:ascii="Times New Roman" w:eastAsia="Arial Unicode MS" w:hAnsi="Times New Roman" w:cs="Times New Roman"/>
          <w:bCs/>
          <w:i/>
          <w:sz w:val="28"/>
          <w:szCs w:val="28"/>
          <w:lang w:val="uk-UA" w:eastAsia="ru-RU"/>
        </w:rPr>
        <w:lastRenderedPageBreak/>
        <w:t>релевантний характер</w:t>
      </w:r>
      <w:r w:rsidRPr="00A1639A">
        <w:rPr>
          <w:rFonts w:ascii="Times New Roman" w:eastAsia="Arial Unicode MS" w:hAnsi="Times New Roman" w:cs="Times New Roman"/>
          <w:sz w:val="28"/>
          <w:szCs w:val="28"/>
          <w:lang w:val="uk-UA" w:eastAsia="ru-RU"/>
        </w:rPr>
        <w:t xml:space="preserve"> критерію конкурентоспроможності, який означає, що траєкторія руху даного економічного суб’єкта (його конкурентна позиція) відносно інших суб’єктів може бути визначена тільки в межах релевантного зовнішнього середовища;</w:t>
      </w:r>
    </w:p>
    <w:p w:rsidR="00E16E83" w:rsidRDefault="00D65BCB" w:rsidP="00A96574">
      <w:pPr>
        <w:numPr>
          <w:ilvl w:val="0"/>
          <w:numId w:val="14"/>
        </w:numPr>
        <w:spacing w:after="0" w:line="240" w:lineRule="auto"/>
        <w:jc w:val="both"/>
        <w:rPr>
          <w:rFonts w:ascii="Times New Roman" w:eastAsia="Arial Unicode MS" w:hAnsi="Times New Roman" w:cs="Times New Roman"/>
          <w:sz w:val="28"/>
          <w:szCs w:val="28"/>
          <w:lang w:val="uk-UA" w:eastAsia="ru-RU"/>
        </w:rPr>
      </w:pPr>
      <w:r w:rsidRPr="00A1639A">
        <w:rPr>
          <w:rFonts w:ascii="Times New Roman" w:eastAsia="Calibri" w:hAnsi="Times New Roman" w:cs="Times New Roman"/>
          <w:bCs/>
          <w:i/>
          <w:sz w:val="28"/>
          <w:szCs w:val="28"/>
          <w:lang w:val="uk-UA" w:eastAsia="ru-RU"/>
        </w:rPr>
        <w:t>часовий характер (динамічність)</w:t>
      </w:r>
      <w:r w:rsidRPr="00A1639A">
        <w:rPr>
          <w:rFonts w:ascii="Times New Roman" w:eastAsia="Calibri" w:hAnsi="Times New Roman" w:cs="Times New Roman"/>
          <w:sz w:val="28"/>
          <w:szCs w:val="28"/>
          <w:lang w:val="uk-UA" w:eastAsia="ru-RU"/>
        </w:rPr>
        <w:t xml:space="preserve"> критерію конкурентоспроможності характеризує положення суб’єкта у конкурентному полі в координатах часу як результат його конкурентної діяльності. </w:t>
      </w:r>
    </w:p>
    <w:p w:rsidR="00E16E83" w:rsidRDefault="00D65BCB" w:rsidP="00E16E83">
      <w:pPr>
        <w:spacing w:after="0" w:line="240" w:lineRule="auto"/>
        <w:ind w:firstLine="709"/>
        <w:jc w:val="both"/>
        <w:rPr>
          <w:rFonts w:ascii="Times New Roman" w:eastAsia="Arial Unicode MS" w:hAnsi="Times New Roman" w:cs="Times New Roman"/>
          <w:sz w:val="28"/>
          <w:szCs w:val="28"/>
          <w:lang w:val="uk-UA" w:eastAsia="ru-RU"/>
        </w:rPr>
      </w:pPr>
      <w:r w:rsidRPr="00E16E83">
        <w:rPr>
          <w:rFonts w:ascii="Times New Roman" w:eastAsia="Times New Roman" w:hAnsi="Times New Roman" w:cs="Times New Roman"/>
          <w:b/>
          <w:i/>
          <w:color w:val="000000"/>
          <w:sz w:val="28"/>
          <w:szCs w:val="28"/>
          <w:u w:val="single"/>
          <w:lang w:val="uk-UA" w:eastAsia="ru-RU"/>
        </w:rPr>
        <w:t>Конкурентоспроможність країни (нації)</w:t>
      </w:r>
      <w:r w:rsidRPr="00E16E83">
        <w:rPr>
          <w:rFonts w:ascii="Times New Roman" w:eastAsia="Times New Roman" w:hAnsi="Times New Roman" w:cs="Times New Roman"/>
          <w:color w:val="000000"/>
          <w:sz w:val="28"/>
          <w:szCs w:val="28"/>
          <w:u w:val="single"/>
          <w:lang w:val="uk-UA" w:eastAsia="ru-RU"/>
        </w:rPr>
        <w:t xml:space="preserve"> </w:t>
      </w:r>
      <w:r w:rsidRPr="00E16E83">
        <w:rPr>
          <w:rFonts w:ascii="Times New Roman" w:eastAsia="Times New Roman" w:hAnsi="Times New Roman" w:cs="Times New Roman"/>
          <w:color w:val="000000"/>
          <w:sz w:val="28"/>
          <w:szCs w:val="28"/>
          <w:lang w:val="uk-UA" w:eastAsia="ru-RU"/>
        </w:rPr>
        <w:t>– це сукупність економічних, науково-технічних, виробничих, управлінських, маркетингових і інших можливостей країни, що реалізовані в товарах і послугах і успішно протистоять закордонним конкурентним товарам і послугам на внутрішньому і зовнішньому ринках.</w:t>
      </w:r>
    </w:p>
    <w:p w:rsidR="00D65BCB" w:rsidRPr="00E16E83" w:rsidRDefault="00D65BCB" w:rsidP="00E16E83">
      <w:pPr>
        <w:spacing w:after="0" w:line="240" w:lineRule="auto"/>
        <w:ind w:firstLine="709"/>
        <w:jc w:val="both"/>
        <w:rPr>
          <w:rFonts w:ascii="Times New Roman" w:eastAsia="Arial Unicode MS" w:hAnsi="Times New Roman" w:cs="Times New Roman"/>
          <w:sz w:val="28"/>
          <w:szCs w:val="28"/>
          <w:lang w:val="uk-UA" w:eastAsia="ru-RU"/>
        </w:rPr>
      </w:pPr>
      <w:r w:rsidRPr="00A1639A">
        <w:rPr>
          <w:rFonts w:ascii="Times New Roman" w:eastAsia="Times New Roman" w:hAnsi="Times New Roman" w:cs="Times New Roman"/>
          <w:color w:val="000000"/>
          <w:sz w:val="28"/>
          <w:szCs w:val="28"/>
          <w:lang w:val="uk-UA" w:eastAsia="ru-RU"/>
        </w:rPr>
        <w:t>Одним зі способів виміру рівнів конкурентноспроможності країн світу є «Всесвітня д</w:t>
      </w:r>
      <w:r w:rsidR="002516DF">
        <w:rPr>
          <w:rFonts w:ascii="Times New Roman" w:eastAsia="Times New Roman" w:hAnsi="Times New Roman" w:cs="Times New Roman"/>
          <w:color w:val="000000"/>
          <w:sz w:val="28"/>
          <w:szCs w:val="28"/>
          <w:lang w:val="uk-UA" w:eastAsia="ru-RU"/>
        </w:rPr>
        <w:t>оповідь про конкурентоспроможність</w:t>
      </w:r>
      <w:r w:rsidRPr="00A1639A">
        <w:rPr>
          <w:rFonts w:ascii="Times New Roman" w:eastAsia="Times New Roman" w:hAnsi="Times New Roman" w:cs="Times New Roman"/>
          <w:color w:val="000000"/>
          <w:sz w:val="28"/>
          <w:szCs w:val="28"/>
          <w:lang w:val="uk-UA" w:eastAsia="ru-RU"/>
        </w:rPr>
        <w:t xml:space="preserve">», яка щорічно публікується на Всесвітньому економічному форумі. </w:t>
      </w:r>
      <w:r w:rsidRPr="00A1639A">
        <w:rPr>
          <w:rFonts w:ascii="Times New Roman" w:eastAsia="Times New Roman" w:hAnsi="Times New Roman" w:cs="Times New Roman"/>
          <w:color w:val="000000"/>
          <w:sz w:val="28"/>
          <w:szCs w:val="28"/>
          <w:lang w:val="ru-RU" w:eastAsia="ru-RU"/>
        </w:rPr>
        <w:t xml:space="preserve">Основою оцінки є розрахунок </w:t>
      </w:r>
      <w:r w:rsidR="00496D6F">
        <w:rPr>
          <w:rFonts w:ascii="Times New Roman" w:eastAsia="Times New Roman" w:hAnsi="Times New Roman" w:cs="Times New Roman"/>
          <w:color w:val="000000"/>
          <w:sz w:val="28"/>
          <w:szCs w:val="28"/>
          <w:lang w:val="ru-RU" w:eastAsia="ru-RU"/>
        </w:rPr>
        <w:t xml:space="preserve">Глобального </w:t>
      </w:r>
      <w:r w:rsidRPr="00A1639A">
        <w:rPr>
          <w:rFonts w:ascii="Times New Roman" w:eastAsia="Times New Roman" w:hAnsi="Times New Roman" w:cs="Times New Roman"/>
          <w:color w:val="000000"/>
          <w:sz w:val="28"/>
          <w:szCs w:val="28"/>
          <w:lang w:val="ru-RU" w:eastAsia="ru-RU"/>
        </w:rPr>
        <w:t xml:space="preserve">індексу конкурентноздатності </w:t>
      </w:r>
      <w:r w:rsidR="00496D6F">
        <w:rPr>
          <w:rFonts w:ascii="Times New Roman" w:eastAsia="Times New Roman" w:hAnsi="Times New Roman" w:cs="Times New Roman"/>
          <w:color w:val="000000"/>
          <w:sz w:val="28"/>
          <w:szCs w:val="28"/>
          <w:lang w:val="ru-RU" w:eastAsia="ru-RU"/>
        </w:rPr>
        <w:t>(ГІ</w:t>
      </w:r>
      <w:r w:rsidR="002516DF">
        <w:rPr>
          <w:rFonts w:ascii="Times New Roman" w:eastAsia="Times New Roman" w:hAnsi="Times New Roman" w:cs="Times New Roman"/>
          <w:color w:val="000000"/>
          <w:sz w:val="28"/>
          <w:szCs w:val="28"/>
          <w:lang w:val="ru-RU" w:eastAsia="ru-RU"/>
        </w:rPr>
        <w:t xml:space="preserve">С) </w:t>
      </w:r>
      <w:r w:rsidRPr="00A1639A">
        <w:rPr>
          <w:rFonts w:ascii="Times New Roman" w:eastAsia="Times New Roman" w:hAnsi="Times New Roman" w:cs="Times New Roman"/>
          <w:color w:val="000000"/>
          <w:sz w:val="28"/>
          <w:szCs w:val="28"/>
          <w:lang w:val="ru-RU" w:eastAsia="ru-RU"/>
        </w:rPr>
        <w:t>країни за 188 критеріями, у тому числі:</w:t>
      </w:r>
    </w:p>
    <w:p w:rsidR="00D65BCB" w:rsidRPr="00A1639A" w:rsidRDefault="00E16E83"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uk-UA" w:eastAsia="ru-RU"/>
        </w:rPr>
        <w:t>«</w:t>
      </w:r>
      <w:r w:rsidR="00D65BCB" w:rsidRPr="00A1639A">
        <w:rPr>
          <w:rFonts w:ascii="Times New Roman" w:eastAsia="Times New Roman" w:hAnsi="Times New Roman" w:cs="Times New Roman"/>
          <w:color w:val="000000"/>
          <w:sz w:val="28"/>
          <w:szCs w:val="28"/>
          <w:lang w:val="ru-RU" w:eastAsia="ru-RU"/>
        </w:rPr>
        <w:t xml:space="preserve">якістю» уряду (рівень податків, бюджетних витрат, </w:t>
      </w:r>
      <w:r w:rsidR="00D06EE6" w:rsidRPr="00A1639A">
        <w:rPr>
          <w:rFonts w:ascii="Times New Roman" w:eastAsia="Times New Roman" w:hAnsi="Times New Roman" w:cs="Times New Roman"/>
          <w:color w:val="000000"/>
          <w:sz w:val="28"/>
          <w:szCs w:val="28"/>
          <w:lang w:val="ru-RU" w:eastAsia="ru-RU"/>
        </w:rPr>
        <w:t>компетентність</w:t>
      </w:r>
      <w:r w:rsidR="00D06EE6" w:rsidRPr="00A1639A">
        <w:rPr>
          <w:rFonts w:ascii="Times New Roman" w:eastAsia="Times New Roman" w:hAnsi="Times New Roman" w:cs="Times New Roman"/>
          <w:color w:val="000000"/>
          <w:sz w:val="28"/>
          <w:szCs w:val="28"/>
          <w:lang w:val="uk-UA" w:eastAsia="ru-RU"/>
        </w:rPr>
        <w:t xml:space="preserve"> уряду</w:t>
      </w:r>
      <w:r w:rsidR="00D65BCB" w:rsidRPr="00A1639A">
        <w:rPr>
          <w:rFonts w:ascii="Times New Roman" w:eastAsia="Times New Roman" w:hAnsi="Times New Roman" w:cs="Times New Roman"/>
          <w:color w:val="000000"/>
          <w:sz w:val="28"/>
          <w:szCs w:val="28"/>
          <w:lang w:val="ru-RU" w:eastAsia="ru-RU"/>
        </w:rPr>
        <w:t>);</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ступенем розвитку фінансової системи;</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якістю інфраструктури;</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рівнем розвитку технологій;</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рівнем менеджменту на підприємствах;</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 xml:space="preserve"> співвідношенням між ціною і якістю трудових ресурсів;</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 xml:space="preserve"> ступенем безпеки бізнесу</w:t>
      </w:r>
      <w:r w:rsidRPr="00A1639A">
        <w:rPr>
          <w:rFonts w:ascii="Times New Roman" w:eastAsia="Times New Roman" w:hAnsi="Times New Roman" w:cs="Times New Roman"/>
          <w:color w:val="000000"/>
          <w:sz w:val="28"/>
          <w:szCs w:val="28"/>
          <w:lang w:val="uk-UA" w:eastAsia="ru-RU"/>
        </w:rPr>
        <w:t>, тощо</w:t>
      </w:r>
    </w:p>
    <w:p w:rsidR="00D65BCB" w:rsidRPr="00A1639A" w:rsidRDefault="00724793" w:rsidP="00724793">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A1639A">
        <w:rPr>
          <w:rFonts w:ascii="Times New Roman" w:eastAsia="Times New Roman" w:hAnsi="Times New Roman" w:cs="Times New Roman"/>
          <w:color w:val="000000"/>
          <w:sz w:val="28"/>
          <w:szCs w:val="28"/>
          <w:lang w:val="ru-RU" w:eastAsia="ru-RU"/>
        </w:rPr>
        <w:t xml:space="preserve">Під </w:t>
      </w:r>
      <w:r w:rsidR="00D65BCB" w:rsidRPr="00A1639A">
        <w:rPr>
          <w:rFonts w:ascii="Times New Roman" w:eastAsia="Times New Roman" w:hAnsi="Times New Roman" w:cs="Times New Roman"/>
          <w:b/>
          <w:i/>
          <w:color w:val="000000"/>
          <w:sz w:val="28"/>
          <w:szCs w:val="28"/>
          <w:lang w:val="ru-RU" w:eastAsia="ru-RU"/>
        </w:rPr>
        <w:t>конкурен</w:t>
      </w:r>
      <w:r w:rsidR="00D65BCB" w:rsidRPr="00A1639A">
        <w:rPr>
          <w:rFonts w:ascii="Times New Roman" w:eastAsia="Times New Roman" w:hAnsi="Times New Roman" w:cs="Times New Roman"/>
          <w:b/>
          <w:i/>
          <w:color w:val="000000"/>
          <w:sz w:val="28"/>
          <w:szCs w:val="28"/>
          <w:lang w:val="uk-UA" w:eastAsia="ru-RU"/>
        </w:rPr>
        <w:t>тоспроможністю</w:t>
      </w:r>
      <w:r w:rsidR="00D65BCB" w:rsidRPr="00A1639A">
        <w:rPr>
          <w:rFonts w:ascii="Times New Roman" w:eastAsia="Times New Roman" w:hAnsi="Times New Roman" w:cs="Times New Roman"/>
          <w:b/>
          <w:i/>
          <w:color w:val="000000"/>
          <w:sz w:val="28"/>
          <w:szCs w:val="28"/>
          <w:lang w:val="ru-RU" w:eastAsia="ru-RU"/>
        </w:rPr>
        <w:t xml:space="preserve"> товару</w:t>
      </w:r>
      <w:r w:rsidR="00D65BCB" w:rsidRPr="00A1639A">
        <w:rPr>
          <w:rFonts w:ascii="Times New Roman" w:eastAsia="Times New Roman" w:hAnsi="Times New Roman" w:cs="Times New Roman"/>
          <w:color w:val="000000"/>
          <w:sz w:val="28"/>
          <w:szCs w:val="28"/>
          <w:lang w:val="ru-RU" w:eastAsia="ru-RU"/>
        </w:rPr>
        <w:t xml:space="preserve"> розуміють:</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1) сукупність якісних і вартісних характеристик товару, що забезпечує задоволення конкретної потреби покупця;</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2) відносну характеристику товару, що відображує його відмінність в кращу сторону від товару фірми-конкурента;</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3) витрати на виробництво, реалізацію й експлуатацію (споживча вартість) товару.</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Таким чином, конкурентно</w:t>
      </w:r>
      <w:r w:rsidRPr="00A1639A">
        <w:rPr>
          <w:rFonts w:ascii="Times New Roman" w:eastAsia="Times New Roman" w:hAnsi="Times New Roman" w:cs="Times New Roman"/>
          <w:color w:val="000000"/>
          <w:sz w:val="28"/>
          <w:szCs w:val="28"/>
          <w:lang w:val="uk-UA" w:eastAsia="ru-RU"/>
        </w:rPr>
        <w:t>спроможність</w:t>
      </w:r>
      <w:r w:rsidRPr="00A1639A">
        <w:rPr>
          <w:rFonts w:ascii="Times New Roman" w:eastAsia="Times New Roman" w:hAnsi="Times New Roman" w:cs="Times New Roman"/>
          <w:color w:val="000000"/>
          <w:sz w:val="28"/>
          <w:szCs w:val="28"/>
          <w:lang w:val="ru-RU" w:eastAsia="ru-RU"/>
        </w:rPr>
        <w:t xml:space="preserve"> товару визначає реальну можливість збуту даного товару на конк</w:t>
      </w:r>
      <w:r w:rsidR="00577101">
        <w:rPr>
          <w:rFonts w:ascii="Times New Roman" w:eastAsia="Times New Roman" w:hAnsi="Times New Roman" w:cs="Times New Roman"/>
          <w:color w:val="000000"/>
          <w:sz w:val="28"/>
          <w:szCs w:val="28"/>
          <w:lang w:val="ru-RU" w:eastAsia="ru-RU"/>
        </w:rPr>
        <w:t>у</w:t>
      </w:r>
      <w:r w:rsidRPr="00A1639A">
        <w:rPr>
          <w:rFonts w:ascii="Times New Roman" w:eastAsia="Times New Roman" w:hAnsi="Times New Roman" w:cs="Times New Roman"/>
          <w:color w:val="000000"/>
          <w:sz w:val="28"/>
          <w:szCs w:val="28"/>
          <w:lang w:val="ru-RU" w:eastAsia="ru-RU"/>
        </w:rPr>
        <w:t>ретному ринку (внутрішньому або зовнішньому).</w:t>
      </w:r>
    </w:p>
    <w:p w:rsidR="00724793" w:rsidRDefault="002516DF"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КС </w:t>
      </w:r>
      <w:r w:rsidR="00D65BCB" w:rsidRPr="00A1639A">
        <w:rPr>
          <w:rFonts w:ascii="Times New Roman" w:eastAsia="Times New Roman" w:hAnsi="Times New Roman" w:cs="Times New Roman"/>
          <w:color w:val="000000"/>
          <w:sz w:val="28"/>
          <w:szCs w:val="28"/>
          <w:lang w:val="ru-RU" w:eastAsia="ru-RU"/>
        </w:rPr>
        <w:t>товару є необхідною умовою міцних конкурентних позицій підприємства і одночасно виступає як наслідок високого рівня його конкурентноздатності. Поняття конкурентоспроможності фірми містить у собі великий комплекс економічних характеристик, які визначають положення фірми на галузевому ринку (національному або світовому). Цей комплекс може містити характеристики товару, які визначаються сферою виробництва, а також фактори, які формують у цілому економічні умови виробництва і збуту товарів фірми.</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lastRenderedPageBreak/>
        <w:t>Аналіз вітчизняної і закордонної спеціальної літератури показує, що єдиний термінологічний підхід до визначення сутності конкурентноздатності підприємства відсутній.</w:t>
      </w:r>
    </w:p>
    <w:p w:rsidR="00D65BCB" w:rsidRPr="00A1639A"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Існують два основних підходи до </w:t>
      </w:r>
      <w:r w:rsidR="00A1639A">
        <w:rPr>
          <w:rFonts w:ascii="Times New Roman" w:eastAsia="Times New Roman" w:hAnsi="Times New Roman" w:cs="Times New Roman"/>
          <w:color w:val="000000"/>
          <w:sz w:val="28"/>
          <w:szCs w:val="28"/>
          <w:lang w:val="ru-RU" w:eastAsia="ru-RU"/>
        </w:rPr>
        <w:t xml:space="preserve">визначення конкурентоспроможності </w:t>
      </w:r>
      <w:r w:rsidRPr="00A1639A">
        <w:rPr>
          <w:rFonts w:ascii="Times New Roman" w:eastAsia="Times New Roman" w:hAnsi="Times New Roman" w:cs="Times New Roman"/>
          <w:color w:val="000000"/>
          <w:sz w:val="28"/>
          <w:szCs w:val="28"/>
          <w:lang w:val="ru-RU" w:eastAsia="ru-RU"/>
        </w:rPr>
        <w:t>підприємства:</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1) базується на теорії конкурентної переваги, розробленої М. Портером;</w:t>
      </w:r>
    </w:p>
    <w:p w:rsidR="00724793" w:rsidRDefault="00A1639A" w:rsidP="00724793">
      <w:pPr>
        <w:pStyle w:val="ac"/>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724793">
        <w:rPr>
          <w:rFonts w:ascii="Times New Roman" w:hAnsi="Times New Roman" w:cs="Times New Roman"/>
          <w:sz w:val="28"/>
          <w:szCs w:val="28"/>
          <w:lang w:val="ru-RU" w:eastAsia="ru-RU"/>
        </w:rPr>
        <w:t>2) системний підхід.</w:t>
      </w:r>
    </w:p>
    <w:p w:rsidR="00D65BCB" w:rsidRPr="00A1639A" w:rsidRDefault="00D65BCB" w:rsidP="00724793">
      <w:pPr>
        <w:pStyle w:val="ac"/>
        <w:ind w:firstLine="709"/>
        <w:jc w:val="both"/>
        <w:rPr>
          <w:rFonts w:ascii="Times New Roman" w:hAnsi="Times New Roman" w:cs="Times New Roman"/>
          <w:sz w:val="28"/>
          <w:szCs w:val="28"/>
          <w:lang w:val="ru-RU" w:eastAsia="ru-RU"/>
        </w:rPr>
      </w:pPr>
      <w:r w:rsidRPr="00A1639A">
        <w:rPr>
          <w:rFonts w:ascii="Times New Roman" w:hAnsi="Times New Roman" w:cs="Times New Roman"/>
          <w:sz w:val="28"/>
          <w:szCs w:val="28"/>
          <w:lang w:val="ru-RU" w:eastAsia="ru-RU"/>
        </w:rPr>
        <w:t xml:space="preserve">Сутність </w:t>
      </w:r>
      <w:r w:rsidRPr="00A1639A">
        <w:rPr>
          <w:rFonts w:ascii="Times New Roman" w:hAnsi="Times New Roman" w:cs="Times New Roman"/>
          <w:b/>
          <w:sz w:val="28"/>
          <w:szCs w:val="28"/>
          <w:lang w:val="ru-RU" w:eastAsia="ru-RU"/>
        </w:rPr>
        <w:t>першого підходу:</w:t>
      </w:r>
      <w:r w:rsidR="00724793">
        <w:rPr>
          <w:rFonts w:ascii="Times New Roman" w:hAnsi="Times New Roman" w:cs="Times New Roman"/>
          <w:sz w:val="28"/>
          <w:szCs w:val="28"/>
          <w:lang w:val="ru-RU" w:eastAsia="ru-RU"/>
        </w:rPr>
        <w:t xml:space="preserve"> </w:t>
      </w:r>
      <w:r w:rsidR="00A1639A">
        <w:rPr>
          <w:rFonts w:ascii="Times New Roman" w:hAnsi="Times New Roman" w:cs="Times New Roman"/>
          <w:sz w:val="28"/>
          <w:szCs w:val="28"/>
          <w:lang w:val="ru-RU" w:eastAsia="ru-RU"/>
        </w:rPr>
        <w:t xml:space="preserve">КС </w:t>
      </w:r>
      <w:r w:rsidRPr="00A1639A">
        <w:rPr>
          <w:rFonts w:ascii="Times New Roman" w:hAnsi="Times New Roman" w:cs="Times New Roman"/>
          <w:sz w:val="28"/>
          <w:szCs w:val="28"/>
          <w:lang w:val="ru-RU" w:eastAsia="ru-RU"/>
        </w:rPr>
        <w:t>фірми може бути забезпечена у випадку присутності на ринку двох і більше підприємств, що виготовляють ідентичну продук</w:t>
      </w:r>
      <w:r w:rsidR="002516DF">
        <w:rPr>
          <w:rFonts w:ascii="Times New Roman" w:hAnsi="Times New Roman" w:cs="Times New Roman"/>
          <w:sz w:val="28"/>
          <w:szCs w:val="28"/>
          <w:lang w:val="ru-RU" w:eastAsia="ru-RU"/>
        </w:rPr>
        <w:t>цію. Тобто, КС</w:t>
      </w:r>
      <w:r w:rsidRPr="00A1639A">
        <w:rPr>
          <w:rFonts w:ascii="Times New Roman" w:hAnsi="Times New Roman" w:cs="Times New Roman"/>
          <w:sz w:val="28"/>
          <w:szCs w:val="28"/>
          <w:lang w:val="ru-RU" w:eastAsia="ru-RU"/>
        </w:rPr>
        <w:t xml:space="preserve"> фірми розглядається як відносна категорія, виявити яку можна тільки порівнянням підприємств між собою як у масштабі країни, та</w:t>
      </w:r>
      <w:r w:rsidR="002516DF">
        <w:rPr>
          <w:rFonts w:ascii="Times New Roman" w:hAnsi="Times New Roman" w:cs="Times New Roman"/>
          <w:sz w:val="28"/>
          <w:szCs w:val="28"/>
          <w:lang w:val="ru-RU" w:eastAsia="ru-RU"/>
        </w:rPr>
        <w:t xml:space="preserve">к і в масштабі світового ринку. </w:t>
      </w:r>
      <w:r w:rsidRPr="00A1639A">
        <w:rPr>
          <w:rFonts w:ascii="Times New Roman" w:hAnsi="Times New Roman" w:cs="Times New Roman"/>
          <w:sz w:val="28"/>
          <w:szCs w:val="28"/>
          <w:lang w:val="ru-RU" w:eastAsia="ru-RU"/>
        </w:rPr>
        <w:t>Відповідно до цього підходу під конкурентно</w:t>
      </w:r>
      <w:r w:rsidRPr="00A1639A">
        <w:rPr>
          <w:rFonts w:ascii="Times New Roman" w:hAnsi="Times New Roman" w:cs="Times New Roman"/>
          <w:sz w:val="28"/>
          <w:szCs w:val="28"/>
          <w:lang w:val="uk-UA" w:eastAsia="ru-RU"/>
        </w:rPr>
        <w:t>спроможністю</w:t>
      </w:r>
      <w:r w:rsidRPr="00A1639A">
        <w:rPr>
          <w:rFonts w:ascii="Times New Roman" w:hAnsi="Times New Roman" w:cs="Times New Roman"/>
          <w:sz w:val="28"/>
          <w:szCs w:val="28"/>
          <w:lang w:val="ru-RU" w:eastAsia="ru-RU"/>
        </w:rPr>
        <w:t xml:space="preserve"> підприємства розуміють:</w:t>
      </w:r>
    </w:p>
    <w:p w:rsidR="00D65BCB" w:rsidRDefault="00D65BCB" w:rsidP="00A96574">
      <w:pPr>
        <w:pStyle w:val="ac"/>
        <w:numPr>
          <w:ilvl w:val="0"/>
          <w:numId w:val="41"/>
        </w:numPr>
        <w:rPr>
          <w:rFonts w:ascii="Times New Roman" w:hAnsi="Times New Roman" w:cs="Times New Roman"/>
          <w:sz w:val="28"/>
          <w:szCs w:val="28"/>
          <w:lang w:val="ru-RU" w:eastAsia="ru-RU"/>
        </w:rPr>
      </w:pPr>
      <w:r w:rsidRPr="00A1639A">
        <w:rPr>
          <w:rFonts w:ascii="Times New Roman" w:hAnsi="Times New Roman" w:cs="Times New Roman"/>
          <w:sz w:val="28"/>
          <w:szCs w:val="28"/>
          <w:lang w:val="ru-RU" w:eastAsia="ru-RU"/>
        </w:rPr>
        <w:t>порівняльну перевагу фірми стосовно інших фірм даної галузі усередині країни і за її межами;</w:t>
      </w:r>
    </w:p>
    <w:p w:rsidR="00D65BCB" w:rsidRDefault="00D65BCB" w:rsidP="00A96574">
      <w:pPr>
        <w:pStyle w:val="ac"/>
        <w:numPr>
          <w:ilvl w:val="0"/>
          <w:numId w:val="41"/>
        </w:numPr>
        <w:rPr>
          <w:rFonts w:ascii="Times New Roman" w:hAnsi="Times New Roman" w:cs="Times New Roman"/>
          <w:sz w:val="28"/>
          <w:szCs w:val="28"/>
          <w:lang w:val="ru-RU" w:eastAsia="ru-RU"/>
        </w:rPr>
      </w:pPr>
      <w:r w:rsidRPr="002516DF">
        <w:rPr>
          <w:rFonts w:ascii="Times New Roman" w:hAnsi="Times New Roman" w:cs="Times New Roman"/>
          <w:sz w:val="28"/>
          <w:szCs w:val="28"/>
          <w:lang w:val="ru-RU" w:eastAsia="ru-RU"/>
        </w:rPr>
        <w:t>відносну характеристику, що відображає відмінності процес</w:t>
      </w:r>
      <w:r w:rsidR="00700E43" w:rsidRPr="002516DF">
        <w:rPr>
          <w:rFonts w:ascii="Times New Roman" w:hAnsi="Times New Roman" w:cs="Times New Roman"/>
          <w:sz w:val="28"/>
          <w:szCs w:val="28"/>
          <w:lang w:val="ru-RU" w:eastAsia="ru-RU"/>
        </w:rPr>
        <w:t xml:space="preserve">у розвитку даного виробника від </w:t>
      </w:r>
      <w:r w:rsidRPr="002516DF">
        <w:rPr>
          <w:rFonts w:ascii="Times New Roman" w:hAnsi="Times New Roman" w:cs="Times New Roman"/>
          <w:sz w:val="28"/>
          <w:szCs w:val="28"/>
          <w:lang w:val="ru-RU" w:eastAsia="ru-RU"/>
        </w:rPr>
        <w:t>виробника-конкурента як за ступенем задоволення товарами або послугами конкретної суспільної потреби, так і за ефективністю виробничої діяльності;</w:t>
      </w:r>
    </w:p>
    <w:p w:rsidR="00D65BCB" w:rsidRPr="002516DF" w:rsidRDefault="00D65BCB" w:rsidP="00A96574">
      <w:pPr>
        <w:pStyle w:val="ac"/>
        <w:numPr>
          <w:ilvl w:val="0"/>
          <w:numId w:val="41"/>
        </w:numPr>
        <w:rPr>
          <w:rFonts w:ascii="Times New Roman" w:hAnsi="Times New Roman" w:cs="Times New Roman"/>
          <w:sz w:val="28"/>
          <w:szCs w:val="28"/>
          <w:lang w:val="ru-RU" w:eastAsia="ru-RU"/>
        </w:rPr>
      </w:pPr>
      <w:r w:rsidRPr="002516DF">
        <w:rPr>
          <w:rFonts w:ascii="Times New Roman" w:hAnsi="Times New Roman" w:cs="Times New Roman"/>
          <w:sz w:val="28"/>
          <w:szCs w:val="28"/>
          <w:lang w:val="ru-RU" w:eastAsia="ru-RU"/>
        </w:rPr>
        <w:t>здатність фірми запропонувати товар, що відповідає визначеним вимогам покупця в потрібній кількості, у необхідний термін і на більш вигідних умовах постачання, ніж конкуренти.</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b/>
          <w:color w:val="000000"/>
          <w:sz w:val="28"/>
          <w:szCs w:val="28"/>
          <w:lang w:val="ru-RU" w:eastAsia="ru-RU"/>
        </w:rPr>
        <w:t>Другий підхід</w:t>
      </w:r>
      <w:r w:rsidRPr="00A1639A">
        <w:rPr>
          <w:rFonts w:ascii="Times New Roman" w:eastAsia="Times New Roman" w:hAnsi="Times New Roman" w:cs="Times New Roman"/>
          <w:color w:val="000000"/>
          <w:sz w:val="28"/>
          <w:szCs w:val="28"/>
          <w:lang w:val="ru-RU" w:eastAsia="ru-RU"/>
        </w:rPr>
        <w:t xml:space="preserve"> – системний – базується на глибокому вивченні процесів, що відбуваються у внутрішньому середовищі підприємства і його взаємодії із зовнішнім с</w:t>
      </w:r>
      <w:r w:rsidR="00A1639A">
        <w:rPr>
          <w:rFonts w:ascii="Times New Roman" w:eastAsia="Times New Roman" w:hAnsi="Times New Roman" w:cs="Times New Roman"/>
          <w:color w:val="000000"/>
          <w:sz w:val="28"/>
          <w:szCs w:val="28"/>
          <w:lang w:val="ru-RU" w:eastAsia="ru-RU"/>
        </w:rPr>
        <w:t>ередовищем. КС</w:t>
      </w:r>
      <w:r w:rsidRPr="00A1639A">
        <w:rPr>
          <w:rFonts w:ascii="Times New Roman" w:eastAsia="Times New Roman" w:hAnsi="Times New Roman" w:cs="Times New Roman"/>
          <w:color w:val="000000"/>
          <w:sz w:val="28"/>
          <w:szCs w:val="28"/>
          <w:lang w:val="ru-RU" w:eastAsia="ru-RU"/>
        </w:rPr>
        <w:t xml:space="preserve"> підприємства розглядається як система, яка складається із взаємодіючих факторів і характеризує ступінь реалізації потенційних можливостей підприємства по придбанню й утриманню протягом досить тривалого періоду часу конкурентної переваг</w:t>
      </w:r>
      <w:r w:rsidR="00143EBA">
        <w:rPr>
          <w:rFonts w:ascii="Times New Roman" w:eastAsia="Times New Roman" w:hAnsi="Times New Roman" w:cs="Times New Roman"/>
          <w:color w:val="000000"/>
          <w:sz w:val="28"/>
          <w:szCs w:val="28"/>
          <w:lang w:val="ru-RU" w:eastAsia="ru-RU"/>
        </w:rPr>
        <w:t>и. Тому під КС</w:t>
      </w:r>
      <w:r w:rsidRPr="00A1639A">
        <w:rPr>
          <w:rFonts w:ascii="Times New Roman" w:eastAsia="Times New Roman" w:hAnsi="Times New Roman" w:cs="Times New Roman"/>
          <w:color w:val="000000"/>
          <w:sz w:val="28"/>
          <w:szCs w:val="28"/>
          <w:lang w:val="ru-RU" w:eastAsia="ru-RU"/>
        </w:rPr>
        <w:t xml:space="preserve"> варто розуміти не тільки ефективність, але і динаміку пристосування підприємства до змінливих умов зовнішнього середовища. Відповідно до цього підходу</w:t>
      </w:r>
      <w:r w:rsidR="00A1639A">
        <w:rPr>
          <w:rFonts w:ascii="Times New Roman" w:eastAsia="Times New Roman" w:hAnsi="Times New Roman" w:cs="Times New Roman"/>
          <w:color w:val="000000"/>
          <w:sz w:val="28"/>
          <w:szCs w:val="28"/>
          <w:lang w:val="ru-RU" w:eastAsia="ru-RU"/>
        </w:rPr>
        <w:t xml:space="preserve"> КС</w:t>
      </w:r>
      <w:r w:rsidRPr="00A1639A">
        <w:rPr>
          <w:rFonts w:ascii="Times New Roman" w:eastAsia="Times New Roman" w:hAnsi="Times New Roman" w:cs="Times New Roman"/>
          <w:color w:val="000000"/>
          <w:sz w:val="28"/>
          <w:szCs w:val="28"/>
          <w:lang w:val="ru-RU" w:eastAsia="ru-RU"/>
        </w:rPr>
        <w:t xml:space="preserve"> підприємства – це його здатність ефективно розпоряджатися власними і позиковими ресурсами в умовах конкурентного ринку.</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uk-UA" w:eastAsia="ru-RU"/>
        </w:rPr>
        <w:t>Виходячи з цього (поєднуючи два підходи), під конкурентоспроможністю підприємства розуміють здатність підприємства здійснювати свою діяльність в умовах ринкових відносин і одержувати при цьому прибуток, достатній для науково-</w:t>
      </w:r>
      <w:r w:rsidRPr="002516DF">
        <w:rPr>
          <w:rFonts w:ascii="Times New Roman" w:eastAsia="Times New Roman" w:hAnsi="Times New Roman" w:cs="Times New Roman"/>
          <w:color w:val="000000"/>
          <w:sz w:val="28"/>
          <w:szCs w:val="28"/>
          <w:lang w:val="uk-UA" w:eastAsia="ru-RU"/>
        </w:rPr>
        <w:t>технічного удосконалювання виробництва, стимулювання працівників і підтримки продукції на високому якісному рівні.</w:t>
      </w:r>
    </w:p>
    <w:p w:rsidR="00D65BCB" w:rsidRP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Категорії</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i/>
          <w:color w:val="000000"/>
          <w:sz w:val="28"/>
          <w:szCs w:val="28"/>
          <w:u w:val="single"/>
          <w:lang w:val="ru-RU" w:eastAsia="ru-RU"/>
        </w:rPr>
        <w:t>конкурентно</w:t>
      </w:r>
      <w:r w:rsidRPr="00A1639A">
        <w:rPr>
          <w:rFonts w:ascii="Times New Roman" w:eastAsia="Times New Roman" w:hAnsi="Times New Roman" w:cs="Times New Roman"/>
          <w:i/>
          <w:color w:val="000000"/>
          <w:sz w:val="28"/>
          <w:szCs w:val="28"/>
          <w:u w:val="single"/>
          <w:lang w:val="uk-UA" w:eastAsia="ru-RU"/>
        </w:rPr>
        <w:t xml:space="preserve">спроможності </w:t>
      </w:r>
      <w:r w:rsidRPr="00A1639A">
        <w:rPr>
          <w:rFonts w:ascii="Times New Roman" w:eastAsia="Times New Roman" w:hAnsi="Times New Roman" w:cs="Times New Roman"/>
          <w:i/>
          <w:color w:val="000000"/>
          <w:sz w:val="28"/>
          <w:szCs w:val="28"/>
          <w:u w:val="single"/>
          <w:lang w:val="ru-RU" w:eastAsia="ru-RU"/>
        </w:rPr>
        <w:t>підприємства</w:t>
      </w:r>
      <w:r w:rsidRPr="00A1639A">
        <w:rPr>
          <w:rFonts w:ascii="Times New Roman" w:eastAsia="Times New Roman" w:hAnsi="Times New Roman" w:cs="Times New Roman"/>
          <w:color w:val="000000"/>
          <w:sz w:val="28"/>
          <w:szCs w:val="28"/>
          <w:lang w:val="ru-RU" w:eastAsia="ru-RU"/>
        </w:rPr>
        <w:t xml:space="preserve"> і </w:t>
      </w:r>
      <w:r w:rsidR="00752E31">
        <w:rPr>
          <w:rFonts w:ascii="Times New Roman" w:eastAsia="Times New Roman" w:hAnsi="Times New Roman" w:cs="Times New Roman"/>
          <w:i/>
          <w:color w:val="000000"/>
          <w:sz w:val="28"/>
          <w:szCs w:val="28"/>
          <w:u w:val="single"/>
          <w:lang w:val="ru-RU" w:eastAsia="ru-RU"/>
        </w:rPr>
        <w:t>конкурентоспроможність</w:t>
      </w:r>
      <w:r w:rsidR="00752E31">
        <w:rPr>
          <w:rFonts w:ascii="Times New Roman" w:eastAsia="Times New Roman" w:hAnsi="Times New Roman" w:cs="Times New Roman"/>
          <w:i/>
          <w:color w:val="000000"/>
          <w:sz w:val="28"/>
          <w:szCs w:val="28"/>
          <w:u w:val="single"/>
          <w:lang w:val="uk-UA" w:eastAsia="ru-RU"/>
        </w:rPr>
        <w:t xml:space="preserve"> </w:t>
      </w:r>
      <w:r w:rsidRPr="00A1639A">
        <w:rPr>
          <w:rFonts w:ascii="Times New Roman" w:eastAsia="Times New Roman" w:hAnsi="Times New Roman" w:cs="Times New Roman"/>
          <w:i/>
          <w:color w:val="000000"/>
          <w:sz w:val="28"/>
          <w:szCs w:val="28"/>
          <w:u w:val="single"/>
          <w:lang w:val="ru-RU" w:eastAsia="ru-RU"/>
        </w:rPr>
        <w:t xml:space="preserve">продукції </w:t>
      </w:r>
      <w:r w:rsidRPr="00A1639A">
        <w:rPr>
          <w:rFonts w:ascii="Times New Roman" w:eastAsia="Times New Roman" w:hAnsi="Times New Roman" w:cs="Times New Roman"/>
          <w:color w:val="000000"/>
          <w:sz w:val="28"/>
          <w:szCs w:val="28"/>
          <w:lang w:val="ru-RU" w:eastAsia="ru-RU"/>
        </w:rPr>
        <w:t>відрізняються за своєю сутністю:</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uk-UA" w:eastAsia="ru-RU"/>
        </w:rPr>
        <w:t>1.</w:t>
      </w:r>
      <w:r w:rsidRPr="00A1639A">
        <w:rPr>
          <w:rFonts w:ascii="Times New Roman" w:eastAsia="Times New Roman" w:hAnsi="Times New Roman" w:cs="Times New Roman"/>
          <w:color w:val="000000"/>
          <w:sz w:val="28"/>
          <w:szCs w:val="28"/>
          <w:lang w:val="ru-RU" w:eastAsia="ru-RU"/>
        </w:rPr>
        <w:t> </w:t>
      </w:r>
      <w:r w:rsidR="00A1639A">
        <w:rPr>
          <w:rFonts w:ascii="Times New Roman" w:eastAsia="Times New Roman" w:hAnsi="Times New Roman" w:cs="Times New Roman"/>
          <w:color w:val="000000"/>
          <w:sz w:val="28"/>
          <w:szCs w:val="28"/>
          <w:lang w:val="uk-UA" w:eastAsia="ru-RU"/>
        </w:rPr>
        <w:t xml:space="preserve"> Оцінка КС</w:t>
      </w:r>
      <w:r w:rsidRPr="00A1639A">
        <w:rPr>
          <w:rFonts w:ascii="Times New Roman" w:eastAsia="Times New Roman" w:hAnsi="Times New Roman" w:cs="Times New Roman"/>
          <w:color w:val="000000"/>
          <w:sz w:val="28"/>
          <w:szCs w:val="28"/>
          <w:lang w:val="uk-UA" w:eastAsia="ru-RU"/>
        </w:rPr>
        <w:t xml:space="preserve"> продукції застосовується до кожного конкретного</w:t>
      </w:r>
      <w:r w:rsidR="00A1639A">
        <w:rPr>
          <w:rFonts w:ascii="Times New Roman" w:eastAsia="Times New Roman" w:hAnsi="Times New Roman" w:cs="Times New Roman"/>
          <w:color w:val="000000"/>
          <w:sz w:val="28"/>
          <w:szCs w:val="28"/>
          <w:lang w:val="uk-UA" w:eastAsia="ru-RU"/>
        </w:rPr>
        <w:t xml:space="preserve"> її виду, а КС</w:t>
      </w:r>
      <w:r w:rsidRPr="00A1639A">
        <w:rPr>
          <w:rFonts w:ascii="Times New Roman" w:eastAsia="Times New Roman" w:hAnsi="Times New Roman" w:cs="Times New Roman"/>
          <w:color w:val="000000"/>
          <w:sz w:val="28"/>
          <w:szCs w:val="28"/>
          <w:lang w:val="uk-UA" w:eastAsia="ru-RU"/>
        </w:rPr>
        <w:t xml:space="preserve"> підприємства охоплює всю номенклатуру продукції, що випускається, динаміку її структури, всі види виробничо-господарської діяльності підприємства.</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lastRenderedPageBreak/>
        <w:t>2.</w:t>
      </w:r>
      <w:r w:rsidRPr="00A1639A">
        <w:rPr>
          <w:rFonts w:ascii="Times New Roman" w:eastAsia="Times New Roman" w:hAnsi="Times New Roman" w:cs="Times New Roman"/>
          <w:color w:val="000000"/>
          <w:sz w:val="28"/>
          <w:szCs w:val="28"/>
          <w:lang w:val="uk-UA" w:eastAsia="ru-RU"/>
        </w:rPr>
        <w:t xml:space="preserve"> </w:t>
      </w:r>
      <w:r w:rsidR="00577101">
        <w:rPr>
          <w:rFonts w:ascii="Times New Roman" w:eastAsia="Times New Roman" w:hAnsi="Times New Roman" w:cs="Times New Roman"/>
          <w:color w:val="000000"/>
          <w:sz w:val="28"/>
          <w:szCs w:val="28"/>
          <w:lang w:val="ru-RU" w:eastAsia="ru-RU"/>
        </w:rPr>
        <w:t> Визнання конкурентоспроможності</w:t>
      </w:r>
      <w:r w:rsidRPr="00A1639A">
        <w:rPr>
          <w:rFonts w:ascii="Times New Roman" w:eastAsia="Times New Roman" w:hAnsi="Times New Roman" w:cs="Times New Roman"/>
          <w:color w:val="000000"/>
          <w:sz w:val="28"/>
          <w:szCs w:val="28"/>
          <w:lang w:val="ru-RU" w:eastAsia="ru-RU"/>
        </w:rPr>
        <w:t xml:space="preserve"> товару і виробника здійснюється на ринку. У той же час оцінка рівня конкурентноздатності підприємства здійснюється не тільки споживачем, але і їм самим. Саме підприємство-виробник вирішує питання про доцільність виробничо-господарської діяльності в конкретних умовах. При оцінці ж конкурентноздатності товару споживача не цікавить рівень витрат і ефективність виробничо-господарської діяльності виготовлювача.</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3. 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Товар і підприємство мають різні тимчасові періоди свого життєвого циклу.</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В той же час конкурентоспроможність продукції і конкурентоспроможність фірми-виробника продукції відносяться поміж собою і як частина, і як ціле. Можливість компанії конкурувати на визначеному товарному ринку безпосередньо залежить від конкурентоспроможності товару і поєднання економічних засобів діяльності фірми, надаючи переваги в умовах конкурентної боротьби.</w:t>
      </w:r>
      <w:r w:rsidRPr="00A1639A">
        <w:rPr>
          <w:rFonts w:ascii="Times New Roman" w:eastAsia="Times New Roman" w:hAnsi="Times New Roman" w:cs="Times New Roman"/>
          <w:color w:val="000000"/>
          <w:sz w:val="28"/>
          <w:szCs w:val="28"/>
          <w:lang w:val="uk-UA" w:eastAsia="ru-RU"/>
        </w:rPr>
        <w:t xml:space="preserve">  </w:t>
      </w:r>
    </w:p>
    <w:p w:rsidR="00D65BCB" w:rsidRP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До кола показників, які визначають конкурентоспроможність фірм, включаються:</w:t>
      </w:r>
    </w:p>
    <w:p w:rsidR="00972276"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 частка на внутрішньому і світовому ринках;</w:t>
      </w:r>
      <w:r w:rsidRPr="00A1639A">
        <w:rPr>
          <w:rFonts w:ascii="Times New Roman" w:eastAsia="Times New Roman" w:hAnsi="Times New Roman" w:cs="Times New Roman"/>
          <w:color w:val="000000"/>
          <w:sz w:val="28"/>
          <w:szCs w:val="28"/>
          <w:lang w:val="uk-UA" w:eastAsia="ru-RU"/>
        </w:rPr>
        <w:t xml:space="preserve">   </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чистий доход на один зайнятого;</w:t>
      </w:r>
    </w:p>
    <w:p w:rsidR="00972276"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 чисельність зайнятих;</w:t>
      </w:r>
      <w:r w:rsidRPr="00A1639A">
        <w:rPr>
          <w:rFonts w:ascii="Times New Roman" w:eastAsia="Times New Roman" w:hAnsi="Times New Roman" w:cs="Times New Roman"/>
          <w:color w:val="000000"/>
          <w:sz w:val="28"/>
          <w:szCs w:val="28"/>
          <w:lang w:val="uk-UA" w:eastAsia="ru-RU"/>
        </w:rPr>
        <w:t xml:space="preserve">                                     </w:t>
      </w:r>
      <w:r w:rsidR="006E27D4" w:rsidRPr="00A1639A">
        <w:rPr>
          <w:rFonts w:ascii="Times New Roman" w:eastAsia="Times New Roman" w:hAnsi="Times New Roman" w:cs="Times New Roman"/>
          <w:color w:val="000000"/>
          <w:sz w:val="28"/>
          <w:szCs w:val="28"/>
          <w:lang w:val="uk-UA" w:eastAsia="ru-RU"/>
        </w:rPr>
        <w:t xml:space="preserve">     </w:t>
      </w:r>
    </w:p>
    <w:p w:rsidR="00D65BCB" w:rsidRPr="00A1639A" w:rsidRDefault="00D65BCB" w:rsidP="00577101">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w:t>
      </w:r>
      <w:r w:rsidR="00577101">
        <w:rPr>
          <w:rFonts w:ascii="Times New Roman" w:eastAsia="Times New Roman" w:hAnsi="Times New Roman" w:cs="Times New Roman"/>
          <w:color w:val="000000"/>
          <w:sz w:val="28"/>
          <w:szCs w:val="28"/>
          <w:lang w:val="ru-RU" w:eastAsia="ru-RU"/>
        </w:rPr>
        <w:t>кількість основних конкурентів.</w:t>
      </w:r>
    </w:p>
    <w:p w:rsidR="00D65BCB" w:rsidRPr="00A1639A" w:rsidRDefault="00D65BCB" w:rsidP="00F06BD4">
      <w:pPr>
        <w:spacing w:after="0" w:line="240" w:lineRule="auto"/>
        <w:ind w:firstLine="450"/>
        <w:jc w:val="both"/>
        <w:rPr>
          <w:rFonts w:ascii="Times New Roman" w:eastAsia="Times New Roman" w:hAnsi="Times New Roman" w:cs="Times New Roman"/>
          <w:b/>
          <w:i/>
          <w:color w:val="000000"/>
          <w:sz w:val="28"/>
          <w:szCs w:val="28"/>
          <w:lang w:val="ru-RU" w:eastAsia="ru-RU"/>
        </w:rPr>
      </w:pPr>
      <w:r w:rsidRPr="00A1639A">
        <w:rPr>
          <w:rFonts w:ascii="Times New Roman" w:eastAsia="Times New Roman" w:hAnsi="Times New Roman" w:cs="Times New Roman"/>
          <w:b/>
          <w:i/>
          <w:color w:val="000000"/>
          <w:sz w:val="28"/>
          <w:szCs w:val="28"/>
          <w:lang w:val="ru-RU" w:eastAsia="ru-RU"/>
        </w:rPr>
        <w:t>Рівень конкурентних можливостей визначається наступним чином:</w:t>
      </w:r>
    </w:p>
    <w:p w:rsidR="00D65BCB" w:rsidRPr="00A1639A" w:rsidRDefault="00D65BCB" w:rsidP="00A96574">
      <w:pPr>
        <w:numPr>
          <w:ilvl w:val="0"/>
          <w:numId w:val="15"/>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по-перше, одержанням згоди провідних міжнародних фірм не тільки придбати у підприємства продукцію, але й активно співробітничати на взаємовигідних партнерських умовах. Саме так формується сучасний потенціал підприємства і підвищуються його конкурентні можливості;</w:t>
      </w:r>
    </w:p>
    <w:p w:rsidR="00D65BCB" w:rsidRPr="00A1639A" w:rsidRDefault="00D65BCB" w:rsidP="00A96574">
      <w:pPr>
        <w:numPr>
          <w:ilvl w:val="0"/>
          <w:numId w:val="15"/>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по-</w:t>
      </w:r>
      <w:r w:rsidR="00D06EE6">
        <w:rPr>
          <w:rFonts w:ascii="Times New Roman" w:eastAsia="Times New Roman" w:hAnsi="Times New Roman" w:cs="Times New Roman"/>
          <w:color w:val="000000"/>
          <w:sz w:val="28"/>
          <w:szCs w:val="28"/>
          <w:lang w:val="ru-RU" w:eastAsia="ru-RU"/>
        </w:rPr>
        <w:t xml:space="preserve"> </w:t>
      </w:r>
      <w:r w:rsidRPr="00A1639A">
        <w:rPr>
          <w:rFonts w:ascii="Times New Roman" w:eastAsia="Times New Roman" w:hAnsi="Times New Roman" w:cs="Times New Roman"/>
          <w:color w:val="000000"/>
          <w:sz w:val="28"/>
          <w:szCs w:val="28"/>
          <w:lang w:val="ru-RU" w:eastAsia="ru-RU"/>
        </w:rPr>
        <w:t>друге, оцінка рівнів конкурентоспроможності і, відповідно, ефективності діяльності виробників повинна здійснюватися в контексті розв'язання проблем підвищення конкурентоспроможності споживачів їх продукції;</w:t>
      </w:r>
    </w:p>
    <w:p w:rsidR="00D65BCB" w:rsidRPr="00A1639A" w:rsidRDefault="00D65BCB" w:rsidP="00A96574">
      <w:pPr>
        <w:numPr>
          <w:ilvl w:val="0"/>
          <w:numId w:val="15"/>
        </w:numPr>
        <w:spacing w:after="0" w:line="240" w:lineRule="auto"/>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по-третє</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найважливішою передумовою підвищення конкурентоспроможності та стабільності діяльності підприємства є сучасний і правильний вибір конкурентних стратегій на ринку, продуктів і технології, яка би відповідала рівню мінливості середовища.</w:t>
      </w:r>
    </w:p>
    <w:p w:rsidR="006E27D4" w:rsidRPr="00A1639A" w:rsidRDefault="006E27D4" w:rsidP="00F06BD4">
      <w:pPr>
        <w:spacing w:after="0" w:line="240" w:lineRule="auto"/>
        <w:ind w:left="720"/>
        <w:jc w:val="both"/>
        <w:rPr>
          <w:rFonts w:ascii="Times New Roman" w:eastAsia="Times New Roman" w:hAnsi="Times New Roman" w:cs="Times New Roman"/>
          <w:color w:val="000000"/>
          <w:sz w:val="28"/>
          <w:szCs w:val="28"/>
          <w:lang w:val="uk-UA" w:eastAsia="ru-RU"/>
        </w:rPr>
      </w:pPr>
    </w:p>
    <w:p w:rsidR="00D65BCB" w:rsidRPr="00A1639A" w:rsidRDefault="00D65BCB" w:rsidP="00A96574">
      <w:pPr>
        <w:numPr>
          <w:ilvl w:val="0"/>
          <w:numId w:val="10"/>
        </w:numPr>
        <w:spacing w:after="0" w:line="270" w:lineRule="atLeast"/>
        <w:jc w:val="center"/>
        <w:rPr>
          <w:rFonts w:ascii="Times New Roman" w:eastAsia="Times New Roman" w:hAnsi="Times New Roman" w:cs="Times New Roman"/>
          <w:b/>
          <w:color w:val="000000"/>
          <w:sz w:val="28"/>
          <w:szCs w:val="28"/>
          <w:lang w:val="uk-UA" w:eastAsia="ru-RU"/>
        </w:rPr>
      </w:pPr>
      <w:r w:rsidRPr="00A1639A">
        <w:rPr>
          <w:rFonts w:ascii="Times New Roman" w:eastAsia="Times New Roman" w:hAnsi="Times New Roman" w:cs="Times New Roman"/>
          <w:b/>
          <w:color w:val="000000"/>
          <w:sz w:val="28"/>
          <w:szCs w:val="28"/>
          <w:lang w:val="ru-RU" w:eastAsia="ru-RU"/>
        </w:rPr>
        <w:t>Конкурентостійкість підприємств</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Наявність конкуренції накладає істотні обмеження на підприємства-виробники. Вони не можуть виготовляти те, що хочуть, конкуренція змушує них зіставляти і погоджувати свій вибір продукту для в</w:t>
      </w:r>
      <w:r w:rsidR="00143EBA">
        <w:rPr>
          <w:rFonts w:ascii="Times New Roman" w:eastAsia="Times New Roman" w:hAnsi="Times New Roman" w:cs="Times New Roman"/>
          <w:color w:val="000000"/>
          <w:sz w:val="28"/>
          <w:szCs w:val="28"/>
          <w:lang w:val="ru-RU" w:eastAsia="ru-RU"/>
        </w:rPr>
        <w:t xml:space="preserve">иробництва з вибором споживача. </w:t>
      </w:r>
      <w:r w:rsidRPr="00A1639A">
        <w:rPr>
          <w:rFonts w:ascii="Times New Roman" w:eastAsia="Times New Roman" w:hAnsi="Times New Roman" w:cs="Times New Roman"/>
          <w:color w:val="000000"/>
          <w:sz w:val="28"/>
          <w:szCs w:val="28"/>
          <w:lang w:val="ru-RU" w:eastAsia="ru-RU"/>
        </w:rPr>
        <w:t>Конкурентостійкість є узагальнюючим показником, що реально відображає результати роботи.</w:t>
      </w:r>
    </w:p>
    <w:p w:rsidR="00724793" w:rsidRP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b/>
          <w:i/>
          <w:color w:val="000000"/>
          <w:sz w:val="28"/>
          <w:szCs w:val="28"/>
          <w:lang w:val="ru-RU" w:eastAsia="ru-RU"/>
        </w:rPr>
        <w:t>Конкурентостійким</w:t>
      </w:r>
      <w:r w:rsidRPr="00A1639A">
        <w:rPr>
          <w:rFonts w:ascii="Times New Roman" w:eastAsia="Times New Roman" w:hAnsi="Times New Roman" w:cs="Times New Roman"/>
          <w:color w:val="000000"/>
          <w:sz w:val="28"/>
          <w:szCs w:val="28"/>
          <w:lang w:val="ru-RU" w:eastAsia="ru-RU"/>
        </w:rPr>
        <w:t xml:space="preserve"> підприємством залишається таке, яке створює передумови для забезпечення стійкості в майбутньому, щоб зберегти свої індивідуальні витрати на рівні суспільно необхідних або знизити них, </w:t>
      </w:r>
      <w:r w:rsidRPr="00A1639A">
        <w:rPr>
          <w:rFonts w:ascii="Times New Roman" w:eastAsia="Times New Roman" w:hAnsi="Times New Roman" w:cs="Times New Roman"/>
          <w:color w:val="000000"/>
          <w:sz w:val="28"/>
          <w:szCs w:val="28"/>
          <w:lang w:val="ru-RU" w:eastAsia="ru-RU"/>
        </w:rPr>
        <w:lastRenderedPageBreak/>
        <w:t>передбачаючи у відпускній ціні продукції або послуг нормативну величину прибутку замість наднормативної, котру вони одержували в умовах монополії.</w:t>
      </w:r>
      <w:r w:rsidRPr="00A1639A">
        <w:rPr>
          <w:rFonts w:ascii="Times New Roman" w:eastAsia="Times New Roman" w:hAnsi="Times New Roman" w:cs="Times New Roman"/>
          <w:color w:val="000000"/>
          <w:sz w:val="28"/>
          <w:szCs w:val="28"/>
          <w:lang w:val="uk-UA" w:eastAsia="ru-RU"/>
        </w:rPr>
        <w:t xml:space="preserve"> Крім того, забезпечення конкурентостійкості пов'язане з підвищенням ефективності виробництва, що є законом для підприємницької діяльності.</w:t>
      </w:r>
    </w:p>
    <w:p w:rsidR="00724793" w:rsidRP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Поняття «конкурент</w:t>
      </w:r>
      <w:r w:rsidRPr="00A1639A">
        <w:rPr>
          <w:rFonts w:ascii="Times New Roman" w:eastAsia="Times New Roman" w:hAnsi="Times New Roman" w:cs="Times New Roman"/>
          <w:color w:val="000000"/>
          <w:sz w:val="28"/>
          <w:szCs w:val="28"/>
          <w:lang w:val="uk-UA" w:eastAsia="ru-RU"/>
        </w:rPr>
        <w:t>оспроможність</w:t>
      </w:r>
      <w:r w:rsidRPr="00A1639A">
        <w:rPr>
          <w:rFonts w:ascii="Times New Roman" w:eastAsia="Times New Roman" w:hAnsi="Times New Roman" w:cs="Times New Roman"/>
          <w:color w:val="000000"/>
          <w:sz w:val="28"/>
          <w:szCs w:val="28"/>
          <w:lang w:val="ru-RU" w:eastAsia="ru-RU"/>
        </w:rPr>
        <w:t>» і «конкурентостійкість» дуже близькі і взаємозалежні, але не ідентичні.</w:t>
      </w:r>
      <w:r w:rsidRPr="00A1639A">
        <w:rPr>
          <w:rFonts w:ascii="Times New Roman" w:eastAsia="Times New Roman" w:hAnsi="Times New Roman" w:cs="Times New Roman"/>
          <w:color w:val="000000"/>
          <w:sz w:val="28"/>
          <w:szCs w:val="28"/>
          <w:lang w:val="uk-UA" w:eastAsia="ru-RU"/>
        </w:rPr>
        <w:t xml:space="preserve"> Конкурентоспроможність визначає конкурентостійкість підприємства, тобто чим більше потенційні і реальні можливості фірми по випуску конкурентноздатної продукції, тим більше буде її конкурентостійкість.</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uk-UA" w:eastAsia="ru-RU"/>
        </w:rPr>
        <w:t xml:space="preserve">Конкурентостійкість характеризує динамічний процес специфічних відносин між виробниками однієї і тієї ж або аналогічної продукції, тобто стабільність положення на ринку одного виробника стосовно іншого. </w:t>
      </w:r>
      <w:r w:rsidRPr="00A1639A">
        <w:rPr>
          <w:rFonts w:ascii="Times New Roman" w:eastAsia="Times New Roman" w:hAnsi="Times New Roman" w:cs="Times New Roman"/>
          <w:color w:val="000000"/>
          <w:sz w:val="28"/>
          <w:szCs w:val="28"/>
          <w:lang w:val="ru-RU" w:eastAsia="ru-RU"/>
        </w:rPr>
        <w:t>Специфіка їхніх відносин полягає в тому, що теоретично таких відносин не має і навіть не повинно бути, але фактично вони існують. Показником цього є той стійкий інтерес, який сторони виявляють один одному, насторожене спостереження за всіма діями фірми-суперника не тільки на ринку, але й у самій фірмі (промислове шпигунство).</w:t>
      </w:r>
    </w:p>
    <w:p w:rsidR="00D65BCB" w:rsidRPr="00A1639A"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Конкурентостійкість підприємства визначається двома елементами:</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1) конкурентноздатністю товару або товарної маси, що у динаміці характеризує ступінь задоволення попиту;</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2) ефективністю виробництва і управління.</w:t>
      </w:r>
    </w:p>
    <w:p w:rsidR="00E33C75" w:rsidRPr="00D06EE6" w:rsidRDefault="00724793" w:rsidP="00D06EE6">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A1639A">
        <w:rPr>
          <w:rFonts w:ascii="Times New Roman" w:eastAsia="Times New Roman" w:hAnsi="Times New Roman" w:cs="Times New Roman"/>
          <w:color w:val="000000"/>
          <w:sz w:val="28"/>
          <w:szCs w:val="28"/>
          <w:lang w:val="ru-RU" w:eastAsia="ru-RU"/>
        </w:rPr>
        <w:t>Як правило, ці</w:t>
      </w:r>
      <w:r w:rsidR="00E33C75">
        <w:rPr>
          <w:rFonts w:ascii="Times New Roman" w:eastAsia="Times New Roman" w:hAnsi="Times New Roman" w:cs="Times New Roman"/>
          <w:color w:val="000000"/>
          <w:sz w:val="28"/>
          <w:szCs w:val="28"/>
          <w:lang w:val="ru-RU" w:eastAsia="ru-RU"/>
        </w:rPr>
        <w:t xml:space="preserve"> два елементи настільки тісно по</w:t>
      </w:r>
      <w:r w:rsidR="00D65BCB" w:rsidRPr="00A1639A">
        <w:rPr>
          <w:rFonts w:ascii="Times New Roman" w:eastAsia="Times New Roman" w:hAnsi="Times New Roman" w:cs="Times New Roman"/>
          <w:color w:val="000000"/>
          <w:sz w:val="28"/>
          <w:szCs w:val="28"/>
          <w:lang w:val="ru-RU" w:eastAsia="ru-RU"/>
        </w:rPr>
        <w:t>в'язані, що визначають один одного.</w:t>
      </w:r>
      <w:r w:rsidR="00D65BCB" w:rsidRPr="00A1639A">
        <w:rPr>
          <w:rFonts w:ascii="Times New Roman" w:eastAsia="Times New Roman" w:hAnsi="Times New Roman" w:cs="Times New Roman"/>
          <w:color w:val="000000"/>
          <w:sz w:val="28"/>
          <w:szCs w:val="28"/>
          <w:lang w:val="uk-UA" w:eastAsia="ru-RU"/>
        </w:rPr>
        <w:t xml:space="preserve"> Таким чином, конкурентоспроможність визначає конкурентостійкість підприємства, тобто чим більше потенційні і реальні можливості фірми по випуску конкурентноздатної продукції, тим більше буде і її конкурентостійкість. </w:t>
      </w:r>
      <w:r w:rsidR="00D65BCB" w:rsidRPr="00A1639A">
        <w:rPr>
          <w:rFonts w:ascii="Times New Roman" w:eastAsia="Times New Roman" w:hAnsi="Times New Roman" w:cs="Times New Roman"/>
          <w:color w:val="000000"/>
          <w:sz w:val="28"/>
          <w:szCs w:val="28"/>
          <w:lang w:val="ru-RU" w:eastAsia="ru-RU"/>
        </w:rPr>
        <w:t>Все, що впливає на конкурент</w:t>
      </w:r>
      <w:r w:rsidR="00D65BCB" w:rsidRPr="00A1639A">
        <w:rPr>
          <w:rFonts w:ascii="Times New Roman" w:eastAsia="Times New Roman" w:hAnsi="Times New Roman" w:cs="Times New Roman"/>
          <w:color w:val="000000"/>
          <w:sz w:val="28"/>
          <w:szCs w:val="28"/>
          <w:lang w:val="uk-UA" w:eastAsia="ru-RU"/>
        </w:rPr>
        <w:t>оспроможність</w:t>
      </w:r>
      <w:r w:rsidR="00D65BCB" w:rsidRPr="00A1639A">
        <w:rPr>
          <w:rFonts w:ascii="Times New Roman" w:eastAsia="Times New Roman" w:hAnsi="Times New Roman" w:cs="Times New Roman"/>
          <w:color w:val="000000"/>
          <w:sz w:val="28"/>
          <w:szCs w:val="28"/>
          <w:lang w:val="ru-RU" w:eastAsia="ru-RU"/>
        </w:rPr>
        <w:t xml:space="preserve"> підприємства, тим самим впливає на конкурентостійкість, і навпаки.</w:t>
      </w:r>
    </w:p>
    <w:p w:rsidR="00105862" w:rsidRPr="00A1639A" w:rsidRDefault="00105862" w:rsidP="00F06BD4">
      <w:pPr>
        <w:spacing w:after="0" w:line="240" w:lineRule="auto"/>
        <w:ind w:firstLine="450"/>
        <w:jc w:val="both"/>
        <w:rPr>
          <w:rFonts w:ascii="Times New Roman" w:eastAsia="Times New Roman" w:hAnsi="Times New Roman" w:cs="Times New Roman"/>
          <w:color w:val="000000"/>
          <w:sz w:val="28"/>
          <w:szCs w:val="28"/>
          <w:lang w:val="uk-UA" w:eastAsia="ru-RU"/>
        </w:rPr>
      </w:pPr>
    </w:p>
    <w:p w:rsidR="00D65BCB" w:rsidRPr="00A1639A" w:rsidRDefault="00D65BCB" w:rsidP="00724793">
      <w:pPr>
        <w:spacing w:after="0" w:line="240" w:lineRule="auto"/>
        <w:jc w:val="center"/>
        <w:rPr>
          <w:rFonts w:ascii="Times New Roman" w:eastAsia="Times New Roman" w:hAnsi="Times New Roman" w:cs="Times New Roman"/>
          <w:b/>
          <w:color w:val="000000"/>
          <w:sz w:val="28"/>
          <w:szCs w:val="28"/>
          <w:lang w:val="ru-RU" w:eastAsia="ru-RU"/>
        </w:rPr>
      </w:pPr>
      <w:r w:rsidRPr="00A1639A">
        <w:rPr>
          <w:rFonts w:ascii="Times New Roman" w:eastAsia="Times New Roman" w:hAnsi="Times New Roman" w:cs="Times New Roman"/>
          <w:b/>
          <w:color w:val="000000"/>
          <w:sz w:val="28"/>
          <w:szCs w:val="28"/>
          <w:lang w:val="ru-RU" w:eastAsia="ru-RU"/>
        </w:rPr>
        <w:t>3. Фактори, що впливають на конкурент</w:t>
      </w:r>
      <w:r w:rsidRPr="00A1639A">
        <w:rPr>
          <w:rFonts w:ascii="Times New Roman" w:eastAsia="Times New Roman" w:hAnsi="Times New Roman" w:cs="Times New Roman"/>
          <w:b/>
          <w:color w:val="000000"/>
          <w:sz w:val="28"/>
          <w:szCs w:val="28"/>
          <w:lang w:val="uk-UA" w:eastAsia="ru-RU"/>
        </w:rPr>
        <w:t>оспроможність</w:t>
      </w:r>
      <w:r w:rsidRPr="00A1639A">
        <w:rPr>
          <w:rFonts w:ascii="Times New Roman" w:eastAsia="Times New Roman" w:hAnsi="Times New Roman" w:cs="Times New Roman"/>
          <w:b/>
          <w:color w:val="000000"/>
          <w:sz w:val="28"/>
          <w:szCs w:val="28"/>
          <w:lang w:val="ru-RU" w:eastAsia="ru-RU"/>
        </w:rPr>
        <w:t xml:space="preserve"> підприємства</w:t>
      </w:r>
    </w:p>
    <w:p w:rsidR="00724793" w:rsidRDefault="00A1639A"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Існують різні підходи</w:t>
      </w:r>
      <w:r w:rsidR="00D65BCB" w:rsidRPr="00A1639A">
        <w:rPr>
          <w:rFonts w:ascii="Times New Roman" w:eastAsia="Times New Roman" w:hAnsi="Times New Roman" w:cs="Times New Roman"/>
          <w:color w:val="000000"/>
          <w:sz w:val="28"/>
          <w:szCs w:val="28"/>
          <w:lang w:val="ru-RU" w:eastAsia="ru-RU"/>
        </w:rPr>
        <w:t xml:space="preserve"> до угруповання факторів, що впливають на конкурент</w:t>
      </w:r>
      <w:r w:rsidR="00D65BCB" w:rsidRPr="00A1639A">
        <w:rPr>
          <w:rFonts w:ascii="Times New Roman" w:eastAsia="Times New Roman" w:hAnsi="Times New Roman" w:cs="Times New Roman"/>
          <w:color w:val="000000"/>
          <w:sz w:val="28"/>
          <w:szCs w:val="28"/>
          <w:lang w:val="uk-UA" w:eastAsia="ru-RU"/>
        </w:rPr>
        <w:t>тоспроможність</w:t>
      </w:r>
      <w:r w:rsidR="00D65BCB" w:rsidRPr="00A1639A">
        <w:rPr>
          <w:rFonts w:ascii="Times New Roman" w:eastAsia="Times New Roman" w:hAnsi="Times New Roman" w:cs="Times New Roman"/>
          <w:color w:val="000000"/>
          <w:sz w:val="28"/>
          <w:szCs w:val="28"/>
          <w:lang w:val="ru-RU" w:eastAsia="ru-RU"/>
        </w:rPr>
        <w:t xml:space="preserve"> (конкурентостійкість) підприємства. Один з підходів – розподіл факторів на основні (базисні) і похідні від базисних.</w:t>
      </w:r>
    </w:p>
    <w:p w:rsidR="00724793" w:rsidRPr="00724793"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Основні (базисні) фактори – природні, демографічні, наявність тих або інших ресурсів, грошово-кредитна сфера.</w:t>
      </w:r>
      <w:r w:rsidRPr="00A1639A">
        <w:rPr>
          <w:rFonts w:ascii="Times New Roman" w:eastAsia="Times New Roman" w:hAnsi="Times New Roman" w:cs="Times New Roman"/>
          <w:color w:val="000000"/>
          <w:sz w:val="28"/>
          <w:szCs w:val="28"/>
          <w:lang w:val="uk-UA" w:eastAsia="ru-RU"/>
        </w:rPr>
        <w:t xml:space="preserve"> Похідні фактори - сучасна інфраструктура обміну інформацією, висококваліфіковані фахівці,  дослідницькі структурні підрозділи в країні, галузі, фірмі.</w:t>
      </w:r>
    </w:p>
    <w:p w:rsidR="00724793" w:rsidRDefault="00D65BCB" w:rsidP="00724793">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b/>
          <w:color w:val="000000"/>
          <w:sz w:val="28"/>
          <w:szCs w:val="28"/>
          <w:lang w:val="uk-UA" w:eastAsia="ru-RU"/>
        </w:rPr>
        <w:t>Основні (базисні)</w:t>
      </w:r>
      <w:r w:rsidRPr="00A1639A">
        <w:rPr>
          <w:rFonts w:ascii="Times New Roman" w:eastAsia="Times New Roman" w:hAnsi="Times New Roman" w:cs="Times New Roman"/>
          <w:color w:val="000000"/>
          <w:sz w:val="28"/>
          <w:szCs w:val="28"/>
          <w:lang w:val="uk-UA" w:eastAsia="ru-RU"/>
        </w:rPr>
        <w:t xml:space="preserve"> фактори дістаються фірмі «задарма» або ж їхнє створення вимагає порівняно невеликих капітальних вкладень.  </w:t>
      </w:r>
      <w:r w:rsidRPr="00A1639A">
        <w:rPr>
          <w:rFonts w:ascii="Times New Roman" w:eastAsia="Times New Roman" w:hAnsi="Times New Roman" w:cs="Times New Roman"/>
          <w:color w:val="000000"/>
          <w:sz w:val="28"/>
          <w:szCs w:val="28"/>
          <w:lang w:val="ru-RU" w:eastAsia="ru-RU"/>
        </w:rPr>
        <w:t>Значення основних факторів знижується через скорочення в них потреби (впровадження технологій ресурсозбереження), через їхню зростаючу доступність (можна залучити малокваліфіковану відносно дешеву робочу силу і т.д.), тобто конкурентні переваги, засновані тільки на цих факторах, є вкрай неміцними.</w:t>
      </w:r>
    </w:p>
    <w:p w:rsidR="00D65BCB" w:rsidRPr="00A1639A" w:rsidRDefault="00D65BCB" w:rsidP="00724793">
      <w:pPr>
        <w:tabs>
          <w:tab w:val="left" w:pos="709"/>
        </w:tabs>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lastRenderedPageBreak/>
        <w:t xml:space="preserve">Для конкурентної переваги найбільше значення мають </w:t>
      </w:r>
      <w:r w:rsidRPr="00A1639A">
        <w:rPr>
          <w:rFonts w:ascii="Times New Roman" w:eastAsia="Times New Roman" w:hAnsi="Times New Roman" w:cs="Times New Roman"/>
          <w:b/>
          <w:color w:val="000000"/>
          <w:sz w:val="28"/>
          <w:szCs w:val="28"/>
          <w:lang w:val="ru-RU" w:eastAsia="ru-RU"/>
        </w:rPr>
        <w:t>похідні фактори</w:t>
      </w:r>
      <w:r w:rsidRPr="00A1639A">
        <w:rPr>
          <w:rFonts w:ascii="Times New Roman" w:eastAsia="Times New Roman" w:hAnsi="Times New Roman" w:cs="Times New Roman"/>
          <w:color w:val="000000"/>
          <w:sz w:val="28"/>
          <w:szCs w:val="28"/>
          <w:lang w:val="ru-RU" w:eastAsia="ru-RU"/>
        </w:rPr>
        <w:t>, тому що саме вони забезпечують конкурентні переваги більш високого порядку. Вони не так поширені, як основні фактори, тому що для їхнього розвитку потрібні значні і найчастіше тривалі вкладення капіталу і людських зусиль. Ці фактори ще називають розвинутими, їх важко придбати на світовому ринку, вони є неодмінною умовою при розробці товарів і послуг фірми.</w:t>
      </w:r>
    </w:p>
    <w:p w:rsidR="00D65BCB" w:rsidRPr="00A1639A" w:rsidRDefault="00724793"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A1639A">
        <w:rPr>
          <w:rFonts w:ascii="Times New Roman" w:eastAsia="Times New Roman" w:hAnsi="Times New Roman" w:cs="Times New Roman"/>
          <w:color w:val="000000"/>
          <w:sz w:val="28"/>
          <w:szCs w:val="28"/>
          <w:lang w:val="ru-RU" w:eastAsia="ru-RU"/>
        </w:rPr>
        <w:t>За принципом спеціалізації похідні фактори поділяють на дві групи:</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1) загальні (сучасна інфраструктура, висококваліфікований (високооплачуваний) персонал, зацікавлений в тім, щоб працювати на даній фірмі, системи інформаційного забезпечення </w:t>
      </w:r>
      <w:r w:rsidRPr="00A1639A">
        <w:rPr>
          <w:rFonts w:ascii="Times New Roman" w:eastAsia="Times New Roman" w:hAnsi="Times New Roman" w:cs="Times New Roman"/>
          <w:color w:val="000000"/>
          <w:sz w:val="28"/>
          <w:szCs w:val="28"/>
          <w:lang w:val="uk-UA" w:eastAsia="ru-RU"/>
        </w:rPr>
        <w:t>тощо</w:t>
      </w:r>
      <w:r w:rsidRPr="00A1639A">
        <w:rPr>
          <w:rFonts w:ascii="Times New Roman" w:eastAsia="Times New Roman" w:hAnsi="Times New Roman" w:cs="Times New Roman"/>
          <w:color w:val="000000"/>
          <w:sz w:val="28"/>
          <w:szCs w:val="28"/>
          <w:lang w:val="ru-RU" w:eastAsia="ru-RU"/>
        </w:rPr>
        <w:t>);</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2) спеціалізовані (персонал з вузькою спеціалізацією, інфраструктура специфічних типів, бази даних у визначених галузях знань і ін.).</w:t>
      </w:r>
    </w:p>
    <w:p w:rsidR="00D65BCB" w:rsidRPr="00A1639A" w:rsidRDefault="00724793" w:rsidP="00724793">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i/>
          <w:color w:val="000000"/>
          <w:sz w:val="28"/>
          <w:szCs w:val="28"/>
          <w:lang w:val="ru-RU" w:eastAsia="ru-RU"/>
        </w:rPr>
        <w:t xml:space="preserve">   </w:t>
      </w:r>
      <w:r w:rsidR="00D65BCB" w:rsidRPr="00A1639A">
        <w:rPr>
          <w:rFonts w:ascii="Times New Roman" w:eastAsia="Times New Roman" w:hAnsi="Times New Roman" w:cs="Times New Roman"/>
          <w:b/>
          <w:i/>
          <w:color w:val="000000"/>
          <w:sz w:val="28"/>
          <w:szCs w:val="28"/>
          <w:lang w:val="ru-RU" w:eastAsia="ru-RU"/>
        </w:rPr>
        <w:t>Спеціалізовані фактори</w:t>
      </w:r>
      <w:r w:rsidR="00D65BCB" w:rsidRPr="00A1639A">
        <w:rPr>
          <w:rFonts w:ascii="Times New Roman" w:eastAsia="Times New Roman" w:hAnsi="Times New Roman" w:cs="Times New Roman"/>
          <w:color w:val="000000"/>
          <w:sz w:val="28"/>
          <w:szCs w:val="28"/>
          <w:lang w:val="ru-RU" w:eastAsia="ru-RU"/>
        </w:rPr>
        <w:t xml:space="preserve"> утворюють більш ґрунтовну і довгострокову основу для конкурентної переваги, ніж загальні фактори. Загальні фактори дають переваги обмеженого характеру, що легко добути конкурентам або ж їх просто можна обійти. Для одержання спеціалізованих факторів потрібно більш спрямоване або часто більш ризиковане фінансування. Через це спеціалізовані фактори є більш рідкими, вони потрібні, як правило, для більш досконалих видів конкурентної переваги. Це робить їх неодмінною умовою відновлення.</w:t>
      </w:r>
    </w:p>
    <w:p w:rsidR="00D65BCB" w:rsidRPr="00A1639A" w:rsidRDefault="00D64CC8" w:rsidP="00D64CC8">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A1639A">
        <w:rPr>
          <w:rFonts w:ascii="Times New Roman" w:eastAsia="Times New Roman" w:hAnsi="Times New Roman" w:cs="Times New Roman"/>
          <w:color w:val="000000"/>
          <w:sz w:val="28"/>
          <w:szCs w:val="28"/>
          <w:lang w:val="ru-RU" w:eastAsia="ru-RU"/>
        </w:rPr>
        <w:t>Усі фактори впливу на конкурентостійкість підприємства з позиції даного підприємства можна розділити на дві групи:</w:t>
      </w:r>
    </w:p>
    <w:p w:rsidR="00D06EE6"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1) </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 xml:space="preserve">зовнішні;         </w:t>
      </w:r>
      <w:r w:rsidRPr="00A1639A">
        <w:rPr>
          <w:rFonts w:ascii="Times New Roman" w:eastAsia="Times New Roman" w:hAnsi="Times New Roman" w:cs="Times New Roman"/>
          <w:color w:val="000000"/>
          <w:sz w:val="28"/>
          <w:szCs w:val="28"/>
          <w:lang w:val="uk-UA" w:eastAsia="ru-RU"/>
        </w:rPr>
        <w:t xml:space="preserve">                 </w:t>
      </w:r>
    </w:p>
    <w:p w:rsidR="00D65BCB" w:rsidRPr="00A1639A" w:rsidRDefault="00D65BCB" w:rsidP="00F06BD4">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uk-UA" w:eastAsia="ru-RU"/>
        </w:rPr>
        <w:t>2)</w:t>
      </w:r>
      <w:r w:rsidRPr="00A1639A">
        <w:rPr>
          <w:rFonts w:ascii="Times New Roman" w:eastAsia="Times New Roman" w:hAnsi="Times New Roman" w:cs="Times New Roman"/>
          <w:color w:val="000000"/>
          <w:sz w:val="28"/>
          <w:szCs w:val="28"/>
          <w:lang w:val="ru-RU" w:eastAsia="ru-RU"/>
        </w:rPr>
        <w:t> </w:t>
      </w:r>
      <w:r w:rsidRPr="00A1639A">
        <w:rPr>
          <w:rFonts w:ascii="Times New Roman" w:eastAsia="Times New Roman" w:hAnsi="Times New Roman" w:cs="Times New Roman"/>
          <w:color w:val="000000"/>
          <w:sz w:val="28"/>
          <w:szCs w:val="28"/>
          <w:lang w:val="uk-UA" w:eastAsia="ru-RU"/>
        </w:rPr>
        <w:t xml:space="preserve"> внутрішні.</w:t>
      </w:r>
    </w:p>
    <w:p w:rsidR="00D64CC8"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b/>
          <w:color w:val="000000"/>
          <w:sz w:val="28"/>
          <w:szCs w:val="28"/>
          <w:lang w:val="uk-UA" w:eastAsia="ru-RU"/>
        </w:rPr>
        <w:t>Зовнішні фактори</w:t>
      </w:r>
      <w:r w:rsidRPr="00A1639A">
        <w:rPr>
          <w:rFonts w:ascii="Times New Roman" w:eastAsia="Times New Roman" w:hAnsi="Times New Roman" w:cs="Times New Roman"/>
          <w:color w:val="000000"/>
          <w:sz w:val="28"/>
          <w:szCs w:val="28"/>
          <w:lang w:val="uk-UA" w:eastAsia="ru-RU"/>
        </w:rPr>
        <w:t xml:space="preserve"> - це ті, вплив на які з боку фірми є неможливим або вкрай обмеженим.  </w:t>
      </w:r>
    </w:p>
    <w:p w:rsidR="00D65BCB" w:rsidRPr="00A1639A" w:rsidRDefault="00D65BCB" w:rsidP="00724793">
      <w:pPr>
        <w:spacing w:after="0" w:line="240" w:lineRule="auto"/>
        <w:ind w:firstLine="709"/>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b/>
          <w:color w:val="000000"/>
          <w:sz w:val="28"/>
          <w:szCs w:val="28"/>
          <w:lang w:val="uk-UA" w:eastAsia="ru-RU"/>
        </w:rPr>
        <w:t>Внутрішні фактори</w:t>
      </w:r>
      <w:r w:rsidRPr="00A1639A">
        <w:rPr>
          <w:rFonts w:ascii="Times New Roman" w:eastAsia="Times New Roman" w:hAnsi="Times New Roman" w:cs="Times New Roman"/>
          <w:color w:val="000000"/>
          <w:sz w:val="28"/>
          <w:szCs w:val="28"/>
          <w:lang w:val="uk-UA" w:eastAsia="ru-RU"/>
        </w:rPr>
        <w:t xml:space="preserve"> - це такі, вплив яких</w:t>
      </w:r>
      <w:r w:rsidR="00577101">
        <w:rPr>
          <w:rFonts w:ascii="Times New Roman" w:eastAsia="Times New Roman" w:hAnsi="Times New Roman" w:cs="Times New Roman"/>
          <w:color w:val="000000"/>
          <w:sz w:val="28"/>
          <w:szCs w:val="28"/>
          <w:lang w:val="uk-UA" w:eastAsia="ru-RU"/>
        </w:rPr>
        <w:t xml:space="preserve"> на конкурентоспроможність </w:t>
      </w:r>
      <w:r w:rsidRPr="00A1639A">
        <w:rPr>
          <w:rFonts w:ascii="Times New Roman" w:eastAsia="Times New Roman" w:hAnsi="Times New Roman" w:cs="Times New Roman"/>
          <w:color w:val="000000"/>
          <w:sz w:val="28"/>
          <w:szCs w:val="28"/>
          <w:lang w:val="uk-UA" w:eastAsia="ru-RU"/>
        </w:rPr>
        <w:t>підприємства цілком або значною мірою залежить від самого підпр</w:t>
      </w:r>
      <w:r w:rsidRPr="00A1639A">
        <w:rPr>
          <w:rFonts w:ascii="Times New Roman" w:eastAsia="Times New Roman" w:hAnsi="Times New Roman" w:cs="Times New Roman"/>
          <w:color w:val="000000"/>
          <w:sz w:val="28"/>
          <w:szCs w:val="28"/>
          <w:lang w:val="ru-RU" w:eastAsia="ru-RU"/>
        </w:rPr>
        <w:t>иємства.</w:t>
      </w:r>
    </w:p>
    <w:p w:rsidR="00D65BCB" w:rsidRPr="00A1639A" w:rsidRDefault="00D65BCB" w:rsidP="00752E31">
      <w:pPr>
        <w:spacing w:after="0" w:line="240" w:lineRule="auto"/>
        <w:ind w:firstLine="450"/>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До </w:t>
      </w:r>
      <w:r w:rsidRPr="00A1639A">
        <w:rPr>
          <w:rFonts w:ascii="Times New Roman" w:eastAsia="Times New Roman" w:hAnsi="Times New Roman" w:cs="Times New Roman"/>
          <w:b/>
          <w:i/>
          <w:color w:val="000000"/>
          <w:sz w:val="28"/>
          <w:szCs w:val="28"/>
          <w:lang w:val="ru-RU" w:eastAsia="ru-RU"/>
        </w:rPr>
        <w:t>зовнішніх</w:t>
      </w:r>
      <w:r w:rsidRPr="00A1639A">
        <w:rPr>
          <w:rFonts w:ascii="Times New Roman" w:eastAsia="Times New Roman" w:hAnsi="Times New Roman" w:cs="Times New Roman"/>
          <w:color w:val="000000"/>
          <w:sz w:val="28"/>
          <w:szCs w:val="28"/>
          <w:lang w:val="ru-RU" w:eastAsia="ru-RU"/>
        </w:rPr>
        <w:t xml:space="preserve"> факторів (виходячи з позицій підприємства) можна віднести:</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загальнополітичну ситуацію в країні;</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зовнішньополітичні й економічні зв'язки з іншими державами;</w:t>
      </w:r>
    </w:p>
    <w:p w:rsidR="00D65BCB" w:rsidRPr="00A1639A" w:rsidRDefault="00A1639A"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регулюючу роль держави;</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експортно</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w:t>
      </w:r>
      <w:r w:rsidRPr="00A1639A">
        <w:rPr>
          <w:rFonts w:ascii="Times New Roman" w:eastAsia="Times New Roman" w:hAnsi="Times New Roman" w:cs="Times New Roman"/>
          <w:color w:val="000000"/>
          <w:sz w:val="28"/>
          <w:szCs w:val="28"/>
          <w:lang w:val="uk-UA" w:eastAsia="ru-RU"/>
        </w:rPr>
        <w:t xml:space="preserve"> </w:t>
      </w:r>
      <w:r w:rsidRPr="00A1639A">
        <w:rPr>
          <w:rFonts w:ascii="Times New Roman" w:eastAsia="Times New Roman" w:hAnsi="Times New Roman" w:cs="Times New Roman"/>
          <w:color w:val="000000"/>
          <w:sz w:val="28"/>
          <w:szCs w:val="28"/>
          <w:lang w:val="ru-RU" w:eastAsia="ru-RU"/>
        </w:rPr>
        <w:t>імпортні відносини держави;</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наявність конкурентів у даній галузі, сфері діяльності;</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розробку і реалізацію великих програм у пріоритетних сферах економіки;</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раціональне розміщення продуктивних сил;</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наявність (або відсутність) джерел сировини в країні;</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загальний рівень техніки і технології в країні;</w:t>
      </w:r>
    </w:p>
    <w:p w:rsidR="00027E20"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 xml:space="preserve">ступінь і випереджальний темп розвитку фундаментальних і прикладних </w:t>
      </w:r>
      <w:r w:rsidRPr="00A1639A">
        <w:rPr>
          <w:rFonts w:ascii="Times New Roman" w:eastAsia="Times New Roman" w:hAnsi="Times New Roman" w:cs="Times New Roman"/>
          <w:color w:val="000000"/>
          <w:sz w:val="28"/>
          <w:szCs w:val="28"/>
          <w:lang w:val="uk-UA" w:eastAsia="ru-RU"/>
        </w:rPr>
        <w:t xml:space="preserve">досліджень;  </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цивільне і трудове законодавство;</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uk-UA" w:eastAsia="ru-RU"/>
        </w:rPr>
        <w:t>розвиток спеціалізації і концентрації виробництва;</w:t>
      </w:r>
    </w:p>
    <w:p w:rsidR="00D65BCB" w:rsidRPr="00A1639A"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lastRenderedPageBreak/>
        <w:t>розвиток індустрії ділових послуг;</w:t>
      </w:r>
    </w:p>
    <w:p w:rsidR="00D65BCB" w:rsidRPr="00784E1E"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існуючу систему управління промисловістю;</w:t>
      </w:r>
    </w:p>
    <w:p w:rsidR="00D65BCB" w:rsidRPr="00784E1E" w:rsidRDefault="00D65BCB" w:rsidP="00A96574">
      <w:pPr>
        <w:pStyle w:val="ab"/>
        <w:numPr>
          <w:ilvl w:val="0"/>
          <w:numId w:val="36"/>
        </w:numPr>
        <w:spacing w:after="0" w:line="240" w:lineRule="auto"/>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color w:val="000000"/>
          <w:sz w:val="28"/>
          <w:szCs w:val="28"/>
          <w:lang w:val="ru-RU" w:eastAsia="ru-RU"/>
        </w:rPr>
        <w:t>наявність (або відсутність) антимонопольного законодавства</w:t>
      </w:r>
    </w:p>
    <w:p w:rsidR="00D64CC8" w:rsidRDefault="00D65BCB"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Усі перераховані вище фактори взаємно доповнюють один одного, але іноді діють у протилежних напрямках. Кожний з них може виявити вирішальний вплив на конкурентостійкість підприємства. Цей вплив може змінюватися в залежності від дій інших факторів і часу. Найбільш актуальним і вагомим у наш час є наявність антимонопольних законів.</w:t>
      </w:r>
    </w:p>
    <w:p w:rsidR="00D65BCB" w:rsidRPr="00A1639A" w:rsidRDefault="00D65BCB"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 xml:space="preserve">До </w:t>
      </w:r>
      <w:r w:rsidRPr="00A1639A">
        <w:rPr>
          <w:rFonts w:ascii="Times New Roman" w:eastAsia="Times New Roman" w:hAnsi="Times New Roman" w:cs="Times New Roman"/>
          <w:b/>
          <w:i/>
          <w:color w:val="000000"/>
          <w:sz w:val="28"/>
          <w:szCs w:val="28"/>
          <w:lang w:val="ru-RU" w:eastAsia="ru-RU"/>
        </w:rPr>
        <w:t>внутрішніх</w:t>
      </w:r>
      <w:r w:rsidRPr="00A1639A">
        <w:rPr>
          <w:rFonts w:ascii="Times New Roman" w:eastAsia="Times New Roman" w:hAnsi="Times New Roman" w:cs="Times New Roman"/>
          <w:color w:val="000000"/>
          <w:sz w:val="28"/>
          <w:szCs w:val="28"/>
          <w:lang w:val="ru-RU" w:eastAsia="ru-RU"/>
        </w:rPr>
        <w:t xml:space="preserve"> факторів, вплив яких на конкурентостійкість цілком або в значній мірі залежить від самого підприємства, відносяться:</w:t>
      </w:r>
    </w:p>
    <w:p w:rsidR="00D65BCB"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системи і методи управління фірмою;</w:t>
      </w:r>
    </w:p>
    <w:p w:rsidR="00027E20"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рівень техніки і технології на підприємстві;</w:t>
      </w:r>
      <w:r w:rsidRPr="00A1639A">
        <w:rPr>
          <w:rFonts w:ascii="Times New Roman" w:eastAsia="Times New Roman" w:hAnsi="Times New Roman" w:cs="Times New Roman"/>
          <w:color w:val="000000"/>
          <w:sz w:val="28"/>
          <w:szCs w:val="28"/>
          <w:lang w:val="uk-UA" w:eastAsia="ru-RU"/>
        </w:rPr>
        <w:t xml:space="preserve">  </w:t>
      </w:r>
    </w:p>
    <w:p w:rsidR="00027E20"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маркетингове забезпечення;</w:t>
      </w:r>
      <w:r w:rsidRPr="00A1639A">
        <w:rPr>
          <w:rFonts w:ascii="Times New Roman" w:eastAsia="Times New Roman" w:hAnsi="Times New Roman" w:cs="Times New Roman"/>
          <w:color w:val="000000"/>
          <w:sz w:val="28"/>
          <w:szCs w:val="28"/>
          <w:lang w:val="uk-UA" w:eastAsia="ru-RU"/>
        </w:rPr>
        <w:t xml:space="preserve"> </w:t>
      </w:r>
    </w:p>
    <w:p w:rsidR="00D65BCB"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система розробок і впровадження нововведень;</w:t>
      </w:r>
    </w:p>
    <w:p w:rsidR="00027E20"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рівень організації виробництва;</w:t>
      </w:r>
      <w:r w:rsidRPr="00A1639A">
        <w:rPr>
          <w:rFonts w:ascii="Times New Roman" w:eastAsia="Times New Roman" w:hAnsi="Times New Roman" w:cs="Times New Roman"/>
          <w:color w:val="000000"/>
          <w:sz w:val="28"/>
          <w:szCs w:val="28"/>
          <w:lang w:val="uk-UA" w:eastAsia="ru-RU"/>
        </w:rPr>
        <w:t xml:space="preserve"> </w:t>
      </w:r>
    </w:p>
    <w:p w:rsidR="00D65BCB"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система планування;</w:t>
      </w:r>
    </w:p>
    <w:p w:rsidR="00D65BCB"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система економічного стимулювання;</w:t>
      </w:r>
    </w:p>
    <w:p w:rsidR="00D65BCB" w:rsidRPr="00A1639A" w:rsidRDefault="00D65BCB" w:rsidP="00A96574">
      <w:pPr>
        <w:pStyle w:val="ab"/>
        <w:numPr>
          <w:ilvl w:val="0"/>
          <w:numId w:val="24"/>
        </w:numPr>
        <w:spacing w:after="0" w:line="240" w:lineRule="auto"/>
        <w:jc w:val="both"/>
        <w:rPr>
          <w:rFonts w:ascii="Times New Roman" w:eastAsia="Times New Roman" w:hAnsi="Times New Roman" w:cs="Times New Roman"/>
          <w:color w:val="000000"/>
          <w:sz w:val="28"/>
          <w:szCs w:val="28"/>
          <w:lang w:val="ru-RU" w:eastAsia="ru-RU"/>
        </w:rPr>
      </w:pPr>
      <w:r w:rsidRPr="00A1639A">
        <w:rPr>
          <w:rFonts w:ascii="Times New Roman" w:eastAsia="Times New Roman" w:hAnsi="Times New Roman" w:cs="Times New Roman"/>
          <w:color w:val="000000"/>
          <w:sz w:val="28"/>
          <w:szCs w:val="28"/>
          <w:lang w:val="ru-RU" w:eastAsia="ru-RU"/>
        </w:rPr>
        <w:t>соціальні, психологічні, екологічні й інші фактори.</w:t>
      </w:r>
    </w:p>
    <w:p w:rsidR="006E27D4" w:rsidRDefault="00D65BCB" w:rsidP="00B92A9C">
      <w:pPr>
        <w:spacing w:after="0" w:line="240" w:lineRule="auto"/>
        <w:ind w:firstLine="450"/>
        <w:jc w:val="both"/>
        <w:rPr>
          <w:rFonts w:ascii="Times New Roman" w:eastAsia="Times New Roman" w:hAnsi="Times New Roman" w:cs="Times New Roman"/>
          <w:color w:val="000000"/>
          <w:sz w:val="28"/>
          <w:szCs w:val="28"/>
          <w:lang w:val="uk-UA" w:eastAsia="ru-RU"/>
        </w:rPr>
      </w:pPr>
      <w:r w:rsidRPr="00A1639A">
        <w:rPr>
          <w:rFonts w:ascii="Times New Roman" w:eastAsia="Times New Roman" w:hAnsi="Times New Roman" w:cs="Times New Roman"/>
          <w:color w:val="000000"/>
          <w:sz w:val="28"/>
          <w:szCs w:val="28"/>
          <w:lang w:val="ru-RU" w:eastAsia="ru-RU"/>
        </w:rPr>
        <w:t>Особливе місце серед внутрішніх факторів належить маркетинговому забезпеченню, створенню нових зразків продукції.</w:t>
      </w:r>
      <w:r w:rsidRPr="00A1639A">
        <w:rPr>
          <w:rFonts w:ascii="Times New Roman" w:eastAsia="Times New Roman" w:hAnsi="Times New Roman" w:cs="Times New Roman"/>
          <w:color w:val="000000"/>
          <w:sz w:val="28"/>
          <w:szCs w:val="28"/>
          <w:lang w:val="uk-UA" w:eastAsia="ru-RU"/>
        </w:rPr>
        <w:t xml:space="preserve"> Між внутрішніми і зовнішніми факторами існує тісний взаємозв'язок. </w:t>
      </w:r>
      <w:r w:rsidRPr="00F02544">
        <w:rPr>
          <w:rFonts w:ascii="Times New Roman" w:eastAsia="Times New Roman" w:hAnsi="Times New Roman" w:cs="Times New Roman"/>
          <w:color w:val="000000"/>
          <w:sz w:val="28"/>
          <w:szCs w:val="28"/>
          <w:lang w:val="uk-UA" w:eastAsia="ru-RU"/>
        </w:rPr>
        <w:t xml:space="preserve">Внутрішні фактори визначають, </w:t>
      </w:r>
      <w:r w:rsidR="00820E59">
        <w:rPr>
          <w:rFonts w:ascii="Times New Roman" w:eastAsia="Times New Roman" w:hAnsi="Times New Roman" w:cs="Times New Roman"/>
          <w:color w:val="000000"/>
          <w:sz w:val="28"/>
          <w:szCs w:val="28"/>
          <w:lang w:val="uk-UA" w:eastAsia="ru-RU"/>
        </w:rPr>
        <w:t>насамперед, конкурентоспроможність</w:t>
      </w:r>
      <w:r w:rsidRPr="00F02544">
        <w:rPr>
          <w:rFonts w:ascii="Times New Roman" w:eastAsia="Times New Roman" w:hAnsi="Times New Roman" w:cs="Times New Roman"/>
          <w:color w:val="000000"/>
          <w:sz w:val="28"/>
          <w:szCs w:val="28"/>
          <w:lang w:val="uk-UA" w:eastAsia="ru-RU"/>
        </w:rPr>
        <w:t xml:space="preserve"> підприємства, а зовнішні – його конкурентостійкість.</w:t>
      </w:r>
    </w:p>
    <w:p w:rsidR="00BA6D8B" w:rsidRDefault="00BA6D8B" w:rsidP="00B92A9C">
      <w:pPr>
        <w:spacing w:after="0" w:line="240" w:lineRule="auto"/>
        <w:ind w:firstLine="450"/>
        <w:jc w:val="both"/>
        <w:rPr>
          <w:rFonts w:ascii="Times New Roman" w:eastAsia="Times New Roman" w:hAnsi="Times New Roman" w:cs="Times New Roman"/>
          <w:color w:val="000000"/>
          <w:sz w:val="28"/>
          <w:szCs w:val="28"/>
          <w:lang w:val="uk-UA" w:eastAsia="ru-RU"/>
        </w:rPr>
      </w:pPr>
    </w:p>
    <w:p w:rsidR="00E33C75" w:rsidRDefault="00651483" w:rsidP="00B92A9C">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A6D8B">
        <w:rPr>
          <w:noProof/>
          <w:lang w:val="uk-UA" w:eastAsia="uk-UA"/>
        </w:rPr>
        <w:drawing>
          <wp:inline distT="0" distB="0" distL="0" distR="0" wp14:anchorId="1AA8C59E" wp14:editId="57B1F698">
            <wp:extent cx="4495800" cy="2590800"/>
            <wp:effectExtent l="0" t="0" r="0" b="0"/>
            <wp:docPr id="21523" name="Рисунок 21523" descr="Конкуренція на промислових ринках, Сутність, функції , методи та види  конкуренції, Фактори галузевої конкуренції - Промисловий маркетинг -  Навчальні матеріали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куренція на промислових ринках, Сутність, функції , методи та види  конкуренції, Фактори галузевої конкуренції - Промисловий маркетинг -  Навчальні матеріали онлай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2590800"/>
                    </a:xfrm>
                    <a:prstGeom prst="rect">
                      <a:avLst/>
                    </a:prstGeom>
                    <a:noFill/>
                    <a:ln>
                      <a:noFill/>
                    </a:ln>
                  </pic:spPr>
                </pic:pic>
              </a:graphicData>
            </a:graphic>
          </wp:inline>
        </w:drawing>
      </w:r>
    </w:p>
    <w:p w:rsidR="0051184B" w:rsidRDefault="0051184B" w:rsidP="00B92A9C">
      <w:pPr>
        <w:spacing w:after="0" w:line="240" w:lineRule="auto"/>
        <w:ind w:firstLine="450"/>
        <w:jc w:val="both"/>
        <w:rPr>
          <w:rFonts w:ascii="Times New Roman" w:eastAsia="Times New Roman" w:hAnsi="Times New Roman" w:cs="Times New Roman"/>
          <w:bCs/>
          <w:i/>
          <w:color w:val="000000"/>
          <w:sz w:val="28"/>
          <w:szCs w:val="28"/>
          <w:lang w:val="uk-UA" w:eastAsia="ru-RU"/>
        </w:rPr>
      </w:pPr>
    </w:p>
    <w:p w:rsidR="00BA6D8B" w:rsidRDefault="00BA6D8B" w:rsidP="00651483">
      <w:pPr>
        <w:spacing w:after="0" w:line="240" w:lineRule="auto"/>
        <w:ind w:firstLine="450"/>
        <w:jc w:val="center"/>
        <w:rPr>
          <w:rFonts w:ascii="Times New Roman" w:eastAsia="Times New Roman" w:hAnsi="Times New Roman" w:cs="Times New Roman"/>
          <w:bCs/>
          <w:i/>
          <w:color w:val="000000"/>
          <w:sz w:val="28"/>
          <w:szCs w:val="28"/>
          <w:lang w:val="uk-UA" w:eastAsia="ru-RU"/>
        </w:rPr>
      </w:pPr>
      <w:r>
        <w:rPr>
          <w:rFonts w:ascii="Times New Roman" w:eastAsia="Times New Roman" w:hAnsi="Times New Roman" w:cs="Times New Roman"/>
          <w:bCs/>
          <w:i/>
          <w:color w:val="000000"/>
          <w:sz w:val="28"/>
          <w:szCs w:val="28"/>
          <w:lang w:val="uk-UA" w:eastAsia="ru-RU"/>
        </w:rPr>
        <w:t>Рис.1.1 – Фактори, які впливають на конкурентну боротьбу</w:t>
      </w:r>
    </w:p>
    <w:p w:rsidR="00D06EE6" w:rsidRDefault="00D06EE6" w:rsidP="00651483">
      <w:pPr>
        <w:spacing w:after="0" w:line="240" w:lineRule="auto"/>
        <w:ind w:firstLine="450"/>
        <w:jc w:val="center"/>
        <w:rPr>
          <w:rFonts w:ascii="Times New Roman" w:eastAsia="Times New Roman" w:hAnsi="Times New Roman" w:cs="Times New Roman"/>
          <w:bCs/>
          <w:i/>
          <w:color w:val="000000"/>
          <w:sz w:val="28"/>
          <w:szCs w:val="28"/>
          <w:lang w:val="uk-UA" w:eastAsia="ru-RU"/>
        </w:rPr>
      </w:pPr>
    </w:p>
    <w:p w:rsidR="00D06EE6" w:rsidRDefault="00D06EE6" w:rsidP="00651483">
      <w:pPr>
        <w:spacing w:after="0" w:line="240" w:lineRule="auto"/>
        <w:ind w:firstLine="450"/>
        <w:jc w:val="center"/>
        <w:rPr>
          <w:rFonts w:ascii="Times New Roman" w:eastAsia="Times New Roman" w:hAnsi="Times New Roman" w:cs="Times New Roman"/>
          <w:bCs/>
          <w:i/>
          <w:color w:val="000000"/>
          <w:sz w:val="28"/>
          <w:szCs w:val="28"/>
          <w:lang w:val="uk-UA" w:eastAsia="ru-RU"/>
        </w:rPr>
      </w:pPr>
    </w:p>
    <w:p w:rsidR="00F0684A" w:rsidRPr="00F02544" w:rsidRDefault="00F0684A" w:rsidP="00AC0BB2">
      <w:pPr>
        <w:spacing w:after="0" w:line="240" w:lineRule="auto"/>
        <w:jc w:val="both"/>
        <w:rPr>
          <w:rFonts w:ascii="Times New Roman" w:eastAsia="Times New Roman" w:hAnsi="Times New Roman" w:cs="Times New Roman"/>
          <w:color w:val="000000"/>
          <w:sz w:val="24"/>
          <w:szCs w:val="24"/>
          <w:lang w:val="uk-UA" w:eastAsia="ru-RU"/>
        </w:rPr>
      </w:pPr>
    </w:p>
    <w:p w:rsidR="00D65BCB" w:rsidRPr="00D06EE6" w:rsidRDefault="00972276" w:rsidP="00D06EE6">
      <w:pPr>
        <w:spacing w:after="0" w:line="270" w:lineRule="atLeast"/>
        <w:ind w:firstLine="450"/>
        <w:jc w:val="center"/>
        <w:outlineLvl w:val="0"/>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8"/>
          <w:szCs w:val="28"/>
          <w:u w:val="single"/>
          <w:lang w:val="ru-RU" w:eastAsia="ru-RU"/>
        </w:rPr>
        <w:lastRenderedPageBreak/>
        <w:t xml:space="preserve">                     </w:t>
      </w:r>
      <w:r w:rsidR="00D65BCB" w:rsidRPr="00972276">
        <w:rPr>
          <w:rFonts w:ascii="Times New Roman" w:eastAsia="Times New Roman" w:hAnsi="Times New Roman" w:cs="Times New Roman"/>
          <w:b/>
          <w:color w:val="000000"/>
          <w:sz w:val="28"/>
          <w:szCs w:val="28"/>
          <w:u w:val="single"/>
          <w:lang w:val="ru-RU" w:eastAsia="ru-RU"/>
        </w:rPr>
        <w:t>Тема</w:t>
      </w:r>
      <w:r w:rsidR="00931DB7" w:rsidRPr="00972276">
        <w:rPr>
          <w:rFonts w:ascii="Times New Roman" w:eastAsia="Times New Roman" w:hAnsi="Times New Roman" w:cs="Times New Roman"/>
          <w:b/>
          <w:color w:val="000000"/>
          <w:sz w:val="28"/>
          <w:szCs w:val="28"/>
          <w:u w:val="single"/>
          <w:lang w:val="ru-RU" w:eastAsia="ru-RU"/>
        </w:rPr>
        <w:t xml:space="preserve"> 3. </w:t>
      </w:r>
      <w:r>
        <w:rPr>
          <w:rFonts w:ascii="Times New Roman" w:eastAsia="Times New Roman" w:hAnsi="Times New Roman" w:cs="Times New Roman"/>
          <w:b/>
          <w:color w:val="000000"/>
          <w:sz w:val="28"/>
          <w:szCs w:val="28"/>
          <w:u w:val="single"/>
          <w:lang w:val="ru-RU" w:eastAsia="ru-RU"/>
        </w:rPr>
        <w:t xml:space="preserve">            </w:t>
      </w:r>
      <w:r w:rsidR="00931DB7" w:rsidRPr="00972276">
        <w:rPr>
          <w:rFonts w:ascii="Times New Roman" w:eastAsia="Times New Roman" w:hAnsi="Times New Roman" w:cs="Times New Roman"/>
          <w:b/>
          <w:color w:val="000000"/>
          <w:sz w:val="32"/>
          <w:szCs w:val="32"/>
          <w:u w:val="single"/>
          <w:lang w:val="ru-RU" w:eastAsia="ru-RU"/>
        </w:rPr>
        <w:t>КОНКУРЕНТНЕ СЕРЕДОВИЩЕ ФІРМИ</w:t>
      </w:r>
      <w:r w:rsidR="00931DB7" w:rsidRPr="00972276">
        <w:rPr>
          <w:rFonts w:ascii="Times New Roman" w:eastAsia="Times New Roman" w:hAnsi="Times New Roman" w:cs="Times New Roman"/>
          <w:b/>
          <w:color w:val="000000"/>
          <w:sz w:val="28"/>
          <w:szCs w:val="28"/>
          <w:u w:val="single"/>
          <w:lang w:val="ru-RU" w:eastAsia="ru-RU"/>
        </w:rPr>
        <w:t xml:space="preserve"> </w:t>
      </w:r>
    </w:p>
    <w:p w:rsidR="00972276" w:rsidRPr="00DD40BE" w:rsidRDefault="00DD40BE" w:rsidP="00DD40BE">
      <w:pPr>
        <w:pStyle w:val="a3"/>
        <w:shd w:val="clear" w:color="auto" w:fill="FFFFFF"/>
        <w:spacing w:before="0" w:beforeAutospacing="0" w:after="0" w:afterAutospacing="0"/>
        <w:rPr>
          <w:b/>
          <w:bCs/>
          <w:color w:val="222222"/>
          <w:sz w:val="32"/>
          <w:szCs w:val="32"/>
          <w:lang w:val="uk-UA"/>
        </w:rPr>
      </w:pPr>
      <w:r>
        <w:rPr>
          <w:b/>
          <w:bCs/>
          <w:color w:val="222222"/>
          <w:sz w:val="32"/>
          <w:szCs w:val="32"/>
          <w:lang w:val="uk-UA"/>
        </w:rPr>
        <w:t xml:space="preserve">    </w:t>
      </w:r>
      <w:r w:rsidR="00972276">
        <w:rPr>
          <w:b/>
          <w:bCs/>
          <w:color w:val="222222"/>
          <w:sz w:val="32"/>
          <w:szCs w:val="32"/>
          <w:lang w:val="uk-UA"/>
        </w:rPr>
        <w:t xml:space="preserve"> </w:t>
      </w:r>
      <w:r>
        <w:rPr>
          <w:noProof/>
          <w:lang w:val="uk-UA" w:eastAsia="uk-UA"/>
        </w:rPr>
        <w:drawing>
          <wp:inline distT="0" distB="0" distL="0" distR="0" wp14:anchorId="2D702EDD" wp14:editId="43C2AF8C">
            <wp:extent cx="1306800" cy="1098000"/>
            <wp:effectExtent l="0" t="0" r="8255" b="6985"/>
            <wp:docPr id="21516" name="Рисунок 21516"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EC7C52">
        <w:rPr>
          <w:b/>
          <w:bCs/>
          <w:color w:val="222222"/>
          <w:sz w:val="32"/>
          <w:szCs w:val="32"/>
          <w:lang w:val="uk-UA"/>
        </w:rPr>
        <w:t xml:space="preserve">         </w:t>
      </w:r>
      <w:r>
        <w:rPr>
          <w:b/>
          <w:bCs/>
          <w:color w:val="222222"/>
          <w:sz w:val="32"/>
          <w:szCs w:val="32"/>
          <w:lang w:val="uk-UA"/>
        </w:rPr>
        <w:t xml:space="preserve"> </w:t>
      </w:r>
      <w:r w:rsidR="00972276" w:rsidRPr="000D3E12">
        <w:rPr>
          <w:b/>
          <w:bCs/>
          <w:color w:val="222222"/>
          <w:sz w:val="32"/>
          <w:szCs w:val="32"/>
          <w:lang w:val="uk-UA"/>
        </w:rPr>
        <w:t>Зміст теоретичної частини заняття:</w:t>
      </w:r>
    </w:p>
    <w:p w:rsidR="00D64CC8" w:rsidRPr="00931DB7" w:rsidRDefault="00D65BCB" w:rsidP="00A96574">
      <w:pPr>
        <w:pStyle w:val="ab"/>
        <w:numPr>
          <w:ilvl w:val="0"/>
          <w:numId w:val="60"/>
        </w:numPr>
        <w:spacing w:after="0" w:line="240" w:lineRule="auto"/>
        <w:rPr>
          <w:rFonts w:ascii="Times New Roman" w:hAnsi="Times New Roman" w:cs="Times New Roman"/>
          <w:sz w:val="28"/>
          <w:szCs w:val="28"/>
          <w:lang w:val="uk-UA"/>
        </w:rPr>
      </w:pPr>
      <w:r w:rsidRPr="00931DB7">
        <w:rPr>
          <w:rFonts w:ascii="Times New Roman" w:hAnsi="Times New Roman" w:cs="Times New Roman"/>
          <w:sz w:val="28"/>
          <w:szCs w:val="28"/>
          <w:lang w:val="ru-RU"/>
        </w:rPr>
        <w:t>Основні складові конкурентного середовища</w:t>
      </w:r>
    </w:p>
    <w:p w:rsidR="00D64CC8" w:rsidRPr="00931DB7" w:rsidRDefault="00D65BCB" w:rsidP="00A96574">
      <w:pPr>
        <w:pStyle w:val="ab"/>
        <w:numPr>
          <w:ilvl w:val="0"/>
          <w:numId w:val="60"/>
        </w:numPr>
        <w:spacing w:after="0" w:line="240" w:lineRule="auto"/>
        <w:rPr>
          <w:rFonts w:ascii="Times New Roman" w:hAnsi="Times New Roman" w:cs="Times New Roman"/>
          <w:sz w:val="28"/>
          <w:szCs w:val="28"/>
          <w:lang w:val="uk-UA"/>
        </w:rPr>
      </w:pPr>
      <w:r w:rsidRPr="00931DB7">
        <w:rPr>
          <w:rFonts w:ascii="Times New Roman" w:hAnsi="Times New Roman" w:cs="Times New Roman"/>
          <w:sz w:val="28"/>
          <w:szCs w:val="28"/>
          <w:lang w:val="ru-RU"/>
        </w:rPr>
        <w:t>П’ять сил конкуренції.</w:t>
      </w:r>
    </w:p>
    <w:p w:rsidR="00784E1E" w:rsidRPr="00931DB7" w:rsidRDefault="00133684" w:rsidP="00A96574">
      <w:pPr>
        <w:pStyle w:val="ab"/>
        <w:numPr>
          <w:ilvl w:val="0"/>
          <w:numId w:val="60"/>
        </w:numPr>
        <w:spacing w:after="0" w:line="240" w:lineRule="auto"/>
        <w:rPr>
          <w:rFonts w:ascii="Times New Roman" w:hAnsi="Times New Roman" w:cs="Times New Roman"/>
          <w:sz w:val="28"/>
          <w:szCs w:val="28"/>
          <w:lang w:val="uk-UA"/>
        </w:rPr>
      </w:pPr>
      <w:r w:rsidRPr="00931DB7">
        <w:rPr>
          <w:rFonts w:ascii="Times New Roman" w:hAnsi="Times New Roman" w:cs="Times New Roman"/>
          <w:bCs/>
          <w:sz w:val="28"/>
          <w:szCs w:val="28"/>
          <w:lang w:val="ru-RU"/>
        </w:rPr>
        <w:t>Показники інтенсивності конкурентного середовища та</w:t>
      </w:r>
      <w:r w:rsidRPr="00931DB7">
        <w:rPr>
          <w:rFonts w:ascii="Times New Roman" w:hAnsi="Times New Roman" w:cs="Times New Roman"/>
          <w:bCs/>
          <w:sz w:val="28"/>
          <w:szCs w:val="28"/>
          <w:lang w:val="uk-UA"/>
        </w:rPr>
        <w:t xml:space="preserve"> </w:t>
      </w:r>
      <w:r w:rsidRPr="00931DB7">
        <w:rPr>
          <w:rFonts w:ascii="Times New Roman" w:hAnsi="Times New Roman" w:cs="Times New Roman"/>
          <w:bCs/>
          <w:sz w:val="28"/>
          <w:szCs w:val="28"/>
          <w:lang w:val="ru-RU"/>
        </w:rPr>
        <w:t xml:space="preserve">ступеня </w:t>
      </w:r>
    </w:p>
    <w:p w:rsidR="00D64CC8" w:rsidRPr="00931DB7" w:rsidRDefault="00784E1E" w:rsidP="00D64CC8">
      <w:pPr>
        <w:spacing w:after="0" w:line="240" w:lineRule="auto"/>
        <w:rPr>
          <w:rFonts w:ascii="Times New Roman" w:hAnsi="Times New Roman" w:cs="Times New Roman"/>
          <w:bCs/>
          <w:sz w:val="28"/>
          <w:szCs w:val="28"/>
          <w:lang w:val="ru-RU"/>
        </w:rPr>
      </w:pPr>
      <w:r w:rsidRPr="00931DB7">
        <w:rPr>
          <w:rFonts w:ascii="Times New Roman" w:hAnsi="Times New Roman" w:cs="Times New Roman"/>
          <w:bCs/>
          <w:sz w:val="28"/>
          <w:szCs w:val="28"/>
          <w:lang w:val="ru-RU"/>
        </w:rPr>
        <w:t xml:space="preserve">               </w:t>
      </w:r>
      <w:r w:rsidR="00D64CC8" w:rsidRPr="00931DB7">
        <w:rPr>
          <w:rFonts w:ascii="Times New Roman" w:hAnsi="Times New Roman" w:cs="Times New Roman"/>
          <w:bCs/>
          <w:sz w:val="28"/>
          <w:szCs w:val="28"/>
          <w:lang w:val="ru-RU"/>
        </w:rPr>
        <w:t xml:space="preserve"> </w:t>
      </w:r>
      <w:r w:rsidRPr="00931DB7">
        <w:rPr>
          <w:rFonts w:ascii="Times New Roman" w:hAnsi="Times New Roman" w:cs="Times New Roman"/>
          <w:bCs/>
          <w:sz w:val="28"/>
          <w:szCs w:val="28"/>
          <w:lang w:val="ru-RU"/>
        </w:rPr>
        <w:t xml:space="preserve"> </w:t>
      </w:r>
      <w:r w:rsidR="00133684" w:rsidRPr="00931DB7">
        <w:rPr>
          <w:rFonts w:ascii="Times New Roman" w:hAnsi="Times New Roman" w:cs="Times New Roman"/>
          <w:bCs/>
          <w:sz w:val="28"/>
          <w:szCs w:val="28"/>
          <w:lang w:val="ru-RU"/>
        </w:rPr>
        <w:t>монополізації ринку.</w:t>
      </w:r>
    </w:p>
    <w:p w:rsidR="006E27D4" w:rsidRPr="00931DB7" w:rsidRDefault="00D65BCB" w:rsidP="00A96574">
      <w:pPr>
        <w:pStyle w:val="ab"/>
        <w:numPr>
          <w:ilvl w:val="0"/>
          <w:numId w:val="60"/>
        </w:numPr>
        <w:spacing w:after="0" w:line="240" w:lineRule="auto"/>
        <w:rPr>
          <w:rFonts w:ascii="Times New Roman" w:hAnsi="Times New Roman" w:cs="Times New Roman"/>
          <w:bCs/>
          <w:sz w:val="28"/>
          <w:szCs w:val="28"/>
          <w:lang w:val="ru-RU"/>
        </w:rPr>
      </w:pPr>
      <w:r w:rsidRPr="00931DB7">
        <w:rPr>
          <w:rFonts w:ascii="Times New Roman" w:hAnsi="Times New Roman" w:cs="Times New Roman"/>
          <w:sz w:val="28"/>
          <w:szCs w:val="28"/>
          <w:lang w:val="ru-RU"/>
        </w:rPr>
        <w:t>Державна політика в сфері регулювання конкуренції</w:t>
      </w:r>
    </w:p>
    <w:p w:rsidR="0040294A" w:rsidRDefault="0040294A" w:rsidP="0040294A">
      <w:pPr>
        <w:pStyle w:val="ab"/>
        <w:spacing w:after="0" w:line="240" w:lineRule="auto"/>
        <w:ind w:left="810"/>
        <w:rPr>
          <w:rFonts w:ascii="Times New Roman" w:hAnsi="Times New Roman" w:cs="Times New Roman"/>
          <w:b/>
          <w:i/>
          <w:sz w:val="24"/>
          <w:szCs w:val="24"/>
          <w:lang w:val="ru-RU"/>
        </w:rPr>
      </w:pPr>
    </w:p>
    <w:p w:rsidR="0040294A" w:rsidRPr="0040294A" w:rsidRDefault="0040294A" w:rsidP="0040294A">
      <w:pPr>
        <w:pStyle w:val="ab"/>
        <w:spacing w:after="0" w:line="240" w:lineRule="auto"/>
        <w:ind w:left="810"/>
        <w:rPr>
          <w:rFonts w:ascii="Times New Roman" w:hAnsi="Times New Roman" w:cs="Times New Roman"/>
          <w:b/>
          <w:i/>
          <w:sz w:val="24"/>
          <w:szCs w:val="24"/>
          <w:lang w:val="ru-RU"/>
        </w:rPr>
      </w:pPr>
    </w:p>
    <w:p w:rsidR="00D65BCB" w:rsidRPr="00784E1E" w:rsidRDefault="00D65BCB" w:rsidP="00D64CC8">
      <w:pPr>
        <w:widowControl w:val="0"/>
        <w:shd w:val="clear" w:color="auto" w:fill="FFFFFF"/>
        <w:tabs>
          <w:tab w:val="left" w:pos="1133"/>
        </w:tabs>
        <w:autoSpaceDE w:val="0"/>
        <w:autoSpaceDN w:val="0"/>
        <w:adjustRightInd w:val="0"/>
        <w:spacing w:after="0" w:line="240" w:lineRule="auto"/>
        <w:jc w:val="center"/>
        <w:rPr>
          <w:rFonts w:ascii="Times New Roman" w:hAnsi="Times New Roman" w:cs="Times New Roman"/>
          <w:b/>
          <w:bCs/>
          <w:iCs/>
          <w:color w:val="000000"/>
          <w:sz w:val="28"/>
          <w:szCs w:val="28"/>
          <w:lang w:val="uk-UA"/>
        </w:rPr>
      </w:pPr>
      <w:r w:rsidRPr="00784E1E">
        <w:rPr>
          <w:rFonts w:ascii="Times New Roman" w:hAnsi="Times New Roman" w:cs="Times New Roman"/>
          <w:b/>
          <w:color w:val="000000"/>
          <w:sz w:val="28"/>
          <w:szCs w:val="28"/>
          <w:lang w:val="ru-RU"/>
        </w:rPr>
        <w:t>1.</w:t>
      </w:r>
      <w:r w:rsidRPr="00784E1E">
        <w:rPr>
          <w:rFonts w:ascii="Times New Roman" w:hAnsi="Times New Roman" w:cs="Times New Roman"/>
          <w:b/>
          <w:color w:val="000000"/>
          <w:sz w:val="28"/>
          <w:szCs w:val="28"/>
        </w:rPr>
        <w:t> </w:t>
      </w:r>
      <w:r w:rsidRPr="00784E1E">
        <w:rPr>
          <w:rFonts w:ascii="Times New Roman" w:hAnsi="Times New Roman" w:cs="Times New Roman"/>
          <w:b/>
          <w:bCs/>
          <w:iCs/>
          <w:color w:val="000000"/>
          <w:sz w:val="28"/>
          <w:szCs w:val="28"/>
          <w:lang w:val="ru-RU"/>
        </w:rPr>
        <w:t>Основні складові конкурентного середовища</w:t>
      </w:r>
    </w:p>
    <w:p w:rsidR="00D64CC8" w:rsidRDefault="00D65BCB" w:rsidP="00D64CC8">
      <w:pPr>
        <w:spacing w:after="0" w:line="240" w:lineRule="auto"/>
        <w:ind w:firstLine="709"/>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 xml:space="preserve">Невід'ємною складовою ринкової економіки є створення й розвиток конкурентного середовища. </w:t>
      </w:r>
    </w:p>
    <w:p w:rsidR="00E33C75" w:rsidRPr="00D64CC8" w:rsidRDefault="00D65BCB" w:rsidP="00D64CC8">
      <w:pPr>
        <w:spacing w:after="0" w:line="240" w:lineRule="auto"/>
        <w:ind w:firstLine="709"/>
        <w:jc w:val="both"/>
        <w:rPr>
          <w:rFonts w:ascii="Times New Roman" w:hAnsi="Times New Roman" w:cs="Times New Roman"/>
          <w:sz w:val="28"/>
          <w:szCs w:val="28"/>
          <w:lang w:val="ru-RU"/>
        </w:rPr>
      </w:pPr>
      <w:r w:rsidRPr="00784E1E">
        <w:rPr>
          <w:rFonts w:ascii="Times New Roman" w:hAnsi="Times New Roman" w:cs="Times New Roman"/>
          <w:b/>
          <w:sz w:val="28"/>
          <w:szCs w:val="28"/>
          <w:lang w:val="ru-RU"/>
        </w:rPr>
        <w:t>Конкурентне середовище</w:t>
      </w:r>
      <w:r w:rsidRPr="00784E1E">
        <w:rPr>
          <w:rFonts w:ascii="Times New Roman" w:hAnsi="Times New Roman" w:cs="Times New Roman"/>
          <w:sz w:val="28"/>
          <w:szCs w:val="28"/>
          <w:lang w:val="ru-RU"/>
        </w:rPr>
        <w:t xml:space="preserve"> — це результат і умови взає</w:t>
      </w:r>
      <w:r w:rsidRPr="00784E1E">
        <w:rPr>
          <w:rFonts w:ascii="Times New Roman" w:hAnsi="Times New Roman" w:cs="Times New Roman"/>
          <w:spacing w:val="2"/>
          <w:sz w:val="28"/>
          <w:szCs w:val="28"/>
          <w:lang w:val="ru-RU"/>
        </w:rPr>
        <w:t>модії великої кількості суб'єктів ринку, що</w:t>
      </w:r>
      <w:r w:rsidRPr="00784E1E">
        <w:rPr>
          <w:rFonts w:ascii="Times New Roman" w:hAnsi="Times New Roman" w:cs="Times New Roman"/>
          <w:sz w:val="28"/>
          <w:szCs w:val="28"/>
          <w:lang w:val="ru-RU"/>
        </w:rPr>
        <w:t xml:space="preserve"> визначає відповідний рівень економічного суперництва і можливість впливу окремих економічних агентів на загально ринкову ситуацію. </w:t>
      </w:r>
      <w:r w:rsidRPr="00784E1E">
        <w:rPr>
          <w:rFonts w:ascii="Times New Roman" w:hAnsi="Times New Roman" w:cs="Times New Roman"/>
          <w:bCs/>
          <w:sz w:val="28"/>
          <w:szCs w:val="28"/>
          <w:lang w:val="ru-RU"/>
        </w:rPr>
        <w:t xml:space="preserve">  </w:t>
      </w:r>
      <w:r w:rsidRPr="00784E1E">
        <w:rPr>
          <w:rFonts w:ascii="Times New Roman" w:hAnsi="Times New Roman" w:cs="Times New Roman"/>
          <w:spacing w:val="6"/>
          <w:sz w:val="28"/>
          <w:szCs w:val="28"/>
          <w:lang w:val="ru-RU"/>
        </w:rPr>
        <w:t xml:space="preserve">Конкурентне середовище не можливо чітко </w:t>
      </w:r>
      <w:r w:rsidRPr="00784E1E">
        <w:rPr>
          <w:rFonts w:ascii="Times New Roman" w:hAnsi="Times New Roman" w:cs="Times New Roman"/>
          <w:spacing w:val="4"/>
          <w:sz w:val="28"/>
          <w:szCs w:val="28"/>
          <w:lang w:val="ru-RU"/>
        </w:rPr>
        <w:t>відділити від поняття ринок. Оскільки р</w:t>
      </w:r>
      <w:r w:rsidRPr="00784E1E">
        <w:rPr>
          <w:rFonts w:ascii="Times New Roman" w:hAnsi="Times New Roman" w:cs="Times New Roman"/>
          <w:spacing w:val="3"/>
          <w:sz w:val="28"/>
          <w:szCs w:val="28"/>
          <w:lang w:val="ru-RU"/>
        </w:rPr>
        <w:t xml:space="preserve">инок одночасно може об'єднувати декілька конкурентних середовищ, класифікація останнього </w:t>
      </w:r>
      <w:r w:rsidRPr="00784E1E">
        <w:rPr>
          <w:rFonts w:ascii="Times New Roman" w:hAnsi="Times New Roman" w:cs="Times New Roman"/>
          <w:spacing w:val="5"/>
          <w:sz w:val="28"/>
          <w:szCs w:val="28"/>
          <w:lang w:val="ru-RU"/>
        </w:rPr>
        <w:t>повинна бути більш диференційована (табл.</w:t>
      </w:r>
      <w:r w:rsidRPr="00784E1E">
        <w:rPr>
          <w:rFonts w:ascii="Times New Roman" w:hAnsi="Times New Roman" w:cs="Times New Roman"/>
          <w:spacing w:val="5"/>
          <w:sz w:val="28"/>
          <w:szCs w:val="28"/>
          <w:lang w:val="uk-UA"/>
        </w:rPr>
        <w:t>3</w:t>
      </w:r>
      <w:r w:rsidRPr="00784E1E">
        <w:rPr>
          <w:rFonts w:ascii="Times New Roman" w:hAnsi="Times New Roman" w:cs="Times New Roman"/>
          <w:spacing w:val="5"/>
          <w:sz w:val="28"/>
          <w:szCs w:val="28"/>
          <w:lang w:val="ru-RU"/>
        </w:rPr>
        <w:t xml:space="preserve">.1). </w:t>
      </w:r>
      <w:r w:rsidRPr="00784E1E">
        <w:rPr>
          <w:rFonts w:ascii="Times New Roman" w:hAnsi="Times New Roman" w:cs="Times New Roman"/>
          <w:sz w:val="28"/>
          <w:szCs w:val="28"/>
          <w:lang w:val="uk-UA"/>
        </w:rPr>
        <w:t xml:space="preserve"> </w:t>
      </w:r>
    </w:p>
    <w:p w:rsidR="00D65BCB" w:rsidRPr="006E27D4" w:rsidRDefault="00D65BCB" w:rsidP="00D65BCB">
      <w:pPr>
        <w:spacing w:after="0"/>
        <w:jc w:val="both"/>
        <w:rPr>
          <w:rFonts w:ascii="Times New Roman" w:hAnsi="Times New Roman" w:cs="Times New Roman"/>
          <w:spacing w:val="5"/>
          <w:sz w:val="24"/>
          <w:szCs w:val="24"/>
          <w:lang w:val="ru-RU"/>
        </w:rPr>
      </w:pPr>
      <w:r w:rsidRPr="006E27D4">
        <w:rPr>
          <w:rFonts w:ascii="Times New Roman" w:hAnsi="Times New Roman" w:cs="Times New Roman"/>
          <w:sz w:val="24"/>
          <w:szCs w:val="24"/>
          <w:lang w:val="uk-UA"/>
        </w:rPr>
        <w:t xml:space="preserve">                                                                                                </w:t>
      </w:r>
    </w:p>
    <w:p w:rsidR="00D65BCB" w:rsidRPr="00784E1E" w:rsidRDefault="00972276" w:rsidP="00D65BCB">
      <w:pPr>
        <w:shd w:val="clear" w:color="auto" w:fill="FFFFFF"/>
        <w:spacing w:line="360" w:lineRule="auto"/>
        <w:ind w:firstLine="720"/>
        <w:outlineLvl w:val="0"/>
        <w:rPr>
          <w:rFonts w:ascii="Times New Roman" w:hAnsi="Times New Roman" w:cs="Times New Roman"/>
          <w:sz w:val="28"/>
          <w:szCs w:val="28"/>
          <w:lang w:val="uk-UA"/>
        </w:rPr>
      </w:pPr>
      <w:r>
        <w:rPr>
          <w:rFonts w:ascii="Times New Roman" w:hAnsi="Times New Roman" w:cs="Times New Roman"/>
          <w:b/>
          <w:sz w:val="24"/>
          <w:szCs w:val="24"/>
          <w:lang w:val="uk-UA"/>
        </w:rPr>
        <w:t xml:space="preserve">  </w:t>
      </w:r>
      <w:r w:rsidR="00D65BCB" w:rsidRPr="00784E1E">
        <w:rPr>
          <w:rFonts w:ascii="Times New Roman" w:hAnsi="Times New Roman" w:cs="Times New Roman"/>
          <w:b/>
          <w:sz w:val="28"/>
          <w:szCs w:val="28"/>
        </w:rPr>
        <w:t>Класифікація конкурентного середовища</w:t>
      </w:r>
      <w:r w:rsidR="00D65BCB" w:rsidRPr="00784E1E">
        <w:rPr>
          <w:rFonts w:ascii="Times New Roman" w:hAnsi="Times New Roman" w:cs="Times New Roman"/>
          <w:b/>
          <w:sz w:val="28"/>
          <w:szCs w:val="28"/>
          <w:lang w:val="uk-UA"/>
        </w:rPr>
        <w:t xml:space="preserve">                               </w:t>
      </w:r>
      <w:r w:rsidR="00784E1E">
        <w:rPr>
          <w:rFonts w:ascii="Times New Roman" w:hAnsi="Times New Roman" w:cs="Times New Roman"/>
          <w:b/>
          <w:sz w:val="28"/>
          <w:szCs w:val="28"/>
          <w:lang w:val="uk-UA"/>
        </w:rPr>
        <w:t xml:space="preserve"> </w:t>
      </w:r>
      <w:r w:rsidR="00D65BCB" w:rsidRPr="00784E1E">
        <w:rPr>
          <w:rFonts w:ascii="Times New Roman" w:hAnsi="Times New Roman" w:cs="Times New Roman"/>
          <w:b/>
          <w:sz w:val="28"/>
          <w:szCs w:val="28"/>
          <w:lang w:val="uk-UA"/>
        </w:rPr>
        <w:t xml:space="preserve"> </w:t>
      </w:r>
      <w:r w:rsidR="00D65BCB" w:rsidRPr="00784E1E">
        <w:rPr>
          <w:rFonts w:ascii="Times New Roman" w:hAnsi="Times New Roman" w:cs="Times New Roman"/>
          <w:sz w:val="28"/>
          <w:szCs w:val="28"/>
          <w:lang w:val="uk-UA"/>
        </w:rPr>
        <w:t>Таблиця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158"/>
      </w:tblGrid>
      <w:tr w:rsidR="00D65BCB" w:rsidRPr="006E27D4" w:rsidTr="00D65BCB">
        <w:tc>
          <w:tcPr>
            <w:tcW w:w="1935" w:type="dxa"/>
            <w:shd w:val="clear" w:color="auto" w:fill="E6E6E6"/>
            <w:vAlign w:val="center"/>
          </w:tcPr>
          <w:p w:rsidR="00D65BCB" w:rsidRPr="006E27D4" w:rsidRDefault="00D65BCB" w:rsidP="00D65BCB">
            <w:pPr>
              <w:spacing w:before="20" w:after="20"/>
              <w:ind w:left="57" w:right="57"/>
              <w:jc w:val="center"/>
              <w:rPr>
                <w:rFonts w:ascii="Times New Roman" w:hAnsi="Times New Roman" w:cs="Times New Roman"/>
                <w:b/>
                <w:i/>
                <w:iCs/>
                <w:color w:val="000000"/>
                <w:spacing w:val="-1"/>
                <w:sz w:val="24"/>
                <w:szCs w:val="24"/>
              </w:rPr>
            </w:pPr>
            <w:r w:rsidRPr="006E27D4">
              <w:rPr>
                <w:rFonts w:ascii="Times New Roman" w:hAnsi="Times New Roman" w:cs="Times New Roman"/>
                <w:b/>
                <w:i/>
                <w:iCs/>
                <w:color w:val="000000"/>
                <w:spacing w:val="-1"/>
                <w:sz w:val="24"/>
                <w:szCs w:val="24"/>
              </w:rPr>
              <w:t>Класифікаційна ознака</w:t>
            </w:r>
          </w:p>
        </w:tc>
        <w:tc>
          <w:tcPr>
            <w:tcW w:w="8300" w:type="dxa"/>
            <w:shd w:val="clear" w:color="auto" w:fill="E6E6E6"/>
            <w:vAlign w:val="center"/>
          </w:tcPr>
          <w:p w:rsidR="00D65BCB" w:rsidRPr="006E27D4" w:rsidRDefault="00D65BCB" w:rsidP="00D65BCB">
            <w:pPr>
              <w:spacing w:before="20" w:after="20"/>
              <w:ind w:left="57" w:right="57"/>
              <w:jc w:val="center"/>
              <w:rPr>
                <w:rFonts w:ascii="Times New Roman" w:hAnsi="Times New Roman" w:cs="Times New Roman"/>
                <w:b/>
                <w:i/>
                <w:iCs/>
                <w:color w:val="000000"/>
                <w:spacing w:val="-1"/>
                <w:sz w:val="24"/>
                <w:szCs w:val="24"/>
              </w:rPr>
            </w:pPr>
            <w:r w:rsidRPr="006E27D4">
              <w:rPr>
                <w:rFonts w:ascii="Times New Roman" w:hAnsi="Times New Roman" w:cs="Times New Roman"/>
                <w:b/>
                <w:i/>
                <w:iCs/>
                <w:color w:val="000000"/>
                <w:spacing w:val="-1"/>
                <w:sz w:val="24"/>
                <w:szCs w:val="24"/>
              </w:rPr>
              <w:t>Види конкурентного середовища</w:t>
            </w:r>
          </w:p>
        </w:tc>
      </w:tr>
      <w:tr w:rsidR="00D65BCB" w:rsidRPr="006E27D4" w:rsidTr="00D65BCB">
        <w:tc>
          <w:tcPr>
            <w:tcW w:w="1935" w:type="dxa"/>
            <w:vAlign w:val="center"/>
          </w:tcPr>
          <w:p w:rsidR="00D65BCB" w:rsidRPr="006E27D4" w:rsidRDefault="00D65BCB" w:rsidP="00D65BCB">
            <w:pPr>
              <w:spacing w:before="20" w:after="20"/>
              <w:ind w:left="57" w:right="57"/>
              <w:jc w:val="both"/>
              <w:rPr>
                <w:rFonts w:ascii="Times New Roman" w:hAnsi="Times New Roman" w:cs="Times New Roman"/>
                <w:b/>
                <w:i/>
                <w:iCs/>
                <w:color w:val="000000"/>
                <w:spacing w:val="-1"/>
                <w:sz w:val="24"/>
                <w:szCs w:val="24"/>
              </w:rPr>
            </w:pPr>
            <w:r w:rsidRPr="006E27D4">
              <w:rPr>
                <w:rFonts w:ascii="Times New Roman" w:hAnsi="Times New Roman" w:cs="Times New Roman"/>
                <w:b/>
                <w:i/>
                <w:iCs/>
                <w:color w:val="000000"/>
                <w:spacing w:val="-1"/>
                <w:sz w:val="24"/>
                <w:szCs w:val="24"/>
              </w:rPr>
              <w:t>Об'єкт купівлі</w:t>
            </w:r>
          </w:p>
        </w:tc>
        <w:tc>
          <w:tcPr>
            <w:tcW w:w="8300" w:type="dxa"/>
          </w:tcPr>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конкурентне середовище товарів (</w:t>
            </w:r>
            <w:r w:rsidRPr="005D6DCA">
              <w:rPr>
                <w:rFonts w:ascii="Times New Roman" w:hAnsi="Times New Roman" w:cs="Times New Roman"/>
                <w:iCs/>
                <w:color w:val="000000"/>
                <w:sz w:val="24"/>
                <w:szCs w:val="24"/>
                <w:lang w:val="ru-RU"/>
              </w:rPr>
              <w:t>конкурентне середовище засобів виробниц</w:t>
            </w:r>
            <w:r w:rsidR="00D64CC8">
              <w:rPr>
                <w:rFonts w:ascii="Times New Roman" w:hAnsi="Times New Roman" w:cs="Times New Roman"/>
                <w:iCs/>
                <w:color w:val="000000"/>
                <w:spacing w:val="2"/>
                <w:sz w:val="24"/>
                <w:szCs w:val="24"/>
                <w:lang w:val="ru-RU"/>
              </w:rPr>
              <w:t xml:space="preserve">тва </w:t>
            </w:r>
            <w:r w:rsidR="00752E31">
              <w:rPr>
                <w:rFonts w:ascii="Times New Roman" w:hAnsi="Times New Roman" w:cs="Times New Roman"/>
                <w:iCs/>
                <w:color w:val="000000"/>
                <w:spacing w:val="2"/>
                <w:sz w:val="24"/>
                <w:szCs w:val="24"/>
                <w:lang w:val="ru-RU"/>
              </w:rPr>
              <w:t xml:space="preserve">та </w:t>
            </w:r>
            <w:r w:rsidRPr="005D6DCA">
              <w:rPr>
                <w:rFonts w:ascii="Times New Roman" w:hAnsi="Times New Roman" w:cs="Times New Roman"/>
                <w:iCs/>
                <w:color w:val="000000"/>
                <w:spacing w:val="2"/>
                <w:sz w:val="24"/>
                <w:szCs w:val="24"/>
                <w:lang w:val="ru-RU"/>
              </w:rPr>
              <w:t>предметів споживання (</w:t>
            </w:r>
            <w:r w:rsidRPr="005D6DCA">
              <w:rPr>
                <w:rFonts w:ascii="Times New Roman" w:hAnsi="Times New Roman" w:cs="Times New Roman"/>
                <w:iCs/>
                <w:color w:val="000000"/>
                <w:spacing w:val="3"/>
                <w:sz w:val="24"/>
                <w:szCs w:val="24"/>
                <w:lang w:val="ru-RU"/>
              </w:rPr>
              <w:t>конкурентне середовище товарів тривалого</w:t>
            </w:r>
            <w:r w:rsidRPr="005D6DCA">
              <w:rPr>
                <w:rFonts w:ascii="Times New Roman" w:hAnsi="Times New Roman" w:cs="Times New Roman"/>
                <w:iCs/>
                <w:color w:val="000000"/>
                <w:spacing w:val="5"/>
                <w:sz w:val="24"/>
                <w:szCs w:val="24"/>
                <w:lang w:val="ru-RU"/>
              </w:rPr>
              <w:t xml:space="preserve"> та короткочасного використання</w:t>
            </w:r>
            <w:r w:rsidRPr="005D6DCA">
              <w:rPr>
                <w:rFonts w:ascii="Times New Roman" w:hAnsi="Times New Roman" w:cs="Times New Roman"/>
                <w:iCs/>
                <w:color w:val="000000"/>
                <w:spacing w:val="2"/>
                <w:sz w:val="24"/>
                <w:szCs w:val="24"/>
                <w:lang w:val="ru-RU"/>
              </w:rPr>
              <w:t>);</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z w:val="24"/>
                <w:szCs w:val="24"/>
                <w:lang w:val="ru-RU"/>
              </w:rPr>
            </w:pPr>
            <w:r w:rsidRPr="005D6DCA">
              <w:rPr>
                <w:rFonts w:ascii="Times New Roman" w:hAnsi="Times New Roman" w:cs="Times New Roman"/>
                <w:iCs/>
                <w:color w:val="000000"/>
                <w:spacing w:val="-2"/>
                <w:sz w:val="24"/>
                <w:szCs w:val="24"/>
                <w:lang w:val="ru-RU"/>
              </w:rPr>
              <w:t>конкурентне середовище послуг (</w:t>
            </w:r>
            <w:r w:rsidRPr="005D6DCA">
              <w:rPr>
                <w:rFonts w:ascii="Times New Roman" w:hAnsi="Times New Roman" w:cs="Times New Roman"/>
                <w:iCs/>
                <w:color w:val="000000"/>
                <w:sz w:val="24"/>
                <w:szCs w:val="24"/>
                <w:lang w:val="ru-RU"/>
              </w:rPr>
              <w:t>конкурентне середовище громадського хар</w:t>
            </w:r>
            <w:r w:rsidR="00752E31">
              <w:rPr>
                <w:rFonts w:ascii="Times New Roman" w:hAnsi="Times New Roman" w:cs="Times New Roman"/>
                <w:iCs/>
                <w:color w:val="000000"/>
                <w:sz w:val="24"/>
                <w:szCs w:val="24"/>
                <w:lang w:val="ru-RU"/>
              </w:rPr>
              <w:t xml:space="preserve">чування; </w:t>
            </w:r>
            <w:r w:rsidRPr="005D6DCA">
              <w:rPr>
                <w:rFonts w:ascii="Times New Roman" w:hAnsi="Times New Roman" w:cs="Times New Roman"/>
                <w:iCs/>
                <w:color w:val="000000"/>
                <w:sz w:val="24"/>
                <w:szCs w:val="24"/>
                <w:lang w:val="ru-RU"/>
              </w:rPr>
              <w:t>охорони з</w:t>
            </w:r>
            <w:r w:rsidR="00752E31">
              <w:rPr>
                <w:rFonts w:ascii="Times New Roman" w:hAnsi="Times New Roman" w:cs="Times New Roman"/>
                <w:iCs/>
                <w:color w:val="000000"/>
                <w:sz w:val="24"/>
                <w:szCs w:val="24"/>
                <w:lang w:val="ru-RU"/>
              </w:rPr>
              <w:t xml:space="preserve">доров’я; </w:t>
            </w:r>
            <w:r w:rsidRPr="005D6DCA">
              <w:rPr>
                <w:rFonts w:ascii="Times New Roman" w:hAnsi="Times New Roman" w:cs="Times New Roman"/>
                <w:iCs/>
                <w:color w:val="000000"/>
                <w:sz w:val="24"/>
                <w:szCs w:val="24"/>
                <w:lang w:val="ru-RU"/>
              </w:rPr>
              <w:t>освіти);</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6E27D4">
              <w:rPr>
                <w:rFonts w:ascii="Times New Roman" w:hAnsi="Times New Roman" w:cs="Times New Roman"/>
                <w:i/>
                <w:iCs/>
                <w:color w:val="000000"/>
                <w:spacing w:val="-2"/>
                <w:sz w:val="24"/>
                <w:szCs w:val="24"/>
                <w:lang w:val="ru-RU"/>
              </w:rPr>
              <w:t>конкурентне середовище інформації (</w:t>
            </w:r>
            <w:r w:rsidRPr="006E27D4">
              <w:rPr>
                <w:rFonts w:ascii="Times New Roman" w:hAnsi="Times New Roman" w:cs="Times New Roman"/>
                <w:i/>
                <w:iCs/>
                <w:color w:val="000000"/>
                <w:spacing w:val="3"/>
                <w:sz w:val="24"/>
                <w:szCs w:val="24"/>
                <w:lang w:val="ru-RU"/>
              </w:rPr>
              <w:t>взаємодія академічних та науково-</w:t>
            </w:r>
            <w:r w:rsidRPr="005D6DCA">
              <w:rPr>
                <w:rFonts w:ascii="Times New Roman" w:hAnsi="Times New Roman" w:cs="Times New Roman"/>
                <w:iCs/>
                <w:color w:val="000000"/>
                <w:spacing w:val="3"/>
                <w:sz w:val="24"/>
                <w:szCs w:val="24"/>
                <w:lang w:val="ru-RU"/>
              </w:rPr>
              <w:t xml:space="preserve">технічних об'єднань, </w:t>
            </w:r>
            <w:r w:rsidRPr="005D6DCA">
              <w:rPr>
                <w:rFonts w:ascii="Times New Roman" w:hAnsi="Times New Roman" w:cs="Times New Roman"/>
                <w:iCs/>
                <w:color w:val="000000"/>
                <w:spacing w:val="6"/>
                <w:sz w:val="24"/>
                <w:szCs w:val="24"/>
                <w:lang w:val="ru-RU"/>
              </w:rPr>
              <w:t xml:space="preserve">державних установ, учбових закладів, комерційних </w:t>
            </w:r>
            <w:r w:rsidRPr="005D6DCA">
              <w:rPr>
                <w:rFonts w:ascii="Times New Roman" w:hAnsi="Times New Roman" w:cs="Times New Roman"/>
                <w:iCs/>
                <w:color w:val="000000"/>
                <w:spacing w:val="5"/>
                <w:sz w:val="24"/>
                <w:szCs w:val="24"/>
                <w:lang w:val="ru-RU"/>
              </w:rPr>
              <w:t>організацій, які займаються збором, обробкою та ана</w:t>
            </w:r>
            <w:r w:rsidRPr="005D6DCA">
              <w:rPr>
                <w:rFonts w:ascii="Times New Roman" w:hAnsi="Times New Roman" w:cs="Times New Roman"/>
                <w:iCs/>
                <w:color w:val="000000"/>
                <w:spacing w:val="4"/>
                <w:sz w:val="24"/>
                <w:szCs w:val="24"/>
                <w:lang w:val="ru-RU"/>
              </w:rPr>
              <w:t xml:space="preserve">лізом інформації та надають її по необхідності різним </w:t>
            </w:r>
            <w:r w:rsidRPr="005D6DCA">
              <w:rPr>
                <w:rFonts w:ascii="Times New Roman" w:hAnsi="Times New Roman" w:cs="Times New Roman"/>
                <w:iCs/>
                <w:color w:val="000000"/>
                <w:spacing w:val="6"/>
                <w:sz w:val="24"/>
                <w:szCs w:val="24"/>
                <w:lang w:val="ru-RU"/>
              </w:rPr>
              <w:t>установам, підприємствам та організаціям</w:t>
            </w:r>
            <w:r w:rsidRPr="005D6DCA">
              <w:rPr>
                <w:rFonts w:ascii="Times New Roman" w:hAnsi="Times New Roman" w:cs="Times New Roman"/>
                <w:iCs/>
                <w:color w:val="000000"/>
                <w:spacing w:val="-2"/>
                <w:sz w:val="24"/>
                <w:szCs w:val="24"/>
                <w:lang w:val="ru-RU"/>
              </w:rPr>
              <w:t>);</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конкурентне середовище науково-технічних розробок;</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конкурентне середовище капіталів (</w:t>
            </w:r>
            <w:r w:rsidR="00752E31">
              <w:rPr>
                <w:rFonts w:ascii="Times New Roman" w:hAnsi="Times New Roman" w:cs="Times New Roman"/>
                <w:iCs/>
                <w:color w:val="000000"/>
                <w:spacing w:val="5"/>
                <w:sz w:val="24"/>
                <w:szCs w:val="24"/>
                <w:lang w:val="ru-RU"/>
              </w:rPr>
              <w:t xml:space="preserve">грошей </w:t>
            </w:r>
            <w:r w:rsidR="0073633E">
              <w:rPr>
                <w:rFonts w:ascii="Times New Roman" w:hAnsi="Times New Roman" w:cs="Times New Roman"/>
                <w:iCs/>
                <w:color w:val="000000"/>
                <w:spacing w:val="5"/>
                <w:sz w:val="24"/>
                <w:szCs w:val="24"/>
                <w:lang w:val="ru-RU"/>
              </w:rPr>
              <w:t xml:space="preserve">та </w:t>
            </w:r>
            <w:r w:rsidR="0073633E" w:rsidRPr="005D6DCA">
              <w:rPr>
                <w:rFonts w:ascii="Times New Roman" w:hAnsi="Times New Roman" w:cs="Times New Roman"/>
                <w:iCs/>
                <w:color w:val="000000"/>
                <w:spacing w:val="5"/>
                <w:sz w:val="24"/>
                <w:szCs w:val="24"/>
                <w:lang w:val="ru-RU"/>
              </w:rPr>
              <w:t>цінних</w:t>
            </w:r>
            <w:r w:rsidRPr="005D6DCA">
              <w:rPr>
                <w:rFonts w:ascii="Times New Roman" w:hAnsi="Times New Roman" w:cs="Times New Roman"/>
                <w:iCs/>
                <w:color w:val="000000"/>
                <w:spacing w:val="5"/>
                <w:sz w:val="24"/>
                <w:szCs w:val="24"/>
                <w:lang w:val="ru-RU"/>
              </w:rPr>
              <w:t xml:space="preserve"> паперів);</w:t>
            </w:r>
          </w:p>
          <w:p w:rsidR="00D65BCB" w:rsidRPr="006E27D4"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rPr>
            </w:pPr>
            <w:r w:rsidRPr="005D6DCA">
              <w:rPr>
                <w:rFonts w:ascii="Times New Roman" w:hAnsi="Times New Roman" w:cs="Times New Roman"/>
                <w:iCs/>
                <w:color w:val="000000"/>
                <w:spacing w:val="-2"/>
                <w:sz w:val="24"/>
                <w:szCs w:val="24"/>
              </w:rPr>
              <w:t>конкурентне середовище трудових ресурсів.</w:t>
            </w:r>
            <w:r w:rsidRPr="006E27D4">
              <w:rPr>
                <w:rFonts w:ascii="Times New Roman" w:hAnsi="Times New Roman" w:cs="Times New Roman"/>
                <w:iCs/>
                <w:color w:val="000000"/>
                <w:spacing w:val="-2"/>
                <w:sz w:val="24"/>
                <w:szCs w:val="24"/>
              </w:rPr>
              <w:t xml:space="preserve"> </w:t>
            </w:r>
          </w:p>
        </w:tc>
      </w:tr>
      <w:tr w:rsidR="00D65BCB" w:rsidRPr="006E27D4" w:rsidTr="00D65BCB">
        <w:tc>
          <w:tcPr>
            <w:tcW w:w="1935" w:type="dxa"/>
            <w:vAlign w:val="center"/>
          </w:tcPr>
          <w:p w:rsidR="00D65BCB" w:rsidRPr="006E27D4" w:rsidRDefault="00D65BCB" w:rsidP="00D65BCB">
            <w:pPr>
              <w:spacing w:before="20" w:after="20"/>
              <w:ind w:left="57" w:right="57"/>
              <w:jc w:val="both"/>
              <w:rPr>
                <w:rFonts w:ascii="Times New Roman" w:hAnsi="Times New Roman" w:cs="Times New Roman"/>
                <w:b/>
                <w:i/>
                <w:iCs/>
                <w:color w:val="000000"/>
                <w:spacing w:val="-1"/>
                <w:sz w:val="24"/>
                <w:szCs w:val="24"/>
              </w:rPr>
            </w:pPr>
            <w:r w:rsidRPr="006E27D4">
              <w:rPr>
                <w:rFonts w:ascii="Times New Roman" w:hAnsi="Times New Roman" w:cs="Times New Roman"/>
                <w:b/>
                <w:i/>
                <w:iCs/>
                <w:color w:val="000000"/>
                <w:spacing w:val="-1"/>
                <w:sz w:val="24"/>
                <w:szCs w:val="24"/>
              </w:rPr>
              <w:t>Територіальна ознака</w:t>
            </w:r>
          </w:p>
        </w:tc>
        <w:tc>
          <w:tcPr>
            <w:tcW w:w="8300" w:type="dxa"/>
          </w:tcPr>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світове конкурентне середовище (охоплює всіх виробників конкретної продукції);</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lastRenderedPageBreak/>
              <w:t>міжнародне конкурентне середовище (яке включає виробників декількох країн);</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національне конкурентне середовище (охоплює вітчизняних виробників продукції);</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міжрегіональне конкурентне с</w:t>
            </w:r>
            <w:r w:rsidR="00752E31">
              <w:rPr>
                <w:rFonts w:ascii="Times New Roman" w:hAnsi="Times New Roman" w:cs="Times New Roman"/>
                <w:iCs/>
                <w:color w:val="000000"/>
                <w:spacing w:val="-2"/>
                <w:sz w:val="24"/>
                <w:szCs w:val="24"/>
                <w:lang w:val="ru-RU"/>
              </w:rPr>
              <w:t>ередовище (формується на кордоні</w:t>
            </w:r>
            <w:r w:rsidRPr="005D6DCA">
              <w:rPr>
                <w:rFonts w:ascii="Times New Roman" w:hAnsi="Times New Roman" w:cs="Times New Roman"/>
                <w:iCs/>
                <w:color w:val="000000"/>
                <w:spacing w:val="-2"/>
                <w:sz w:val="24"/>
                <w:szCs w:val="24"/>
                <w:lang w:val="ru-RU"/>
              </w:rPr>
              <w:t xml:space="preserve"> регіонів та характеризується особливостями функціонування підприємств у граничному ринковому просторі регіонів); </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rPr>
            </w:pPr>
            <w:r w:rsidRPr="005D6DCA">
              <w:rPr>
                <w:rFonts w:ascii="Times New Roman" w:hAnsi="Times New Roman" w:cs="Times New Roman"/>
                <w:iCs/>
                <w:color w:val="000000"/>
                <w:spacing w:val="-2"/>
                <w:sz w:val="24"/>
                <w:szCs w:val="24"/>
              </w:rPr>
              <w:t xml:space="preserve">регіональне конкурентне середовище; </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 xml:space="preserve">міжрайонне конкурентне середовище (формується на границі районів та характеризується особливостями взаємодії підприємств даних районів); </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rPr>
            </w:pPr>
            <w:r w:rsidRPr="005D6DCA">
              <w:rPr>
                <w:rFonts w:ascii="Times New Roman" w:hAnsi="Times New Roman" w:cs="Times New Roman"/>
                <w:iCs/>
                <w:color w:val="000000"/>
                <w:spacing w:val="-2"/>
                <w:sz w:val="24"/>
                <w:szCs w:val="24"/>
              </w:rPr>
              <w:t xml:space="preserve">районне конкурентне середовище; </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місцеве (локальне) конкурентне середовище (включає підприємства, які здійснюють діяльність в конкретно обумовленому місці;</w:t>
            </w:r>
          </w:p>
          <w:p w:rsidR="00D65BCB" w:rsidRPr="006E27D4"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
                <w:iCs/>
                <w:color w:val="000000"/>
                <w:spacing w:val="4"/>
                <w:sz w:val="24"/>
                <w:szCs w:val="24"/>
              </w:rPr>
            </w:pPr>
            <w:r w:rsidRPr="005D6DCA">
              <w:rPr>
                <w:rFonts w:ascii="Times New Roman" w:hAnsi="Times New Roman" w:cs="Times New Roman"/>
                <w:iCs/>
                <w:color w:val="000000"/>
                <w:spacing w:val="-2"/>
                <w:sz w:val="24"/>
                <w:szCs w:val="24"/>
              </w:rPr>
              <w:t>конкурентне середовище підприємства.</w:t>
            </w:r>
          </w:p>
        </w:tc>
      </w:tr>
      <w:tr w:rsidR="00D65BCB" w:rsidRPr="006E27D4" w:rsidTr="00D65BCB">
        <w:tc>
          <w:tcPr>
            <w:tcW w:w="1935" w:type="dxa"/>
            <w:vAlign w:val="center"/>
          </w:tcPr>
          <w:p w:rsidR="00D65BCB" w:rsidRPr="006E27D4" w:rsidRDefault="00D65BCB" w:rsidP="00D65BCB">
            <w:pPr>
              <w:spacing w:before="20" w:after="20"/>
              <w:ind w:left="57" w:right="57"/>
              <w:jc w:val="both"/>
              <w:rPr>
                <w:rFonts w:ascii="Times New Roman" w:hAnsi="Times New Roman" w:cs="Times New Roman"/>
                <w:b/>
                <w:i/>
                <w:iCs/>
                <w:color w:val="000000"/>
                <w:spacing w:val="-1"/>
                <w:sz w:val="24"/>
                <w:szCs w:val="24"/>
                <w:lang w:val="ru-RU"/>
              </w:rPr>
            </w:pPr>
            <w:r w:rsidRPr="006E27D4">
              <w:rPr>
                <w:rFonts w:ascii="Times New Roman" w:hAnsi="Times New Roman" w:cs="Times New Roman"/>
                <w:b/>
                <w:i/>
                <w:iCs/>
                <w:color w:val="000000"/>
                <w:spacing w:val="1"/>
                <w:sz w:val="24"/>
                <w:szCs w:val="24"/>
                <w:lang w:val="ru-RU"/>
              </w:rPr>
              <w:lastRenderedPageBreak/>
              <w:t>За моделями конкуренції на ринку</w:t>
            </w:r>
          </w:p>
        </w:tc>
        <w:tc>
          <w:tcPr>
            <w:tcW w:w="8300" w:type="dxa"/>
          </w:tcPr>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rPr>
            </w:pPr>
            <w:r w:rsidRPr="005D6DCA">
              <w:rPr>
                <w:rFonts w:ascii="Times New Roman" w:hAnsi="Times New Roman" w:cs="Times New Roman"/>
                <w:iCs/>
                <w:color w:val="000000"/>
                <w:spacing w:val="-2"/>
                <w:sz w:val="24"/>
                <w:szCs w:val="24"/>
              </w:rPr>
              <w:t>конкурентне середовище досконалої конкуренції;</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конкурентне середовище чистої монопол</w:t>
            </w:r>
            <w:r w:rsidR="00752E31">
              <w:rPr>
                <w:rFonts w:ascii="Times New Roman" w:hAnsi="Times New Roman" w:cs="Times New Roman"/>
                <w:iCs/>
                <w:color w:val="000000"/>
                <w:spacing w:val="-2"/>
                <w:sz w:val="24"/>
                <w:szCs w:val="24"/>
                <w:lang w:val="ru-RU"/>
              </w:rPr>
              <w:t xml:space="preserve">ії (види: закрита монополія, природня монополія, </w:t>
            </w:r>
            <w:r w:rsidRPr="005D6DCA">
              <w:rPr>
                <w:rFonts w:ascii="Times New Roman" w:hAnsi="Times New Roman" w:cs="Times New Roman"/>
                <w:iCs/>
                <w:color w:val="000000"/>
                <w:spacing w:val="-2"/>
                <w:sz w:val="24"/>
                <w:szCs w:val="24"/>
                <w:lang w:val="ru-RU"/>
              </w:rPr>
              <w:t>білетаре</w:t>
            </w:r>
            <w:r w:rsidR="00752E31">
              <w:rPr>
                <w:rFonts w:ascii="Times New Roman" w:hAnsi="Times New Roman" w:cs="Times New Roman"/>
                <w:iCs/>
                <w:color w:val="000000"/>
                <w:spacing w:val="-2"/>
                <w:sz w:val="24"/>
                <w:szCs w:val="24"/>
                <w:lang w:val="ru-RU"/>
              </w:rPr>
              <w:t xml:space="preserve">альна монополія </w:t>
            </w:r>
            <w:r w:rsidR="0073633E">
              <w:rPr>
                <w:rFonts w:ascii="Times New Roman" w:hAnsi="Times New Roman" w:cs="Times New Roman"/>
                <w:iCs/>
                <w:color w:val="000000"/>
                <w:spacing w:val="-2"/>
                <w:sz w:val="24"/>
                <w:szCs w:val="24"/>
                <w:lang w:val="ru-RU"/>
              </w:rPr>
              <w:t>та відкрита</w:t>
            </w:r>
            <w:r w:rsidR="00752E31">
              <w:rPr>
                <w:rFonts w:ascii="Times New Roman" w:hAnsi="Times New Roman" w:cs="Times New Roman"/>
                <w:iCs/>
                <w:color w:val="000000"/>
                <w:spacing w:val="-2"/>
                <w:sz w:val="24"/>
                <w:szCs w:val="24"/>
                <w:lang w:val="ru-RU"/>
              </w:rPr>
              <w:t xml:space="preserve"> монополія</w:t>
            </w:r>
            <w:r w:rsidRPr="005D6DCA">
              <w:rPr>
                <w:rFonts w:ascii="Times New Roman" w:hAnsi="Times New Roman" w:cs="Times New Roman"/>
                <w:iCs/>
                <w:color w:val="000000"/>
                <w:spacing w:val="-2"/>
                <w:sz w:val="24"/>
                <w:szCs w:val="24"/>
                <w:lang w:val="ru-RU"/>
              </w:rPr>
              <w:t>);</w:t>
            </w:r>
          </w:p>
          <w:p w:rsidR="00D65BCB" w:rsidRPr="005D6DCA"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Cs/>
                <w:color w:val="000000"/>
                <w:spacing w:val="-2"/>
                <w:sz w:val="24"/>
                <w:szCs w:val="24"/>
                <w:lang w:val="ru-RU"/>
              </w:rPr>
            </w:pPr>
            <w:r w:rsidRPr="005D6DCA">
              <w:rPr>
                <w:rFonts w:ascii="Times New Roman" w:hAnsi="Times New Roman" w:cs="Times New Roman"/>
                <w:iCs/>
                <w:color w:val="000000"/>
                <w:spacing w:val="-2"/>
                <w:sz w:val="24"/>
                <w:szCs w:val="24"/>
                <w:lang w:val="ru-RU"/>
              </w:rPr>
              <w:t>конкурентне середовище олігополі</w:t>
            </w:r>
            <w:r w:rsidR="00752E31">
              <w:rPr>
                <w:rFonts w:ascii="Times New Roman" w:hAnsi="Times New Roman" w:cs="Times New Roman"/>
                <w:iCs/>
                <w:color w:val="000000"/>
                <w:spacing w:val="-2"/>
                <w:sz w:val="24"/>
                <w:szCs w:val="24"/>
                <w:lang w:val="ru-RU"/>
              </w:rPr>
              <w:t>ї (</w:t>
            </w:r>
            <w:r w:rsidR="0073633E">
              <w:rPr>
                <w:rFonts w:ascii="Times New Roman" w:hAnsi="Times New Roman" w:cs="Times New Roman"/>
                <w:iCs/>
                <w:color w:val="000000"/>
                <w:spacing w:val="-2"/>
                <w:sz w:val="24"/>
                <w:szCs w:val="24"/>
                <w:lang w:val="ru-RU"/>
              </w:rPr>
              <w:t xml:space="preserve">види: </w:t>
            </w:r>
            <w:r w:rsidR="0073633E" w:rsidRPr="005D6DCA">
              <w:rPr>
                <w:rFonts w:ascii="Times New Roman" w:hAnsi="Times New Roman" w:cs="Times New Roman"/>
                <w:iCs/>
                <w:color w:val="000000"/>
                <w:spacing w:val="-2"/>
                <w:sz w:val="24"/>
                <w:szCs w:val="24"/>
                <w:lang w:val="ru-RU"/>
              </w:rPr>
              <w:t>в</w:t>
            </w:r>
            <w:r w:rsidRPr="005D6DCA">
              <w:rPr>
                <w:rFonts w:ascii="Times New Roman" w:hAnsi="Times New Roman" w:cs="Times New Roman"/>
                <w:iCs/>
                <w:color w:val="000000"/>
                <w:spacing w:val="-2"/>
                <w:sz w:val="24"/>
                <w:szCs w:val="24"/>
                <w:lang w:val="ru-RU"/>
              </w:rPr>
              <w:t xml:space="preserve"> якому між олігополіями відсутн</w:t>
            </w:r>
            <w:r w:rsidR="00752E31">
              <w:rPr>
                <w:rFonts w:ascii="Times New Roman" w:hAnsi="Times New Roman" w:cs="Times New Roman"/>
                <w:iCs/>
                <w:color w:val="000000"/>
                <w:spacing w:val="-2"/>
                <w:sz w:val="24"/>
                <w:szCs w:val="24"/>
                <w:lang w:val="ru-RU"/>
              </w:rPr>
              <w:t xml:space="preserve">я </w:t>
            </w:r>
            <w:r w:rsidR="0073633E">
              <w:rPr>
                <w:rFonts w:ascii="Times New Roman" w:hAnsi="Times New Roman" w:cs="Times New Roman"/>
                <w:iCs/>
                <w:color w:val="000000"/>
                <w:spacing w:val="-2"/>
                <w:sz w:val="24"/>
                <w:szCs w:val="24"/>
                <w:lang w:val="ru-RU"/>
              </w:rPr>
              <w:t xml:space="preserve">угода; </w:t>
            </w:r>
            <w:r w:rsidR="0073633E" w:rsidRPr="005D6DCA">
              <w:rPr>
                <w:rFonts w:ascii="Times New Roman" w:hAnsi="Times New Roman" w:cs="Times New Roman"/>
                <w:iCs/>
                <w:color w:val="000000"/>
                <w:spacing w:val="-2"/>
                <w:sz w:val="24"/>
                <w:szCs w:val="24"/>
                <w:lang w:val="ru-RU"/>
              </w:rPr>
              <w:t>в</w:t>
            </w:r>
            <w:r w:rsidRPr="005D6DCA">
              <w:rPr>
                <w:rFonts w:ascii="Times New Roman" w:hAnsi="Times New Roman" w:cs="Times New Roman"/>
                <w:iCs/>
                <w:color w:val="000000"/>
                <w:spacing w:val="-2"/>
                <w:sz w:val="24"/>
                <w:szCs w:val="24"/>
                <w:lang w:val="ru-RU"/>
              </w:rPr>
              <w:t xml:space="preserve"> якому існує взає</w:t>
            </w:r>
            <w:r w:rsidR="00752E31">
              <w:rPr>
                <w:rFonts w:ascii="Times New Roman" w:hAnsi="Times New Roman" w:cs="Times New Roman"/>
                <w:iCs/>
                <w:color w:val="000000"/>
                <w:spacing w:val="-2"/>
                <w:sz w:val="24"/>
                <w:szCs w:val="24"/>
                <w:lang w:val="ru-RU"/>
              </w:rPr>
              <w:t>мозв'язок між олігополіями, який</w:t>
            </w:r>
            <w:r w:rsidRPr="005D6DCA">
              <w:rPr>
                <w:rFonts w:ascii="Times New Roman" w:hAnsi="Times New Roman" w:cs="Times New Roman"/>
                <w:iCs/>
                <w:color w:val="000000"/>
                <w:spacing w:val="-2"/>
                <w:sz w:val="24"/>
                <w:szCs w:val="24"/>
                <w:lang w:val="ru-RU"/>
              </w:rPr>
              <w:t xml:space="preserve"> виражається в певній угоді між ними);</w:t>
            </w:r>
          </w:p>
          <w:p w:rsidR="00D65BCB" w:rsidRPr="006E27D4" w:rsidRDefault="00D65BCB" w:rsidP="00F11ACB">
            <w:pPr>
              <w:widowControl w:val="0"/>
              <w:numPr>
                <w:ilvl w:val="0"/>
                <w:numId w:val="1"/>
              </w:numPr>
              <w:shd w:val="clear" w:color="auto" w:fill="FFFFFF"/>
              <w:tabs>
                <w:tab w:val="num" w:pos="392"/>
              </w:tabs>
              <w:autoSpaceDE w:val="0"/>
              <w:autoSpaceDN w:val="0"/>
              <w:adjustRightInd w:val="0"/>
              <w:spacing w:before="20" w:after="20" w:line="240" w:lineRule="auto"/>
              <w:ind w:left="57" w:right="57"/>
              <w:jc w:val="both"/>
              <w:rPr>
                <w:rFonts w:ascii="Times New Roman" w:hAnsi="Times New Roman" w:cs="Times New Roman"/>
                <w:i/>
                <w:sz w:val="24"/>
                <w:szCs w:val="24"/>
              </w:rPr>
            </w:pPr>
            <w:r w:rsidRPr="005D6DCA">
              <w:rPr>
                <w:rFonts w:ascii="Times New Roman" w:hAnsi="Times New Roman" w:cs="Times New Roman"/>
                <w:iCs/>
                <w:color w:val="000000"/>
                <w:spacing w:val="-2"/>
                <w:sz w:val="24"/>
                <w:szCs w:val="24"/>
              </w:rPr>
              <w:t>конкурентне середовище монополістичної конкуренції.</w:t>
            </w:r>
          </w:p>
        </w:tc>
      </w:tr>
    </w:tbl>
    <w:p w:rsidR="00E33C75" w:rsidRPr="00143EBA" w:rsidRDefault="00E33C75" w:rsidP="00143EBA">
      <w:pPr>
        <w:spacing w:after="0" w:line="240" w:lineRule="auto"/>
        <w:jc w:val="both"/>
        <w:rPr>
          <w:rFonts w:ascii="Times New Roman" w:eastAsia="Times New Roman" w:hAnsi="Times New Roman" w:cs="Times New Roman"/>
          <w:b/>
          <w:sz w:val="28"/>
          <w:szCs w:val="28"/>
          <w:lang w:val="uk-UA" w:eastAsia="ru-RU"/>
        </w:rPr>
      </w:pPr>
    </w:p>
    <w:p w:rsidR="006E27D4" w:rsidRPr="00784E1E" w:rsidRDefault="00D64CC8" w:rsidP="00A96574">
      <w:pPr>
        <w:pStyle w:val="ab"/>
        <w:numPr>
          <w:ilvl w:val="0"/>
          <w:numId w:val="26"/>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ru-RU" w:eastAsia="ru-RU"/>
        </w:rPr>
        <w:t>П’ять сил конкуренції</w:t>
      </w:r>
    </w:p>
    <w:p w:rsidR="00D64CC8" w:rsidRDefault="00D65BCB" w:rsidP="00D64CC8">
      <w:pPr>
        <w:spacing w:after="0" w:line="240" w:lineRule="auto"/>
        <w:ind w:firstLine="709"/>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b/>
          <w:sz w:val="28"/>
          <w:szCs w:val="28"/>
          <w:lang w:val="uk-UA" w:eastAsia="ru-RU"/>
        </w:rPr>
        <w:t xml:space="preserve">Модель п'яти сил конкуренції Портера </w:t>
      </w:r>
      <w:r w:rsidRPr="00784E1E">
        <w:rPr>
          <w:rFonts w:ascii="Times New Roman" w:eastAsia="Times New Roman" w:hAnsi="Times New Roman" w:cs="Times New Roman"/>
          <w:sz w:val="28"/>
          <w:szCs w:val="28"/>
          <w:lang w:val="uk-UA" w:eastAsia="ru-RU"/>
        </w:rPr>
        <w:t>(1980 р.)</w:t>
      </w:r>
      <w:r w:rsidRPr="00784E1E">
        <w:rPr>
          <w:rFonts w:ascii="Times New Roman" w:eastAsia="Times New Roman" w:hAnsi="Times New Roman" w:cs="Times New Roman"/>
          <w:color w:val="000000"/>
          <w:sz w:val="28"/>
          <w:szCs w:val="28"/>
          <w:lang w:val="uk-UA" w:eastAsia="ru-RU"/>
        </w:rPr>
        <w:t xml:space="preserve"> є найбільш розповсюдженим, потужним інструментом для систематичної діагностики основних конкурентних сил, що впливають на ринок, оцінки ступеня впливу кожної з них та визначення характеру конкурентної боротьби на даному ринку. </w:t>
      </w:r>
    </w:p>
    <w:p w:rsidR="00D65BCB" w:rsidRPr="00D64CC8" w:rsidRDefault="00D65BCB" w:rsidP="00D64CC8">
      <w:pPr>
        <w:spacing w:after="0" w:line="240" w:lineRule="auto"/>
        <w:ind w:firstLine="709"/>
        <w:jc w:val="both"/>
        <w:rPr>
          <w:rFonts w:ascii="Times New Roman" w:eastAsia="Times New Roman" w:hAnsi="Times New Roman" w:cs="Times New Roman"/>
          <w:color w:val="000000"/>
          <w:sz w:val="28"/>
          <w:szCs w:val="28"/>
          <w:lang w:val="uk-UA" w:eastAsia="ru-RU"/>
        </w:rPr>
      </w:pPr>
      <w:r w:rsidRPr="00784E1E">
        <w:rPr>
          <w:rFonts w:ascii="Times New Roman" w:hAnsi="Times New Roman" w:cs="Times New Roman"/>
          <w:iCs/>
          <w:color w:val="000000"/>
          <w:spacing w:val="1"/>
          <w:sz w:val="28"/>
          <w:szCs w:val="28"/>
          <w:lang w:val="ru-RU"/>
        </w:rPr>
        <w:t xml:space="preserve">Згідно класичної моделі </w:t>
      </w:r>
      <w:r w:rsidRPr="00784E1E">
        <w:rPr>
          <w:rFonts w:ascii="Times New Roman" w:hAnsi="Times New Roman" w:cs="Times New Roman"/>
          <w:b/>
          <w:color w:val="000000"/>
          <w:spacing w:val="-7"/>
          <w:sz w:val="28"/>
          <w:szCs w:val="28"/>
          <w:lang w:val="ru-RU"/>
        </w:rPr>
        <w:t>конкурентне середовище формується під впливом</w:t>
      </w:r>
      <w:r w:rsidRPr="00784E1E">
        <w:rPr>
          <w:rFonts w:ascii="Times New Roman" w:hAnsi="Times New Roman" w:cs="Times New Roman"/>
          <w:b/>
          <w:iCs/>
          <w:color w:val="000000"/>
          <w:spacing w:val="1"/>
          <w:sz w:val="28"/>
          <w:szCs w:val="28"/>
          <w:lang w:val="ru-RU"/>
        </w:rPr>
        <w:t xml:space="preserve"> таких </w:t>
      </w:r>
      <w:r w:rsidRPr="00784E1E">
        <w:rPr>
          <w:rFonts w:ascii="Times New Roman" w:hAnsi="Times New Roman" w:cs="Times New Roman"/>
          <w:b/>
          <w:iCs/>
          <w:color w:val="000000"/>
          <w:spacing w:val="-1"/>
          <w:sz w:val="28"/>
          <w:szCs w:val="28"/>
          <w:lang w:val="ru-RU"/>
        </w:rPr>
        <w:t>конкурентних сил,</w:t>
      </w:r>
      <w:r w:rsidRPr="00784E1E">
        <w:rPr>
          <w:rFonts w:ascii="Times New Roman" w:hAnsi="Times New Roman" w:cs="Times New Roman"/>
          <w:iCs/>
          <w:color w:val="000000"/>
          <w:spacing w:val="-1"/>
          <w:sz w:val="28"/>
          <w:szCs w:val="28"/>
          <w:lang w:val="ru-RU"/>
        </w:rPr>
        <w:t xml:space="preserve"> як:</w:t>
      </w:r>
    </w:p>
    <w:p w:rsidR="00D65BCB" w:rsidRPr="00784E1E" w:rsidRDefault="00D65BCB" w:rsidP="00F11ACB">
      <w:pPr>
        <w:widowControl w:val="0"/>
        <w:numPr>
          <w:ilvl w:val="0"/>
          <w:numId w:val="2"/>
        </w:numPr>
        <w:shd w:val="clear" w:color="auto" w:fill="FFFFFF"/>
        <w:tabs>
          <w:tab w:val="num" w:pos="0"/>
          <w:tab w:val="left" w:pos="360"/>
          <w:tab w:val="left" w:pos="900"/>
        </w:tabs>
        <w:autoSpaceDE w:val="0"/>
        <w:autoSpaceDN w:val="0"/>
        <w:adjustRightInd w:val="0"/>
        <w:spacing w:after="0" w:line="240" w:lineRule="auto"/>
        <w:ind w:firstLine="400"/>
        <w:jc w:val="both"/>
        <w:rPr>
          <w:rFonts w:ascii="Times New Roman" w:hAnsi="Times New Roman" w:cs="Times New Roman"/>
          <w:iCs/>
          <w:color w:val="000000"/>
          <w:spacing w:val="-19"/>
          <w:sz w:val="28"/>
          <w:szCs w:val="28"/>
          <w:lang w:val="ru-RU"/>
        </w:rPr>
      </w:pPr>
      <w:r w:rsidRPr="00784E1E">
        <w:rPr>
          <w:rFonts w:ascii="Times New Roman" w:hAnsi="Times New Roman" w:cs="Times New Roman"/>
          <w:iCs/>
          <w:color w:val="000000"/>
          <w:spacing w:val="-1"/>
          <w:sz w:val="28"/>
          <w:szCs w:val="28"/>
          <w:lang w:val="ru-RU"/>
        </w:rPr>
        <w:t>суперництво між конкуруючими продавцями однієї галузі;</w:t>
      </w:r>
    </w:p>
    <w:p w:rsidR="00D65BCB" w:rsidRPr="00784E1E" w:rsidRDefault="00D65BCB" w:rsidP="00F11ACB">
      <w:pPr>
        <w:widowControl w:val="0"/>
        <w:numPr>
          <w:ilvl w:val="0"/>
          <w:numId w:val="2"/>
        </w:numPr>
        <w:shd w:val="clear" w:color="auto" w:fill="FFFFFF"/>
        <w:tabs>
          <w:tab w:val="num" w:pos="0"/>
          <w:tab w:val="left" w:pos="360"/>
          <w:tab w:val="left" w:pos="900"/>
        </w:tabs>
        <w:autoSpaceDE w:val="0"/>
        <w:autoSpaceDN w:val="0"/>
        <w:adjustRightInd w:val="0"/>
        <w:spacing w:after="0" w:line="240" w:lineRule="auto"/>
        <w:ind w:firstLine="400"/>
        <w:jc w:val="both"/>
        <w:rPr>
          <w:rFonts w:ascii="Times New Roman" w:hAnsi="Times New Roman" w:cs="Times New Roman"/>
          <w:iCs/>
          <w:color w:val="000000"/>
          <w:spacing w:val="-10"/>
          <w:sz w:val="28"/>
          <w:szCs w:val="28"/>
          <w:lang w:val="ru-RU"/>
        </w:rPr>
      </w:pPr>
      <w:r w:rsidRPr="00784E1E">
        <w:rPr>
          <w:rFonts w:ascii="Times New Roman" w:hAnsi="Times New Roman" w:cs="Times New Roman"/>
          <w:iCs/>
          <w:color w:val="000000"/>
          <w:spacing w:val="1"/>
          <w:sz w:val="28"/>
          <w:szCs w:val="28"/>
          <w:lang w:val="ru-RU"/>
        </w:rPr>
        <w:t xml:space="preserve">конкуренція з боку товарів, що виробляються фірмами інших галузей, і що є гідними замінниками (субститутами), а </w:t>
      </w:r>
      <w:r w:rsidRPr="00784E1E">
        <w:rPr>
          <w:rFonts w:ascii="Times New Roman" w:hAnsi="Times New Roman" w:cs="Times New Roman"/>
          <w:iCs/>
          <w:color w:val="000000"/>
          <w:sz w:val="28"/>
          <w:szCs w:val="28"/>
          <w:lang w:val="ru-RU"/>
        </w:rPr>
        <w:t>також конкурентоспроможні за ціною;</w:t>
      </w:r>
    </w:p>
    <w:p w:rsidR="00D65BCB" w:rsidRPr="00784E1E" w:rsidRDefault="00D65BCB" w:rsidP="00F11ACB">
      <w:pPr>
        <w:widowControl w:val="0"/>
        <w:numPr>
          <w:ilvl w:val="0"/>
          <w:numId w:val="2"/>
        </w:numPr>
        <w:shd w:val="clear" w:color="auto" w:fill="FFFFFF"/>
        <w:tabs>
          <w:tab w:val="num" w:pos="0"/>
          <w:tab w:val="left" w:pos="360"/>
          <w:tab w:val="left" w:pos="900"/>
        </w:tabs>
        <w:autoSpaceDE w:val="0"/>
        <w:autoSpaceDN w:val="0"/>
        <w:adjustRightInd w:val="0"/>
        <w:spacing w:after="0" w:line="240" w:lineRule="auto"/>
        <w:ind w:firstLine="400"/>
        <w:jc w:val="both"/>
        <w:rPr>
          <w:rFonts w:ascii="Times New Roman" w:hAnsi="Times New Roman" w:cs="Times New Roman"/>
          <w:iCs/>
          <w:color w:val="000000"/>
          <w:spacing w:val="-10"/>
          <w:sz w:val="28"/>
          <w:szCs w:val="28"/>
          <w:lang w:val="ru-RU"/>
        </w:rPr>
      </w:pPr>
      <w:r w:rsidRPr="00784E1E">
        <w:rPr>
          <w:rFonts w:ascii="Times New Roman" w:hAnsi="Times New Roman" w:cs="Times New Roman"/>
          <w:iCs/>
          <w:color w:val="000000"/>
          <w:spacing w:val="-1"/>
          <w:sz w:val="28"/>
          <w:szCs w:val="28"/>
          <w:lang w:val="ru-RU"/>
        </w:rPr>
        <w:t>загроза входу в галузь нових конкурентів;</w:t>
      </w:r>
    </w:p>
    <w:p w:rsidR="00D65BCB" w:rsidRPr="00784E1E" w:rsidRDefault="00D65BCB" w:rsidP="00F11ACB">
      <w:pPr>
        <w:widowControl w:val="0"/>
        <w:numPr>
          <w:ilvl w:val="0"/>
          <w:numId w:val="2"/>
        </w:numPr>
        <w:shd w:val="clear" w:color="auto" w:fill="FFFFFF"/>
        <w:tabs>
          <w:tab w:val="num" w:pos="0"/>
          <w:tab w:val="left" w:pos="360"/>
          <w:tab w:val="left" w:pos="900"/>
        </w:tabs>
        <w:autoSpaceDE w:val="0"/>
        <w:autoSpaceDN w:val="0"/>
        <w:adjustRightInd w:val="0"/>
        <w:spacing w:after="0" w:line="240" w:lineRule="auto"/>
        <w:ind w:firstLine="400"/>
        <w:jc w:val="both"/>
        <w:rPr>
          <w:rFonts w:ascii="Times New Roman" w:hAnsi="Times New Roman" w:cs="Times New Roman"/>
          <w:bCs/>
          <w:sz w:val="28"/>
          <w:szCs w:val="28"/>
          <w:lang w:val="ru-RU"/>
        </w:rPr>
      </w:pPr>
      <w:r w:rsidRPr="00784E1E">
        <w:rPr>
          <w:rFonts w:ascii="Times New Roman" w:hAnsi="Times New Roman" w:cs="Times New Roman"/>
          <w:iCs/>
          <w:color w:val="000000"/>
          <w:spacing w:val="-1"/>
          <w:sz w:val="28"/>
          <w:szCs w:val="28"/>
          <w:lang w:val="ru-RU"/>
        </w:rPr>
        <w:t>економічні можливості та торгівельні спроможності постачальників;</w:t>
      </w:r>
    </w:p>
    <w:p w:rsidR="00C1743A" w:rsidRPr="00577101" w:rsidRDefault="00D65BCB" w:rsidP="00105862">
      <w:pPr>
        <w:widowControl w:val="0"/>
        <w:numPr>
          <w:ilvl w:val="0"/>
          <w:numId w:val="2"/>
        </w:numPr>
        <w:shd w:val="clear" w:color="auto" w:fill="FFFFFF"/>
        <w:tabs>
          <w:tab w:val="num" w:pos="0"/>
          <w:tab w:val="left" w:pos="360"/>
          <w:tab w:val="left" w:pos="900"/>
        </w:tabs>
        <w:autoSpaceDE w:val="0"/>
        <w:autoSpaceDN w:val="0"/>
        <w:adjustRightInd w:val="0"/>
        <w:spacing w:after="0" w:line="240" w:lineRule="auto"/>
        <w:ind w:firstLine="400"/>
        <w:jc w:val="both"/>
        <w:rPr>
          <w:rFonts w:ascii="Times New Roman" w:hAnsi="Times New Roman" w:cs="Times New Roman"/>
          <w:bCs/>
          <w:sz w:val="28"/>
          <w:szCs w:val="28"/>
          <w:lang w:val="ru-RU"/>
        </w:rPr>
      </w:pPr>
      <w:r w:rsidRPr="00784E1E">
        <w:rPr>
          <w:rFonts w:ascii="Times New Roman" w:hAnsi="Times New Roman" w:cs="Times New Roman"/>
          <w:iCs/>
          <w:color w:val="000000"/>
          <w:spacing w:val="-1"/>
          <w:sz w:val="28"/>
          <w:szCs w:val="28"/>
          <w:lang w:val="ru-RU"/>
        </w:rPr>
        <w:t>економічні можливості та купівельні спроможності покупців.</w:t>
      </w:r>
    </w:p>
    <w:p w:rsidR="00577101" w:rsidRDefault="00577101"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577101" w:rsidRDefault="00577101"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577101" w:rsidRDefault="00577101"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577101" w:rsidRDefault="00577101"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DD40BE" w:rsidRDefault="00DD40BE"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DD40BE" w:rsidRDefault="00DD40BE"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DD40BE" w:rsidRDefault="00DD40BE"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D06EE6" w:rsidRDefault="00D06EE6"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iCs/>
          <w:color w:val="000000"/>
          <w:spacing w:val="-1"/>
          <w:sz w:val="28"/>
          <w:szCs w:val="28"/>
          <w:lang w:val="ru-RU"/>
        </w:rPr>
      </w:pPr>
    </w:p>
    <w:p w:rsidR="00577101" w:rsidRDefault="00577101" w:rsidP="00577101">
      <w:pPr>
        <w:widowControl w:val="0"/>
        <w:shd w:val="clear" w:color="auto" w:fill="FFFFFF"/>
        <w:tabs>
          <w:tab w:val="num" w:pos="0"/>
          <w:tab w:val="left" w:pos="360"/>
          <w:tab w:val="left" w:pos="900"/>
        </w:tabs>
        <w:autoSpaceDE w:val="0"/>
        <w:autoSpaceDN w:val="0"/>
        <w:adjustRightInd w:val="0"/>
        <w:spacing w:after="0" w:line="240" w:lineRule="auto"/>
        <w:jc w:val="both"/>
        <w:rPr>
          <w:rFonts w:ascii="Times New Roman" w:hAnsi="Times New Roman" w:cs="Times New Roman"/>
          <w:bCs/>
          <w:sz w:val="28"/>
          <w:szCs w:val="28"/>
          <w:lang w:val="ru-RU"/>
        </w:rPr>
      </w:pPr>
    </w:p>
    <w:p w:rsidR="00D65BCB" w:rsidRPr="00C1743A" w:rsidRDefault="00D65BCB" w:rsidP="00C1743A">
      <w:pPr>
        <w:widowControl w:val="0"/>
        <w:shd w:val="clear" w:color="auto" w:fill="FFFFFF"/>
        <w:tabs>
          <w:tab w:val="left" w:pos="360"/>
          <w:tab w:val="left" w:pos="900"/>
        </w:tabs>
        <w:autoSpaceDE w:val="0"/>
        <w:autoSpaceDN w:val="0"/>
        <w:adjustRightInd w:val="0"/>
        <w:spacing w:after="0" w:line="240" w:lineRule="auto"/>
        <w:ind w:left="287"/>
        <w:jc w:val="both"/>
        <w:rPr>
          <w:rFonts w:ascii="Times New Roman" w:hAnsi="Times New Roman" w:cs="Times New Roman"/>
          <w:bCs/>
          <w:sz w:val="28"/>
          <w:szCs w:val="28"/>
          <w:lang w:val="ru-RU"/>
        </w:rPr>
      </w:pPr>
      <w:r w:rsidRPr="00D65BCB">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660288" behindDoc="0" locked="0" layoutInCell="1" allowOverlap="1" wp14:anchorId="0197E532" wp14:editId="3B40583A">
                <wp:simplePos x="0" y="0"/>
                <wp:positionH relativeFrom="column">
                  <wp:posOffset>459740</wp:posOffset>
                </wp:positionH>
                <wp:positionV relativeFrom="paragraph">
                  <wp:posOffset>116205</wp:posOffset>
                </wp:positionV>
                <wp:extent cx="5600700" cy="5600700"/>
                <wp:effectExtent l="0" t="0" r="19050" b="1905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600700"/>
                          <a:chOff x="1161" y="6714"/>
                          <a:chExt cx="8820" cy="8820"/>
                        </a:xfrm>
                        <a:solidFill>
                          <a:schemeClr val="accent5">
                            <a:lumMod val="20000"/>
                            <a:lumOff val="80000"/>
                          </a:schemeClr>
                        </a:solidFill>
                      </wpg:grpSpPr>
                      <wps:wsp>
                        <wps:cNvPr id="28" name="Line 39"/>
                        <wps:cNvCnPr/>
                        <wps:spPr bwMode="auto">
                          <a:xfrm flipV="1">
                            <a:off x="5661" y="14094"/>
                            <a:ext cx="0" cy="360"/>
                          </a:xfrm>
                          <a:prstGeom prst="line">
                            <a:avLst/>
                          </a:prstGeom>
                          <a:grpFill/>
                          <a:ln w="9525">
                            <a:solidFill>
                              <a:srgbClr val="000000"/>
                            </a:solidFill>
                            <a:round/>
                            <a:headEnd/>
                            <a:tailEnd type="triangle" w="med" len="med"/>
                          </a:ln>
                          <a:extLst/>
                        </wps:spPr>
                        <wps:bodyPr/>
                      </wps:wsp>
                      <wps:wsp>
                        <wps:cNvPr id="29" name="Rectangle 40"/>
                        <wps:cNvSpPr>
                          <a:spLocks noChangeArrowheads="1"/>
                        </wps:cNvSpPr>
                        <wps:spPr bwMode="auto">
                          <a:xfrm>
                            <a:off x="4401" y="10314"/>
                            <a:ext cx="2520" cy="2438"/>
                          </a:xfrm>
                          <a:prstGeom prst="rect">
                            <a:avLst/>
                          </a:prstGeom>
                          <a:grpFill/>
                          <a:ln w="9525">
                            <a:solidFill>
                              <a:srgbClr val="000000"/>
                            </a:solidFill>
                            <a:miter lim="800000"/>
                            <a:headEnd/>
                            <a:tailEnd/>
                          </a:ln>
                        </wps:spPr>
                        <wps:txbx>
                          <w:txbxContent>
                            <w:p w:rsidR="00163473" w:rsidRPr="00084D58" w:rsidRDefault="00163473" w:rsidP="00D65BCB">
                              <w:pPr>
                                <w:jc w:val="center"/>
                                <w:rPr>
                                  <w:rFonts w:ascii="Times New Roman" w:hAnsi="Times New Roman" w:cs="Times New Roman"/>
                                  <w:b/>
                                  <w:sz w:val="20"/>
                                  <w:szCs w:val="20"/>
                                  <w:lang w:val="uk-UA"/>
                                </w:rPr>
                              </w:pPr>
                              <w:r w:rsidRPr="00084D58">
                                <w:rPr>
                                  <w:rFonts w:ascii="Times New Roman" w:hAnsi="Times New Roman" w:cs="Times New Roman"/>
                                  <w:b/>
                                  <w:sz w:val="20"/>
                                  <w:szCs w:val="20"/>
                                  <w:lang w:val="ru-RU"/>
                                </w:rPr>
                                <w:t>Суперництво між конкуруючими продавцями</w:t>
                              </w:r>
                            </w:p>
                            <w:p w:rsidR="00163473" w:rsidRPr="00CD0037" w:rsidRDefault="00163473" w:rsidP="00D65BCB">
                              <w:pPr>
                                <w:jc w:val="center"/>
                                <w:rPr>
                                  <w:rFonts w:ascii="Times New Roman" w:hAnsi="Times New Roman" w:cs="Times New Roman"/>
                                  <w:sz w:val="20"/>
                                  <w:szCs w:val="20"/>
                                  <w:lang w:val="ru-RU"/>
                                </w:rPr>
                              </w:pPr>
                              <w:r w:rsidRPr="00084D58">
                                <w:rPr>
                                  <w:rFonts w:ascii="Times New Roman" w:hAnsi="Times New Roman" w:cs="Times New Roman"/>
                                  <w:sz w:val="20"/>
                                  <w:szCs w:val="20"/>
                                  <w:lang w:val="ru-RU"/>
                                </w:rPr>
                                <w:t>Сили конкуренції виникають в результаті намагання суперника зайняти кращу позицію</w:t>
                              </w:r>
                              <w:r w:rsidRPr="00084D58">
                                <w:rPr>
                                  <w:sz w:val="20"/>
                                  <w:szCs w:val="20"/>
                                  <w:lang w:val="ru-RU"/>
                                </w:rPr>
                                <w:t xml:space="preserve"> </w:t>
                              </w:r>
                              <w:r w:rsidRPr="00CD0037">
                                <w:rPr>
                                  <w:rFonts w:ascii="Times New Roman" w:hAnsi="Times New Roman" w:cs="Times New Roman"/>
                                  <w:sz w:val="20"/>
                                  <w:szCs w:val="20"/>
                                  <w:lang w:val="ru-RU"/>
                                </w:rPr>
                                <w:t>на ринку</w:t>
                              </w:r>
                            </w:p>
                          </w:txbxContent>
                        </wps:txbx>
                        <wps:bodyPr rot="0" vert="horz" wrap="square" lIns="91440" tIns="45720" rIns="91440" bIns="45720" anchor="t" anchorCtr="0" upright="1">
                          <a:noAutofit/>
                        </wps:bodyPr>
                      </wps:wsp>
                      <wps:wsp>
                        <wps:cNvPr id="30" name="AutoShape 41"/>
                        <wps:cNvSpPr>
                          <a:spLocks noChangeArrowheads="1"/>
                        </wps:cNvSpPr>
                        <wps:spPr bwMode="auto">
                          <a:xfrm>
                            <a:off x="1341" y="10314"/>
                            <a:ext cx="2340" cy="900"/>
                          </a:xfrm>
                          <a:prstGeom prst="flowChartOnlineStorage">
                            <a:avLst/>
                          </a:prstGeom>
                          <a:grpFill/>
                          <a:ln w="9525">
                            <a:solidFill>
                              <a:srgbClr val="000000"/>
                            </a:solidFill>
                            <a:miter lim="800000"/>
                            <a:headEnd/>
                            <a:tailEnd/>
                          </a:ln>
                        </wps:spPr>
                        <wps:txbx>
                          <w:txbxContent>
                            <w:p w:rsidR="00163473" w:rsidRPr="00084D58" w:rsidRDefault="00163473" w:rsidP="00D65BCB">
                              <w:pPr>
                                <w:rPr>
                                  <w:rFonts w:ascii="Times New Roman" w:hAnsi="Times New Roman" w:cs="Times New Roman"/>
                                  <w:b/>
                                  <w:sz w:val="18"/>
                                  <w:szCs w:val="18"/>
                                </w:rPr>
                              </w:pPr>
                              <w:r w:rsidRPr="00084D58">
                                <w:rPr>
                                  <w:rFonts w:ascii="Times New Roman" w:hAnsi="Times New Roman" w:cs="Times New Roman"/>
                                  <w:b/>
                                  <w:sz w:val="18"/>
                                  <w:szCs w:val="18"/>
                                </w:rPr>
                                <w:t xml:space="preserve">Постачальники </w:t>
                              </w:r>
                              <w:r w:rsidRPr="00084D58">
                                <w:rPr>
                                  <w:rFonts w:ascii="Times New Roman" w:hAnsi="Times New Roman" w:cs="Times New Roman"/>
                                  <w:b/>
                                  <w:sz w:val="18"/>
                                  <w:szCs w:val="18"/>
                                  <w:lang w:val="uk-UA"/>
                                </w:rPr>
                                <w:t xml:space="preserve">ключових </w:t>
                              </w:r>
                              <w:r w:rsidRPr="00084D58">
                                <w:rPr>
                                  <w:rFonts w:ascii="Times New Roman" w:hAnsi="Times New Roman" w:cs="Times New Roman"/>
                                  <w:b/>
                                  <w:sz w:val="18"/>
                                  <w:szCs w:val="18"/>
                                </w:rPr>
                                <w:t>ресурсів</w:t>
                              </w:r>
                            </w:p>
                          </w:txbxContent>
                        </wps:txbx>
                        <wps:bodyPr rot="0" vert="horz" wrap="square" lIns="91440" tIns="45720" rIns="91440" bIns="45720" anchor="t" anchorCtr="0" upright="1">
                          <a:noAutofit/>
                        </wps:bodyPr>
                      </wps:wsp>
                      <wps:wsp>
                        <wps:cNvPr id="31" name="AutoShape 42"/>
                        <wps:cNvSpPr>
                          <a:spLocks noChangeArrowheads="1"/>
                        </wps:cNvSpPr>
                        <wps:spPr bwMode="auto">
                          <a:xfrm rot="10800000">
                            <a:off x="7461" y="10314"/>
                            <a:ext cx="2340" cy="900"/>
                          </a:xfrm>
                          <a:prstGeom prst="flowChartOnlineStorage">
                            <a:avLst/>
                          </a:prstGeom>
                          <a:grpFill/>
                          <a:ln w="9525">
                            <a:solidFill>
                              <a:srgbClr val="000000"/>
                            </a:solidFill>
                            <a:miter lim="800000"/>
                            <a:headEnd/>
                            <a:tailEnd/>
                          </a:ln>
                        </wps:spPr>
                        <wps:txbx>
                          <w:txbxContent>
                            <w:p w:rsidR="00163473" w:rsidRPr="00084D58" w:rsidRDefault="00163473" w:rsidP="00D65BCB">
                              <w:pPr>
                                <w:rPr>
                                  <w:rFonts w:ascii="Times New Roman" w:hAnsi="Times New Roman" w:cs="Times New Roman"/>
                                  <w:b/>
                                </w:rPr>
                              </w:pPr>
                              <w:r w:rsidRPr="00084D58">
                                <w:rPr>
                                  <w:rFonts w:ascii="Times New Roman" w:hAnsi="Times New Roman" w:cs="Times New Roman"/>
                                  <w:b/>
                                </w:rPr>
                                <w:t>Покупці</w:t>
                              </w:r>
                            </w:p>
                          </w:txbxContent>
                        </wps:txbx>
                        <wps:bodyPr rot="0" vert="horz" wrap="square" lIns="91440" tIns="45720" rIns="91440" bIns="45720" anchor="t" anchorCtr="0" upright="1">
                          <a:noAutofit/>
                        </wps:bodyPr>
                      </wps:wsp>
                      <wps:wsp>
                        <wps:cNvPr id="32" name="AutoShape 43"/>
                        <wps:cNvSpPr>
                          <a:spLocks noChangeArrowheads="1"/>
                        </wps:cNvSpPr>
                        <wps:spPr bwMode="auto">
                          <a:xfrm rot="16200000">
                            <a:off x="5031" y="13824"/>
                            <a:ext cx="1260" cy="2160"/>
                          </a:xfrm>
                          <a:prstGeom prst="flowChartOnlineStorage">
                            <a:avLst/>
                          </a:prstGeom>
                          <a:grpFill/>
                          <a:ln w="9525">
                            <a:solidFill>
                              <a:srgbClr val="000000"/>
                            </a:solidFill>
                            <a:miter lim="800000"/>
                            <a:headEnd/>
                            <a:tailEnd/>
                          </a:ln>
                        </wps:spPr>
                        <wps:txbx>
                          <w:txbxContent>
                            <w:p w:rsidR="00163473" w:rsidRPr="00084D58" w:rsidRDefault="00163473" w:rsidP="00D65BCB">
                              <w:pPr>
                                <w:jc w:val="center"/>
                                <w:rPr>
                                  <w:rFonts w:ascii="Times New Roman" w:hAnsi="Times New Roman" w:cs="Times New Roman"/>
                                  <w:b/>
                                </w:rPr>
                              </w:pPr>
                              <w:r w:rsidRPr="00084D58">
                                <w:rPr>
                                  <w:rFonts w:ascii="Times New Roman" w:hAnsi="Times New Roman" w:cs="Times New Roman"/>
                                  <w:b/>
                                </w:rPr>
                                <w:t>Потенційно нові на ринку фірми</w:t>
                              </w:r>
                            </w:p>
                          </w:txbxContent>
                        </wps:txbx>
                        <wps:bodyPr rot="0" vert="horz" wrap="square" lIns="91440" tIns="45720" rIns="91440" bIns="45720" anchor="t" anchorCtr="0" upright="1">
                          <a:noAutofit/>
                        </wps:bodyPr>
                      </wps:wsp>
                      <wps:wsp>
                        <wps:cNvPr id="33" name="AutoShape 44"/>
                        <wps:cNvSpPr>
                          <a:spLocks noChangeArrowheads="1"/>
                        </wps:cNvSpPr>
                        <wps:spPr bwMode="auto">
                          <a:xfrm rot="5400000">
                            <a:off x="4941" y="6534"/>
                            <a:ext cx="1620" cy="1980"/>
                          </a:xfrm>
                          <a:prstGeom prst="flowChartOnlineStorage">
                            <a:avLst/>
                          </a:prstGeom>
                          <a:grpFill/>
                          <a:ln w="9525">
                            <a:solidFill>
                              <a:srgbClr val="000000"/>
                            </a:solidFill>
                            <a:miter lim="800000"/>
                            <a:headEnd/>
                            <a:tailEnd/>
                          </a:ln>
                        </wps:spPr>
                        <wps:txbx>
                          <w:txbxContent>
                            <w:p w:rsidR="00163473" w:rsidRPr="004E63DC" w:rsidRDefault="00163473" w:rsidP="00D65BCB">
                              <w:pPr>
                                <w:jc w:val="center"/>
                                <w:rPr>
                                  <w:i/>
                                  <w:lang w:val="ru-RU"/>
                                </w:rPr>
                              </w:pPr>
                              <w:r w:rsidRPr="00084D58">
                                <w:rPr>
                                  <w:rFonts w:ascii="Times New Roman" w:hAnsi="Times New Roman" w:cs="Times New Roman"/>
                                  <w:b/>
                                  <w:sz w:val="20"/>
                                  <w:szCs w:val="20"/>
                                  <w:lang w:val="ru-RU"/>
                                </w:rPr>
                                <w:t>Фірми з інших галузей, які пропонують</w:t>
                              </w:r>
                              <w:r w:rsidRPr="004E63DC">
                                <w:rPr>
                                  <w:i/>
                                  <w:lang w:val="ru-RU"/>
                                </w:rPr>
                                <w:t xml:space="preserve"> товари-замінники</w:t>
                              </w:r>
                            </w:p>
                          </w:txbxContent>
                        </wps:txbx>
                        <wps:bodyPr rot="0" vert="horz" wrap="square" lIns="91440" tIns="45720" rIns="91440" bIns="45720" anchor="t" anchorCtr="0" upright="1">
                          <a:noAutofit/>
                        </wps:bodyPr>
                      </wps:wsp>
                      <wps:wsp>
                        <wps:cNvPr id="34" name="Line 45"/>
                        <wps:cNvCnPr/>
                        <wps:spPr bwMode="auto">
                          <a:xfrm flipH="1">
                            <a:off x="7461" y="10674"/>
                            <a:ext cx="360" cy="0"/>
                          </a:xfrm>
                          <a:prstGeom prst="line">
                            <a:avLst/>
                          </a:prstGeom>
                          <a:grpFill/>
                          <a:ln w="9525">
                            <a:solidFill>
                              <a:srgbClr val="000000"/>
                            </a:solidFill>
                            <a:round/>
                            <a:headEnd/>
                            <a:tailEnd type="triangle" w="med" len="med"/>
                          </a:ln>
                          <a:extLst/>
                        </wps:spPr>
                        <wps:bodyPr/>
                      </wps:wsp>
                      <wps:wsp>
                        <wps:cNvPr id="35" name="Line 46"/>
                        <wps:cNvCnPr/>
                        <wps:spPr bwMode="auto">
                          <a:xfrm>
                            <a:off x="3321" y="10674"/>
                            <a:ext cx="360" cy="0"/>
                          </a:xfrm>
                          <a:prstGeom prst="line">
                            <a:avLst/>
                          </a:prstGeom>
                          <a:grpFill/>
                          <a:ln w="9525">
                            <a:solidFill>
                              <a:srgbClr val="000000"/>
                            </a:solidFill>
                            <a:round/>
                            <a:headEnd/>
                            <a:tailEnd type="triangle" w="med" len="med"/>
                          </a:ln>
                          <a:extLst/>
                        </wps:spPr>
                        <wps:bodyPr/>
                      </wps:wsp>
                      <wps:wsp>
                        <wps:cNvPr id="36" name="Line 47"/>
                        <wps:cNvCnPr/>
                        <wps:spPr bwMode="auto">
                          <a:xfrm>
                            <a:off x="6921" y="10854"/>
                            <a:ext cx="360" cy="0"/>
                          </a:xfrm>
                          <a:prstGeom prst="line">
                            <a:avLst/>
                          </a:prstGeom>
                          <a:grpFill/>
                          <a:ln w="9525">
                            <a:solidFill>
                              <a:srgbClr val="000000"/>
                            </a:solidFill>
                            <a:round/>
                            <a:headEnd/>
                            <a:tailEnd type="triangle" w="med" len="med"/>
                          </a:ln>
                          <a:extLst/>
                        </wps:spPr>
                        <wps:bodyPr/>
                      </wps:wsp>
                      <wps:wsp>
                        <wps:cNvPr id="37" name="Line 48"/>
                        <wps:cNvCnPr/>
                        <wps:spPr bwMode="auto">
                          <a:xfrm flipH="1">
                            <a:off x="4041" y="10854"/>
                            <a:ext cx="360" cy="0"/>
                          </a:xfrm>
                          <a:prstGeom prst="line">
                            <a:avLst/>
                          </a:prstGeom>
                          <a:grpFill/>
                          <a:ln w="9525">
                            <a:solidFill>
                              <a:srgbClr val="000000"/>
                            </a:solidFill>
                            <a:round/>
                            <a:headEnd/>
                            <a:tailEnd type="triangle" w="med" len="med"/>
                          </a:ln>
                          <a:extLst/>
                        </wps:spPr>
                        <wps:bodyPr/>
                      </wps:wsp>
                      <wps:wsp>
                        <wps:cNvPr id="38" name="Line 49"/>
                        <wps:cNvCnPr/>
                        <wps:spPr bwMode="auto">
                          <a:xfrm>
                            <a:off x="5661" y="8154"/>
                            <a:ext cx="0" cy="360"/>
                          </a:xfrm>
                          <a:prstGeom prst="line">
                            <a:avLst/>
                          </a:prstGeom>
                          <a:grpFill/>
                          <a:ln w="9525">
                            <a:solidFill>
                              <a:srgbClr val="000000"/>
                            </a:solidFill>
                            <a:round/>
                            <a:headEnd/>
                            <a:tailEnd type="triangle" w="med" len="med"/>
                          </a:ln>
                          <a:extLst/>
                        </wps:spPr>
                        <wps:bodyPr/>
                      </wps:wsp>
                      <wps:wsp>
                        <wps:cNvPr id="39" name="Text Box 50"/>
                        <wps:cNvSpPr txBox="1">
                          <a:spLocks noChangeArrowheads="1"/>
                        </wps:cNvSpPr>
                        <wps:spPr bwMode="auto">
                          <a:xfrm>
                            <a:off x="1161" y="11394"/>
                            <a:ext cx="2700" cy="1417"/>
                          </a:xfrm>
                          <a:prstGeom prst="rect">
                            <a:avLst/>
                          </a:prstGeom>
                          <a:grpFill/>
                          <a:ln w="0" cap="rnd">
                            <a:solidFill>
                              <a:srgbClr val="000000"/>
                            </a:solidFill>
                            <a:prstDash val="sysDot"/>
                            <a:miter lim="800000"/>
                            <a:headEnd/>
                            <a:tailEnd/>
                          </a:ln>
                          <a:extLst/>
                        </wps:spPr>
                        <wps:txbx>
                          <w:txbxContent>
                            <w:p w:rsidR="00163473" w:rsidRPr="006B30E5" w:rsidRDefault="00163473" w:rsidP="00D65BCB">
                              <w:pPr>
                                <w:jc w:val="center"/>
                                <w:rPr>
                                  <w:rFonts w:ascii="Times New Roman" w:hAnsi="Times New Roman" w:cs="Times New Roman"/>
                                  <w:sz w:val="20"/>
                                  <w:szCs w:val="20"/>
                                  <w:lang w:val="ru-RU"/>
                                </w:rPr>
                              </w:pPr>
                              <w:r w:rsidRPr="006B30E5">
                                <w:rPr>
                                  <w:rFonts w:ascii="Times New Roman" w:hAnsi="Times New Roman" w:cs="Times New Roman"/>
                                  <w:sz w:val="20"/>
                                  <w:szCs w:val="20"/>
                                  <w:lang w:val="ru-RU"/>
                                </w:rPr>
                                <w:t>Сили конкуренції виникають у результаті</w:t>
                              </w:r>
                              <w:r w:rsidRPr="006B30E5">
                                <w:rPr>
                                  <w:rFonts w:ascii="Times New Roman" w:hAnsi="Times New Roman" w:cs="Times New Roman"/>
                                  <w:sz w:val="20"/>
                                  <w:szCs w:val="20"/>
                                  <w:lang w:val="uk-UA"/>
                                </w:rPr>
                                <w:t xml:space="preserve"> </w:t>
                              </w:r>
                              <w:r w:rsidRPr="006B30E5">
                                <w:rPr>
                                  <w:rFonts w:ascii="Times New Roman" w:hAnsi="Times New Roman" w:cs="Times New Roman"/>
                                  <w:sz w:val="20"/>
                                  <w:szCs w:val="20"/>
                                  <w:lang w:val="ru-RU"/>
                                </w:rPr>
                                <w:t>рушійної сили і контролю за умовами</w:t>
                              </w:r>
                              <w:r w:rsidRPr="006B30E5">
                                <w:rPr>
                                  <w:rFonts w:ascii="Times New Roman" w:hAnsi="Times New Roman" w:cs="Times New Roman"/>
                                  <w:sz w:val="20"/>
                                  <w:szCs w:val="20"/>
                                  <w:lang w:val="uk-UA"/>
                                </w:rPr>
                                <w:t xml:space="preserve"> </w:t>
                              </w:r>
                              <w:r w:rsidRPr="006B30E5">
                                <w:rPr>
                                  <w:rFonts w:ascii="Times New Roman" w:hAnsi="Times New Roman" w:cs="Times New Roman"/>
                                  <w:sz w:val="20"/>
                                  <w:szCs w:val="20"/>
                                  <w:lang w:val="ru-RU"/>
                                </w:rPr>
                                <w:t xml:space="preserve">угод з боку </w:t>
                              </w:r>
                              <w:r w:rsidRPr="006B30E5">
                                <w:rPr>
                                  <w:rFonts w:ascii="Times New Roman" w:hAnsi="Times New Roman" w:cs="Times New Roman"/>
                                  <w:sz w:val="20"/>
                                  <w:szCs w:val="20"/>
                                  <w:lang w:val="uk-UA"/>
                                </w:rPr>
                                <w:t>постачальників</w:t>
                              </w:r>
                            </w:p>
                          </w:txbxContent>
                        </wps:txbx>
                        <wps:bodyPr rot="0" vert="horz" wrap="square" lIns="91440" tIns="45720" rIns="91440" bIns="45720" anchor="t" anchorCtr="0" upright="1">
                          <a:noAutofit/>
                        </wps:bodyPr>
                      </wps:wsp>
                      <wps:wsp>
                        <wps:cNvPr id="40" name="Text Box 51"/>
                        <wps:cNvSpPr txBox="1">
                          <a:spLocks noChangeArrowheads="1"/>
                        </wps:cNvSpPr>
                        <wps:spPr bwMode="auto">
                          <a:xfrm>
                            <a:off x="7281" y="11394"/>
                            <a:ext cx="2700" cy="1417"/>
                          </a:xfrm>
                          <a:prstGeom prst="rect">
                            <a:avLst/>
                          </a:prstGeom>
                          <a:grpFill/>
                          <a:ln w="0" cap="rnd">
                            <a:solidFill>
                              <a:srgbClr val="000000"/>
                            </a:solidFill>
                            <a:prstDash val="sysDot"/>
                            <a:miter lim="800000"/>
                            <a:headEnd/>
                            <a:tailEnd/>
                          </a:ln>
                          <a:extLst/>
                        </wps:spPr>
                        <wps:txbx>
                          <w:txbxContent>
                            <w:p w:rsidR="00163473" w:rsidRPr="00CD0037" w:rsidRDefault="00163473" w:rsidP="00D65BCB">
                              <w:pPr>
                                <w:jc w:val="center"/>
                                <w:rPr>
                                  <w:rFonts w:ascii="Times New Roman" w:hAnsi="Times New Roman" w:cs="Times New Roman"/>
                                  <w:sz w:val="20"/>
                                  <w:szCs w:val="20"/>
                                  <w:lang w:val="ru-RU"/>
                                </w:rPr>
                              </w:pPr>
                              <w:r w:rsidRPr="00CD0037">
                                <w:rPr>
                                  <w:rFonts w:ascii="Times New Roman" w:hAnsi="Times New Roman" w:cs="Times New Roman"/>
                                  <w:sz w:val="20"/>
                                  <w:szCs w:val="20"/>
                                  <w:lang w:val="ru-RU"/>
                                </w:rPr>
                                <w:t>Сили конкуренції виникають у результаті рушійної сили і контролю за умовами угод з боку</w:t>
                              </w:r>
                              <w:r w:rsidRPr="00CD0037">
                                <w:rPr>
                                  <w:sz w:val="20"/>
                                  <w:szCs w:val="20"/>
                                  <w:lang w:val="ru-RU"/>
                                </w:rPr>
                                <w:t xml:space="preserve"> </w:t>
                              </w:r>
                              <w:r w:rsidRPr="00CD0037">
                                <w:rPr>
                                  <w:rFonts w:ascii="Times New Roman" w:hAnsi="Times New Roman" w:cs="Times New Roman"/>
                                  <w:sz w:val="20"/>
                                  <w:szCs w:val="20"/>
                                  <w:lang w:val="ru-RU"/>
                                </w:rPr>
                                <w:t>покупців</w:t>
                              </w:r>
                            </w:p>
                          </w:txbxContent>
                        </wps:txbx>
                        <wps:bodyPr rot="0" vert="horz" wrap="square" lIns="91440" tIns="45720" rIns="91440" bIns="45720" anchor="t" anchorCtr="0" upright="1">
                          <a:noAutofit/>
                        </wps:bodyPr>
                      </wps:wsp>
                      <wps:wsp>
                        <wps:cNvPr id="41" name="Text Box 52"/>
                        <wps:cNvSpPr txBox="1">
                          <a:spLocks noChangeArrowheads="1"/>
                        </wps:cNvSpPr>
                        <wps:spPr bwMode="auto">
                          <a:xfrm>
                            <a:off x="4401" y="13194"/>
                            <a:ext cx="2700" cy="900"/>
                          </a:xfrm>
                          <a:prstGeom prst="rect">
                            <a:avLst/>
                          </a:prstGeom>
                          <a:grpFill/>
                          <a:ln w="0" cap="rnd">
                            <a:solidFill>
                              <a:srgbClr val="000000"/>
                            </a:solidFill>
                            <a:prstDash val="sysDot"/>
                            <a:miter lim="800000"/>
                            <a:headEnd/>
                            <a:tailEnd/>
                          </a:ln>
                          <a:extLst/>
                        </wps:spPr>
                        <wps:txbx>
                          <w:txbxContent>
                            <w:p w:rsidR="00163473" w:rsidRPr="00CD0037" w:rsidRDefault="00163473" w:rsidP="00D65BCB">
                              <w:pPr>
                                <w:jc w:val="center"/>
                                <w:rPr>
                                  <w:rFonts w:ascii="Times New Roman" w:hAnsi="Times New Roman" w:cs="Times New Roman"/>
                                  <w:sz w:val="20"/>
                                  <w:szCs w:val="20"/>
                                  <w:lang w:val="ru-RU"/>
                                </w:rPr>
                              </w:pPr>
                              <w:r w:rsidRPr="00CD0037">
                                <w:rPr>
                                  <w:rFonts w:ascii="Times New Roman" w:hAnsi="Times New Roman" w:cs="Times New Roman"/>
                                  <w:sz w:val="20"/>
                                  <w:szCs w:val="20"/>
                                  <w:lang w:val="ru-RU"/>
                                </w:rPr>
                                <w:t>Сили конкуренції виникають у результаті і спроб загрози</w:t>
                              </w:r>
                            </w:p>
                          </w:txbxContent>
                        </wps:txbx>
                        <wps:bodyPr rot="0" vert="horz" wrap="square" lIns="91440" tIns="45720" rIns="91440" bIns="45720" anchor="t" anchorCtr="0" upright="1">
                          <a:noAutofit/>
                        </wps:bodyPr>
                      </wps:wsp>
                      <wps:wsp>
                        <wps:cNvPr id="42" name="Text Box 53"/>
                        <wps:cNvSpPr txBox="1">
                          <a:spLocks noChangeArrowheads="1"/>
                        </wps:cNvSpPr>
                        <wps:spPr bwMode="auto">
                          <a:xfrm>
                            <a:off x="4401" y="8514"/>
                            <a:ext cx="2700" cy="1134"/>
                          </a:xfrm>
                          <a:prstGeom prst="rect">
                            <a:avLst/>
                          </a:prstGeom>
                          <a:grpFill/>
                          <a:ln w="0" cap="rnd">
                            <a:solidFill>
                              <a:srgbClr val="000000"/>
                            </a:solidFill>
                            <a:prstDash val="sysDot"/>
                            <a:miter lim="800000"/>
                            <a:headEnd/>
                            <a:tailEnd/>
                          </a:ln>
                          <a:extLst/>
                        </wps:spPr>
                        <wps:txbx>
                          <w:txbxContent>
                            <w:p w:rsidR="00163473" w:rsidRPr="00084D58" w:rsidRDefault="00163473" w:rsidP="00D65BCB">
                              <w:pPr>
                                <w:jc w:val="center"/>
                                <w:rPr>
                                  <w:rFonts w:ascii="Times New Roman" w:hAnsi="Times New Roman" w:cs="Times New Roman"/>
                                  <w:sz w:val="18"/>
                                  <w:szCs w:val="18"/>
                                  <w:lang w:val="ru-RU"/>
                                </w:rPr>
                              </w:pPr>
                              <w:r w:rsidRPr="00084D58">
                                <w:rPr>
                                  <w:rFonts w:ascii="Times New Roman" w:hAnsi="Times New Roman" w:cs="Times New Roman"/>
                                  <w:sz w:val="18"/>
                                  <w:szCs w:val="18"/>
                                  <w:lang w:val="ru-RU"/>
                                </w:rPr>
                                <w:t>Сили конкуренції виникають у результаті і спроб аутсайдерів завоювати покупців своєї продукції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7E532" id="Группа 27" o:spid="_x0000_s1036" style="position:absolute;left:0;text-align:left;margin-left:36.2pt;margin-top:9.15pt;width:441pt;height:441pt;z-index:251660288" coordorigin="1161,6714" coordsize="882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">
                <v:line id="Line 39" o:spid="_x0000_s1037" style="position:absolute;flip:y;visibility:visible;mso-wrap-style:square" from="5661,14094" to="566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40" o:spid="_x0000_s1038" style="position:absolute;left:4401;top:10314;width:252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textbox>
                    <w:txbxContent>
                      <w:p w:rsidR="00163473" w:rsidRPr="00084D58" w:rsidRDefault="00163473" w:rsidP="00D65BCB">
                        <w:pPr>
                          <w:jc w:val="center"/>
                          <w:rPr>
                            <w:rFonts w:ascii="Times New Roman" w:hAnsi="Times New Roman" w:cs="Times New Roman"/>
                            <w:b/>
                            <w:sz w:val="20"/>
                            <w:szCs w:val="20"/>
                            <w:lang w:val="uk-UA"/>
                          </w:rPr>
                        </w:pPr>
                        <w:r w:rsidRPr="00084D58">
                          <w:rPr>
                            <w:rFonts w:ascii="Times New Roman" w:hAnsi="Times New Roman" w:cs="Times New Roman"/>
                            <w:b/>
                            <w:sz w:val="20"/>
                            <w:szCs w:val="20"/>
                            <w:lang w:val="ru-RU"/>
                          </w:rPr>
                          <w:t>Суперництво між конкуруючими продавцями</w:t>
                        </w:r>
                      </w:p>
                      <w:p w:rsidR="00163473" w:rsidRPr="00CD0037" w:rsidRDefault="00163473" w:rsidP="00D65BCB">
                        <w:pPr>
                          <w:jc w:val="center"/>
                          <w:rPr>
                            <w:rFonts w:ascii="Times New Roman" w:hAnsi="Times New Roman" w:cs="Times New Roman"/>
                            <w:sz w:val="20"/>
                            <w:szCs w:val="20"/>
                            <w:lang w:val="ru-RU"/>
                          </w:rPr>
                        </w:pPr>
                        <w:r w:rsidRPr="00084D58">
                          <w:rPr>
                            <w:rFonts w:ascii="Times New Roman" w:hAnsi="Times New Roman" w:cs="Times New Roman"/>
                            <w:sz w:val="20"/>
                            <w:szCs w:val="20"/>
                            <w:lang w:val="ru-RU"/>
                          </w:rPr>
                          <w:t>Сили конкуренції виникають в результаті намагання суперника зайняти кращу позицію</w:t>
                        </w:r>
                        <w:r w:rsidRPr="00084D58">
                          <w:rPr>
                            <w:sz w:val="20"/>
                            <w:szCs w:val="20"/>
                            <w:lang w:val="ru-RU"/>
                          </w:rPr>
                          <w:t xml:space="preserve"> </w:t>
                        </w:r>
                        <w:r w:rsidRPr="00CD0037">
                          <w:rPr>
                            <w:rFonts w:ascii="Times New Roman" w:hAnsi="Times New Roman" w:cs="Times New Roman"/>
                            <w:sz w:val="20"/>
                            <w:szCs w:val="20"/>
                            <w:lang w:val="ru-RU"/>
                          </w:rPr>
                          <w:t>на ринку</w:t>
                        </w: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1" o:spid="_x0000_s1039" type="#_x0000_t130" style="position:absolute;left:1341;top:1031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BtMEA&#10;AADbAAAADwAAAGRycy9kb3ducmV2LnhtbERP3WrCMBS+H/gO4Qy8W9O1MGZnFJENvZFN7QMcmrOm&#10;2JzUJtr27c3FYJcf3/9yPdpW3Kn3jWMFr0kKgrhyuuFaQXn+enkH4QOyxtYxKZjIw3o1e1piod3A&#10;R7qfQi1iCPsCFZgQukJKXxmy6BPXEUfu1/UWQ4R9LXWPQwy3rczS9E1abDg2GOxoa6i6nG5WwU++&#10;2y4+s6rMs2a6fmt52FlzUGr+PG4+QAQaw7/4z73XCvK4Pn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NAbTBAAAA2wAAAA8AAAAAAAAAAAAAAAAAmAIAAGRycy9kb3du&#10;cmV2LnhtbFBLBQYAAAAABAAEAPUAAACGAwAAAAA=&#10;" filled="f">
                  <v:textbox>
                    <w:txbxContent>
                      <w:p w:rsidR="00163473" w:rsidRPr="00084D58" w:rsidRDefault="00163473" w:rsidP="00D65BCB">
                        <w:pPr>
                          <w:rPr>
                            <w:rFonts w:ascii="Times New Roman" w:hAnsi="Times New Roman" w:cs="Times New Roman"/>
                            <w:b/>
                            <w:sz w:val="18"/>
                            <w:szCs w:val="18"/>
                          </w:rPr>
                        </w:pPr>
                        <w:r w:rsidRPr="00084D58">
                          <w:rPr>
                            <w:rFonts w:ascii="Times New Roman" w:hAnsi="Times New Roman" w:cs="Times New Roman"/>
                            <w:b/>
                            <w:sz w:val="18"/>
                            <w:szCs w:val="18"/>
                          </w:rPr>
                          <w:t xml:space="preserve">Постачальники </w:t>
                        </w:r>
                        <w:r w:rsidRPr="00084D58">
                          <w:rPr>
                            <w:rFonts w:ascii="Times New Roman" w:hAnsi="Times New Roman" w:cs="Times New Roman"/>
                            <w:b/>
                            <w:sz w:val="18"/>
                            <w:szCs w:val="18"/>
                            <w:lang w:val="uk-UA"/>
                          </w:rPr>
                          <w:t xml:space="preserve">ключових </w:t>
                        </w:r>
                        <w:r w:rsidRPr="00084D58">
                          <w:rPr>
                            <w:rFonts w:ascii="Times New Roman" w:hAnsi="Times New Roman" w:cs="Times New Roman"/>
                            <w:b/>
                            <w:sz w:val="18"/>
                            <w:szCs w:val="18"/>
                          </w:rPr>
                          <w:t>ресурсів</w:t>
                        </w:r>
                      </w:p>
                    </w:txbxContent>
                  </v:textbox>
                </v:shape>
                <v:shape id="AutoShape 42" o:spid="_x0000_s1040" type="#_x0000_t130" style="position:absolute;left:7461;top:10314;width:2340;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B9sIA&#10;AADbAAAADwAAAGRycy9kb3ducmV2LnhtbESP3YrCMBSE7wXfIRzBO01bQaRrLCIKguyCPw9waM62&#10;2W1OShNrfXuzsODlMDPfMOtisI3oqfPGsYJ0noAgLp02XCm4XQ+zFQgfkDU2jknBkzwUm/Fojbl2&#10;Dz5TfwmViBD2OSqoQ2hzKX1Zk0U/dy1x9L5dZzFE2VVSd/iIcNvILEmW0qLhuFBjS7uayt/L3Sro&#10;r+dwOnz++P2XTLxZtlkvTabUdDJsP0AEGsI7/N8+agWLFP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8H2wgAAANsAAAAPAAAAAAAAAAAAAAAAAJgCAABkcnMvZG93&#10;bnJldi54bWxQSwUGAAAAAAQABAD1AAAAhwMAAAAA&#10;" filled="f">
                  <v:textbox>
                    <w:txbxContent>
                      <w:p w:rsidR="00163473" w:rsidRPr="00084D58" w:rsidRDefault="00163473" w:rsidP="00D65BCB">
                        <w:pPr>
                          <w:rPr>
                            <w:rFonts w:ascii="Times New Roman" w:hAnsi="Times New Roman" w:cs="Times New Roman"/>
                            <w:b/>
                          </w:rPr>
                        </w:pPr>
                        <w:r w:rsidRPr="00084D58">
                          <w:rPr>
                            <w:rFonts w:ascii="Times New Roman" w:hAnsi="Times New Roman" w:cs="Times New Roman"/>
                            <w:b/>
                          </w:rPr>
                          <w:t>Покупці</w:t>
                        </w:r>
                      </w:p>
                    </w:txbxContent>
                  </v:textbox>
                </v:shape>
                <v:shape id="AutoShape 43" o:spid="_x0000_s1041" type="#_x0000_t130" style="position:absolute;left:5031;top:13824;width:126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Hu8EA&#10;AADbAAAADwAAAGRycy9kb3ducmV2LnhtbESPQYvCMBSE74L/IbyFvWm6FUS7RhGh4EnWKoq3R/O2&#10;LTYvJYna/fcbQfA4zHwzzGLVm1bcyfnGsoKvcQKCuLS64UrB8ZCPZiB8QNbYWiYFf+RhtRwOFphp&#10;++A93YtQiVjCPkMFdQhdJqUvazLox7Yjjt6vdQZDlK6S2uEjlptWpkkylQYbjgs1drSpqbwWN6Ng&#10;Uux+cHZYX87zHkN7uvp877xSnx/9+htEoD68wy96qyOXwv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zR7vBAAAA2wAAAA8AAAAAAAAAAAAAAAAAmAIAAGRycy9kb3du&#10;cmV2LnhtbFBLBQYAAAAABAAEAPUAAACGAwAAAAA=&#10;" filled="f">
                  <v:textbox>
                    <w:txbxContent>
                      <w:p w:rsidR="00163473" w:rsidRPr="00084D58" w:rsidRDefault="00163473" w:rsidP="00D65BCB">
                        <w:pPr>
                          <w:jc w:val="center"/>
                          <w:rPr>
                            <w:rFonts w:ascii="Times New Roman" w:hAnsi="Times New Roman" w:cs="Times New Roman"/>
                            <w:b/>
                          </w:rPr>
                        </w:pPr>
                        <w:r w:rsidRPr="00084D58">
                          <w:rPr>
                            <w:rFonts w:ascii="Times New Roman" w:hAnsi="Times New Roman" w:cs="Times New Roman"/>
                            <w:b/>
                          </w:rPr>
                          <w:t>Потенційно нові на ринку фірми</w:t>
                        </w:r>
                      </w:p>
                    </w:txbxContent>
                  </v:textbox>
                </v:shape>
                <v:shape id="AutoShape 44" o:spid="_x0000_s1042" type="#_x0000_t130" style="position:absolute;left:4941;top:6534;width:1620;height:19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ddMQA&#10;AADbAAAADwAAAGRycy9kb3ducmV2LnhtbESPW4vCMBSE3wX/QziCb5qq4KUaRQRxWYXFC/h6bI5t&#10;tTmpTVa7/36zIOzjMDPfMLNFbQrxpMrllhX0uhEI4sTqnFMFp+O6MwbhPLLGwjIp+CEHi3mzMcNY&#10;2xfv6XnwqQgQdjEqyLwvYyldkpFB17UlcfCutjLog6xSqSt8BbgpZD+KhtJgzmEhw5JWGSX3w7dR&#10;MLrzYzdeT4bn29fGcLLb8uf2olS7VS+nIDzV/j/8bn9oBY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nXTEAAAA2wAAAA8AAAAAAAAAAAAAAAAAmAIAAGRycy9k&#10;b3ducmV2LnhtbFBLBQYAAAAABAAEAPUAAACJAwAAAAA=&#10;" filled="f">
                  <v:textbox>
                    <w:txbxContent>
                      <w:p w:rsidR="00163473" w:rsidRPr="004E63DC" w:rsidRDefault="00163473" w:rsidP="00D65BCB">
                        <w:pPr>
                          <w:jc w:val="center"/>
                          <w:rPr>
                            <w:i/>
                            <w:lang w:val="ru-RU"/>
                          </w:rPr>
                        </w:pPr>
                        <w:r w:rsidRPr="00084D58">
                          <w:rPr>
                            <w:rFonts w:ascii="Times New Roman" w:hAnsi="Times New Roman" w:cs="Times New Roman"/>
                            <w:b/>
                            <w:sz w:val="20"/>
                            <w:szCs w:val="20"/>
                            <w:lang w:val="ru-RU"/>
                          </w:rPr>
                          <w:t>Фірми з інших галузей, які пропонують</w:t>
                        </w:r>
                        <w:r w:rsidRPr="004E63DC">
                          <w:rPr>
                            <w:i/>
                            <w:lang w:val="ru-RU"/>
                          </w:rPr>
                          <w:t xml:space="preserve"> товари-замінники</w:t>
                        </w:r>
                      </w:p>
                    </w:txbxContent>
                  </v:textbox>
                </v:shape>
                <v:line id="Line 45" o:spid="_x0000_s1043" style="position:absolute;flip:x;visibility:visible;mso-wrap-style:square" from="7461,10674" to="782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6" o:spid="_x0000_s1044" style="position:absolute;visibility:visible;mso-wrap-style:square" from="3321,10674" to="368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7" o:spid="_x0000_s1045" style="position:absolute;visibility:visible;mso-wrap-style:square" from="6921,10854" to="728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8" o:spid="_x0000_s1046" style="position:absolute;flip:x;visibility:visible;mso-wrap-style:square" from="4041,10854" to="440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9" o:spid="_x0000_s1047" style="position:absolute;visibility:visible;mso-wrap-style:square" from="5661,8154" to="566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50" o:spid="_x0000_s1048" type="#_x0000_t202" style="position:absolute;left:1161;top:11394;width:270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z6MAA&#10;AADbAAAADwAAAGRycy9kb3ducmV2LnhtbESP0YrCMBRE3xf8h3CFfVvT6iJajSKCKPhk6wdcmmtb&#10;bW5KErX790ZY8HGYmTPMct2bVjzI+caygnSUgCAurW64UnAudj8zED4ga2wtk4I/8rBeDb6WmGn7&#10;5BM98lCJCGGfoYI6hC6T0pc1GfQj2xFH72KdwRClq6R2+Ixw08pxkkylwYbjQo0dbWsqb/ndKLgW&#10;SblHolmRpvI3d+npfrz0Sn0P+80CRKA+fML/7YNWMJn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vz6MAAAADbAAAADwAAAAAAAAAAAAAAAACYAgAAZHJzL2Rvd25y&#10;ZXYueG1sUEsFBgAAAAAEAAQA9QAAAIUDAAAAAA==&#10;" filled="f" strokeweight="0">
                  <v:stroke dashstyle="1 1" endcap="round"/>
                  <v:textbox>
                    <w:txbxContent>
                      <w:p w:rsidR="00163473" w:rsidRPr="006B30E5" w:rsidRDefault="00163473" w:rsidP="00D65BCB">
                        <w:pPr>
                          <w:jc w:val="center"/>
                          <w:rPr>
                            <w:rFonts w:ascii="Times New Roman" w:hAnsi="Times New Roman" w:cs="Times New Roman"/>
                            <w:sz w:val="20"/>
                            <w:szCs w:val="20"/>
                            <w:lang w:val="ru-RU"/>
                          </w:rPr>
                        </w:pPr>
                        <w:r w:rsidRPr="006B30E5">
                          <w:rPr>
                            <w:rFonts w:ascii="Times New Roman" w:hAnsi="Times New Roman" w:cs="Times New Roman"/>
                            <w:sz w:val="20"/>
                            <w:szCs w:val="20"/>
                            <w:lang w:val="ru-RU"/>
                          </w:rPr>
                          <w:t>Сили конкуренції виникають у результаті</w:t>
                        </w:r>
                        <w:r w:rsidRPr="006B30E5">
                          <w:rPr>
                            <w:rFonts w:ascii="Times New Roman" w:hAnsi="Times New Roman" w:cs="Times New Roman"/>
                            <w:sz w:val="20"/>
                            <w:szCs w:val="20"/>
                            <w:lang w:val="uk-UA"/>
                          </w:rPr>
                          <w:t xml:space="preserve"> </w:t>
                        </w:r>
                        <w:r w:rsidRPr="006B30E5">
                          <w:rPr>
                            <w:rFonts w:ascii="Times New Roman" w:hAnsi="Times New Roman" w:cs="Times New Roman"/>
                            <w:sz w:val="20"/>
                            <w:szCs w:val="20"/>
                            <w:lang w:val="ru-RU"/>
                          </w:rPr>
                          <w:t>рушійної сили і контролю за умовами</w:t>
                        </w:r>
                        <w:r w:rsidRPr="006B30E5">
                          <w:rPr>
                            <w:rFonts w:ascii="Times New Roman" w:hAnsi="Times New Roman" w:cs="Times New Roman"/>
                            <w:sz w:val="20"/>
                            <w:szCs w:val="20"/>
                            <w:lang w:val="uk-UA"/>
                          </w:rPr>
                          <w:t xml:space="preserve"> </w:t>
                        </w:r>
                        <w:r w:rsidRPr="006B30E5">
                          <w:rPr>
                            <w:rFonts w:ascii="Times New Roman" w:hAnsi="Times New Roman" w:cs="Times New Roman"/>
                            <w:sz w:val="20"/>
                            <w:szCs w:val="20"/>
                            <w:lang w:val="ru-RU"/>
                          </w:rPr>
                          <w:t xml:space="preserve">угод з боку </w:t>
                        </w:r>
                        <w:r w:rsidRPr="006B30E5">
                          <w:rPr>
                            <w:rFonts w:ascii="Times New Roman" w:hAnsi="Times New Roman" w:cs="Times New Roman"/>
                            <w:sz w:val="20"/>
                            <w:szCs w:val="20"/>
                            <w:lang w:val="uk-UA"/>
                          </w:rPr>
                          <w:t>постачальників</w:t>
                        </w:r>
                      </w:p>
                    </w:txbxContent>
                  </v:textbox>
                </v:shape>
                <v:shape id="Text Box 51" o:spid="_x0000_s1049" type="#_x0000_t202" style="position:absolute;left:7281;top:11394;width:270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pCLsA&#10;AADbAAAADwAAAGRycy9kb3ducmV2LnhtbERPSwrCMBDdC94hjOBO04qIVKOIIAqubD3A0IxttZmU&#10;JGq9vVkILh/vv972phUvcr6xrCCdJiCIS6sbrhRci8NkCcIHZI2tZVLwIQ/bzXCwxkzbN1/olYdK&#10;xBD2GSqoQ+gyKX1Zk0E/tR1x5G7WGQwRukpqh+8Yblo5S5KFNNhwbKixo31N5SN/GgX3IimPSLQs&#10;0lTOc5denudbr9R41O9WIAL14S/+uU9awTyuj1/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XKQi7AAAA2wAAAA8AAAAAAAAAAAAAAAAAmAIAAGRycy9kb3ducmV2Lnht&#10;bFBLBQYAAAAABAAEAPUAAACAAwAAAAA=&#10;" filled="f" strokeweight="0">
                  <v:stroke dashstyle="1 1" endcap="round"/>
                  <v:textbox>
                    <w:txbxContent>
                      <w:p w:rsidR="00163473" w:rsidRPr="00CD0037" w:rsidRDefault="00163473" w:rsidP="00D65BCB">
                        <w:pPr>
                          <w:jc w:val="center"/>
                          <w:rPr>
                            <w:rFonts w:ascii="Times New Roman" w:hAnsi="Times New Roman" w:cs="Times New Roman"/>
                            <w:sz w:val="20"/>
                            <w:szCs w:val="20"/>
                            <w:lang w:val="ru-RU"/>
                          </w:rPr>
                        </w:pPr>
                        <w:r w:rsidRPr="00CD0037">
                          <w:rPr>
                            <w:rFonts w:ascii="Times New Roman" w:hAnsi="Times New Roman" w:cs="Times New Roman"/>
                            <w:sz w:val="20"/>
                            <w:szCs w:val="20"/>
                            <w:lang w:val="ru-RU"/>
                          </w:rPr>
                          <w:t>Сили конкуренції виникають у результаті рушійної сили і контролю за умовами угод з боку</w:t>
                        </w:r>
                        <w:r w:rsidRPr="00CD0037">
                          <w:rPr>
                            <w:sz w:val="20"/>
                            <w:szCs w:val="20"/>
                            <w:lang w:val="ru-RU"/>
                          </w:rPr>
                          <w:t xml:space="preserve"> </w:t>
                        </w:r>
                        <w:r w:rsidRPr="00CD0037">
                          <w:rPr>
                            <w:rFonts w:ascii="Times New Roman" w:hAnsi="Times New Roman" w:cs="Times New Roman"/>
                            <w:sz w:val="20"/>
                            <w:szCs w:val="20"/>
                            <w:lang w:val="ru-RU"/>
                          </w:rPr>
                          <w:t>покупців</w:t>
                        </w:r>
                      </w:p>
                    </w:txbxContent>
                  </v:textbox>
                </v:shape>
                <v:shape id="Text Box 52" o:spid="_x0000_s1050" type="#_x0000_t202" style="position:absolute;left:4401;top:1319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Mk8AA&#10;AADbAAAADwAAAGRycy9kb3ducmV2LnhtbESP0YrCMBRE34X9h3AX9s2mERGpRpGFxQWfbP2AS3Nt&#10;q81NSaJ2/94sCD4OM3OGWW9H24s7+dA51qCyHARx7UzHjYZT9TNdgggR2WDvmDT8UYDt5mOyxsK4&#10;Bx/pXsZGJAiHAjW0MQ6FlKFuyWLI3ECcvLPzFmOSvpHG4yPBbS9neb6QFjtOCy0O9N1SfS1vVsOl&#10;yus9Ei0rpeS89Op4O5xHrb8+x90KRKQxvsOv9q/RMFfw/y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uMk8AAAADbAAAADwAAAAAAAAAAAAAAAACYAgAAZHJzL2Rvd25y&#10;ZXYueG1sUEsFBgAAAAAEAAQA9QAAAIUDAAAAAA==&#10;" filled="f" strokeweight="0">
                  <v:stroke dashstyle="1 1" endcap="round"/>
                  <v:textbox>
                    <w:txbxContent>
                      <w:p w:rsidR="00163473" w:rsidRPr="00CD0037" w:rsidRDefault="00163473" w:rsidP="00D65BCB">
                        <w:pPr>
                          <w:jc w:val="center"/>
                          <w:rPr>
                            <w:rFonts w:ascii="Times New Roman" w:hAnsi="Times New Roman" w:cs="Times New Roman"/>
                            <w:sz w:val="20"/>
                            <w:szCs w:val="20"/>
                            <w:lang w:val="ru-RU"/>
                          </w:rPr>
                        </w:pPr>
                        <w:r w:rsidRPr="00CD0037">
                          <w:rPr>
                            <w:rFonts w:ascii="Times New Roman" w:hAnsi="Times New Roman" w:cs="Times New Roman"/>
                            <w:sz w:val="20"/>
                            <w:szCs w:val="20"/>
                            <w:lang w:val="ru-RU"/>
                          </w:rPr>
                          <w:t>Сили конкуренції виникають у результаті і спроб загрози</w:t>
                        </w:r>
                      </w:p>
                    </w:txbxContent>
                  </v:textbox>
                </v:shape>
                <v:shape id="Text Box 53" o:spid="_x0000_s1051" type="#_x0000_t202" style="position:absolute;left:4401;top:8514;width:270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S5MEA&#10;AADbAAAADwAAAGRycy9kb3ducmV2LnhtbESP0YrCMBRE3wX/IVxh32xaEZFqKiIsK+yTrR9waa5t&#10;d5ubkqRa/36zIPg4zMwZZn+YTC/u5HxnWUGWpCCIa6s7bhRcq8/lFoQPyBp7y6TgSR4OxXy2x1zb&#10;B1/oXoZGRAj7HBW0IQy5lL5uyaBP7EAcvZt1BkOUrpHa4SPCTS9XabqRBjuOCy0OdGqp/i1Ho+Cn&#10;SusvJNpWWSbXpcsu4/dtUupjMR13IAJN4R1+tc9awXoF/1/i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JEuTBAAAA2wAAAA8AAAAAAAAAAAAAAAAAmAIAAGRycy9kb3du&#10;cmV2LnhtbFBLBQYAAAAABAAEAPUAAACGAwAAAAA=&#10;" filled="f" strokeweight="0">
                  <v:stroke dashstyle="1 1" endcap="round"/>
                  <v:textbox>
                    <w:txbxContent>
                      <w:p w:rsidR="00163473" w:rsidRPr="00084D58" w:rsidRDefault="00163473" w:rsidP="00D65BCB">
                        <w:pPr>
                          <w:jc w:val="center"/>
                          <w:rPr>
                            <w:rFonts w:ascii="Times New Roman" w:hAnsi="Times New Roman" w:cs="Times New Roman"/>
                            <w:sz w:val="18"/>
                            <w:szCs w:val="18"/>
                            <w:lang w:val="ru-RU"/>
                          </w:rPr>
                        </w:pPr>
                        <w:r w:rsidRPr="00084D58">
                          <w:rPr>
                            <w:rFonts w:ascii="Times New Roman" w:hAnsi="Times New Roman" w:cs="Times New Roman"/>
                            <w:sz w:val="18"/>
                            <w:szCs w:val="18"/>
                            <w:lang w:val="ru-RU"/>
                          </w:rPr>
                          <w:t>Сили конкуренції виникають у результаті і спроб аутсайдерів завоювати покупців своєї продукції</w:t>
                        </w:r>
                      </w:p>
                    </w:txbxContent>
                  </v:textbox>
                </v:shape>
              </v:group>
            </w:pict>
          </mc:Fallback>
        </mc:AlternateContent>
      </w: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hd w:val="clear" w:color="auto" w:fill="FFFFFF"/>
        <w:spacing w:line="360" w:lineRule="auto"/>
        <w:ind w:firstLine="567"/>
        <w:jc w:val="center"/>
        <w:rPr>
          <w:rFonts w:ascii="Times New Roman" w:hAnsi="Times New Roman" w:cs="Times New Roman"/>
          <w:bCs/>
          <w:i/>
          <w:color w:val="000000"/>
          <w:sz w:val="28"/>
          <w:szCs w:val="28"/>
          <w:lang w:val="ru-RU"/>
        </w:rPr>
      </w:pPr>
    </w:p>
    <w:p w:rsidR="00D65BCB" w:rsidRPr="00D65BCB" w:rsidRDefault="00D65BCB" w:rsidP="00D65BCB">
      <w:pPr>
        <w:spacing w:after="0" w:line="270" w:lineRule="atLeast"/>
        <w:jc w:val="both"/>
        <w:rPr>
          <w:rFonts w:ascii="Times New Roman" w:hAnsi="Times New Roman" w:cs="Times New Roman"/>
          <w:bCs/>
          <w:i/>
          <w:color w:val="000000"/>
          <w:sz w:val="28"/>
          <w:szCs w:val="28"/>
          <w:lang w:val="uk-UA"/>
        </w:rPr>
      </w:pPr>
    </w:p>
    <w:p w:rsidR="00D65BCB" w:rsidRPr="00D65BCB" w:rsidRDefault="00D65BCB" w:rsidP="00D65BCB">
      <w:pPr>
        <w:spacing w:after="0" w:line="270" w:lineRule="atLeast"/>
        <w:jc w:val="both"/>
        <w:rPr>
          <w:rFonts w:ascii="Times New Roman" w:eastAsia="Times New Roman" w:hAnsi="Times New Roman" w:cs="Times New Roman"/>
          <w:color w:val="000000"/>
          <w:sz w:val="28"/>
          <w:szCs w:val="28"/>
          <w:lang w:val="uk-UA" w:eastAsia="ru-RU"/>
        </w:rPr>
      </w:pPr>
    </w:p>
    <w:p w:rsidR="00D65BCB" w:rsidRPr="00D65BCB" w:rsidRDefault="00D65BCB" w:rsidP="00BD6DA6">
      <w:pPr>
        <w:spacing w:after="0" w:line="270" w:lineRule="atLeast"/>
        <w:ind w:firstLine="450"/>
        <w:jc w:val="both"/>
        <w:rPr>
          <w:rFonts w:ascii="Times New Roman" w:eastAsia="Times New Roman" w:hAnsi="Times New Roman" w:cs="Times New Roman"/>
          <w:bCs/>
          <w:i/>
          <w:color w:val="000000"/>
          <w:sz w:val="28"/>
          <w:szCs w:val="28"/>
          <w:lang w:val="uk-UA" w:eastAsia="ru-RU"/>
        </w:rPr>
      </w:pPr>
      <w:r w:rsidRPr="00D65BCB">
        <w:rPr>
          <w:rFonts w:ascii="Times New Roman" w:eastAsia="Times New Roman" w:hAnsi="Times New Roman" w:cs="Times New Roman"/>
          <w:bCs/>
          <w:i/>
          <w:color w:val="000000"/>
          <w:sz w:val="28"/>
          <w:szCs w:val="28"/>
          <w:lang w:val="uk-UA" w:eastAsia="ru-RU"/>
        </w:rPr>
        <w:t xml:space="preserve">               </w:t>
      </w:r>
    </w:p>
    <w:p w:rsidR="00E33C75" w:rsidRDefault="00E33C75" w:rsidP="00105862">
      <w:pPr>
        <w:spacing w:after="0" w:line="270" w:lineRule="atLeast"/>
        <w:rPr>
          <w:rFonts w:ascii="Times New Roman" w:eastAsia="Times New Roman" w:hAnsi="Times New Roman" w:cs="Times New Roman"/>
          <w:bCs/>
          <w:i/>
          <w:color w:val="000000"/>
          <w:sz w:val="28"/>
          <w:szCs w:val="28"/>
          <w:lang w:val="uk-UA" w:eastAsia="ru-RU"/>
        </w:rPr>
      </w:pPr>
    </w:p>
    <w:p w:rsidR="00752E31" w:rsidRDefault="00752E31"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5014AA"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5014AA"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5014AA"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5014AA"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5014AA" w:rsidP="00D65BCB">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DE1A2A" w:rsidRDefault="00DE1A2A" w:rsidP="005014AA">
      <w:pPr>
        <w:spacing w:after="0" w:line="270" w:lineRule="atLeast"/>
        <w:ind w:firstLine="450"/>
        <w:jc w:val="center"/>
        <w:rPr>
          <w:rFonts w:ascii="Times New Roman" w:eastAsia="Times New Roman" w:hAnsi="Times New Roman" w:cs="Times New Roman"/>
          <w:bCs/>
          <w:i/>
          <w:color w:val="000000"/>
          <w:sz w:val="28"/>
          <w:szCs w:val="28"/>
          <w:lang w:val="uk-UA" w:eastAsia="ru-RU"/>
        </w:rPr>
      </w:pPr>
    </w:p>
    <w:p w:rsidR="005014AA" w:rsidRDefault="00DE1A2A" w:rsidP="005014AA">
      <w:pPr>
        <w:spacing w:after="0" w:line="270" w:lineRule="atLeast"/>
        <w:ind w:firstLine="450"/>
        <w:jc w:val="center"/>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bCs/>
          <w:i/>
          <w:color w:val="000000"/>
          <w:sz w:val="28"/>
          <w:szCs w:val="28"/>
          <w:lang w:val="uk-UA" w:eastAsia="ru-RU"/>
        </w:rPr>
        <w:t>Рис.2.1-</w:t>
      </w:r>
      <w:r w:rsidR="00D65BCB" w:rsidRPr="00784E1E">
        <w:rPr>
          <w:rFonts w:ascii="Times New Roman" w:eastAsia="Times New Roman" w:hAnsi="Times New Roman" w:cs="Times New Roman"/>
          <w:b/>
          <w:bCs/>
          <w:i/>
          <w:color w:val="000000"/>
          <w:sz w:val="28"/>
          <w:szCs w:val="28"/>
          <w:lang w:val="uk-UA" w:eastAsia="ru-RU"/>
        </w:rPr>
        <w:t xml:space="preserve"> </w:t>
      </w:r>
      <w:r w:rsidR="00D65BCB" w:rsidRPr="00784E1E">
        <w:rPr>
          <w:rFonts w:ascii="Times New Roman" w:eastAsia="Times New Roman" w:hAnsi="Times New Roman" w:cs="Times New Roman"/>
          <w:i/>
          <w:color w:val="000000"/>
          <w:sz w:val="28"/>
          <w:szCs w:val="28"/>
          <w:lang w:val="uk-UA" w:eastAsia="ru-RU"/>
        </w:rPr>
        <w:t>Мод</w:t>
      </w:r>
      <w:r w:rsidR="005014AA">
        <w:rPr>
          <w:rFonts w:ascii="Times New Roman" w:eastAsia="Times New Roman" w:hAnsi="Times New Roman" w:cs="Times New Roman"/>
          <w:i/>
          <w:color w:val="000000"/>
          <w:sz w:val="28"/>
          <w:szCs w:val="28"/>
          <w:lang w:val="uk-UA" w:eastAsia="ru-RU"/>
        </w:rPr>
        <w:t>ель п'яти сил конкуренції</w:t>
      </w:r>
    </w:p>
    <w:p w:rsidR="00D64CC8" w:rsidRDefault="00D64CC8" w:rsidP="005014AA">
      <w:pPr>
        <w:spacing w:after="0" w:line="270" w:lineRule="atLeast"/>
        <w:ind w:firstLine="450"/>
        <w:jc w:val="center"/>
        <w:rPr>
          <w:rFonts w:ascii="Times New Roman" w:eastAsia="Times New Roman" w:hAnsi="Times New Roman" w:cs="Times New Roman"/>
          <w:i/>
          <w:color w:val="000000"/>
          <w:sz w:val="28"/>
          <w:szCs w:val="28"/>
          <w:lang w:val="uk-UA" w:eastAsia="ru-RU"/>
        </w:rPr>
      </w:pPr>
    </w:p>
    <w:p w:rsidR="00D65BCB" w:rsidRPr="00E33C75" w:rsidRDefault="00E33C75" w:rsidP="00D64CC8">
      <w:pPr>
        <w:shd w:val="clear" w:color="auto" w:fill="FFFFFF"/>
        <w:spacing w:after="0" w:line="240" w:lineRule="auto"/>
        <w:ind w:firstLine="709"/>
        <w:jc w:val="both"/>
        <w:rPr>
          <w:rFonts w:ascii="Times New Roman" w:hAnsi="Times New Roman" w:cs="Times New Roman"/>
          <w:iCs/>
          <w:color w:val="000000"/>
          <w:sz w:val="28"/>
          <w:szCs w:val="28"/>
          <w:lang w:val="ru-RU"/>
        </w:rPr>
      </w:pPr>
      <w:r w:rsidRPr="00784E1E">
        <w:rPr>
          <w:rFonts w:ascii="Times New Roman" w:hAnsi="Times New Roman" w:cs="Times New Roman"/>
          <w:iCs/>
          <w:color w:val="000000"/>
          <w:spacing w:val="1"/>
          <w:sz w:val="28"/>
          <w:szCs w:val="28"/>
          <w:lang w:val="ru-RU"/>
        </w:rPr>
        <w:t xml:space="preserve">П'ять чинників конкуренції відбивають той факт, що конкуренція в галузі не зводиться </w:t>
      </w:r>
      <w:r w:rsidRPr="00784E1E">
        <w:rPr>
          <w:rFonts w:ascii="Times New Roman" w:hAnsi="Times New Roman" w:cs="Times New Roman"/>
          <w:bCs/>
          <w:iCs/>
          <w:color w:val="000000"/>
          <w:spacing w:val="1"/>
          <w:sz w:val="28"/>
          <w:szCs w:val="28"/>
          <w:lang w:val="ru-RU"/>
        </w:rPr>
        <w:t xml:space="preserve">лише до гри між </w:t>
      </w:r>
      <w:r w:rsidRPr="00784E1E">
        <w:rPr>
          <w:rFonts w:ascii="Times New Roman" w:hAnsi="Times New Roman" w:cs="Times New Roman"/>
          <w:bCs/>
          <w:iCs/>
          <w:color w:val="000000"/>
          <w:sz w:val="28"/>
          <w:szCs w:val="28"/>
          <w:lang w:val="ru-RU"/>
        </w:rPr>
        <w:t>підприємствами, що вже закріпилися на ринку</w:t>
      </w:r>
      <w:r w:rsidRPr="00784E1E">
        <w:rPr>
          <w:rFonts w:ascii="Times New Roman" w:hAnsi="Times New Roman" w:cs="Times New Roman"/>
          <w:b/>
          <w:bCs/>
          <w:iCs/>
          <w:color w:val="000000"/>
          <w:sz w:val="28"/>
          <w:szCs w:val="28"/>
          <w:lang w:val="ru-RU"/>
        </w:rPr>
        <w:t xml:space="preserve">. </w:t>
      </w:r>
      <w:r w:rsidRPr="00784E1E">
        <w:rPr>
          <w:rFonts w:ascii="Times New Roman" w:hAnsi="Times New Roman" w:cs="Times New Roman"/>
          <w:iCs/>
          <w:color w:val="000000"/>
          <w:sz w:val="28"/>
          <w:szCs w:val="28"/>
          <w:lang w:val="ru-RU"/>
        </w:rPr>
        <w:t xml:space="preserve">Покупці, постачальники, товари - замінники та претенденти на вхід до галузі — це </w:t>
      </w:r>
      <w:r>
        <w:rPr>
          <w:rFonts w:ascii="Times New Roman" w:hAnsi="Times New Roman" w:cs="Times New Roman"/>
          <w:bCs/>
          <w:iCs/>
          <w:color w:val="000000"/>
          <w:sz w:val="28"/>
          <w:szCs w:val="28"/>
          <w:lang w:val="ru-RU"/>
        </w:rPr>
        <w:t>«конкуренти»</w:t>
      </w:r>
      <w:r w:rsidRPr="00784E1E">
        <w:rPr>
          <w:rFonts w:ascii="Times New Roman" w:hAnsi="Times New Roman" w:cs="Times New Roman"/>
          <w:bCs/>
          <w:iCs/>
          <w:color w:val="000000"/>
          <w:sz w:val="28"/>
          <w:szCs w:val="28"/>
          <w:lang w:val="ru-RU"/>
        </w:rPr>
        <w:t xml:space="preserve"> підприємства</w:t>
      </w:r>
      <w:r w:rsidRPr="00784E1E">
        <w:rPr>
          <w:rFonts w:ascii="Times New Roman" w:hAnsi="Times New Roman" w:cs="Times New Roman"/>
          <w:b/>
          <w:bCs/>
          <w:iCs/>
          <w:color w:val="000000"/>
          <w:sz w:val="28"/>
          <w:szCs w:val="28"/>
          <w:lang w:val="ru-RU"/>
        </w:rPr>
        <w:t xml:space="preserve"> </w:t>
      </w:r>
      <w:r w:rsidRPr="00784E1E">
        <w:rPr>
          <w:rFonts w:ascii="Times New Roman" w:hAnsi="Times New Roman" w:cs="Times New Roman"/>
          <w:iCs/>
          <w:color w:val="000000"/>
          <w:sz w:val="28"/>
          <w:szCs w:val="28"/>
          <w:lang w:val="ru-RU"/>
        </w:rPr>
        <w:t>на певному ринку, що відіграють різну роль залежно від обставин</w:t>
      </w:r>
      <w:r>
        <w:rPr>
          <w:rFonts w:ascii="Times New Roman" w:hAnsi="Times New Roman" w:cs="Times New Roman"/>
          <w:iCs/>
          <w:color w:val="000000"/>
          <w:sz w:val="28"/>
          <w:szCs w:val="28"/>
          <w:lang w:val="ru-RU"/>
        </w:rPr>
        <w:t xml:space="preserve">. </w:t>
      </w:r>
      <w:r w:rsidR="00D65BCB" w:rsidRPr="00784E1E">
        <w:rPr>
          <w:rFonts w:ascii="Times New Roman" w:eastAsia="Times New Roman" w:hAnsi="Times New Roman" w:cs="Times New Roman"/>
          <w:color w:val="000000"/>
          <w:sz w:val="28"/>
          <w:szCs w:val="28"/>
          <w:lang w:val="uk-UA" w:eastAsia="ru-RU"/>
        </w:rPr>
        <w:t>Значення кожної із цих п’яти чинностей міняється від галузі до галузі й визначає, в остаточному підсумку, прибутковість галузей і підприємства.</w:t>
      </w:r>
      <w:r w:rsidR="00D65BCB" w:rsidRPr="00784E1E">
        <w:rPr>
          <w:rFonts w:ascii="Times New Roman" w:eastAsia="Times New Roman" w:hAnsi="Times New Roman" w:cs="Times New Roman"/>
          <w:color w:val="000000"/>
          <w:sz w:val="28"/>
          <w:szCs w:val="28"/>
          <w:lang w:val="ru-RU" w:eastAsia="ru-RU"/>
        </w:rPr>
        <w:t> </w:t>
      </w:r>
      <w:r w:rsidR="00D65BCB" w:rsidRPr="00784E1E">
        <w:rPr>
          <w:rFonts w:ascii="Times New Roman" w:eastAsia="Times New Roman" w:hAnsi="Times New Roman" w:cs="Times New Roman"/>
          <w:color w:val="000000"/>
          <w:sz w:val="28"/>
          <w:szCs w:val="28"/>
          <w:lang w:val="uk-UA" w:eastAsia="ru-RU"/>
        </w:rPr>
        <w:t xml:space="preserve"> </w:t>
      </w:r>
      <w:r w:rsidR="00D65BCB" w:rsidRPr="00784E1E">
        <w:rPr>
          <w:rFonts w:ascii="Times New Roman" w:eastAsia="Times New Roman" w:hAnsi="Times New Roman" w:cs="Times New Roman"/>
          <w:color w:val="000000"/>
          <w:sz w:val="28"/>
          <w:szCs w:val="28"/>
          <w:lang w:val="ru-RU" w:eastAsia="ru-RU"/>
        </w:rPr>
        <w:t>У тих галузях, де дія цих чинностей складається сприятливо, численні конкуренти можуть одержувати високі прибутки від вкладеного капіталу. У тих же галузях, де хоча б одна, а тим більше кілька чинностей діють несприятливо, далеко не всім фірмам вдається зберегти високі прибутки.</w:t>
      </w:r>
    </w:p>
    <w:p w:rsidR="00D65BCB" w:rsidRPr="00784E1E" w:rsidRDefault="00D65BCB"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lastRenderedPageBreak/>
        <w:t>П’ять чинностей конкуренції визначають прибутковість галузі, тому що вони впливають на ціни, які можуть диктувати фірми, на витрати, які доводиться нести, і на розміри капіталовкладень, необхідних для того, щоб конкурувати в цій галузі: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 Загроза появи нових конкурентів знижує загальний потенціал прибутковості, тому, що вони приносять у галузі нові виробничі потужності й прагнуть роздобути частку ринків збуту, тим самим, знижуючи потенційний прибуток;</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2) Потужні покупці й постачальники, торгуючись, можуть знижувати прибуток фірми;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3)</w:t>
      </w:r>
      <w:r w:rsidRPr="00784E1E">
        <w:rPr>
          <w:rFonts w:ascii="Times New Roman" w:eastAsia="Times New Roman" w:hAnsi="Times New Roman" w:cs="Times New Roman"/>
          <w:color w:val="000000"/>
          <w:sz w:val="28"/>
          <w:szCs w:val="28"/>
          <w:lang w:val="uk-UA" w:eastAsia="ru-RU"/>
        </w:rPr>
        <w:t xml:space="preserve"> </w:t>
      </w:r>
      <w:r w:rsidRPr="00784E1E">
        <w:rPr>
          <w:rFonts w:ascii="Times New Roman" w:eastAsia="Times New Roman" w:hAnsi="Times New Roman" w:cs="Times New Roman"/>
          <w:color w:val="000000"/>
          <w:sz w:val="28"/>
          <w:szCs w:val="28"/>
          <w:lang w:val="ru-RU" w:eastAsia="ru-RU"/>
        </w:rPr>
        <w:t>Запекла конкуренція теж знижує прибутковість, тому що щоб зберегти конкурентноздатність доводиться нести додаткові витрати (реклама, організація збуту, науково-дослідницькі і конструкторські роботи), або ж прибуток «витікає» до покупця за рахунок зниження цін;</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4) Наявність товарів-замінників обмежує ціну, що можуть запросити фірми, які конкурують у цій галузі, більш високі ціни підштовхнуть покупців звернутися до замінника, що знизить обсяг виробництва в галузі.</w:t>
      </w:r>
    </w:p>
    <w:p w:rsidR="00D64CC8" w:rsidRDefault="00D65BCB"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Значення кожної з п’яти чинностей конкуренції визначається структурою галузі, тобто її основними економічними й технічними характеристиками. Кожна галузь економіки унікальна й має властиву тільки їй структуру. </w:t>
      </w:r>
    </w:p>
    <w:p w:rsidR="00D64CC8" w:rsidRDefault="00133684"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За сучасних умов конкурентне середовище монополії і середовище досконалої конкуренції є досить радикальними моделями ринкової економіки та використовуються досить рідко. Отже, чим ефективніше функціонує ринок, чим сильніша на ньому конкуренція, тим більше значення має конкурентоспроможність підприємства і його продукції.</w:t>
      </w:r>
    </w:p>
    <w:p w:rsidR="00F0684A" w:rsidRDefault="00133684" w:rsidP="00D64CC8">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Таким чином, модель п’яти сил конкуренції М. Портера характеризує динаміку конкурентної позиції підприємства окремої галузі, визначаючи відповідність його внутрішнього стану дії сил зовнішнього середовища.</w:t>
      </w:r>
    </w:p>
    <w:p w:rsidR="00784E1E" w:rsidRPr="00784E1E" w:rsidRDefault="00784E1E" w:rsidP="00133684">
      <w:pPr>
        <w:tabs>
          <w:tab w:val="left" w:pos="426"/>
        </w:tabs>
        <w:spacing w:after="0" w:line="240" w:lineRule="auto"/>
        <w:ind w:firstLine="450"/>
        <w:jc w:val="both"/>
        <w:rPr>
          <w:rFonts w:ascii="Times New Roman" w:eastAsia="Times New Roman" w:hAnsi="Times New Roman" w:cs="Times New Roman"/>
          <w:color w:val="000000"/>
          <w:sz w:val="28"/>
          <w:szCs w:val="28"/>
          <w:lang w:val="ru-RU" w:eastAsia="ru-RU"/>
        </w:rPr>
      </w:pPr>
    </w:p>
    <w:p w:rsidR="00133684" w:rsidRDefault="00133684" w:rsidP="00A96574">
      <w:pPr>
        <w:pStyle w:val="ab"/>
        <w:numPr>
          <w:ilvl w:val="0"/>
          <w:numId w:val="26"/>
        </w:numPr>
        <w:spacing w:after="0" w:line="240" w:lineRule="auto"/>
        <w:jc w:val="center"/>
        <w:rPr>
          <w:rFonts w:ascii="Times New Roman" w:eastAsia="Times New Roman" w:hAnsi="Times New Roman" w:cs="Times New Roman"/>
          <w:b/>
          <w:bCs/>
          <w:color w:val="000000"/>
          <w:sz w:val="28"/>
          <w:szCs w:val="28"/>
          <w:lang w:val="ru-RU" w:eastAsia="ru-RU"/>
        </w:rPr>
      </w:pPr>
      <w:r w:rsidRPr="00784E1E">
        <w:rPr>
          <w:rFonts w:ascii="Times New Roman" w:eastAsia="Times New Roman" w:hAnsi="Times New Roman" w:cs="Times New Roman"/>
          <w:b/>
          <w:bCs/>
          <w:color w:val="000000"/>
          <w:sz w:val="28"/>
          <w:szCs w:val="28"/>
          <w:lang w:val="ru-RU" w:eastAsia="ru-RU"/>
        </w:rPr>
        <w:t>Показники інтенсивності конкурентного середовища та</w:t>
      </w:r>
      <w:r w:rsidRPr="00784E1E">
        <w:rPr>
          <w:rFonts w:ascii="Times New Roman" w:eastAsia="Times New Roman" w:hAnsi="Times New Roman" w:cs="Times New Roman"/>
          <w:b/>
          <w:bCs/>
          <w:color w:val="000000"/>
          <w:sz w:val="28"/>
          <w:szCs w:val="28"/>
          <w:lang w:val="uk-UA" w:eastAsia="ru-RU"/>
        </w:rPr>
        <w:t xml:space="preserve"> </w:t>
      </w:r>
      <w:r w:rsidRPr="00784E1E">
        <w:rPr>
          <w:rFonts w:ascii="Times New Roman" w:eastAsia="Times New Roman" w:hAnsi="Times New Roman" w:cs="Times New Roman"/>
          <w:b/>
          <w:bCs/>
          <w:color w:val="000000"/>
          <w:sz w:val="28"/>
          <w:szCs w:val="28"/>
          <w:lang w:val="ru-RU" w:eastAsia="ru-RU"/>
        </w:rPr>
        <w:t>ступеня монополізації ринку</w:t>
      </w:r>
    </w:p>
    <w:p w:rsidR="00784E1E" w:rsidRPr="00784E1E" w:rsidRDefault="00784E1E" w:rsidP="00784E1E">
      <w:pPr>
        <w:pStyle w:val="ab"/>
        <w:spacing w:after="0" w:line="240" w:lineRule="auto"/>
        <w:ind w:left="1170"/>
        <w:jc w:val="both"/>
        <w:rPr>
          <w:rFonts w:ascii="Times New Roman" w:eastAsia="Times New Roman" w:hAnsi="Times New Roman" w:cs="Times New Roman"/>
          <w:b/>
          <w:bCs/>
          <w:color w:val="000000"/>
          <w:sz w:val="28"/>
          <w:szCs w:val="28"/>
          <w:lang w:val="ru-RU" w:eastAsia="ru-RU"/>
        </w:rPr>
      </w:pPr>
    </w:p>
    <w:p w:rsidR="00E33C75" w:rsidRDefault="00133684" w:rsidP="00D64CC8">
      <w:pPr>
        <w:tabs>
          <w:tab w:val="left" w:pos="851"/>
        </w:tabs>
        <w:spacing w:after="0" w:line="240" w:lineRule="auto"/>
        <w:jc w:val="both"/>
        <w:rPr>
          <w:rFonts w:ascii="Times New Roman" w:eastAsia="Times New Roman" w:hAnsi="Times New Roman" w:cs="Times New Roman"/>
          <w:bCs/>
          <w:i/>
          <w:iCs/>
          <w:color w:val="000000"/>
          <w:sz w:val="28"/>
          <w:szCs w:val="28"/>
          <w:lang w:val="ru-RU" w:eastAsia="ru-RU"/>
        </w:rPr>
      </w:pPr>
      <w:r w:rsidRPr="00784E1E">
        <w:rPr>
          <w:rFonts w:ascii="Times New Roman" w:eastAsia="Times New Roman" w:hAnsi="Times New Roman" w:cs="Times New Roman"/>
          <w:bCs/>
          <w:color w:val="000000"/>
          <w:sz w:val="28"/>
          <w:szCs w:val="28"/>
          <w:lang w:val="ru-RU" w:eastAsia="ru-RU"/>
        </w:rPr>
        <w:t xml:space="preserve">           </w:t>
      </w:r>
      <w:r w:rsidR="00A22E3A" w:rsidRPr="00784E1E">
        <w:rPr>
          <w:rFonts w:ascii="Times New Roman" w:eastAsia="Times New Roman" w:hAnsi="Times New Roman" w:cs="Times New Roman"/>
          <w:b/>
          <w:bCs/>
          <w:color w:val="000000"/>
          <w:sz w:val="28"/>
          <w:szCs w:val="28"/>
          <w:lang w:val="ru-RU" w:eastAsia="ru-RU"/>
        </w:rPr>
        <w:t xml:space="preserve">Інтенсивна конкуренція </w:t>
      </w:r>
      <w:r w:rsidR="00A22E3A" w:rsidRPr="00784E1E">
        <w:rPr>
          <w:rFonts w:ascii="Times New Roman" w:eastAsia="Times New Roman" w:hAnsi="Times New Roman" w:cs="Times New Roman"/>
          <w:bCs/>
          <w:color w:val="000000"/>
          <w:sz w:val="28"/>
          <w:szCs w:val="28"/>
          <w:lang w:val="uk-UA" w:eastAsia="ru-RU"/>
        </w:rPr>
        <w:t xml:space="preserve"> - </w:t>
      </w:r>
      <w:r w:rsidR="00A22E3A" w:rsidRPr="00784E1E">
        <w:rPr>
          <w:rFonts w:ascii="Times New Roman" w:eastAsia="Times New Roman" w:hAnsi="Times New Roman" w:cs="Times New Roman"/>
          <w:bCs/>
          <w:color w:val="000000"/>
          <w:sz w:val="28"/>
          <w:szCs w:val="28"/>
          <w:lang w:val="ru-RU" w:eastAsia="ru-RU"/>
        </w:rPr>
        <w:t xml:space="preserve">результат структурних факторів, що взаємодіють один із одним, а саме: зростання числа конкурентів і вирівнювання їх розмірів і можливостей, повільне зростання в галузі, великі фіксовані витрати або витрати на зберігання, виникнення у конкурентів спокуси використовувати зниження цін або іншу зброю конкуренції для збільшення обсягів збуту своєї продукції, незначні витрати покупців на заміну одного товару іншим, продуктивність, що зростає великими стрибками, відмінності між конкурентами, високі вихідні бар'єри, незадоволеність конкурентів своїм положення на ринку. Виділяють три основних </w:t>
      </w:r>
      <w:r w:rsidR="00A22E3A" w:rsidRPr="00784E1E">
        <w:rPr>
          <w:rFonts w:ascii="Times New Roman" w:eastAsia="Times New Roman" w:hAnsi="Times New Roman" w:cs="Times New Roman"/>
          <w:bCs/>
          <w:i/>
          <w:iCs/>
          <w:color w:val="000000"/>
          <w:sz w:val="28"/>
          <w:szCs w:val="28"/>
          <w:lang w:val="ru-RU" w:eastAsia="ru-RU"/>
        </w:rPr>
        <w:t>фактори, які визначають інтенсивність конкуренції</w:t>
      </w:r>
      <w:r w:rsidR="00A22E3A" w:rsidRPr="00784E1E">
        <w:rPr>
          <w:rFonts w:ascii="Times New Roman" w:eastAsia="Times New Roman" w:hAnsi="Times New Roman" w:cs="Times New Roman"/>
          <w:bCs/>
          <w:color w:val="000000"/>
          <w:sz w:val="28"/>
          <w:szCs w:val="28"/>
          <w:lang w:val="ru-RU" w:eastAsia="ru-RU"/>
        </w:rPr>
        <w:t xml:space="preserve">, а саме: характер розподілу ринкових часток між конкурентами; темпи зростання </w:t>
      </w:r>
      <w:r w:rsidR="00A22E3A" w:rsidRPr="00784E1E">
        <w:rPr>
          <w:rFonts w:ascii="Times New Roman" w:eastAsia="Times New Roman" w:hAnsi="Times New Roman" w:cs="Times New Roman"/>
          <w:bCs/>
          <w:color w:val="000000"/>
          <w:sz w:val="28"/>
          <w:szCs w:val="28"/>
          <w:lang w:val="ru-RU" w:eastAsia="ru-RU"/>
        </w:rPr>
        <w:lastRenderedPageBreak/>
        <w:t>ринку; рентабельність ринку. Частка ринку, яку займає фірма відображає найважливіші результати конкурентної боротьби, фіксуючи ступінь домінування фірми на ринку, її спроможність чинити вплив на об'єм.</w:t>
      </w:r>
      <w:r w:rsidR="00A22E3A" w:rsidRPr="00784E1E">
        <w:rPr>
          <w:rFonts w:ascii="Times New Roman" w:eastAsia="Times New Roman" w:hAnsi="Times New Roman" w:cs="Times New Roman"/>
          <w:bCs/>
          <w:i/>
          <w:iCs/>
          <w:color w:val="000000"/>
          <w:sz w:val="28"/>
          <w:szCs w:val="28"/>
          <w:lang w:val="ru-RU" w:eastAsia="ru-RU"/>
        </w:rPr>
        <w:t xml:space="preserve">   </w:t>
      </w:r>
    </w:p>
    <w:p w:rsidR="00A22E3A" w:rsidRPr="00784E1E" w:rsidRDefault="00A22E3A" w:rsidP="00577101">
      <w:pPr>
        <w:tabs>
          <w:tab w:val="left" w:pos="709"/>
        </w:tabs>
        <w:spacing w:after="0" w:line="240" w:lineRule="auto"/>
        <w:ind w:firstLine="709"/>
        <w:jc w:val="both"/>
        <w:rPr>
          <w:rFonts w:ascii="Times New Roman" w:eastAsia="Times New Roman" w:hAnsi="Times New Roman" w:cs="Times New Roman"/>
          <w:bCs/>
          <w:i/>
          <w:iCs/>
          <w:color w:val="000000"/>
          <w:sz w:val="28"/>
          <w:szCs w:val="28"/>
          <w:lang w:val="ru-RU" w:eastAsia="ru-RU"/>
        </w:rPr>
      </w:pPr>
      <w:r w:rsidRPr="00784E1E">
        <w:rPr>
          <w:rFonts w:ascii="Times New Roman" w:eastAsia="Times New Roman" w:hAnsi="Times New Roman" w:cs="Times New Roman"/>
          <w:bCs/>
          <w:i/>
          <w:iCs/>
          <w:color w:val="000000"/>
          <w:sz w:val="28"/>
          <w:szCs w:val="28"/>
          <w:lang w:val="ru-RU" w:eastAsia="ru-RU"/>
        </w:rPr>
        <w:t xml:space="preserve">Існують наступні варіанти зміни сили конкуренції між фірмами: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
          <w:iCs/>
          <w:color w:val="000000"/>
          <w:sz w:val="28"/>
          <w:szCs w:val="28"/>
          <w:lang w:val="ru-RU" w:eastAsia="ru-RU"/>
        </w:rPr>
        <w:t xml:space="preserve">1) </w:t>
      </w:r>
      <w:r w:rsidRPr="00784E1E">
        <w:rPr>
          <w:rFonts w:ascii="Times New Roman" w:eastAsia="Times New Roman" w:hAnsi="Times New Roman" w:cs="Times New Roman"/>
          <w:bCs/>
          <w:iCs/>
          <w:color w:val="000000"/>
          <w:sz w:val="28"/>
          <w:szCs w:val="28"/>
          <w:lang w:val="ru-RU" w:eastAsia="ru-RU"/>
        </w:rPr>
        <w:t xml:space="preserve">конкуренція посилюється із збільшенням кількості фірм, що змагаються;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2) конкуренція посилюється, коли крупні фірми приєднують іншу фірму і вживають рішучі заходи щодо просування її в лідери;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3) конкуренція сильна, коли попит на товар росте поволі;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4) конкуренція посилюється, коли умови господарювання в галузі вимушують фірму знизити ціни або збільшити об'єми продажів;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5) конкуренція посилюється, коли витрати покупців при зміні споживання однієї марки на інші невеликі;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6) конкуренція посилюється, коли одна або декілька фірм не задоволені своєю часткою ринку;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7) конкуренція посилюється пропорційно зростанню прибутку від успішних стратегічних рішень;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 xml:space="preserve">8) конкуренція посилюється, коли витрати на виході з ринку великі, а бар'єри є високими; </w:t>
      </w:r>
    </w:p>
    <w:p w:rsidR="00A22E3A" w:rsidRPr="00784E1E" w:rsidRDefault="00A22E3A" w:rsidP="00133684">
      <w:pPr>
        <w:tabs>
          <w:tab w:val="left" w:pos="709"/>
        </w:tabs>
        <w:spacing w:after="0" w:line="240" w:lineRule="auto"/>
        <w:jc w:val="both"/>
        <w:rPr>
          <w:rFonts w:ascii="Times New Roman" w:eastAsia="Times New Roman" w:hAnsi="Times New Roman" w:cs="Times New Roman"/>
          <w:bCs/>
          <w:iCs/>
          <w:color w:val="000000"/>
          <w:sz w:val="28"/>
          <w:szCs w:val="28"/>
          <w:lang w:val="ru-RU" w:eastAsia="ru-RU"/>
        </w:rPr>
      </w:pPr>
      <w:r w:rsidRPr="00784E1E">
        <w:rPr>
          <w:rFonts w:ascii="Times New Roman" w:eastAsia="Times New Roman" w:hAnsi="Times New Roman" w:cs="Times New Roman"/>
          <w:bCs/>
          <w:iCs/>
          <w:color w:val="000000"/>
          <w:sz w:val="28"/>
          <w:szCs w:val="28"/>
          <w:lang w:val="ru-RU" w:eastAsia="ru-RU"/>
        </w:rPr>
        <w:t>9) хід конкуренції передбачений, коли стратегії, ресурси, організаційні особливості, місії фірм розрізняються значною мірою і відкриті більшості.</w:t>
      </w:r>
      <w:r w:rsidR="00133684" w:rsidRPr="00784E1E">
        <w:rPr>
          <w:rFonts w:ascii="Times New Roman" w:eastAsia="Times New Roman" w:hAnsi="Times New Roman" w:cs="Times New Roman"/>
          <w:bCs/>
          <w:iCs/>
          <w:color w:val="000000"/>
          <w:sz w:val="28"/>
          <w:szCs w:val="28"/>
          <w:lang w:val="ru-RU" w:eastAsia="ru-RU"/>
        </w:rPr>
        <w:t xml:space="preserve">      </w:t>
      </w:r>
    </w:p>
    <w:p w:rsidR="00133684" w:rsidRPr="00784E1E" w:rsidRDefault="00A22E3A" w:rsidP="00133684">
      <w:pPr>
        <w:tabs>
          <w:tab w:val="left" w:pos="709"/>
        </w:tabs>
        <w:spacing w:after="0" w:line="240" w:lineRule="auto"/>
        <w:jc w:val="both"/>
        <w:rPr>
          <w:rFonts w:ascii="Times New Roman" w:eastAsia="Times New Roman" w:hAnsi="Times New Roman" w:cs="Times New Roman"/>
          <w:bCs/>
          <w:color w:val="000000"/>
          <w:sz w:val="28"/>
          <w:szCs w:val="28"/>
          <w:lang w:val="ru-RU" w:eastAsia="ru-RU"/>
        </w:rPr>
      </w:pPr>
      <w:r w:rsidRPr="00784E1E">
        <w:rPr>
          <w:rFonts w:ascii="Times New Roman" w:eastAsia="Times New Roman" w:hAnsi="Times New Roman" w:cs="Times New Roman"/>
          <w:bCs/>
          <w:i/>
          <w:iCs/>
          <w:color w:val="000000"/>
          <w:sz w:val="28"/>
          <w:szCs w:val="28"/>
          <w:lang w:val="ru-RU" w:eastAsia="ru-RU"/>
        </w:rPr>
        <w:t xml:space="preserve">            </w:t>
      </w:r>
      <w:r w:rsidR="00133684" w:rsidRPr="00784E1E">
        <w:rPr>
          <w:rFonts w:ascii="Times New Roman" w:eastAsia="Times New Roman" w:hAnsi="Times New Roman" w:cs="Times New Roman" w:hint="eastAsia"/>
          <w:bCs/>
          <w:i/>
          <w:iCs/>
          <w:color w:val="000000"/>
          <w:sz w:val="28"/>
          <w:szCs w:val="28"/>
          <w:lang w:val="ru-RU" w:eastAsia="ru-RU"/>
        </w:rPr>
        <w:t>Коефіцієнт</w:t>
      </w:r>
      <w:r w:rsidR="00133684" w:rsidRPr="00784E1E">
        <w:rPr>
          <w:rFonts w:ascii="Times New Roman" w:eastAsia="Times New Roman" w:hAnsi="Times New Roman" w:cs="Times New Roman"/>
          <w:bCs/>
          <w:i/>
          <w:iCs/>
          <w:color w:val="000000"/>
          <w:sz w:val="28"/>
          <w:szCs w:val="28"/>
          <w:lang w:val="ru-RU" w:eastAsia="ru-RU"/>
        </w:rPr>
        <w:t xml:space="preserve"> </w:t>
      </w:r>
      <w:r w:rsidR="00133684" w:rsidRPr="00784E1E">
        <w:rPr>
          <w:rFonts w:ascii="Times New Roman" w:eastAsia="Times New Roman" w:hAnsi="Times New Roman" w:cs="Times New Roman" w:hint="eastAsia"/>
          <w:bCs/>
          <w:i/>
          <w:iCs/>
          <w:color w:val="000000"/>
          <w:sz w:val="28"/>
          <w:szCs w:val="28"/>
          <w:lang w:val="ru-RU" w:eastAsia="ru-RU"/>
        </w:rPr>
        <w:t>Розенблюта</w:t>
      </w:r>
      <w:r w:rsidR="00133684" w:rsidRPr="00784E1E">
        <w:rPr>
          <w:rFonts w:ascii="Times New Roman" w:eastAsia="Times New Roman" w:hAnsi="Times New Roman" w:cs="Times New Roman"/>
          <w:bCs/>
          <w:i/>
          <w:iCs/>
          <w:color w:val="000000"/>
          <w:sz w:val="28"/>
          <w:szCs w:val="28"/>
          <w:lang w:val="ru-RU" w:eastAsia="ru-RU"/>
        </w:rPr>
        <w:t xml:space="preserve"> (</w:t>
      </w:r>
      <w:r w:rsidR="00133684" w:rsidRPr="00784E1E">
        <w:rPr>
          <w:rFonts w:ascii="Times New Roman" w:eastAsia="Times New Roman" w:hAnsi="Times New Roman" w:cs="Times New Roman" w:hint="eastAsia"/>
          <w:bCs/>
          <w:i/>
          <w:iCs/>
          <w:color w:val="000000"/>
          <w:sz w:val="28"/>
          <w:szCs w:val="28"/>
          <w:lang w:val="ru-RU" w:eastAsia="ru-RU"/>
        </w:rPr>
        <w:t>Холла</w:t>
      </w:r>
      <w:r w:rsidR="00133684" w:rsidRPr="00784E1E">
        <w:rPr>
          <w:rFonts w:ascii="Times New Roman" w:eastAsia="Times New Roman" w:hAnsi="Times New Roman" w:cs="Times New Roman"/>
          <w:bCs/>
          <w:i/>
          <w:iCs/>
          <w:color w:val="000000"/>
          <w:sz w:val="28"/>
          <w:szCs w:val="28"/>
          <w:lang w:val="ru-RU" w:eastAsia="ru-RU"/>
        </w:rPr>
        <w:t>-</w:t>
      </w:r>
      <w:r w:rsidR="00133684" w:rsidRPr="00784E1E">
        <w:rPr>
          <w:rFonts w:ascii="Times New Roman" w:eastAsia="Times New Roman" w:hAnsi="Times New Roman" w:cs="Times New Roman" w:hint="eastAsia"/>
          <w:bCs/>
          <w:i/>
          <w:iCs/>
          <w:color w:val="000000"/>
          <w:sz w:val="28"/>
          <w:szCs w:val="28"/>
          <w:lang w:val="ru-RU" w:eastAsia="ru-RU"/>
        </w:rPr>
        <w:t>Тайдмана</w:t>
      </w:r>
      <w:r w:rsidR="00133684" w:rsidRPr="00784E1E">
        <w:rPr>
          <w:rFonts w:ascii="Times New Roman" w:eastAsia="Times New Roman" w:hAnsi="Times New Roman" w:cs="Times New Roman"/>
          <w:bCs/>
          <w:i/>
          <w:iCs/>
          <w:color w:val="000000"/>
          <w:sz w:val="28"/>
          <w:szCs w:val="28"/>
          <w:lang w:val="ru-RU" w:eastAsia="ru-RU"/>
        </w:rPr>
        <w:t xml:space="preserve">) </w:t>
      </w:r>
      <w:r w:rsidR="00133684" w:rsidRPr="00784E1E">
        <w:rPr>
          <w:rFonts w:ascii="Times New Roman" w:eastAsia="Times New Roman" w:hAnsi="Times New Roman" w:cs="Times New Roman"/>
          <w:bCs/>
          <w:color w:val="000000"/>
          <w:sz w:val="28"/>
          <w:szCs w:val="28"/>
          <w:lang w:val="ru-RU" w:eastAsia="ru-RU"/>
        </w:rPr>
        <w:t>розраховується на основі зіставлення рангів підприємств на ринку і їх ринкових часток. Максимальне значення коефіцієнта дорівнює 1 (за умов монополії), мінімальне – 1/</w:t>
      </w:r>
      <w:r w:rsidR="00133684" w:rsidRPr="00784E1E">
        <w:rPr>
          <w:rFonts w:ascii="Times New Roman" w:eastAsia="Times New Roman" w:hAnsi="Times New Roman" w:cs="Times New Roman"/>
          <w:bCs/>
          <w:color w:val="000000"/>
          <w:sz w:val="28"/>
          <w:szCs w:val="28"/>
          <w:lang w:eastAsia="ru-RU"/>
        </w:rPr>
        <w:t>n</w:t>
      </w:r>
      <w:r w:rsidR="00133684" w:rsidRPr="00784E1E">
        <w:rPr>
          <w:rFonts w:ascii="Times New Roman" w:eastAsia="Times New Roman" w:hAnsi="Times New Roman" w:cs="Times New Roman"/>
          <w:bCs/>
          <w:color w:val="000000"/>
          <w:sz w:val="28"/>
          <w:szCs w:val="28"/>
          <w:lang w:val="ru-RU" w:eastAsia="ru-RU"/>
        </w:rPr>
        <w:t xml:space="preserve"> (</w:t>
      </w:r>
      <w:r w:rsidR="00133684" w:rsidRPr="00784E1E">
        <w:rPr>
          <w:rFonts w:ascii="Times New Roman" w:eastAsia="Times New Roman" w:hAnsi="Times New Roman" w:cs="Times New Roman"/>
          <w:bCs/>
          <w:color w:val="000000"/>
          <w:sz w:val="28"/>
          <w:szCs w:val="28"/>
          <w:lang w:eastAsia="ru-RU"/>
        </w:rPr>
        <w:t>n</w:t>
      </w:r>
      <w:r w:rsidR="00133684" w:rsidRPr="00784E1E">
        <w:rPr>
          <w:rFonts w:ascii="Times New Roman" w:eastAsia="Times New Roman" w:hAnsi="Times New Roman" w:cs="Times New Roman"/>
          <w:bCs/>
          <w:color w:val="000000"/>
          <w:sz w:val="28"/>
          <w:szCs w:val="28"/>
          <w:lang w:val="ru-RU" w:eastAsia="ru-RU"/>
        </w:rPr>
        <w:t xml:space="preserve"> – число підприємств у галузі).</w:t>
      </w:r>
    </w:p>
    <w:p w:rsidR="00133684" w:rsidRPr="00784E1E" w:rsidRDefault="00133684" w:rsidP="00133684">
      <w:pPr>
        <w:tabs>
          <w:tab w:val="left" w:pos="709"/>
        </w:tabs>
        <w:spacing w:after="0" w:line="240" w:lineRule="auto"/>
        <w:jc w:val="both"/>
        <w:rPr>
          <w:rFonts w:ascii="Times New Roman" w:eastAsia="Times New Roman" w:hAnsi="Times New Roman" w:cs="Times New Roman"/>
          <w:bCs/>
          <w:color w:val="000000"/>
          <w:sz w:val="28"/>
          <w:szCs w:val="28"/>
          <w:lang w:val="ru-RU" w:eastAsia="ru-RU"/>
        </w:rPr>
      </w:pPr>
      <w:r w:rsidRPr="00784E1E">
        <w:rPr>
          <w:rFonts w:ascii="Times New Roman" w:eastAsia="Times New Roman" w:hAnsi="Times New Roman" w:cs="Times New Roman"/>
          <w:bCs/>
          <w:color w:val="000000"/>
          <w:sz w:val="28"/>
          <w:szCs w:val="28"/>
          <w:lang w:val="ru-RU" w:eastAsia="ru-RU"/>
        </w:rPr>
        <w:t xml:space="preserve">           </w:t>
      </w:r>
      <w:r w:rsidRPr="00784E1E">
        <w:rPr>
          <w:rFonts w:ascii="Times New Roman" w:eastAsia="Times New Roman" w:hAnsi="Times New Roman" w:cs="Times New Roman"/>
          <w:bCs/>
          <w:i/>
          <w:color w:val="000000"/>
          <w:sz w:val="28"/>
          <w:szCs w:val="28"/>
          <w:lang w:val="ru-RU" w:eastAsia="ru-RU"/>
        </w:rPr>
        <w:t>Коефіцієнт Джині</w:t>
      </w:r>
      <w:r w:rsidRPr="00784E1E">
        <w:rPr>
          <w:rFonts w:ascii="Times New Roman" w:eastAsia="Times New Roman" w:hAnsi="Times New Roman" w:cs="Times New Roman"/>
          <w:bCs/>
          <w:color w:val="000000"/>
          <w:sz w:val="28"/>
          <w:szCs w:val="28"/>
          <w:lang w:val="ru-RU" w:eastAsia="ru-RU"/>
        </w:rPr>
        <w:t xml:space="preserve"> кількісно інтерпретує графік Лоренца та є відношенням площі, обмеженої фактичною кривою Лоренца і кривою Лоренца для абсолютно рівномірного розподілу ринкових часток (так званою «кривою абсолютної рівності»), до площі трикутника, обмеженого кривою Лоренца для абсолютно рівномірного розподілу часток і осями абсцис та ординат. Чим вищим є коефіцієнт Джині, тим більша нерівномірність розподілу ринкових часток між продавцями і, отже, за інших рівних умов є вищим рівень концентрації.</w:t>
      </w:r>
    </w:p>
    <w:p w:rsidR="00133684" w:rsidRPr="00105862" w:rsidRDefault="00133684" w:rsidP="00105862">
      <w:pPr>
        <w:spacing w:after="0" w:line="240" w:lineRule="auto"/>
        <w:jc w:val="both"/>
        <w:rPr>
          <w:rFonts w:ascii="Times New Roman" w:eastAsia="Times New Roman" w:hAnsi="Times New Roman" w:cs="Times New Roman"/>
          <w:b/>
          <w:bCs/>
          <w:color w:val="000000"/>
          <w:sz w:val="24"/>
          <w:szCs w:val="24"/>
          <w:lang w:val="ru-RU" w:eastAsia="ru-RU"/>
        </w:rPr>
      </w:pPr>
    </w:p>
    <w:p w:rsidR="00D65BCB" w:rsidRPr="00784E1E" w:rsidRDefault="00D65BCB" w:rsidP="00A96574">
      <w:pPr>
        <w:widowControl w:val="0"/>
        <w:numPr>
          <w:ilvl w:val="0"/>
          <w:numId w:val="26"/>
        </w:numPr>
        <w:shd w:val="clear" w:color="auto" w:fill="FFFFFF"/>
        <w:tabs>
          <w:tab w:val="left" w:pos="1133"/>
        </w:tabs>
        <w:autoSpaceDE w:val="0"/>
        <w:autoSpaceDN w:val="0"/>
        <w:adjustRightInd w:val="0"/>
        <w:spacing w:after="0" w:line="240" w:lineRule="auto"/>
        <w:jc w:val="center"/>
        <w:rPr>
          <w:rFonts w:ascii="Times New Roman" w:hAnsi="Times New Roman" w:cs="Times New Roman"/>
          <w:b/>
          <w:sz w:val="28"/>
          <w:szCs w:val="28"/>
          <w:lang w:val="uk-UA"/>
        </w:rPr>
      </w:pPr>
      <w:r w:rsidRPr="00784E1E">
        <w:rPr>
          <w:rFonts w:ascii="Times New Roman" w:hAnsi="Times New Roman" w:cs="Times New Roman"/>
          <w:b/>
          <w:sz w:val="28"/>
          <w:szCs w:val="28"/>
          <w:lang w:val="ru-RU"/>
        </w:rPr>
        <w:t>Державна політика в сфері регулювання конкуренції</w:t>
      </w:r>
    </w:p>
    <w:p w:rsidR="00D65BCB" w:rsidRPr="00784E1E" w:rsidRDefault="00D65BCB" w:rsidP="00F0684A">
      <w:pPr>
        <w:shd w:val="clear" w:color="auto" w:fill="FFFFFF"/>
        <w:spacing w:after="0" w:line="240" w:lineRule="auto"/>
        <w:ind w:firstLine="697"/>
        <w:jc w:val="both"/>
        <w:rPr>
          <w:rFonts w:ascii="Times New Roman" w:hAnsi="Times New Roman" w:cs="Times New Roman"/>
          <w:iCs/>
          <w:color w:val="000000"/>
          <w:spacing w:val="-1"/>
          <w:sz w:val="28"/>
          <w:szCs w:val="28"/>
          <w:lang w:val="ru-RU"/>
        </w:rPr>
      </w:pPr>
      <w:r w:rsidRPr="00784E1E">
        <w:rPr>
          <w:rFonts w:ascii="Times New Roman" w:hAnsi="Times New Roman" w:cs="Times New Roman"/>
          <w:iCs/>
          <w:color w:val="000000"/>
          <w:spacing w:val="-1"/>
          <w:sz w:val="28"/>
          <w:szCs w:val="28"/>
          <w:lang w:val="ru-RU"/>
        </w:rPr>
        <w:t xml:space="preserve">Крім перерахованих у моделі М. Портера п'яти факторів, істотний вплив на формування конкурентних переваг та </w:t>
      </w:r>
      <w:r w:rsidRPr="00784E1E">
        <w:rPr>
          <w:rFonts w:ascii="Times New Roman" w:hAnsi="Times New Roman" w:cs="Times New Roman"/>
          <w:iCs/>
          <w:color w:val="000000"/>
          <w:spacing w:val="1"/>
          <w:sz w:val="28"/>
          <w:szCs w:val="28"/>
          <w:lang w:val="ru-RU"/>
        </w:rPr>
        <w:t>забезпечення конкурентоспроможності</w:t>
      </w:r>
      <w:r w:rsidR="00143EBA">
        <w:rPr>
          <w:rFonts w:ascii="Times New Roman" w:hAnsi="Times New Roman" w:cs="Times New Roman"/>
          <w:iCs/>
          <w:color w:val="000000"/>
          <w:spacing w:val="1"/>
          <w:sz w:val="28"/>
          <w:szCs w:val="28"/>
          <w:lang w:val="ru-RU"/>
        </w:rPr>
        <w:t xml:space="preserve"> підприємства здійснює також і «шостий»</w:t>
      </w:r>
      <w:r w:rsidRPr="00784E1E">
        <w:rPr>
          <w:rFonts w:ascii="Times New Roman" w:hAnsi="Times New Roman" w:cs="Times New Roman"/>
          <w:iCs/>
          <w:color w:val="000000"/>
          <w:spacing w:val="1"/>
          <w:sz w:val="28"/>
          <w:szCs w:val="28"/>
          <w:lang w:val="ru-RU"/>
        </w:rPr>
        <w:t xml:space="preserve"> чинник конкурентного середовища -</w:t>
      </w:r>
      <w:r w:rsidRPr="00784E1E">
        <w:rPr>
          <w:rFonts w:ascii="Times New Roman" w:hAnsi="Times New Roman" w:cs="Times New Roman"/>
          <w:iCs/>
          <w:color w:val="000000"/>
          <w:spacing w:val="1"/>
          <w:sz w:val="28"/>
          <w:szCs w:val="28"/>
          <w:lang w:val="uk-UA"/>
        </w:rPr>
        <w:t xml:space="preserve"> </w:t>
      </w:r>
      <w:r w:rsidRPr="00784E1E">
        <w:rPr>
          <w:rFonts w:ascii="Times New Roman" w:hAnsi="Times New Roman" w:cs="Times New Roman"/>
          <w:b/>
          <w:bCs/>
          <w:iCs/>
          <w:color w:val="000000"/>
          <w:spacing w:val="-1"/>
          <w:sz w:val="28"/>
          <w:szCs w:val="28"/>
          <w:lang w:val="ru-RU"/>
        </w:rPr>
        <w:t>державна політика в сфері регулювання конкуренції</w:t>
      </w:r>
      <w:r w:rsidRPr="00784E1E">
        <w:rPr>
          <w:rFonts w:ascii="Times New Roman" w:hAnsi="Times New Roman" w:cs="Times New Roman"/>
          <w:iCs/>
          <w:color w:val="000000"/>
          <w:spacing w:val="-1"/>
          <w:sz w:val="28"/>
          <w:szCs w:val="28"/>
          <w:lang w:val="ru-RU"/>
        </w:rPr>
        <w:t xml:space="preserve">. </w:t>
      </w:r>
    </w:p>
    <w:p w:rsidR="00D65BCB" w:rsidRPr="00784E1E" w:rsidRDefault="00D65BCB" w:rsidP="00F0684A">
      <w:pPr>
        <w:spacing w:after="0" w:line="240" w:lineRule="auto"/>
        <w:ind w:firstLine="669"/>
        <w:jc w:val="both"/>
        <w:rPr>
          <w:rFonts w:ascii="Times New Roman" w:hAnsi="Times New Roman" w:cs="Times New Roman"/>
          <w:sz w:val="28"/>
          <w:szCs w:val="28"/>
          <w:lang w:val="ru-RU"/>
        </w:rPr>
      </w:pPr>
      <w:r w:rsidRPr="00784E1E">
        <w:rPr>
          <w:rFonts w:ascii="Times New Roman" w:hAnsi="Times New Roman" w:cs="Times New Roman"/>
          <w:color w:val="000000"/>
          <w:spacing w:val="-4"/>
          <w:sz w:val="28"/>
          <w:szCs w:val="28"/>
          <w:lang w:val="ru-RU"/>
        </w:rPr>
        <w:t xml:space="preserve">Проводячи конкурентну політику, держава переслідує мету створення конкурентних відносин на внутрішніх і міжнародних ринках, удосконалення правил конкуренції, її інституційного забезпечення. </w:t>
      </w:r>
      <w:r w:rsidRPr="00784E1E">
        <w:rPr>
          <w:rFonts w:ascii="Times New Roman" w:hAnsi="Times New Roman" w:cs="Times New Roman"/>
          <w:sz w:val="28"/>
          <w:szCs w:val="28"/>
          <w:lang w:val="ru-RU"/>
        </w:rPr>
        <w:t>При оцінці державної політики, яка регулює конкуренцію, виділяються такі її основні елементи:</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 xml:space="preserve">Антимонопольна політика, що визначає засоби, методи контролю і </w:t>
      </w:r>
      <w:r w:rsidRPr="00784E1E">
        <w:rPr>
          <w:rFonts w:ascii="Times New Roman" w:hAnsi="Times New Roman" w:cs="Times New Roman"/>
          <w:sz w:val="28"/>
          <w:szCs w:val="28"/>
          <w:lang w:val="ru-RU"/>
        </w:rPr>
        <w:lastRenderedPageBreak/>
        <w:t xml:space="preserve">обмеження існуючих природних, державних монополій; умови кваліфікації домінуючого положення на ринку і відповідні санкції держави (аж до примусового розкрупнення підприємств-монополістів); порядок контролю за злиттям і поглинанням підприємств, а також за ходом приватизації з метою попередження появи нових монопольних структур; </w:t>
      </w:r>
      <w:r w:rsidRPr="00784E1E">
        <w:rPr>
          <w:rFonts w:ascii="Times New Roman" w:hAnsi="Times New Roman" w:cs="Times New Roman"/>
          <w:sz w:val="28"/>
          <w:szCs w:val="28"/>
          <w:lang w:val="uk-UA"/>
        </w:rPr>
        <w:t xml:space="preserve"> </w:t>
      </w:r>
      <w:r w:rsidRPr="00784E1E">
        <w:rPr>
          <w:rFonts w:ascii="Times New Roman" w:hAnsi="Times New Roman" w:cs="Times New Roman"/>
          <w:sz w:val="28"/>
          <w:szCs w:val="28"/>
          <w:lang w:val="ru-RU"/>
        </w:rPr>
        <w:t xml:space="preserve">межі державного втручання у зовнішню торгівлю; умови прямого контролю за цінами і заробітною платою (в екстрених випадках); системи заохочення створення і функціонування конкуруючих виробництв і підприємств. </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Фінансова політика стимулювання конкуренції, що полягає у регулюванні обсягів та умов надання кредитів, депозитні ставки, систему оподаткування, динаміку і розміри доходів суб'єктів ринку, норми рентабельності виробництва і реалізації продукції.</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Регулювання експорту та імпорту продукції на основі ліцензування і квотування, зміни митної політики.</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Участь держави у виробництві і реалізації продукції за рахунок підтримання певних часток державної власності в галузевих підприємствах, державних капітальних вкладень, державних замовлень тощо.</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Державна стандартизація продукції, технологій, умов безпеки і екологічності виробництва, охорона навколишнього середовища.</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Регулювання видобутку корисних копалин, цін на сировину, матеріали, енергію, воду, землю.</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Патетно-ліцензійна політика, яка законодавче закріплює виключні права на відкриття, винаходи, ноу-хау тощо.</w:t>
      </w:r>
    </w:p>
    <w:p w:rsidR="00D65BCB" w:rsidRPr="00784E1E" w:rsidRDefault="00D65BCB" w:rsidP="00F11ACB">
      <w:pPr>
        <w:widowControl w:val="0"/>
        <w:numPr>
          <w:ilvl w:val="0"/>
          <w:numId w:val="4"/>
        </w:numPr>
        <w:shd w:val="clear" w:color="auto" w:fill="FFFFFF"/>
        <w:tabs>
          <w:tab w:val="num" w:pos="0"/>
          <w:tab w:val="left" w:pos="586"/>
        </w:tabs>
        <w:autoSpaceDE w:val="0"/>
        <w:autoSpaceDN w:val="0"/>
        <w:adjustRightInd w:val="0"/>
        <w:spacing w:after="0" w:line="240" w:lineRule="auto"/>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Соціальний захист споживачів за допомогою законодавче закріплених прав споживачів.</w:t>
      </w:r>
    </w:p>
    <w:p w:rsidR="00D64CC8" w:rsidRDefault="00535994" w:rsidP="00D64CC8">
      <w:pPr>
        <w:widowControl w:val="0"/>
        <w:autoSpaceDE w:val="0"/>
        <w:autoSpaceDN w:val="0"/>
        <w:adjustRightInd w:val="0"/>
        <w:spacing w:after="0" w:line="240" w:lineRule="auto"/>
        <w:ind w:firstLine="709"/>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Державна підтримка конкуренції – це гарантія прав і свобод підприємців. Вона дає можливість підприємцям вільно здійснювати свою економічну діяльність. Тому для забезпечення прав і свобод підприємців, а також виконання обов’язку держави з підтримки конкуренції застосовуються законодавчі та організаційні гарантії. Підтримка конкуренції як спеціальна діяльність держави спрямована на те, щоб гарантувати: 1) наявність добросовісної конкуренції; 2) недопущення зловживання монопольним становищем на ринку, обмеження конкуренції та недобросовісної конкуренції.</w:t>
      </w:r>
    </w:p>
    <w:p w:rsidR="00535994" w:rsidRPr="00784E1E" w:rsidRDefault="00535994" w:rsidP="00D64CC8">
      <w:pPr>
        <w:widowControl w:val="0"/>
        <w:autoSpaceDE w:val="0"/>
        <w:autoSpaceDN w:val="0"/>
        <w:adjustRightInd w:val="0"/>
        <w:spacing w:after="0" w:line="240" w:lineRule="auto"/>
        <w:ind w:firstLine="709"/>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За умов монополізації економіки додатковими засобами державного регулювання конкуренції варто вважати:</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встановлення більш високого рівня цін і тарифів, граничних нормативів рентабельності;</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декларування зміни ціни;</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встановлення стандартів і показників якості для товарів і послуг;</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регулювання обсягу ринку виробництва;</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lastRenderedPageBreak/>
        <w:t>встановлення державних замовлень і контрактів;</w:t>
      </w:r>
    </w:p>
    <w:p w:rsidR="00535994" w:rsidRPr="00784E1E" w:rsidRDefault="00535994" w:rsidP="00A96574">
      <w:pPr>
        <w:pStyle w:val="ab"/>
        <w:numPr>
          <w:ilvl w:val="0"/>
          <w:numId w:val="28"/>
        </w:numPr>
        <w:tabs>
          <w:tab w:val="left" w:pos="567"/>
        </w:tabs>
        <w:spacing w:after="0" w:line="240" w:lineRule="auto"/>
        <w:jc w:val="both"/>
        <w:rPr>
          <w:rFonts w:ascii="Times New Roman" w:hAnsi="Times New Roman" w:cs="Times New Roman"/>
          <w:iCs/>
          <w:color w:val="000000"/>
          <w:spacing w:val="3"/>
          <w:sz w:val="28"/>
          <w:szCs w:val="28"/>
          <w:lang w:val="ru-RU"/>
        </w:rPr>
      </w:pPr>
      <w:r w:rsidRPr="00784E1E">
        <w:rPr>
          <w:rFonts w:ascii="Times New Roman" w:hAnsi="Times New Roman" w:cs="Times New Roman"/>
          <w:iCs/>
          <w:color w:val="000000"/>
          <w:spacing w:val="3"/>
          <w:sz w:val="28"/>
          <w:szCs w:val="28"/>
          <w:lang w:val="ru-RU"/>
        </w:rPr>
        <w:t>тарифне обслуговування імпорту та експорту товарів</w:t>
      </w:r>
      <w:r w:rsidR="00D65BCB" w:rsidRPr="00784E1E">
        <w:rPr>
          <w:rFonts w:ascii="Times New Roman" w:hAnsi="Times New Roman" w:cs="Times New Roman"/>
          <w:b/>
          <w:sz w:val="28"/>
          <w:szCs w:val="28"/>
          <w:lang w:val="ru-RU"/>
        </w:rPr>
        <w:t xml:space="preserve">    </w:t>
      </w:r>
    </w:p>
    <w:p w:rsidR="00535994" w:rsidRPr="00784E1E" w:rsidRDefault="00535994" w:rsidP="003A6E2C">
      <w:pPr>
        <w:tabs>
          <w:tab w:val="left" w:pos="567"/>
        </w:tabs>
        <w:spacing w:after="0" w:line="240" w:lineRule="auto"/>
        <w:ind w:left="360"/>
        <w:rPr>
          <w:rFonts w:ascii="Times New Roman" w:hAnsi="Times New Roman" w:cs="Times New Roman"/>
          <w:b/>
          <w:bCs/>
          <w:sz w:val="28"/>
          <w:szCs w:val="28"/>
          <w:lang w:val="ru-RU"/>
        </w:rPr>
      </w:pPr>
      <w:r w:rsidRPr="00784E1E">
        <w:rPr>
          <w:rFonts w:ascii="Times New Roman" w:hAnsi="Times New Roman" w:cs="Times New Roman"/>
          <w:b/>
          <w:bCs/>
          <w:sz w:val="28"/>
          <w:szCs w:val="28"/>
          <w:lang w:val="ru-RU"/>
        </w:rPr>
        <w:t>Нормативно-правові акти регулювання конкуренції в</w:t>
      </w:r>
      <w:r w:rsidR="003A6E2C" w:rsidRPr="00784E1E">
        <w:rPr>
          <w:rFonts w:ascii="Times New Roman" w:hAnsi="Times New Roman" w:cs="Times New Roman"/>
          <w:b/>
          <w:bCs/>
          <w:sz w:val="28"/>
          <w:szCs w:val="28"/>
          <w:lang w:val="ru-RU"/>
        </w:rPr>
        <w:t xml:space="preserve"> </w:t>
      </w:r>
      <w:r w:rsidRPr="00784E1E">
        <w:rPr>
          <w:rFonts w:ascii="Times New Roman" w:hAnsi="Times New Roman" w:cs="Times New Roman"/>
          <w:b/>
          <w:bCs/>
          <w:sz w:val="28"/>
          <w:szCs w:val="28"/>
          <w:lang w:val="ru-RU"/>
        </w:rPr>
        <w:t>економіці України</w:t>
      </w:r>
    </w:p>
    <w:p w:rsidR="00535994" w:rsidRPr="00784E1E" w:rsidRDefault="00535994" w:rsidP="00A96574">
      <w:pPr>
        <w:pStyle w:val="ab"/>
        <w:numPr>
          <w:ilvl w:val="0"/>
          <w:numId w:val="29"/>
        </w:numPr>
        <w:tabs>
          <w:tab w:val="left" w:pos="567"/>
        </w:tabs>
        <w:spacing w:after="0" w:line="240" w:lineRule="auto"/>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Конституція України;</w:t>
      </w:r>
    </w:p>
    <w:p w:rsidR="00535994" w:rsidRPr="00784E1E" w:rsidRDefault="00535994" w:rsidP="00A96574">
      <w:pPr>
        <w:pStyle w:val="ab"/>
        <w:numPr>
          <w:ilvl w:val="0"/>
          <w:numId w:val="29"/>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Господарський кодекс України (Глава 2 (ст. 18 «Обмеження монополізму та сприяння змагальності у сфері господарювання»), глава 3 «Обмеження монополізму та захист суб’єктів господарювання і споживачів від недобросовісної конкуренції» (ст. 25-41), глава 28 «Відповідальність суб’єктів господарювання за порушення антимонопольно-конкурентного законодавства» (ст. 251-257);</w:t>
      </w:r>
    </w:p>
    <w:p w:rsidR="00535994" w:rsidRPr="00784E1E" w:rsidRDefault="00535994" w:rsidP="00A96574">
      <w:pPr>
        <w:pStyle w:val="ab"/>
        <w:numPr>
          <w:ilvl w:val="0"/>
          <w:numId w:val="29"/>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Податковий кодекс України (Регулює відносини, які визначають надходження коштів від платників у бюджети у формі податків і зборів. Це передбачає регламентацію механізму державного контролю конкуренції фінансово-економічних процесів</w:t>
      </w:r>
      <w:r w:rsidR="00E56DAA" w:rsidRPr="00784E1E">
        <w:rPr>
          <w:rFonts w:ascii="Times New Roman" w:hAnsi="Times New Roman" w:cs="Times New Roman"/>
          <w:iCs/>
          <w:color w:val="000000"/>
          <w:spacing w:val="3"/>
          <w:sz w:val="28"/>
          <w:szCs w:val="28"/>
          <w:lang w:val="uk-UA"/>
        </w:rPr>
        <w:t>)</w:t>
      </w:r>
    </w:p>
    <w:p w:rsidR="00E56DAA" w:rsidRPr="00784E1E" w:rsidRDefault="00E56DAA" w:rsidP="00A96574">
      <w:pPr>
        <w:pStyle w:val="ab"/>
        <w:numPr>
          <w:ilvl w:val="0"/>
          <w:numId w:val="29"/>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Закон України «Про Антимонопольний комітет» (від 26 листопада 1993 р.) (Визначає правове становище антимонопольних органів на чолі з Антимонопольним комітетом України, його склад, основні функції, компетенцію)</w:t>
      </w:r>
      <w:r w:rsidR="000D35C9" w:rsidRPr="00784E1E">
        <w:rPr>
          <w:rFonts w:ascii="Times New Roman" w:hAnsi="Times New Roman" w:cs="Times New Roman"/>
          <w:iCs/>
          <w:color w:val="000000"/>
          <w:spacing w:val="3"/>
          <w:sz w:val="28"/>
          <w:szCs w:val="28"/>
          <w:lang w:val="uk-UA"/>
        </w:rPr>
        <w:t>.</w:t>
      </w:r>
    </w:p>
    <w:p w:rsidR="000D35C9" w:rsidRPr="00784E1E" w:rsidRDefault="000D35C9" w:rsidP="000D35C9">
      <w:pPr>
        <w:tabs>
          <w:tab w:val="left" w:pos="567"/>
        </w:tabs>
        <w:spacing w:after="0" w:line="240" w:lineRule="auto"/>
        <w:jc w:val="both"/>
        <w:rPr>
          <w:rFonts w:ascii="Times New Roman" w:hAnsi="Times New Roman" w:cs="Times New Roman"/>
          <w:b/>
          <w:i/>
          <w:iCs/>
          <w:color w:val="000000"/>
          <w:spacing w:val="3"/>
          <w:sz w:val="28"/>
          <w:szCs w:val="28"/>
          <w:lang w:val="uk-UA"/>
        </w:rPr>
      </w:pPr>
      <w:r w:rsidRPr="00784E1E">
        <w:rPr>
          <w:rFonts w:ascii="Times New Roman" w:hAnsi="Times New Roman" w:cs="Times New Roman"/>
          <w:b/>
          <w:i/>
          <w:iCs/>
          <w:color w:val="000000"/>
          <w:spacing w:val="3"/>
          <w:sz w:val="28"/>
          <w:szCs w:val="28"/>
          <w:lang w:val="uk-UA"/>
        </w:rPr>
        <w:t>Види відповідальності за порушення законодавства про захист конкуренції:</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Накладання штрафів;</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Примусовий поділ;</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Адміністративна відповідальність;</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Відшкодування збитків;</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Вилучення товарів;</w:t>
      </w:r>
    </w:p>
    <w:p w:rsidR="000D35C9" w:rsidRPr="00784E1E" w:rsidRDefault="000D35C9" w:rsidP="00A96574">
      <w:pPr>
        <w:pStyle w:val="ab"/>
        <w:numPr>
          <w:ilvl w:val="0"/>
          <w:numId w:val="31"/>
        </w:numPr>
        <w:tabs>
          <w:tab w:val="left" w:pos="567"/>
        </w:tabs>
        <w:spacing w:after="0" w:line="240" w:lineRule="auto"/>
        <w:jc w:val="both"/>
        <w:rPr>
          <w:rFonts w:ascii="Times New Roman" w:hAnsi="Times New Roman" w:cs="Times New Roman"/>
          <w:iCs/>
          <w:color w:val="000000"/>
          <w:spacing w:val="3"/>
          <w:sz w:val="28"/>
          <w:szCs w:val="28"/>
          <w:lang w:val="uk-UA"/>
        </w:rPr>
      </w:pPr>
      <w:r w:rsidRPr="00784E1E">
        <w:rPr>
          <w:rFonts w:ascii="Times New Roman" w:hAnsi="Times New Roman" w:cs="Times New Roman"/>
          <w:iCs/>
          <w:color w:val="000000"/>
          <w:spacing w:val="3"/>
          <w:sz w:val="28"/>
          <w:szCs w:val="28"/>
          <w:lang w:val="uk-UA"/>
        </w:rPr>
        <w:t>Спростування неправдивих, неточних або неповних відомостей.</w:t>
      </w:r>
    </w:p>
    <w:p w:rsidR="00D64CC8" w:rsidRDefault="00D65BCB" w:rsidP="00D64CC8">
      <w:pPr>
        <w:tabs>
          <w:tab w:val="left" w:pos="567"/>
        </w:tabs>
        <w:spacing w:after="0" w:line="240" w:lineRule="auto"/>
        <w:ind w:firstLine="709"/>
        <w:jc w:val="both"/>
        <w:rPr>
          <w:rFonts w:ascii="Times New Roman" w:hAnsi="Times New Roman" w:cs="Times New Roman"/>
          <w:iCs/>
          <w:color w:val="000000"/>
          <w:spacing w:val="3"/>
          <w:sz w:val="28"/>
          <w:szCs w:val="28"/>
          <w:lang w:val="ru-RU"/>
        </w:rPr>
      </w:pPr>
      <w:r w:rsidRPr="00784E1E">
        <w:rPr>
          <w:rFonts w:ascii="Times New Roman" w:hAnsi="Times New Roman" w:cs="Times New Roman"/>
          <w:b/>
          <w:sz w:val="28"/>
          <w:szCs w:val="28"/>
          <w:lang w:val="ru-RU"/>
        </w:rPr>
        <w:t>Антимонопольне законодавство</w:t>
      </w:r>
      <w:r w:rsidRPr="00784E1E">
        <w:rPr>
          <w:rFonts w:ascii="Times New Roman" w:hAnsi="Times New Roman" w:cs="Times New Roman"/>
          <w:sz w:val="28"/>
          <w:szCs w:val="28"/>
          <w:lang w:val="ru-RU"/>
        </w:rPr>
        <w:t xml:space="preserve"> - комплекс законів і урядових актів, спрямованих на розвиток конкуренції, обмеження і заборону монополій, які перешкоджають створенню монопольних структур і об'єднань, монополістичних дій. На сьогоднішній день антимонопольне законодавство мають 60 країн </w:t>
      </w:r>
      <w:r w:rsidRPr="00784E1E">
        <w:rPr>
          <w:rFonts w:ascii="Times New Roman" w:hAnsi="Times New Roman" w:cs="Times New Roman"/>
          <w:spacing w:val="-2"/>
          <w:sz w:val="28"/>
          <w:szCs w:val="28"/>
          <w:lang w:val="ru-RU"/>
        </w:rPr>
        <w:t>(в</w:t>
      </w:r>
      <w:r w:rsidRPr="00784E1E">
        <w:rPr>
          <w:rFonts w:ascii="Times New Roman" w:hAnsi="Times New Roman" w:cs="Times New Roman"/>
          <w:spacing w:val="-1"/>
          <w:sz w:val="28"/>
          <w:szCs w:val="28"/>
          <w:lang w:val="ru-RU"/>
        </w:rPr>
        <w:t xml:space="preserve"> США - это антитрестовське законодавство, в </w:t>
      </w:r>
      <w:r w:rsidRPr="00784E1E">
        <w:rPr>
          <w:rFonts w:ascii="Times New Roman" w:hAnsi="Times New Roman" w:cs="Times New Roman"/>
          <w:spacing w:val="-2"/>
          <w:sz w:val="28"/>
          <w:szCs w:val="28"/>
          <w:lang w:val="ru-RU"/>
        </w:rPr>
        <w:t>Японії - антимонопольне,</w:t>
      </w:r>
      <w:r w:rsidR="003A6E2C" w:rsidRPr="00784E1E">
        <w:rPr>
          <w:rFonts w:ascii="Times New Roman" w:hAnsi="Times New Roman" w:cs="Times New Roman"/>
          <w:spacing w:val="-2"/>
          <w:sz w:val="28"/>
          <w:szCs w:val="28"/>
          <w:lang w:val="ru-RU"/>
        </w:rPr>
        <w:t xml:space="preserve"> у більшості країн-членів ЄС – б</w:t>
      </w:r>
      <w:r w:rsidRPr="00784E1E">
        <w:rPr>
          <w:rFonts w:ascii="Times New Roman" w:hAnsi="Times New Roman" w:cs="Times New Roman"/>
          <w:spacing w:val="-2"/>
          <w:sz w:val="28"/>
          <w:szCs w:val="28"/>
          <w:lang w:val="ru-RU"/>
        </w:rPr>
        <w:t>оротьба з обмежен</w:t>
      </w:r>
      <w:r w:rsidR="003A6E2C" w:rsidRPr="00784E1E">
        <w:rPr>
          <w:rFonts w:ascii="Times New Roman" w:hAnsi="Times New Roman" w:cs="Times New Roman"/>
          <w:spacing w:val="-2"/>
          <w:sz w:val="28"/>
          <w:szCs w:val="28"/>
          <w:lang w:val="ru-RU"/>
        </w:rPr>
        <w:t>ої діловою практикою, у Німеччині</w:t>
      </w:r>
      <w:r w:rsidRPr="00784E1E">
        <w:rPr>
          <w:rFonts w:ascii="Times New Roman" w:hAnsi="Times New Roman" w:cs="Times New Roman"/>
          <w:spacing w:val="-2"/>
          <w:sz w:val="28"/>
          <w:szCs w:val="28"/>
          <w:lang w:val="ru-RU"/>
        </w:rPr>
        <w:t>, Австрії, Швейцарії - картельне законодавство)</w:t>
      </w:r>
      <w:r w:rsidR="003A6E2C" w:rsidRPr="00784E1E">
        <w:rPr>
          <w:rFonts w:ascii="Times New Roman" w:hAnsi="Times New Roman" w:cs="Times New Roman"/>
          <w:sz w:val="28"/>
          <w:szCs w:val="28"/>
          <w:lang w:val="ru-RU"/>
        </w:rPr>
        <w:t>.</w:t>
      </w:r>
    </w:p>
    <w:p w:rsidR="009B6C9C" w:rsidRDefault="00D65BCB" w:rsidP="00D64CC8">
      <w:pPr>
        <w:tabs>
          <w:tab w:val="left" w:pos="567"/>
        </w:tabs>
        <w:spacing w:after="0" w:line="240" w:lineRule="auto"/>
        <w:ind w:firstLine="709"/>
        <w:jc w:val="both"/>
        <w:rPr>
          <w:rFonts w:ascii="Times New Roman" w:hAnsi="Times New Roman" w:cs="Times New Roman"/>
          <w:sz w:val="28"/>
          <w:szCs w:val="28"/>
          <w:lang w:val="ru-RU"/>
        </w:rPr>
      </w:pPr>
      <w:r w:rsidRPr="00784E1E">
        <w:rPr>
          <w:rFonts w:ascii="Times New Roman" w:hAnsi="Times New Roman" w:cs="Times New Roman"/>
          <w:sz w:val="28"/>
          <w:szCs w:val="28"/>
          <w:lang w:val="ru-RU"/>
        </w:rPr>
        <w:t>Одним з основних нормативно-правових актів законодавства про захист економічн</w:t>
      </w:r>
      <w:r w:rsidR="003A6E2C" w:rsidRPr="00784E1E">
        <w:rPr>
          <w:rFonts w:ascii="Times New Roman" w:hAnsi="Times New Roman" w:cs="Times New Roman"/>
          <w:sz w:val="28"/>
          <w:szCs w:val="28"/>
          <w:lang w:val="ru-RU"/>
        </w:rPr>
        <w:t>ої конкуренції є Закон України «</w:t>
      </w:r>
      <w:r w:rsidRPr="00784E1E">
        <w:rPr>
          <w:rFonts w:ascii="Times New Roman" w:hAnsi="Times New Roman" w:cs="Times New Roman"/>
          <w:sz w:val="28"/>
          <w:szCs w:val="28"/>
          <w:lang w:val="ru-RU"/>
        </w:rPr>
        <w:t>Про захист економічної конкуренції</w:t>
      </w:r>
      <w:r w:rsidRPr="00784E1E">
        <w:rPr>
          <w:rFonts w:ascii="Times New Roman" w:hAnsi="Times New Roman" w:cs="Times New Roman"/>
          <w:sz w:val="28"/>
          <w:szCs w:val="28"/>
          <w:lang w:val="uk-UA"/>
        </w:rPr>
        <w:t>.</w:t>
      </w:r>
      <w:r w:rsidR="003A6E2C" w:rsidRPr="00784E1E">
        <w:rPr>
          <w:rFonts w:ascii="Times New Roman" w:hAnsi="Times New Roman" w:cs="Times New Roman"/>
          <w:sz w:val="28"/>
          <w:szCs w:val="28"/>
          <w:lang w:val="ru-RU"/>
        </w:rPr>
        <w:t>»</w:t>
      </w:r>
      <w:r w:rsidRPr="00784E1E">
        <w:rPr>
          <w:rFonts w:ascii="Times New Roman" w:hAnsi="Times New Roman" w:cs="Times New Roman"/>
          <w:sz w:val="28"/>
          <w:szCs w:val="28"/>
          <w:lang w:val="ru-RU"/>
        </w:rPr>
        <w:t xml:space="preserve">  Закон в</w:t>
      </w:r>
      <w:r w:rsidRPr="00784E1E">
        <w:rPr>
          <w:rFonts w:ascii="Times New Roman" w:hAnsi="Times New Roman" w:cs="Times New Roman"/>
          <w:iCs/>
          <w:spacing w:val="-1"/>
          <w:sz w:val="28"/>
          <w:szCs w:val="28"/>
          <w:lang w:val="ru-RU"/>
        </w:rPr>
        <w:t xml:space="preserve">изначає правові засади підтримки та захисту економічної конкуренції, обмеження монополізму в господарській діяльності і спрямований на забезпечення ефективного функціонування економіки України на основі розвитку конкурентних відносин. </w:t>
      </w:r>
      <w:r w:rsidRPr="00784E1E">
        <w:rPr>
          <w:rFonts w:ascii="Times New Roman" w:hAnsi="Times New Roman" w:cs="Times New Roman"/>
          <w:sz w:val="28"/>
          <w:szCs w:val="28"/>
          <w:lang w:val="ru-RU"/>
        </w:rPr>
        <w:t xml:space="preserve">Згідно з цим законом, основними порушеннями законодавства про захист економічної конкуренції є: антиконкурентні узгоджені дії; зловживання монопольним (домінуючим) становищем; антиконкурентні дії органів влади, органів місцевого самоврядування, органів адміністративно-господарського управління та контролю; невиконання рішення, попереднього рішення органів </w:t>
      </w:r>
      <w:r w:rsidRPr="00784E1E">
        <w:rPr>
          <w:rFonts w:ascii="Times New Roman" w:hAnsi="Times New Roman" w:cs="Times New Roman"/>
          <w:sz w:val="28"/>
          <w:szCs w:val="28"/>
          <w:lang w:val="ru-RU"/>
        </w:rPr>
        <w:lastRenderedPageBreak/>
        <w:t xml:space="preserve">Антимонопольного комітету України або їх виконання не в повному обсязі;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w:t>
      </w:r>
    </w:p>
    <w:p w:rsidR="00E56DAA" w:rsidRPr="00D64CC8" w:rsidRDefault="00E56DAA" w:rsidP="00D64CC8">
      <w:pPr>
        <w:tabs>
          <w:tab w:val="left" w:pos="567"/>
        </w:tabs>
        <w:spacing w:after="0" w:line="240" w:lineRule="auto"/>
        <w:ind w:firstLine="709"/>
        <w:jc w:val="both"/>
        <w:rPr>
          <w:rFonts w:ascii="Times New Roman" w:hAnsi="Times New Roman" w:cs="Times New Roman"/>
          <w:iCs/>
          <w:color w:val="000000"/>
          <w:spacing w:val="3"/>
          <w:sz w:val="28"/>
          <w:szCs w:val="28"/>
          <w:lang w:val="ru-RU"/>
        </w:rPr>
      </w:pPr>
      <w:r w:rsidRPr="00784E1E">
        <w:rPr>
          <w:rFonts w:ascii="Times New Roman" w:hAnsi="Times New Roman" w:cs="Times New Roman"/>
          <w:b/>
          <w:sz w:val="28"/>
          <w:szCs w:val="28"/>
          <w:lang w:val="ru-RU"/>
        </w:rPr>
        <w:t xml:space="preserve">Антимонопольний </w:t>
      </w:r>
      <w:r w:rsidR="003A6E2C" w:rsidRPr="00784E1E">
        <w:rPr>
          <w:rFonts w:ascii="Times New Roman" w:hAnsi="Times New Roman" w:cs="Times New Roman"/>
          <w:b/>
          <w:sz w:val="28"/>
          <w:szCs w:val="28"/>
          <w:lang w:val="ru-RU"/>
        </w:rPr>
        <w:t>комітет</w:t>
      </w:r>
      <w:r w:rsidR="003A6E2C" w:rsidRPr="00784E1E">
        <w:rPr>
          <w:rFonts w:ascii="Times New Roman" w:hAnsi="Times New Roman" w:cs="Times New Roman"/>
          <w:sz w:val="28"/>
          <w:szCs w:val="28"/>
          <w:lang w:val="ru-RU"/>
        </w:rPr>
        <w:t xml:space="preserve"> </w:t>
      </w:r>
      <w:r w:rsidRPr="00784E1E">
        <w:rPr>
          <w:rFonts w:ascii="Times New Roman" w:hAnsi="Times New Roman" w:cs="Times New Roman"/>
          <w:sz w:val="28"/>
          <w:szCs w:val="28"/>
          <w:lang w:val="ru-RU"/>
        </w:rPr>
        <w:t>контролює стан ринку і дотримання його учасниками встановлених державою правил щодо забезпечення конкуренції з метою попередження порушень, відновлення стану ринку у разі порушення зазначених правил і вжиття відповідних заходів до порушників.</w:t>
      </w:r>
    </w:p>
    <w:p w:rsidR="00D65BCB" w:rsidRPr="00784E1E" w:rsidRDefault="00D65BCB" w:rsidP="00784E1E">
      <w:pPr>
        <w:shd w:val="clear" w:color="auto" w:fill="FFFFFF"/>
        <w:spacing w:after="0" w:line="240" w:lineRule="auto"/>
        <w:ind w:firstLine="567"/>
        <w:jc w:val="both"/>
        <w:rPr>
          <w:rFonts w:ascii="Times New Roman" w:hAnsi="Times New Roman" w:cs="Times New Roman"/>
          <w:color w:val="000000"/>
          <w:sz w:val="28"/>
          <w:szCs w:val="28"/>
          <w:lang w:val="ru-RU"/>
        </w:rPr>
      </w:pPr>
      <w:r w:rsidRPr="00784E1E">
        <w:rPr>
          <w:rFonts w:ascii="Times New Roman" w:hAnsi="Times New Roman" w:cs="Times New Roman"/>
          <w:color w:val="000000"/>
          <w:sz w:val="28"/>
          <w:szCs w:val="28"/>
          <w:lang w:val="ru-RU"/>
        </w:rPr>
        <w:t xml:space="preserve">Основними </w:t>
      </w:r>
      <w:r w:rsidR="00577101" w:rsidRPr="00784E1E">
        <w:rPr>
          <w:rFonts w:ascii="Times New Roman" w:hAnsi="Times New Roman" w:cs="Times New Roman"/>
          <w:color w:val="000000"/>
          <w:sz w:val="28"/>
          <w:szCs w:val="28"/>
          <w:lang w:val="ru-RU"/>
        </w:rPr>
        <w:t>порушеннями антимонопольного</w:t>
      </w:r>
      <w:r w:rsidRPr="00784E1E">
        <w:rPr>
          <w:rFonts w:ascii="Times New Roman" w:hAnsi="Times New Roman" w:cs="Times New Roman"/>
          <w:color w:val="000000"/>
          <w:sz w:val="28"/>
          <w:szCs w:val="28"/>
          <w:lang w:val="ru-RU"/>
        </w:rPr>
        <w:t xml:space="preserve"> законодавства є:</w:t>
      </w:r>
      <w:r w:rsidRPr="00784E1E">
        <w:rPr>
          <w:rFonts w:ascii="Times New Roman" w:hAnsi="Times New Roman" w:cs="Times New Roman"/>
          <w:b/>
          <w:color w:val="000000"/>
          <w:sz w:val="28"/>
          <w:szCs w:val="28"/>
          <w:lang w:val="ru-RU"/>
        </w:rPr>
        <w:t xml:space="preserve"> </w:t>
      </w:r>
      <w:r w:rsidRPr="00784E1E">
        <w:rPr>
          <w:rFonts w:ascii="Times New Roman" w:hAnsi="Times New Roman" w:cs="Times New Roman"/>
          <w:color w:val="000000"/>
          <w:spacing w:val="1"/>
          <w:sz w:val="28"/>
          <w:szCs w:val="28"/>
          <w:lang w:val="ru-RU"/>
        </w:rPr>
        <w:t>зловживання монопольним становищем (</w:t>
      </w:r>
      <w:r w:rsidRPr="00784E1E">
        <w:rPr>
          <w:rFonts w:ascii="Times New Roman" w:hAnsi="Times New Roman" w:cs="Times New Roman"/>
          <w:color w:val="000000"/>
          <w:sz w:val="28"/>
          <w:szCs w:val="28"/>
          <w:lang w:val="ru-RU"/>
        </w:rPr>
        <w:t>найпоширеніший тип порушення антимонопольно</w:t>
      </w:r>
      <w:r w:rsidRPr="00784E1E">
        <w:rPr>
          <w:rFonts w:ascii="Times New Roman" w:hAnsi="Times New Roman" w:cs="Times New Roman"/>
          <w:color w:val="000000"/>
          <w:spacing w:val="-1"/>
          <w:sz w:val="28"/>
          <w:szCs w:val="28"/>
          <w:lang w:val="ru-RU"/>
        </w:rPr>
        <w:t>го законодавства</w:t>
      </w:r>
      <w:r w:rsidRPr="00784E1E">
        <w:rPr>
          <w:rFonts w:ascii="Times New Roman" w:hAnsi="Times New Roman" w:cs="Times New Roman"/>
          <w:color w:val="000000"/>
          <w:spacing w:val="1"/>
          <w:sz w:val="28"/>
          <w:szCs w:val="28"/>
          <w:lang w:val="ru-RU"/>
        </w:rPr>
        <w:t xml:space="preserve">); </w:t>
      </w:r>
      <w:r w:rsidRPr="00784E1E">
        <w:rPr>
          <w:rFonts w:ascii="Times New Roman" w:hAnsi="Times New Roman" w:cs="Times New Roman"/>
          <w:sz w:val="28"/>
          <w:szCs w:val="28"/>
          <w:lang w:val="ru-RU"/>
        </w:rPr>
        <w:t xml:space="preserve">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суб'єктів господарювання, об'єднань; </w:t>
      </w:r>
      <w:r w:rsidRPr="00784E1E">
        <w:rPr>
          <w:rFonts w:ascii="Times New Roman" w:hAnsi="Times New Roman" w:cs="Times New Roman"/>
          <w:color w:val="000000"/>
          <w:sz w:val="28"/>
          <w:szCs w:val="28"/>
          <w:lang w:val="ru-RU"/>
        </w:rPr>
        <w:t>недобросовісна конкуренція.</w:t>
      </w:r>
    </w:p>
    <w:p w:rsidR="00D65BCB" w:rsidRPr="00784E1E" w:rsidRDefault="00784E1E" w:rsidP="00784E1E">
      <w:pPr>
        <w:shd w:val="clear" w:color="auto" w:fill="FFFFFF"/>
        <w:tabs>
          <w:tab w:val="left" w:pos="567"/>
        </w:tabs>
        <w:spacing w:after="0" w:line="240" w:lineRule="auto"/>
        <w:jc w:val="both"/>
        <w:rPr>
          <w:rFonts w:ascii="Times New Roman" w:hAnsi="Times New Roman" w:cs="Times New Roman"/>
          <w:sz w:val="28"/>
          <w:szCs w:val="28"/>
          <w:lang w:val="ru-RU"/>
        </w:rPr>
      </w:pPr>
      <w:r>
        <w:rPr>
          <w:rFonts w:ascii="Times New Roman" w:hAnsi="Times New Roman" w:cs="Times New Roman"/>
          <w:color w:val="000000"/>
          <w:spacing w:val="1"/>
          <w:sz w:val="28"/>
          <w:szCs w:val="28"/>
          <w:lang w:val="ru-RU"/>
        </w:rPr>
        <w:t xml:space="preserve">       </w:t>
      </w:r>
      <w:r w:rsidR="00D65BCB" w:rsidRPr="00784E1E">
        <w:rPr>
          <w:rFonts w:ascii="Times New Roman" w:hAnsi="Times New Roman" w:cs="Times New Roman"/>
          <w:color w:val="000000"/>
          <w:spacing w:val="1"/>
          <w:sz w:val="28"/>
          <w:szCs w:val="28"/>
          <w:lang w:val="ru-RU"/>
        </w:rPr>
        <w:t>Згідно із Законом України «Про обмеження монополізму і недопущення недобросовісної конкуренції у підприємницькій діяль</w:t>
      </w:r>
      <w:r w:rsidR="00D65BCB" w:rsidRPr="00784E1E">
        <w:rPr>
          <w:rFonts w:ascii="Times New Roman" w:hAnsi="Times New Roman" w:cs="Times New Roman"/>
          <w:color w:val="000000"/>
          <w:spacing w:val="2"/>
          <w:sz w:val="28"/>
          <w:szCs w:val="28"/>
          <w:lang w:val="ru-RU"/>
        </w:rPr>
        <w:t>ності» зловживаннями монопольним становищем вважаються:</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обмеження виробництва, ринків або технічного розвитку, що завдало чи може завдати шкоди іншим суб'єктам господарювання, покупцям, продавцям;</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часткова або повна відмова від придбання або реалізації товару за відсутності альтернативних джерел реалізації чи придбання;</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істотне обмеження конкурентоспроможності інших суб'єктів господарювання на ринку без об'єктивно виправданих на те причин;</w:t>
      </w:r>
    </w:p>
    <w:p w:rsidR="00D65BCB" w:rsidRPr="00784E1E" w:rsidRDefault="00D65BCB" w:rsidP="00F11ACB">
      <w:pPr>
        <w:widowControl w:val="0"/>
        <w:numPr>
          <w:ilvl w:val="0"/>
          <w:numId w:val="3"/>
        </w:numPr>
        <w:shd w:val="clear" w:color="auto" w:fill="FFFFFF"/>
        <w:tabs>
          <w:tab w:val="num" w:pos="0"/>
        </w:tabs>
        <w:autoSpaceDE w:val="0"/>
        <w:autoSpaceDN w:val="0"/>
        <w:adjustRightInd w:val="0"/>
        <w:spacing w:after="0" w:line="240" w:lineRule="auto"/>
        <w:ind w:firstLine="300"/>
        <w:jc w:val="both"/>
        <w:rPr>
          <w:rFonts w:ascii="Times New Roman" w:hAnsi="Times New Roman" w:cs="Times New Roman"/>
          <w:color w:val="000000"/>
          <w:sz w:val="28"/>
          <w:szCs w:val="28"/>
          <w:lang w:val="ru-RU"/>
        </w:rPr>
      </w:pPr>
      <w:r w:rsidRPr="00784E1E">
        <w:rPr>
          <w:rFonts w:ascii="Times New Roman" w:hAnsi="Times New Roman" w:cs="Times New Roman"/>
          <w:sz w:val="28"/>
          <w:szCs w:val="28"/>
          <w:lang w:val="ru-RU"/>
        </w:rPr>
        <w:t>створення перешкод доступу на ринок (виходу з ринку) чи усунення з ринку продавців, покупців, інших суб'єктів господарювання.</w:t>
      </w:r>
    </w:p>
    <w:p w:rsidR="00D65BCB" w:rsidRPr="00784E1E" w:rsidRDefault="00784E1E" w:rsidP="00784E1E">
      <w:pPr>
        <w:shd w:val="clear" w:color="auto" w:fill="FFFFFF"/>
        <w:tabs>
          <w:tab w:val="left" w:pos="567"/>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5BCB" w:rsidRPr="00784E1E">
        <w:rPr>
          <w:rFonts w:ascii="Times New Roman" w:hAnsi="Times New Roman" w:cs="Times New Roman"/>
          <w:sz w:val="28"/>
          <w:szCs w:val="28"/>
          <w:lang w:val="ru-RU"/>
        </w:rPr>
        <w:t>Державна політика у сфері розвитку економічної конкуренції та обмеження монополізму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розвиткові конкуренції, здійснюються органами державної влади, органами місцевого самоврядування та органами адміністративно-господ</w:t>
      </w:r>
      <w:r w:rsidR="003A6E2C" w:rsidRPr="00784E1E">
        <w:rPr>
          <w:rFonts w:ascii="Times New Roman" w:hAnsi="Times New Roman" w:cs="Times New Roman"/>
          <w:sz w:val="28"/>
          <w:szCs w:val="28"/>
          <w:lang w:val="ru-RU"/>
        </w:rPr>
        <w:t>арського управління та контролю</w:t>
      </w:r>
      <w:r w:rsidR="00D65BCB" w:rsidRPr="00784E1E">
        <w:rPr>
          <w:rFonts w:ascii="Times New Roman" w:hAnsi="Times New Roman" w:cs="Times New Roman"/>
          <w:b/>
          <w:sz w:val="28"/>
          <w:szCs w:val="28"/>
          <w:lang w:val="ru-RU"/>
        </w:rPr>
        <w:t>.</w:t>
      </w:r>
      <w:r w:rsidR="00D65BCB" w:rsidRPr="00784E1E">
        <w:rPr>
          <w:rFonts w:ascii="Times New Roman" w:hAnsi="Times New Roman" w:cs="Times New Roman"/>
          <w:sz w:val="28"/>
          <w:szCs w:val="28"/>
          <w:lang w:val="ru-RU"/>
        </w:rPr>
        <w:t xml:space="preserve"> </w:t>
      </w:r>
    </w:p>
    <w:p w:rsidR="003A6E2C" w:rsidRPr="00784E1E" w:rsidRDefault="003A6E2C" w:rsidP="00143EBA">
      <w:pPr>
        <w:shd w:val="clear" w:color="auto" w:fill="FFFFFF"/>
        <w:spacing w:after="0" w:line="240" w:lineRule="auto"/>
        <w:ind w:firstLine="700"/>
        <w:jc w:val="center"/>
        <w:rPr>
          <w:rFonts w:ascii="Times New Roman" w:hAnsi="Times New Roman" w:cs="Times New Roman"/>
          <w:b/>
          <w:sz w:val="28"/>
          <w:szCs w:val="28"/>
          <w:lang w:val="ru-RU"/>
        </w:rPr>
      </w:pPr>
      <w:r w:rsidRPr="00784E1E">
        <w:rPr>
          <w:rFonts w:ascii="Times New Roman" w:hAnsi="Times New Roman" w:cs="Times New Roman"/>
          <w:b/>
          <w:sz w:val="28"/>
          <w:szCs w:val="28"/>
          <w:lang w:val="ru-RU"/>
        </w:rPr>
        <w:lastRenderedPageBreak/>
        <w:t>Моделі антимонопольного регулювання у світовій економіці</w:t>
      </w:r>
    </w:p>
    <w:p w:rsidR="003A6E2C" w:rsidRPr="00784E1E" w:rsidRDefault="003A6E2C" w:rsidP="00A96574">
      <w:pPr>
        <w:pStyle w:val="ab"/>
        <w:numPr>
          <w:ilvl w:val="0"/>
          <w:numId w:val="30"/>
        </w:numPr>
        <w:shd w:val="clear" w:color="auto" w:fill="FFFFFF"/>
        <w:spacing w:after="0" w:line="240" w:lineRule="auto"/>
        <w:jc w:val="both"/>
        <w:rPr>
          <w:rFonts w:ascii="Times New Roman" w:hAnsi="Times New Roman" w:cs="Times New Roman"/>
          <w:sz w:val="28"/>
          <w:szCs w:val="28"/>
          <w:lang w:val="ru-RU"/>
        </w:rPr>
      </w:pPr>
      <w:r w:rsidRPr="00784E1E">
        <w:rPr>
          <w:rFonts w:ascii="Times New Roman" w:hAnsi="Times New Roman" w:cs="Times New Roman"/>
          <w:b/>
          <w:sz w:val="28"/>
          <w:szCs w:val="28"/>
          <w:lang w:val="ru-RU"/>
        </w:rPr>
        <w:t>Американська модель</w:t>
      </w:r>
      <w:r w:rsidRPr="00784E1E">
        <w:rPr>
          <w:rFonts w:ascii="Times New Roman" w:hAnsi="Times New Roman" w:cs="Times New Roman"/>
          <w:sz w:val="28"/>
          <w:szCs w:val="28"/>
          <w:lang w:val="ru-RU"/>
        </w:rPr>
        <w:t xml:space="preserve"> – ґрунтується на принципі заборони, тобто формальної юридичної заборони монополістичної практики як такої; найбільш формалізована і жорстка парадигма системи антимонопольного захисту суспільства, інтереси підтримки конкуренції на </w:t>
      </w:r>
      <w:r w:rsidR="00E33C75">
        <w:rPr>
          <w:rFonts w:ascii="Times New Roman" w:hAnsi="Times New Roman" w:cs="Times New Roman"/>
          <w:sz w:val="28"/>
          <w:szCs w:val="28"/>
          <w:lang w:val="ru-RU"/>
        </w:rPr>
        <w:t xml:space="preserve">національному ринку мають </w:t>
      </w:r>
      <w:r w:rsidRPr="00784E1E">
        <w:rPr>
          <w:rFonts w:ascii="Times New Roman" w:hAnsi="Times New Roman" w:cs="Times New Roman"/>
          <w:sz w:val="28"/>
          <w:szCs w:val="28"/>
          <w:lang w:val="ru-RU"/>
        </w:rPr>
        <w:t>пріоритет порівняно з іншими завданнями економічного розвитку країни, зокрема і з збереженням не конкурентоспроможних виробництв і компаній; виняток - захист внутрішнього ринку від демпінгу.</w:t>
      </w:r>
    </w:p>
    <w:p w:rsidR="003A6E2C" w:rsidRPr="00784E1E" w:rsidRDefault="003A6E2C" w:rsidP="00A96574">
      <w:pPr>
        <w:pStyle w:val="ab"/>
        <w:numPr>
          <w:ilvl w:val="0"/>
          <w:numId w:val="30"/>
        </w:numPr>
        <w:shd w:val="clear" w:color="auto" w:fill="FFFFFF"/>
        <w:spacing w:after="0" w:line="240" w:lineRule="auto"/>
        <w:jc w:val="both"/>
        <w:rPr>
          <w:rFonts w:ascii="Times New Roman" w:hAnsi="Times New Roman" w:cs="Times New Roman"/>
          <w:sz w:val="28"/>
          <w:szCs w:val="28"/>
          <w:lang w:val="ru-RU"/>
        </w:rPr>
      </w:pPr>
      <w:r w:rsidRPr="00784E1E">
        <w:rPr>
          <w:rFonts w:ascii="Times New Roman" w:hAnsi="Times New Roman" w:cs="Times New Roman"/>
          <w:b/>
          <w:sz w:val="28"/>
          <w:szCs w:val="28"/>
          <w:lang w:val="ru-RU"/>
        </w:rPr>
        <w:t>Європейська</w:t>
      </w:r>
      <w:r w:rsidRPr="00784E1E">
        <w:rPr>
          <w:rFonts w:ascii="Times New Roman" w:hAnsi="Times New Roman" w:cs="Times New Roman"/>
          <w:sz w:val="28"/>
          <w:szCs w:val="28"/>
          <w:lang w:val="ru-RU"/>
        </w:rPr>
        <w:t xml:space="preserve"> – в основу покладений п</w:t>
      </w:r>
      <w:r w:rsidR="00E33C75">
        <w:rPr>
          <w:rFonts w:ascii="Times New Roman" w:hAnsi="Times New Roman" w:cs="Times New Roman"/>
          <w:sz w:val="28"/>
          <w:szCs w:val="28"/>
          <w:lang w:val="ru-RU"/>
        </w:rPr>
        <w:t xml:space="preserve">ринцип контролю і регулювання, </w:t>
      </w:r>
      <w:r w:rsidRPr="00784E1E">
        <w:rPr>
          <w:rFonts w:ascii="Times New Roman" w:hAnsi="Times New Roman" w:cs="Times New Roman"/>
          <w:sz w:val="28"/>
          <w:szCs w:val="28"/>
          <w:lang w:val="ru-RU"/>
        </w:rPr>
        <w:t>сформувалася – після Другої світової війни; монополістична діяльність, що діє в межах ЄС, загалом не виключається, не забороняється, але допускається, поки не порушує встановлених у законі умов; система є по суті протекціоністською щодо серйозної конкуренції зовні; порівняно з американською системою, підтримка конкуренції має менший пріоритет, ніж збереження національних виробників серед країн ЄС, допускаються способи партнерської взаємодії, що визнаються антиконкурентними в США.</w:t>
      </w:r>
    </w:p>
    <w:p w:rsidR="003A6E2C" w:rsidRPr="00784E1E" w:rsidRDefault="003A6E2C" w:rsidP="00A96574">
      <w:pPr>
        <w:pStyle w:val="ab"/>
        <w:numPr>
          <w:ilvl w:val="0"/>
          <w:numId w:val="30"/>
        </w:numPr>
        <w:shd w:val="clear" w:color="auto" w:fill="FFFFFF"/>
        <w:spacing w:after="0" w:line="240" w:lineRule="auto"/>
        <w:jc w:val="both"/>
        <w:rPr>
          <w:rFonts w:ascii="Times New Roman" w:hAnsi="Times New Roman" w:cs="Times New Roman"/>
          <w:sz w:val="28"/>
          <w:szCs w:val="28"/>
          <w:lang w:val="ru-RU"/>
        </w:rPr>
      </w:pPr>
      <w:r w:rsidRPr="00784E1E">
        <w:rPr>
          <w:rFonts w:ascii="Times New Roman" w:hAnsi="Times New Roman" w:cs="Times New Roman"/>
          <w:b/>
          <w:sz w:val="28"/>
          <w:szCs w:val="28"/>
          <w:lang w:val="ru-RU"/>
        </w:rPr>
        <w:t>Японська</w:t>
      </w:r>
      <w:r w:rsidRPr="00784E1E">
        <w:rPr>
          <w:rFonts w:ascii="Times New Roman" w:hAnsi="Times New Roman" w:cs="Times New Roman"/>
          <w:sz w:val="28"/>
          <w:szCs w:val="28"/>
          <w:lang w:val="ru-RU"/>
        </w:rPr>
        <w:t xml:space="preserve"> – розповсюдилася на Південну Корею, нові «азіатські тигри»; підтримка ко</w:t>
      </w:r>
      <w:r w:rsidR="00195C28" w:rsidRPr="00784E1E">
        <w:rPr>
          <w:rFonts w:ascii="Times New Roman" w:hAnsi="Times New Roman" w:cs="Times New Roman"/>
          <w:sz w:val="28"/>
          <w:szCs w:val="28"/>
          <w:lang w:val="ru-RU"/>
        </w:rPr>
        <w:t>нкуренції між національними ком</w:t>
      </w:r>
      <w:r w:rsidRPr="00784E1E">
        <w:rPr>
          <w:rFonts w:ascii="Times New Roman" w:hAnsi="Times New Roman" w:cs="Times New Roman"/>
          <w:sz w:val="28"/>
          <w:szCs w:val="28"/>
          <w:lang w:val="ru-RU"/>
        </w:rPr>
        <w:t>паніями на внутрішньому ринку н</w:t>
      </w:r>
      <w:r w:rsidR="00195C28" w:rsidRPr="00784E1E">
        <w:rPr>
          <w:rFonts w:ascii="Times New Roman" w:hAnsi="Times New Roman" w:cs="Times New Roman"/>
          <w:sz w:val="28"/>
          <w:szCs w:val="28"/>
          <w:lang w:val="ru-RU"/>
        </w:rPr>
        <w:t>е тільки поступається за пріори</w:t>
      </w:r>
      <w:r w:rsidRPr="00784E1E">
        <w:rPr>
          <w:rFonts w:ascii="Times New Roman" w:hAnsi="Times New Roman" w:cs="Times New Roman"/>
          <w:sz w:val="28"/>
          <w:szCs w:val="28"/>
          <w:lang w:val="ru-RU"/>
        </w:rPr>
        <w:t>тетністю загальній експортній екс</w:t>
      </w:r>
      <w:r w:rsidR="00195C28" w:rsidRPr="00784E1E">
        <w:rPr>
          <w:rFonts w:ascii="Times New Roman" w:hAnsi="Times New Roman" w:cs="Times New Roman"/>
          <w:sz w:val="28"/>
          <w:szCs w:val="28"/>
          <w:lang w:val="ru-RU"/>
        </w:rPr>
        <w:t>пансії, але і повністю підпоряд</w:t>
      </w:r>
      <w:r w:rsidRPr="00784E1E">
        <w:rPr>
          <w:rFonts w:ascii="Times New Roman" w:hAnsi="Times New Roman" w:cs="Times New Roman"/>
          <w:sz w:val="28"/>
          <w:szCs w:val="28"/>
          <w:lang w:val="ru-RU"/>
        </w:rPr>
        <w:t>кована цій меті; для забезпече</w:t>
      </w:r>
      <w:r w:rsidR="00195C28" w:rsidRPr="00784E1E">
        <w:rPr>
          <w:rFonts w:ascii="Times New Roman" w:hAnsi="Times New Roman" w:cs="Times New Roman"/>
          <w:sz w:val="28"/>
          <w:szCs w:val="28"/>
          <w:lang w:val="ru-RU"/>
        </w:rPr>
        <w:t>ння захоплення й утримання пози</w:t>
      </w:r>
      <w:r w:rsidRPr="00784E1E">
        <w:rPr>
          <w:rFonts w:ascii="Times New Roman" w:hAnsi="Times New Roman" w:cs="Times New Roman"/>
          <w:sz w:val="28"/>
          <w:szCs w:val="28"/>
          <w:lang w:val="ru-RU"/>
        </w:rPr>
        <w:t>цій на міжнародних ринках допускаються форми партнерської</w:t>
      </w:r>
      <w:r w:rsidR="00195C28" w:rsidRPr="00784E1E">
        <w:rPr>
          <w:rFonts w:ascii="Times New Roman" w:hAnsi="Times New Roman" w:cs="Times New Roman"/>
          <w:sz w:val="28"/>
          <w:szCs w:val="28"/>
          <w:lang w:val="ru-RU"/>
        </w:rPr>
        <w:t xml:space="preserve"> </w:t>
      </w:r>
      <w:r w:rsidRPr="00784E1E">
        <w:rPr>
          <w:rFonts w:ascii="Times New Roman" w:hAnsi="Times New Roman" w:cs="Times New Roman"/>
          <w:sz w:val="28"/>
          <w:szCs w:val="28"/>
          <w:lang w:val="ru-RU"/>
        </w:rPr>
        <w:t xml:space="preserve">взаємодії, що явно суперечить </w:t>
      </w:r>
      <w:r w:rsidR="00195C28" w:rsidRPr="00784E1E">
        <w:rPr>
          <w:rFonts w:ascii="Times New Roman" w:hAnsi="Times New Roman" w:cs="Times New Roman"/>
          <w:sz w:val="28"/>
          <w:szCs w:val="28"/>
          <w:lang w:val="ru-RU"/>
        </w:rPr>
        <w:t>інтересам конкуренції між націо</w:t>
      </w:r>
      <w:r w:rsidRPr="00784E1E">
        <w:rPr>
          <w:rFonts w:ascii="Times New Roman" w:hAnsi="Times New Roman" w:cs="Times New Roman"/>
          <w:sz w:val="28"/>
          <w:szCs w:val="28"/>
          <w:lang w:val="ru-RU"/>
        </w:rPr>
        <w:t>нальними компаніями, у тому числі і на внутрішньому ринку</w:t>
      </w:r>
    </w:p>
    <w:p w:rsidR="003A6E2C" w:rsidRDefault="003A6E2C" w:rsidP="003A6E2C">
      <w:pPr>
        <w:shd w:val="clear" w:color="auto" w:fill="FFFFFF"/>
        <w:spacing w:after="0" w:line="240" w:lineRule="auto"/>
        <w:jc w:val="both"/>
        <w:rPr>
          <w:rFonts w:ascii="Times New Roman" w:hAnsi="Times New Roman" w:cs="Times New Roman"/>
          <w:sz w:val="24"/>
          <w:szCs w:val="24"/>
          <w:lang w:val="ru-RU"/>
        </w:rPr>
      </w:pPr>
    </w:p>
    <w:p w:rsidR="00577101" w:rsidRDefault="00577101" w:rsidP="003A6E2C">
      <w:pPr>
        <w:shd w:val="clear" w:color="auto" w:fill="FFFFFF"/>
        <w:spacing w:after="0" w:line="240" w:lineRule="auto"/>
        <w:jc w:val="both"/>
        <w:rPr>
          <w:rFonts w:ascii="Times New Roman" w:hAnsi="Times New Roman" w:cs="Times New Roman"/>
          <w:sz w:val="24"/>
          <w:szCs w:val="24"/>
          <w:lang w:val="ru-RU"/>
        </w:rPr>
      </w:pPr>
    </w:p>
    <w:p w:rsidR="003A6E2C" w:rsidRDefault="003A6E2C" w:rsidP="003A6E2C">
      <w:pPr>
        <w:shd w:val="clear" w:color="auto" w:fill="FFFFFF"/>
        <w:spacing w:after="0" w:line="240" w:lineRule="auto"/>
        <w:jc w:val="both"/>
        <w:rPr>
          <w:rFonts w:ascii="Times New Roman" w:hAnsi="Times New Roman" w:cs="Times New Roman"/>
          <w:sz w:val="24"/>
          <w:szCs w:val="24"/>
          <w:lang w:val="ru-RU"/>
        </w:rPr>
      </w:pPr>
    </w:p>
    <w:p w:rsidR="003A6E2C" w:rsidRPr="006E27D4" w:rsidRDefault="003A6E2C" w:rsidP="003A6E2C">
      <w:pPr>
        <w:shd w:val="clear" w:color="auto" w:fill="FFFFFF"/>
        <w:spacing w:after="0" w:line="240" w:lineRule="auto"/>
        <w:jc w:val="both"/>
        <w:rPr>
          <w:rFonts w:ascii="Times New Roman" w:hAnsi="Times New Roman" w:cs="Times New Roman"/>
          <w:sz w:val="24"/>
          <w:szCs w:val="24"/>
          <w:lang w:val="ru-RU"/>
        </w:rPr>
      </w:pPr>
    </w:p>
    <w:p w:rsidR="00D65BCB" w:rsidRPr="00D06EE6" w:rsidRDefault="00972276" w:rsidP="00D06EE6">
      <w:pPr>
        <w:spacing w:after="0" w:line="270" w:lineRule="atLeast"/>
        <w:ind w:firstLine="450"/>
        <w:jc w:val="center"/>
        <w:outlineLvl w:val="0"/>
        <w:rPr>
          <w:rFonts w:ascii="Times New Roman" w:eastAsia="Times New Roman" w:hAnsi="Times New Roman" w:cs="Times New Roman"/>
          <w:b/>
          <w:color w:val="000000"/>
          <w:sz w:val="32"/>
          <w:szCs w:val="32"/>
          <w:u w:val="single"/>
          <w:lang w:val="ru-RU" w:eastAsia="ru-RU"/>
        </w:rPr>
      </w:pPr>
      <w:r w:rsidRPr="00972276">
        <w:rPr>
          <w:rFonts w:ascii="Times New Roman" w:eastAsia="Times New Roman" w:hAnsi="Times New Roman" w:cs="Times New Roman"/>
          <w:b/>
          <w:color w:val="000000"/>
          <w:sz w:val="32"/>
          <w:szCs w:val="32"/>
          <w:u w:val="single"/>
          <w:lang w:val="ru-RU" w:eastAsia="ru-RU"/>
        </w:rPr>
        <w:t xml:space="preserve">Тема 4. КОНКУРЕНТНА ПЕРЕВАГА Й  КОНКУРЕНТНІ ХОДИ </w:t>
      </w:r>
    </w:p>
    <w:p w:rsidR="00C36E8E" w:rsidRPr="00D64CC8" w:rsidRDefault="00972276" w:rsidP="00DD40BE">
      <w:pPr>
        <w:spacing w:after="0" w:line="270" w:lineRule="atLeast"/>
        <w:jc w:val="both"/>
        <w:rPr>
          <w:rFonts w:ascii="Times New Roman" w:eastAsia="Times New Roman" w:hAnsi="Times New Roman" w:cs="Times New Roman"/>
          <w:b/>
          <w:i/>
          <w:color w:val="000000"/>
          <w:sz w:val="32"/>
          <w:szCs w:val="32"/>
          <w:lang w:val="ru-RU" w:eastAsia="ru-RU"/>
        </w:rPr>
      </w:pPr>
      <w:r>
        <w:rPr>
          <w:rFonts w:ascii="Times New Roman" w:hAnsi="Times New Roman" w:cs="Times New Roman"/>
          <w:b/>
          <w:bCs/>
          <w:color w:val="222222"/>
          <w:sz w:val="32"/>
          <w:szCs w:val="32"/>
          <w:lang w:val="uk-UA"/>
        </w:rPr>
        <w:t xml:space="preserve">   </w:t>
      </w:r>
      <w:r w:rsidR="00DD40BE">
        <w:rPr>
          <w:noProof/>
          <w:lang w:val="uk-UA" w:eastAsia="uk-UA"/>
        </w:rPr>
        <w:drawing>
          <wp:inline distT="0" distB="0" distL="0" distR="0" wp14:anchorId="795A8344" wp14:editId="206ACBF4">
            <wp:extent cx="1306800" cy="1098000"/>
            <wp:effectExtent l="0" t="0" r="8255" b="6985"/>
            <wp:docPr id="21517" name="Рисунок 21517"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Pr>
          <w:rFonts w:ascii="Times New Roman" w:hAnsi="Times New Roman" w:cs="Times New Roman"/>
          <w:b/>
          <w:bCs/>
          <w:color w:val="222222"/>
          <w:sz w:val="32"/>
          <w:szCs w:val="32"/>
          <w:lang w:val="uk-UA"/>
        </w:rPr>
        <w:t xml:space="preserve"> </w:t>
      </w:r>
      <w:r w:rsidR="0073633E">
        <w:rPr>
          <w:rFonts w:ascii="Times New Roman" w:hAnsi="Times New Roman" w:cs="Times New Roman"/>
          <w:b/>
          <w:bCs/>
          <w:color w:val="222222"/>
          <w:sz w:val="32"/>
          <w:szCs w:val="32"/>
          <w:lang w:val="uk-UA"/>
        </w:rPr>
        <w:t xml:space="preserve">           </w:t>
      </w:r>
      <w:r w:rsidRPr="00972276">
        <w:rPr>
          <w:rFonts w:ascii="Times New Roman" w:hAnsi="Times New Roman" w:cs="Times New Roman"/>
          <w:b/>
          <w:bCs/>
          <w:color w:val="222222"/>
          <w:sz w:val="32"/>
          <w:szCs w:val="32"/>
          <w:lang w:val="uk-UA"/>
        </w:rPr>
        <w:t>Зміст теоретичної частини заняття:</w:t>
      </w:r>
    </w:p>
    <w:p w:rsidR="00D65BCB" w:rsidRPr="00972276" w:rsidRDefault="00D65BCB" w:rsidP="00BD6DA6">
      <w:pPr>
        <w:tabs>
          <w:tab w:val="left" w:pos="567"/>
        </w:tabs>
        <w:spacing w:after="0" w:line="270" w:lineRule="atLeast"/>
        <w:ind w:firstLine="450"/>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ru-RU" w:eastAsia="ru-RU"/>
        </w:rPr>
        <w:t>1. Формування конкурентної переваги об'єктів.</w:t>
      </w:r>
    </w:p>
    <w:p w:rsidR="00D65BCB" w:rsidRPr="00972276" w:rsidRDefault="00D65BCB" w:rsidP="00D65BCB">
      <w:pPr>
        <w:spacing w:after="0" w:line="270" w:lineRule="atLeast"/>
        <w:ind w:firstLine="450"/>
        <w:jc w:val="both"/>
        <w:rPr>
          <w:rFonts w:ascii="Times New Roman" w:eastAsia="Times New Roman" w:hAnsi="Times New Roman" w:cs="Times New Roman"/>
          <w:color w:val="000000"/>
          <w:sz w:val="28"/>
          <w:szCs w:val="28"/>
          <w:lang w:val="uk-UA" w:eastAsia="ru-RU"/>
        </w:rPr>
      </w:pPr>
      <w:r w:rsidRPr="00972276">
        <w:rPr>
          <w:rFonts w:ascii="Times New Roman" w:eastAsia="Times New Roman" w:hAnsi="Times New Roman" w:cs="Times New Roman"/>
          <w:color w:val="000000"/>
          <w:sz w:val="28"/>
          <w:szCs w:val="28"/>
          <w:lang w:val="ru-RU" w:eastAsia="ru-RU"/>
        </w:rPr>
        <w:t>2. Класифікація і типові фактори конкурентних переваг різних об'єктів.</w:t>
      </w:r>
    </w:p>
    <w:p w:rsidR="00D65BCB" w:rsidRPr="00972276" w:rsidRDefault="00D65BCB" w:rsidP="00D65BCB">
      <w:pPr>
        <w:spacing w:after="0" w:line="270" w:lineRule="atLeast"/>
        <w:ind w:firstLine="450"/>
        <w:jc w:val="both"/>
        <w:rPr>
          <w:rFonts w:ascii="Times New Roman" w:eastAsia="Times New Roman" w:hAnsi="Times New Roman" w:cs="Times New Roman"/>
          <w:color w:val="000000"/>
          <w:sz w:val="28"/>
          <w:szCs w:val="28"/>
          <w:lang w:val="uk-UA" w:eastAsia="ru-RU"/>
        </w:rPr>
      </w:pPr>
      <w:r w:rsidRPr="00972276">
        <w:rPr>
          <w:rFonts w:ascii="Times New Roman" w:eastAsia="Times New Roman" w:hAnsi="Times New Roman" w:cs="Times New Roman"/>
          <w:color w:val="000000"/>
          <w:sz w:val="28"/>
          <w:szCs w:val="28"/>
          <w:lang w:val="uk-UA" w:eastAsia="ru-RU"/>
        </w:rPr>
        <w:t>3</w:t>
      </w:r>
      <w:r w:rsidRPr="00972276">
        <w:rPr>
          <w:rFonts w:ascii="Times New Roman" w:eastAsia="Times New Roman" w:hAnsi="Times New Roman" w:cs="Times New Roman"/>
          <w:color w:val="000000"/>
          <w:sz w:val="28"/>
          <w:szCs w:val="28"/>
          <w:lang w:val="ru-RU" w:eastAsia="ru-RU"/>
        </w:rPr>
        <w:t>. Типові стратегії конкуренції. Утримання конкурентних переваг</w:t>
      </w:r>
    </w:p>
    <w:p w:rsidR="00D65BCB" w:rsidRPr="00972276" w:rsidRDefault="00D65BCB" w:rsidP="00D65BCB">
      <w:pPr>
        <w:spacing w:after="0" w:line="270" w:lineRule="atLeast"/>
        <w:ind w:firstLine="450"/>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uk-UA" w:eastAsia="ru-RU"/>
        </w:rPr>
        <w:t>4</w:t>
      </w:r>
      <w:r w:rsidRPr="00972276">
        <w:rPr>
          <w:rFonts w:ascii="Times New Roman" w:eastAsia="Times New Roman" w:hAnsi="Times New Roman" w:cs="Times New Roman"/>
          <w:color w:val="000000"/>
          <w:sz w:val="28"/>
          <w:szCs w:val="28"/>
          <w:lang w:val="ru-RU" w:eastAsia="ru-RU"/>
        </w:rPr>
        <w:t>. Конкурентні ходи.</w:t>
      </w:r>
    </w:p>
    <w:p w:rsidR="00D65BCB" w:rsidRPr="00972276" w:rsidRDefault="00D65BCB" w:rsidP="00D65BCB">
      <w:pPr>
        <w:spacing w:after="0" w:line="270" w:lineRule="atLeast"/>
        <w:ind w:firstLine="450"/>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uk-UA" w:eastAsia="ru-RU"/>
        </w:rPr>
        <w:t>4</w:t>
      </w:r>
      <w:r w:rsidRPr="00972276">
        <w:rPr>
          <w:rFonts w:ascii="Times New Roman" w:eastAsia="Times New Roman" w:hAnsi="Times New Roman" w:cs="Times New Roman"/>
          <w:color w:val="000000"/>
          <w:sz w:val="28"/>
          <w:szCs w:val="28"/>
          <w:lang w:val="ru-RU" w:eastAsia="ru-RU"/>
        </w:rPr>
        <w:t>.1 Поняття конкурентного ходу.</w:t>
      </w:r>
    </w:p>
    <w:p w:rsidR="00D65BCB" w:rsidRPr="00972276" w:rsidRDefault="00D65BCB" w:rsidP="00D65BCB">
      <w:pPr>
        <w:spacing w:after="0" w:line="270" w:lineRule="atLeast"/>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uk-UA" w:eastAsia="ru-RU"/>
        </w:rPr>
        <w:t xml:space="preserve">       4</w:t>
      </w:r>
      <w:r w:rsidRPr="00972276">
        <w:rPr>
          <w:rFonts w:ascii="Times New Roman" w:eastAsia="Times New Roman" w:hAnsi="Times New Roman" w:cs="Times New Roman"/>
          <w:color w:val="000000"/>
          <w:sz w:val="28"/>
          <w:szCs w:val="28"/>
          <w:lang w:val="ru-RU" w:eastAsia="ru-RU"/>
        </w:rPr>
        <w:t>.2. Наступальні конкурентні ходи.</w:t>
      </w:r>
    </w:p>
    <w:p w:rsidR="00D65BCB" w:rsidRPr="00972276" w:rsidRDefault="00D65BCB" w:rsidP="00D65BCB">
      <w:pPr>
        <w:spacing w:after="0" w:line="270" w:lineRule="atLeast"/>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uk-UA" w:eastAsia="ru-RU"/>
        </w:rPr>
        <w:t xml:space="preserve">       4</w:t>
      </w:r>
      <w:r w:rsidRPr="00972276">
        <w:rPr>
          <w:rFonts w:ascii="Times New Roman" w:eastAsia="Times New Roman" w:hAnsi="Times New Roman" w:cs="Times New Roman"/>
          <w:color w:val="000000"/>
          <w:sz w:val="28"/>
          <w:szCs w:val="28"/>
          <w:lang w:val="ru-RU" w:eastAsia="ru-RU"/>
        </w:rPr>
        <w:t>.</w:t>
      </w:r>
      <w:r w:rsidRPr="00972276">
        <w:rPr>
          <w:rFonts w:ascii="Times New Roman" w:eastAsia="Times New Roman" w:hAnsi="Times New Roman" w:cs="Times New Roman"/>
          <w:color w:val="000000"/>
          <w:sz w:val="28"/>
          <w:szCs w:val="28"/>
          <w:lang w:val="uk-UA" w:eastAsia="ru-RU"/>
        </w:rPr>
        <w:t>3.</w:t>
      </w:r>
      <w:r w:rsidRPr="00972276">
        <w:rPr>
          <w:rFonts w:ascii="Times New Roman" w:eastAsia="Times New Roman" w:hAnsi="Times New Roman" w:cs="Times New Roman"/>
          <w:color w:val="000000"/>
          <w:sz w:val="28"/>
          <w:szCs w:val="28"/>
          <w:lang w:val="ru-RU" w:eastAsia="ru-RU"/>
        </w:rPr>
        <w:t xml:space="preserve"> Захисні конкурентні ходи.</w:t>
      </w:r>
    </w:p>
    <w:p w:rsidR="00DD40BE" w:rsidRDefault="00784E1E" w:rsidP="00DE1A2A">
      <w:pPr>
        <w:spacing w:after="0" w:line="270" w:lineRule="atLeast"/>
        <w:ind w:firstLine="426"/>
        <w:jc w:val="both"/>
        <w:rPr>
          <w:rFonts w:ascii="Times New Roman" w:eastAsia="Times New Roman" w:hAnsi="Times New Roman" w:cs="Times New Roman"/>
          <w:color w:val="000000"/>
          <w:sz w:val="28"/>
          <w:szCs w:val="28"/>
          <w:lang w:val="ru-RU" w:eastAsia="ru-RU"/>
        </w:rPr>
      </w:pPr>
      <w:r w:rsidRPr="00972276">
        <w:rPr>
          <w:rFonts w:ascii="Times New Roman" w:eastAsia="Times New Roman" w:hAnsi="Times New Roman" w:cs="Times New Roman"/>
          <w:color w:val="000000"/>
          <w:sz w:val="28"/>
          <w:szCs w:val="28"/>
          <w:lang w:val="uk-UA" w:eastAsia="ru-RU"/>
        </w:rPr>
        <w:t xml:space="preserve"> </w:t>
      </w:r>
      <w:r w:rsidR="00D65BCB" w:rsidRPr="00972276">
        <w:rPr>
          <w:rFonts w:ascii="Times New Roman" w:eastAsia="Times New Roman" w:hAnsi="Times New Roman" w:cs="Times New Roman"/>
          <w:color w:val="000000"/>
          <w:sz w:val="28"/>
          <w:szCs w:val="28"/>
          <w:lang w:val="uk-UA" w:eastAsia="ru-RU"/>
        </w:rPr>
        <w:t>4</w:t>
      </w:r>
      <w:r w:rsidR="00D65BCB" w:rsidRPr="00972276">
        <w:rPr>
          <w:rFonts w:ascii="Times New Roman" w:eastAsia="Times New Roman" w:hAnsi="Times New Roman" w:cs="Times New Roman"/>
          <w:color w:val="000000"/>
          <w:sz w:val="28"/>
          <w:szCs w:val="28"/>
          <w:lang w:val="ru-RU" w:eastAsia="ru-RU"/>
        </w:rPr>
        <w:t>.4. Зобов'язання.</w:t>
      </w:r>
    </w:p>
    <w:p w:rsidR="00D06EE6" w:rsidRPr="00577101" w:rsidRDefault="00D06EE6" w:rsidP="00DE1A2A">
      <w:pPr>
        <w:spacing w:after="0" w:line="270" w:lineRule="atLeast"/>
        <w:ind w:firstLine="426"/>
        <w:jc w:val="both"/>
        <w:rPr>
          <w:rFonts w:ascii="Times New Roman" w:eastAsia="Times New Roman" w:hAnsi="Times New Roman" w:cs="Times New Roman"/>
          <w:color w:val="000000"/>
          <w:sz w:val="28"/>
          <w:szCs w:val="28"/>
          <w:lang w:val="ru-RU" w:eastAsia="ru-RU"/>
        </w:rPr>
      </w:pPr>
    </w:p>
    <w:p w:rsidR="00D65BCB" w:rsidRPr="00784E1E" w:rsidRDefault="00D65BCB" w:rsidP="00D64CC8">
      <w:pPr>
        <w:spacing w:after="0" w:line="240" w:lineRule="auto"/>
        <w:ind w:firstLine="450"/>
        <w:jc w:val="center"/>
        <w:rPr>
          <w:rFonts w:ascii="Times New Roman" w:eastAsia="Times New Roman" w:hAnsi="Times New Roman" w:cs="Times New Roman"/>
          <w:b/>
          <w:color w:val="000000"/>
          <w:sz w:val="28"/>
          <w:szCs w:val="28"/>
          <w:lang w:val="ru-RU" w:eastAsia="ru-RU"/>
        </w:rPr>
      </w:pPr>
      <w:r w:rsidRPr="00784E1E">
        <w:rPr>
          <w:rFonts w:ascii="Times New Roman" w:eastAsia="Times New Roman" w:hAnsi="Times New Roman" w:cs="Times New Roman"/>
          <w:b/>
          <w:color w:val="000000"/>
          <w:sz w:val="28"/>
          <w:szCs w:val="28"/>
          <w:lang w:val="ru-RU" w:eastAsia="ru-RU"/>
        </w:rPr>
        <w:lastRenderedPageBreak/>
        <w:t>1. Формування конкурентної переваги об'єктів</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Теорію конкурентної переваги доцільно формувати на основі поняття «цінності».</w:t>
      </w:r>
    </w:p>
    <w:p w:rsidR="00D65BCB" w:rsidRPr="00784E1E"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Цінність – це щось особливе, те чим система володіє (містить у собі), прагне зберегти або мати в майбутньому.</w:t>
      </w:r>
      <w:r w:rsidRPr="00784E1E">
        <w:rPr>
          <w:rFonts w:ascii="Times New Roman" w:eastAsia="Times New Roman" w:hAnsi="Times New Roman" w:cs="Times New Roman"/>
          <w:color w:val="000000"/>
          <w:sz w:val="28"/>
          <w:szCs w:val="28"/>
          <w:lang w:val="uk-UA" w:eastAsia="ru-RU"/>
        </w:rPr>
        <w:t xml:space="preserve"> </w:t>
      </w:r>
      <w:r w:rsidRPr="00784E1E">
        <w:rPr>
          <w:rFonts w:ascii="Times New Roman" w:eastAsia="Times New Roman" w:hAnsi="Times New Roman" w:cs="Times New Roman"/>
          <w:color w:val="000000"/>
          <w:sz w:val="28"/>
          <w:szCs w:val="28"/>
          <w:lang w:val="ru-RU" w:eastAsia="ru-RU"/>
        </w:rPr>
        <w:t>Конкурентна перевага системи – будь-яка ексклюзивна цінність, якою володіє система і яка дає їй перевагу перед конкурентами.</w:t>
      </w:r>
    </w:p>
    <w:p w:rsidR="00D65BCB" w:rsidRPr="00784E1E" w:rsidRDefault="0073633E" w:rsidP="0073633E">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i/>
          <w:color w:val="000000"/>
          <w:sz w:val="28"/>
          <w:szCs w:val="28"/>
          <w:lang w:val="ru-RU" w:eastAsia="ru-RU"/>
        </w:rPr>
        <w:t xml:space="preserve">    </w:t>
      </w:r>
      <w:r w:rsidR="00D65BCB" w:rsidRPr="00784E1E">
        <w:rPr>
          <w:rFonts w:ascii="Times New Roman" w:eastAsia="Times New Roman" w:hAnsi="Times New Roman" w:cs="Times New Roman"/>
          <w:b/>
          <w:i/>
          <w:color w:val="000000"/>
          <w:sz w:val="28"/>
          <w:szCs w:val="28"/>
          <w:lang w:val="ru-RU" w:eastAsia="ru-RU"/>
        </w:rPr>
        <w:t>Цінність можна кваліфікувати за ознаками</w:t>
      </w:r>
      <w:r w:rsidR="00D65BCB" w:rsidRPr="00784E1E">
        <w:rPr>
          <w:rFonts w:ascii="Times New Roman" w:eastAsia="Times New Roman" w:hAnsi="Times New Roman" w:cs="Times New Roman"/>
          <w:color w:val="000000"/>
          <w:sz w:val="28"/>
          <w:szCs w:val="28"/>
          <w:lang w:val="ru-RU" w:eastAsia="ru-RU"/>
        </w:rPr>
        <w:t>:</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 система, якій властива цінність для реалізації конкурентних переваг - біологічна, соціальна, виробнича, технічна;</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2) види цінностей - матеріальні, нематеріальні, грошові, соціальні, духовні, природнокліматичні, політичні;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3) зміст цінностей - якісні, вартісні, поведінкові, енергетичні;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4) джерела (основи) походження цінностей - об'єктивні, суб'єктивні;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5) спосіб існування цінностей - реальні, віртуальні;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6) сутність цінностей - базисні (радикальні нововведення, висока кваліфікація персоналу, висока організованість у системі управління) і другорядні (ординарні нововведення, дешеві трудові ресурси, освоєна ринкова інфраструктура, активи);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7) динамічність прояву цінностей - стратегічні, тактичні;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8) форма прояву цінностей - позитивні погляди на явища, достоїнство індивідуума;</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9) місце прояву цінностей - поза системою, усередині системи;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10) рівень стабільності прояву цінностей - стійкі (природнокліматичні фактори, позитивне конкурентне середовище, висока культура), нестійкі (нововведення, імідж, ресурси);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11) масштаб поширення цінностей - глобальні, локальні, індивідуальні.</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color w:val="000000"/>
          <w:sz w:val="28"/>
          <w:szCs w:val="28"/>
          <w:lang w:val="ru-RU" w:eastAsia="ru-RU"/>
        </w:rPr>
        <w:t>Із всіх цінностей, що здобувають знову, найбільш ефективними для системи є базисні стратегічні глобальні цінності. Кожна цінність має свої особливості, але при оцінці її корисності варто аналізувати й ураховувати всі одинадцять ознак класифікації цінностей.</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color w:val="000000"/>
          <w:sz w:val="28"/>
          <w:szCs w:val="28"/>
          <w:lang w:val="ru-RU" w:eastAsia="ru-RU"/>
        </w:rPr>
        <w:t>Конкурентні переваги втілюються в товарах, що випускаються системою і реалізуються на ринку. Продаж товару, що має конкурентну перевагу, дозволяє одержати ефект. Отриманий після реалізації товару доход, що включає ефект, знову надходить у систему (зворотна стрілка від ефекту до системи), яка потім розподіля</w:t>
      </w:r>
      <w:r w:rsidR="009B6C9C">
        <w:rPr>
          <w:rFonts w:ascii="Times New Roman" w:eastAsia="Times New Roman" w:hAnsi="Times New Roman" w:cs="Times New Roman"/>
          <w:color w:val="000000"/>
          <w:sz w:val="28"/>
          <w:szCs w:val="28"/>
          <w:lang w:val="ru-RU" w:eastAsia="ru-RU"/>
        </w:rPr>
        <w:t>є його на внутрішнє споживання </w:t>
      </w:r>
      <w:r w:rsidRPr="00784E1E">
        <w:rPr>
          <w:rFonts w:ascii="Times New Roman" w:eastAsia="Times New Roman" w:hAnsi="Times New Roman" w:cs="Times New Roman"/>
          <w:color w:val="000000"/>
          <w:sz w:val="28"/>
          <w:szCs w:val="28"/>
          <w:lang w:val="ru-RU" w:eastAsia="ru-RU"/>
        </w:rPr>
        <w:t>і на одержання нової цінності (зворотна стрілка від системи до цінності).</w:t>
      </w:r>
      <w:r w:rsidRPr="00784E1E">
        <w:rPr>
          <w:rFonts w:ascii="Times New Roman" w:eastAsia="Times New Roman" w:hAnsi="Times New Roman" w:cs="Times New Roman"/>
          <w:color w:val="000000"/>
          <w:sz w:val="28"/>
          <w:szCs w:val="28"/>
          <w:lang w:val="uk-UA" w:eastAsia="ru-RU"/>
        </w:rPr>
        <w:t xml:space="preserve"> Методика оцінки конкурентної переваги повинна спиратися на сутність цінності, яка є джерелом одержання переваги (матеріальні, нематеріальні, грошові, соціальні й інші цінності). І залежить це від її змісту, джерела походження, динамічності прояву, масштабу поширення й інших умов.</w:t>
      </w:r>
    </w:p>
    <w:p w:rsidR="00D65BCB" w:rsidRPr="009B6C9C" w:rsidRDefault="00D65BCB" w:rsidP="009B6C9C">
      <w:pPr>
        <w:spacing w:after="0" w:line="240" w:lineRule="auto"/>
        <w:ind w:firstLine="709"/>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color w:val="000000"/>
          <w:sz w:val="28"/>
          <w:szCs w:val="28"/>
          <w:lang w:val="ru-RU" w:eastAsia="ru-RU"/>
        </w:rPr>
        <w:t>Прогнозування конкурентних переваг системи може здійснюватися на основі: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 системного аналізу конкурентних переваг і слабких сторін системи;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lastRenderedPageBreak/>
        <w:t>2) системного аналізу конкурентних переваг товарів, що випускають систематично, по стадіях їхнього життєвого циклу;</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3) системного аналізу конкурентних переваг і слабких сторін конкурентів і товарів, що випускаються ними;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4) аналізу набору цінностей, які можуть бути перетворені в конкурентні переваги системи або її товарів;</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5) оцінки вартості цінностей, що здобуваються системою;</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6) розробка програми (проектів) походження цінностей до їхнього втілення, одержання конкретного результату або ефекту в просторі й у часі;</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784E1E">
        <w:rPr>
          <w:rFonts w:ascii="Times New Roman" w:eastAsia="Times New Roman" w:hAnsi="Times New Roman" w:cs="Times New Roman"/>
          <w:color w:val="000000"/>
          <w:sz w:val="28"/>
          <w:szCs w:val="28"/>
          <w:lang w:val="ru-RU" w:eastAsia="ru-RU"/>
        </w:rPr>
        <w:t>7) аналіз можливості принципів якісного прогнозування.</w:t>
      </w:r>
    </w:p>
    <w:p w:rsidR="00D65BCB" w:rsidRPr="00784E1E"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784E1E">
        <w:rPr>
          <w:rFonts w:ascii="Times New Roman" w:eastAsia="Times New Roman" w:hAnsi="Times New Roman" w:cs="Times New Roman"/>
          <w:b/>
          <w:i/>
          <w:color w:val="000000"/>
          <w:sz w:val="28"/>
          <w:szCs w:val="28"/>
          <w:lang w:val="ru-RU" w:eastAsia="ru-RU"/>
        </w:rPr>
        <w:t>Позицію в галузі визначає конкурентна перевага.</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Обійти своїх суперників фірма може тільки в тому випадку, коли має міцну конкурентну перевагу, що ділиться на два види: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1. більш низькі витрати;</w:t>
      </w:r>
    </w:p>
    <w:p w:rsidR="00D65BCB" w:rsidRPr="00784E1E"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2. диференціація товарів.</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 xml:space="preserve">Низькі витрати відображають здатності фірми розробляти, випускати й продавати порівнянний товар з меншими витратами, ніж конкуренти. </w:t>
      </w:r>
      <w:r w:rsidR="00E33C75">
        <w:rPr>
          <w:rFonts w:ascii="Times New Roman" w:eastAsia="Times New Roman" w:hAnsi="Times New Roman" w:cs="Times New Roman"/>
          <w:color w:val="000000"/>
          <w:sz w:val="28"/>
          <w:szCs w:val="28"/>
          <w:lang w:val="ru-RU" w:eastAsia="ru-RU"/>
        </w:rPr>
        <w:t xml:space="preserve"> </w:t>
      </w:r>
      <w:r w:rsidRPr="00784E1E">
        <w:rPr>
          <w:rFonts w:ascii="Times New Roman" w:eastAsia="Times New Roman" w:hAnsi="Times New Roman" w:cs="Times New Roman"/>
          <w:color w:val="000000"/>
          <w:sz w:val="28"/>
          <w:szCs w:val="28"/>
          <w:lang w:val="ru-RU" w:eastAsia="ru-RU"/>
        </w:rPr>
        <w:t>Продаючи товар за тією же ціно</w:t>
      </w:r>
      <w:r w:rsidR="00336F68">
        <w:rPr>
          <w:rFonts w:ascii="Times New Roman" w:eastAsia="Times New Roman" w:hAnsi="Times New Roman" w:cs="Times New Roman"/>
          <w:color w:val="000000"/>
          <w:sz w:val="28"/>
          <w:szCs w:val="28"/>
          <w:lang w:val="ru-RU" w:eastAsia="ru-RU"/>
        </w:rPr>
        <w:t xml:space="preserve">ю, що й конкуренти, фірма </w:t>
      </w:r>
      <w:r w:rsidR="003446F7">
        <w:rPr>
          <w:rFonts w:ascii="Times New Roman" w:eastAsia="Times New Roman" w:hAnsi="Times New Roman" w:cs="Times New Roman"/>
          <w:color w:val="000000"/>
          <w:sz w:val="28"/>
          <w:szCs w:val="28"/>
          <w:lang w:val="ru-RU" w:eastAsia="ru-RU"/>
        </w:rPr>
        <w:t xml:space="preserve">отримує </w:t>
      </w:r>
      <w:r w:rsidR="003446F7" w:rsidRPr="00784E1E">
        <w:rPr>
          <w:rFonts w:ascii="Times New Roman" w:eastAsia="Times New Roman" w:hAnsi="Times New Roman" w:cs="Times New Roman"/>
          <w:color w:val="000000"/>
          <w:sz w:val="28"/>
          <w:szCs w:val="28"/>
          <w:lang w:val="ru-RU" w:eastAsia="ru-RU"/>
        </w:rPr>
        <w:t>більший</w:t>
      </w:r>
      <w:r w:rsidRPr="00784E1E">
        <w:rPr>
          <w:rFonts w:ascii="Times New Roman" w:eastAsia="Times New Roman" w:hAnsi="Times New Roman" w:cs="Times New Roman"/>
          <w:color w:val="000000"/>
          <w:sz w:val="28"/>
          <w:szCs w:val="28"/>
          <w:lang w:val="ru-RU" w:eastAsia="ru-RU"/>
        </w:rPr>
        <w:t xml:space="preserve"> прибуток (приклад: корейські фірми з виробництва сталі і напівпровідникових приборів випускають товари з низькими витратами, використовуючи низькооплачувану, але продуктивну робочу силу і сучасні технологію та обладнання, придбане за кордоном або виготовлене за ліцензією).</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Диференціація товарів – здатність забезпечити покупця унікальною й більшою цінністю у вигляді нової якості товарів, особливих споживчих властивостей або післяпродажного обслуговування. Вона дозволяє фірмі диктувати високі ціни, що при рівних з конкурентами витратах дає більший прибуток (приклад: німецькі верстатобудівельні фірми конкурують, використовуючи стратегію диференціації, яка ґрунтується на високих технічних характеристиках продукції, надійності і швидкому технічному обслуговуванні).</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Складно одержати конкурентну перевагу на основі більш низьких витрат і диференціації, тому що забезпечення дуже високих споживчих властивостей, якості або відмінно поставленого обслуговування, неминуче приводить до подорожчання товару. Це обійдеться дорожче чим, якби прагнути бути на рівні конкурентів.</w:t>
      </w:r>
    </w:p>
    <w:p w:rsidR="00D65BCB"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784E1E">
        <w:rPr>
          <w:rFonts w:ascii="Times New Roman" w:eastAsia="Times New Roman" w:hAnsi="Times New Roman" w:cs="Times New Roman"/>
          <w:color w:val="000000"/>
          <w:sz w:val="28"/>
          <w:szCs w:val="28"/>
          <w:lang w:val="ru-RU" w:eastAsia="ru-RU"/>
        </w:rPr>
        <w:t>Будь</w:t>
      </w:r>
      <w:r w:rsidR="00336F68">
        <w:rPr>
          <w:rFonts w:ascii="Times New Roman" w:eastAsia="Times New Roman" w:hAnsi="Times New Roman" w:cs="Times New Roman"/>
          <w:color w:val="000000"/>
          <w:sz w:val="28"/>
          <w:szCs w:val="28"/>
          <w:lang w:val="ru-RU" w:eastAsia="ru-RU"/>
        </w:rPr>
        <w:t xml:space="preserve"> </w:t>
      </w:r>
      <w:r w:rsidRPr="00784E1E">
        <w:rPr>
          <w:rFonts w:ascii="Times New Roman" w:eastAsia="Times New Roman" w:hAnsi="Times New Roman" w:cs="Times New Roman"/>
          <w:color w:val="000000"/>
          <w:sz w:val="28"/>
          <w:szCs w:val="28"/>
          <w:lang w:val="ru-RU" w:eastAsia="ru-RU"/>
        </w:rPr>
        <w:t>-</w:t>
      </w:r>
      <w:r w:rsidRPr="00784E1E">
        <w:rPr>
          <w:rFonts w:ascii="Times New Roman" w:eastAsia="Times New Roman" w:hAnsi="Times New Roman" w:cs="Times New Roman"/>
          <w:color w:val="000000"/>
          <w:sz w:val="28"/>
          <w:szCs w:val="28"/>
          <w:lang w:val="uk-UA" w:eastAsia="ru-RU"/>
        </w:rPr>
        <w:t xml:space="preserve"> </w:t>
      </w:r>
      <w:r w:rsidRPr="00784E1E">
        <w:rPr>
          <w:rFonts w:ascii="Times New Roman" w:eastAsia="Times New Roman" w:hAnsi="Times New Roman" w:cs="Times New Roman"/>
          <w:color w:val="000000"/>
          <w:sz w:val="28"/>
          <w:szCs w:val="28"/>
          <w:lang w:val="ru-RU" w:eastAsia="ru-RU"/>
        </w:rPr>
        <w:t>яка діюча стратегія повинна приділяти увагу обом типам конкурентної переваги. Однак, якщо строго дотримуватися одного з них, то фірма, що зосереди</w:t>
      </w:r>
      <w:r w:rsidR="00336F68">
        <w:rPr>
          <w:rFonts w:ascii="Times New Roman" w:eastAsia="Times New Roman" w:hAnsi="Times New Roman" w:cs="Times New Roman"/>
          <w:color w:val="000000"/>
          <w:sz w:val="28"/>
          <w:szCs w:val="28"/>
          <w:lang w:val="ru-RU" w:eastAsia="ru-RU"/>
        </w:rPr>
        <w:t>лася на низьких витратах, повинн</w:t>
      </w:r>
      <w:r w:rsidRPr="00784E1E">
        <w:rPr>
          <w:rFonts w:ascii="Times New Roman" w:eastAsia="Times New Roman" w:hAnsi="Times New Roman" w:cs="Times New Roman"/>
          <w:color w:val="000000"/>
          <w:sz w:val="28"/>
          <w:szCs w:val="28"/>
          <w:lang w:val="ru-RU" w:eastAsia="ru-RU"/>
        </w:rPr>
        <w:t>а також забезпечувати прийнятну якість і обслуговування.</w:t>
      </w:r>
      <w:r w:rsidRPr="00784E1E">
        <w:rPr>
          <w:rFonts w:ascii="Times New Roman" w:eastAsia="Times New Roman" w:hAnsi="Times New Roman" w:cs="Times New Roman"/>
          <w:color w:val="000000"/>
          <w:sz w:val="28"/>
          <w:szCs w:val="28"/>
          <w:lang w:val="uk-UA" w:eastAsia="ru-RU"/>
        </w:rPr>
        <w:t xml:space="preserve"> </w:t>
      </w:r>
      <w:r w:rsidRPr="00784E1E">
        <w:rPr>
          <w:rFonts w:ascii="Times New Roman" w:eastAsia="Times New Roman" w:hAnsi="Times New Roman" w:cs="Times New Roman"/>
          <w:color w:val="000000"/>
          <w:sz w:val="28"/>
          <w:szCs w:val="28"/>
          <w:lang w:val="ru-RU" w:eastAsia="ru-RU"/>
        </w:rPr>
        <w:t>І, навпаки, товар фірми, що випускає диференційовану продукцію, повинен бути не настільки дорожче товарів-конкурентів, щоб це було не на шкоду фірмі. </w:t>
      </w:r>
    </w:p>
    <w:p w:rsidR="003446F7" w:rsidRDefault="003446F7" w:rsidP="009B6C9C">
      <w:pPr>
        <w:spacing w:after="0" w:line="240" w:lineRule="auto"/>
        <w:ind w:firstLine="709"/>
        <w:jc w:val="both"/>
        <w:rPr>
          <w:rFonts w:ascii="Times New Roman" w:eastAsia="Times New Roman" w:hAnsi="Times New Roman" w:cs="Times New Roman"/>
          <w:color w:val="000000"/>
          <w:sz w:val="28"/>
          <w:szCs w:val="28"/>
          <w:lang w:val="ru-RU" w:eastAsia="ru-RU"/>
        </w:rPr>
      </w:pPr>
    </w:p>
    <w:p w:rsidR="003446F7" w:rsidRPr="009B6C9C" w:rsidRDefault="003446F7" w:rsidP="009B6C9C">
      <w:pPr>
        <w:spacing w:after="0" w:line="240" w:lineRule="auto"/>
        <w:ind w:firstLine="709"/>
        <w:jc w:val="both"/>
        <w:rPr>
          <w:rFonts w:ascii="Times New Roman" w:eastAsia="Times New Roman" w:hAnsi="Times New Roman" w:cs="Times New Roman"/>
          <w:color w:val="000000"/>
          <w:sz w:val="28"/>
          <w:szCs w:val="28"/>
          <w:lang w:val="ru-RU" w:eastAsia="ru-RU"/>
        </w:rPr>
      </w:pPr>
    </w:p>
    <w:p w:rsidR="00D65BCB" w:rsidRPr="00784E1E" w:rsidRDefault="00D65BCB" w:rsidP="009B6C9C">
      <w:pPr>
        <w:tabs>
          <w:tab w:val="left" w:pos="840"/>
        </w:tabs>
        <w:spacing w:after="0" w:line="240" w:lineRule="auto"/>
        <w:jc w:val="center"/>
        <w:rPr>
          <w:rFonts w:ascii="Times New Roman" w:hAnsi="Times New Roman" w:cs="Times New Roman"/>
          <w:b/>
          <w:sz w:val="28"/>
          <w:szCs w:val="28"/>
          <w:lang w:val="uk-UA"/>
        </w:rPr>
      </w:pPr>
      <w:r w:rsidRPr="00784E1E">
        <w:rPr>
          <w:rFonts w:ascii="Times New Roman" w:hAnsi="Times New Roman" w:cs="Times New Roman"/>
          <w:b/>
          <w:sz w:val="28"/>
          <w:szCs w:val="28"/>
          <w:lang w:val="uk-UA"/>
        </w:rPr>
        <w:lastRenderedPageBreak/>
        <w:t>Властивості конкурентних переваг</w:t>
      </w:r>
    </w:p>
    <w:p w:rsidR="009B6C9C" w:rsidRDefault="00D65BCB" w:rsidP="009B6C9C">
      <w:pPr>
        <w:spacing w:after="0" w:line="240" w:lineRule="auto"/>
        <w:ind w:firstLine="709"/>
        <w:jc w:val="both"/>
        <w:rPr>
          <w:rFonts w:ascii="Times New Roman" w:hAnsi="Times New Roman" w:cs="Times New Roman"/>
          <w:sz w:val="28"/>
          <w:szCs w:val="28"/>
          <w:lang w:val="uk-UA"/>
        </w:rPr>
      </w:pPr>
      <w:r w:rsidRPr="00784E1E">
        <w:rPr>
          <w:rFonts w:ascii="Times New Roman" w:hAnsi="Times New Roman" w:cs="Times New Roman"/>
          <w:sz w:val="28"/>
          <w:szCs w:val="28"/>
          <w:lang w:val="uk-UA"/>
        </w:rPr>
        <w:t xml:space="preserve">Сутність конкурентних переваг більш повно проявляється через їх властивості. Першою  властивістю є їх </w:t>
      </w:r>
      <w:r w:rsidRPr="00594C9B">
        <w:rPr>
          <w:rFonts w:ascii="Times New Roman" w:hAnsi="Times New Roman" w:cs="Times New Roman"/>
          <w:b/>
          <w:i/>
          <w:sz w:val="28"/>
          <w:szCs w:val="28"/>
          <w:u w:val="single"/>
          <w:lang w:val="uk-UA"/>
        </w:rPr>
        <w:t>порівняльний, відносний характер</w:t>
      </w:r>
      <w:r w:rsidRPr="00784E1E">
        <w:rPr>
          <w:rFonts w:ascii="Times New Roman" w:hAnsi="Times New Roman" w:cs="Times New Roman"/>
          <w:sz w:val="28"/>
          <w:szCs w:val="28"/>
          <w:lang w:val="uk-UA"/>
        </w:rPr>
        <w:t>. Конкурентні переваги не є властивостями іманентними, невід’ємно притаманними конкретному об’єкту (підприємству, країні). Вони не витікають з його внутрішньої природи, а виявляються лише за умов порівняння цього об’єкта з іншими. Таким чином, можна стверджувати, що конкурентні переваги підприємств слід визначати шляхом порівняння найбільш суттєвих характеристик їх діяльності.</w:t>
      </w:r>
    </w:p>
    <w:p w:rsidR="009B6C9C" w:rsidRDefault="00D65BCB" w:rsidP="009B6C9C">
      <w:pPr>
        <w:spacing w:after="0" w:line="240" w:lineRule="auto"/>
        <w:ind w:firstLine="709"/>
        <w:jc w:val="both"/>
        <w:rPr>
          <w:rFonts w:ascii="Times New Roman" w:hAnsi="Times New Roman" w:cs="Times New Roman"/>
          <w:sz w:val="28"/>
          <w:szCs w:val="28"/>
          <w:lang w:val="uk-UA"/>
        </w:rPr>
      </w:pPr>
      <w:r w:rsidRPr="00784E1E">
        <w:rPr>
          <w:rFonts w:ascii="Times New Roman" w:hAnsi="Times New Roman" w:cs="Times New Roman"/>
          <w:sz w:val="28"/>
          <w:szCs w:val="28"/>
          <w:lang w:val="uk-UA"/>
        </w:rPr>
        <w:t xml:space="preserve">Другою важливою властивістю конкурентних переваг є їх </w:t>
      </w:r>
      <w:r w:rsidRPr="00594C9B">
        <w:rPr>
          <w:rFonts w:ascii="Times New Roman" w:hAnsi="Times New Roman" w:cs="Times New Roman"/>
          <w:b/>
          <w:i/>
          <w:sz w:val="28"/>
          <w:szCs w:val="28"/>
          <w:u w:val="single"/>
          <w:lang w:val="uk-UA"/>
        </w:rPr>
        <w:t>прив’язаність до конкретних умов і причин</w:t>
      </w:r>
      <w:r w:rsidRPr="00784E1E">
        <w:rPr>
          <w:rFonts w:ascii="Times New Roman" w:hAnsi="Times New Roman" w:cs="Times New Roman"/>
          <w:sz w:val="28"/>
          <w:szCs w:val="28"/>
          <w:lang w:val="uk-UA"/>
        </w:rPr>
        <w:t xml:space="preserve"> (географічних, часових). Товар, який має перевагу за ціною на одному географічному ринку, може не мати цієї переваги на іншому. З іншого боку, товар, що зазнає комерційної поразки, через деякий час може користатися успіхом внаслідок, наприклад, виходу з ринку головного конкурента, стрибка інфляції, влучної рекламної кампанії тощо. З цього випливає, що конкурентна перевага будь-якого економічного об’єкта не може мати універсального характеру. При її аналізі потрібно обов’язково враховувати фактор прив’</w:t>
      </w:r>
      <w:r w:rsidR="009B6C9C">
        <w:rPr>
          <w:rFonts w:ascii="Times New Roman" w:hAnsi="Times New Roman" w:cs="Times New Roman"/>
          <w:sz w:val="28"/>
          <w:szCs w:val="28"/>
          <w:lang w:val="uk-UA"/>
        </w:rPr>
        <w:t>язки до реальних ринкових умов.</w:t>
      </w:r>
      <w:r w:rsidRPr="00784E1E">
        <w:rPr>
          <w:rFonts w:ascii="Times New Roman" w:hAnsi="Times New Roman" w:cs="Times New Roman"/>
          <w:sz w:val="28"/>
          <w:szCs w:val="28"/>
          <w:lang w:val="uk-UA"/>
        </w:rPr>
        <w:t xml:space="preserve"> </w:t>
      </w:r>
    </w:p>
    <w:p w:rsidR="009B6C9C" w:rsidRDefault="00D65BCB" w:rsidP="009B6C9C">
      <w:pPr>
        <w:spacing w:after="0" w:line="240" w:lineRule="auto"/>
        <w:ind w:firstLine="709"/>
        <w:jc w:val="both"/>
        <w:rPr>
          <w:rFonts w:ascii="Times New Roman" w:hAnsi="Times New Roman" w:cs="Times New Roman"/>
          <w:sz w:val="28"/>
          <w:szCs w:val="28"/>
          <w:lang w:val="uk-UA"/>
        </w:rPr>
      </w:pPr>
      <w:r w:rsidRPr="00784E1E">
        <w:rPr>
          <w:rFonts w:ascii="Times New Roman" w:hAnsi="Times New Roman" w:cs="Times New Roman"/>
          <w:sz w:val="28"/>
          <w:szCs w:val="28"/>
          <w:lang w:val="uk-UA"/>
        </w:rPr>
        <w:t xml:space="preserve">Іншою властивістю конкурентних переваг є їх підкореність неоднозначному впливу множини різнорідних чинників. Для досягнення конкурентної переваги необхідні комплексні зусилля. Іноді й їх недостатньо внаслідок дії зовнішніх, неконтрольованих чинників. Більше того, одні й ті ж фактори можуть як посилювати, так і послаблювати конкурентні переваги. Так, сучасна технологія сприяє створенню переваг щодо якості, проте може погіршувати параметри собівартості виробів через </w:t>
      </w:r>
      <w:r w:rsidR="009B6C9C">
        <w:rPr>
          <w:rFonts w:ascii="Times New Roman" w:hAnsi="Times New Roman" w:cs="Times New Roman"/>
          <w:sz w:val="28"/>
          <w:szCs w:val="28"/>
          <w:lang w:val="uk-UA"/>
        </w:rPr>
        <w:t>високі витрати на її придбання.</w:t>
      </w:r>
    </w:p>
    <w:p w:rsidR="00D65BCB" w:rsidRPr="009B6C9C" w:rsidRDefault="00D65BCB" w:rsidP="009B6C9C">
      <w:pPr>
        <w:spacing w:after="0" w:line="240" w:lineRule="auto"/>
        <w:ind w:firstLine="709"/>
        <w:jc w:val="both"/>
        <w:rPr>
          <w:rFonts w:ascii="Times New Roman" w:hAnsi="Times New Roman" w:cs="Times New Roman"/>
          <w:sz w:val="28"/>
          <w:szCs w:val="28"/>
          <w:lang w:val="uk-UA"/>
        </w:rPr>
      </w:pPr>
      <w:r w:rsidRPr="00784E1E">
        <w:rPr>
          <w:rFonts w:ascii="Times New Roman" w:hAnsi="Times New Roman" w:cs="Times New Roman"/>
          <w:sz w:val="28"/>
          <w:szCs w:val="28"/>
          <w:lang w:val="uk-UA"/>
        </w:rPr>
        <w:t xml:space="preserve">Наслідком останніх двох властивостей конкурентної переваги є її </w:t>
      </w:r>
      <w:r w:rsidRPr="00594C9B">
        <w:rPr>
          <w:rFonts w:ascii="Times New Roman" w:hAnsi="Times New Roman" w:cs="Times New Roman"/>
          <w:b/>
          <w:i/>
          <w:sz w:val="28"/>
          <w:szCs w:val="28"/>
          <w:u w:val="single"/>
          <w:lang w:val="uk-UA"/>
        </w:rPr>
        <w:t>динамічність</w:t>
      </w:r>
      <w:r w:rsidRPr="00594C9B">
        <w:rPr>
          <w:rFonts w:ascii="Times New Roman" w:hAnsi="Times New Roman" w:cs="Times New Roman"/>
          <w:sz w:val="28"/>
          <w:szCs w:val="28"/>
          <w:u w:val="single"/>
          <w:lang w:val="uk-UA"/>
        </w:rPr>
        <w:t>,</w:t>
      </w:r>
      <w:r w:rsidRPr="00784E1E">
        <w:rPr>
          <w:rFonts w:ascii="Times New Roman" w:hAnsi="Times New Roman" w:cs="Times New Roman"/>
          <w:sz w:val="28"/>
          <w:szCs w:val="28"/>
          <w:lang w:val="uk-UA"/>
        </w:rPr>
        <w:t xml:space="preserve"> тобто зміна у часі, яка описується за допомогою концепції життєвого циклу, відповідно до якої процес розвитку і наступного занепаду конкурентних переваг поділяється на декілька етапів.</w:t>
      </w:r>
    </w:p>
    <w:p w:rsidR="00D65BCB" w:rsidRPr="00784E1E" w:rsidRDefault="00D65BCB" w:rsidP="00F0684A">
      <w:pPr>
        <w:spacing w:after="0" w:line="240" w:lineRule="auto"/>
        <w:jc w:val="both"/>
        <w:rPr>
          <w:rFonts w:ascii="Times New Roman" w:hAnsi="Times New Roman" w:cs="Times New Roman"/>
          <w:b/>
          <w:sz w:val="28"/>
          <w:szCs w:val="28"/>
          <w:lang w:val="uk-UA"/>
        </w:rPr>
      </w:pPr>
      <w:r w:rsidRPr="00784E1E">
        <w:rPr>
          <w:rFonts w:ascii="Times New Roman" w:hAnsi="Times New Roman" w:cs="Times New Roman"/>
          <w:sz w:val="28"/>
          <w:szCs w:val="28"/>
          <w:lang w:val="uk-UA"/>
        </w:rPr>
        <w:t xml:space="preserve">Для того, щоб ті або інші характеристики підприємства можна було розглядати як конкурентні переваги, вони повинні відповідати наступним </w:t>
      </w:r>
      <w:r w:rsidRPr="00784E1E">
        <w:rPr>
          <w:rFonts w:ascii="Times New Roman" w:hAnsi="Times New Roman" w:cs="Times New Roman"/>
          <w:b/>
          <w:i/>
          <w:sz w:val="28"/>
          <w:szCs w:val="28"/>
          <w:lang w:val="uk-UA"/>
        </w:rPr>
        <w:t>критеріям:</w:t>
      </w:r>
      <w:r w:rsidRPr="00784E1E">
        <w:rPr>
          <w:rFonts w:ascii="Times New Roman" w:hAnsi="Times New Roman" w:cs="Times New Roman"/>
          <w:b/>
          <w:sz w:val="28"/>
          <w:szCs w:val="28"/>
          <w:lang w:val="uk-UA"/>
        </w:rPr>
        <w:t xml:space="preserve"> </w:t>
      </w:r>
    </w:p>
    <w:p w:rsidR="00D65BCB" w:rsidRPr="00784E1E" w:rsidRDefault="00D65BCB" w:rsidP="00A96574">
      <w:pPr>
        <w:numPr>
          <w:ilvl w:val="0"/>
          <w:numId w:val="11"/>
        </w:numPr>
        <w:spacing w:after="0" w:line="240" w:lineRule="auto"/>
        <w:jc w:val="both"/>
        <w:rPr>
          <w:rFonts w:ascii="Times New Roman" w:hAnsi="Times New Roman" w:cs="Times New Roman"/>
          <w:sz w:val="28"/>
          <w:szCs w:val="28"/>
          <w:lang w:val="uk-UA"/>
        </w:rPr>
      </w:pPr>
      <w:r w:rsidRPr="00784E1E">
        <w:rPr>
          <w:rFonts w:ascii="Times New Roman" w:hAnsi="Times New Roman" w:cs="Times New Roman"/>
          <w:sz w:val="28"/>
          <w:szCs w:val="28"/>
          <w:lang w:val="uk-UA"/>
        </w:rPr>
        <w:t xml:space="preserve">по-перше, ці характеристики мають бути </w:t>
      </w:r>
      <w:r w:rsidRPr="00E33C75">
        <w:rPr>
          <w:rFonts w:ascii="Times New Roman" w:hAnsi="Times New Roman" w:cs="Times New Roman"/>
          <w:i/>
          <w:sz w:val="28"/>
          <w:szCs w:val="28"/>
          <w:u w:val="single"/>
          <w:lang w:val="uk-UA"/>
        </w:rPr>
        <w:t>значущими</w:t>
      </w:r>
      <w:r w:rsidRPr="00784E1E">
        <w:rPr>
          <w:rFonts w:ascii="Times New Roman" w:hAnsi="Times New Roman" w:cs="Times New Roman"/>
          <w:i/>
          <w:sz w:val="28"/>
          <w:szCs w:val="28"/>
          <w:lang w:val="uk-UA"/>
        </w:rPr>
        <w:t xml:space="preserve"> </w:t>
      </w:r>
      <w:r w:rsidRPr="00784E1E">
        <w:rPr>
          <w:rFonts w:ascii="Times New Roman" w:hAnsi="Times New Roman" w:cs="Times New Roman"/>
          <w:sz w:val="28"/>
          <w:szCs w:val="28"/>
          <w:lang w:val="uk-UA"/>
        </w:rPr>
        <w:t>з точки зору умов конкуренції в галузі і вимог ринку, тобто повинні відповідати ключовим факторам успіху. Наприклад, така характеристика як розташування в центрі міста, може бути суттєвою конкурентною перевагою для ресторану швидкого харчування. Проте для швейного підприємства, зорієнтованого на мінімізацію витрат, висока вартість оренди виробничих площ перетворює чинник дислокації в центрі міста на конкурентну слабкість;</w:t>
      </w:r>
    </w:p>
    <w:p w:rsidR="00D65BCB" w:rsidRPr="00336F68" w:rsidRDefault="00D65BCB" w:rsidP="00A96574">
      <w:pPr>
        <w:numPr>
          <w:ilvl w:val="0"/>
          <w:numId w:val="11"/>
        </w:numPr>
        <w:spacing w:after="0" w:line="240" w:lineRule="auto"/>
        <w:jc w:val="both"/>
        <w:rPr>
          <w:rFonts w:ascii="Times New Roman" w:hAnsi="Times New Roman" w:cs="Times New Roman"/>
          <w:sz w:val="28"/>
          <w:szCs w:val="28"/>
          <w:lang w:val="uk-UA"/>
        </w:rPr>
      </w:pPr>
      <w:r w:rsidRPr="00336F68">
        <w:rPr>
          <w:rFonts w:ascii="Times New Roman" w:hAnsi="Times New Roman" w:cs="Times New Roman"/>
          <w:sz w:val="28"/>
          <w:szCs w:val="28"/>
          <w:lang w:val="uk-UA"/>
        </w:rPr>
        <w:t xml:space="preserve">по-друге, вони мусять бути </w:t>
      </w:r>
      <w:r w:rsidRPr="004D138A">
        <w:rPr>
          <w:rFonts w:ascii="Times New Roman" w:hAnsi="Times New Roman" w:cs="Times New Roman"/>
          <w:i/>
          <w:sz w:val="28"/>
          <w:szCs w:val="28"/>
          <w:u w:val="single"/>
          <w:lang w:val="uk-UA"/>
        </w:rPr>
        <w:t>стійкими</w:t>
      </w:r>
      <w:r w:rsidRPr="00336F68">
        <w:rPr>
          <w:rFonts w:ascii="Times New Roman" w:hAnsi="Times New Roman" w:cs="Times New Roman"/>
          <w:sz w:val="28"/>
          <w:szCs w:val="28"/>
          <w:lang w:val="uk-UA"/>
        </w:rPr>
        <w:t xml:space="preserve"> за умов динамічного ринкового середовища і неприступними для легкого відтворення конкурентами;</w:t>
      </w:r>
    </w:p>
    <w:p w:rsidR="00EE6F6F" w:rsidRPr="004D138A" w:rsidRDefault="00D65BCB" w:rsidP="00A96574">
      <w:pPr>
        <w:numPr>
          <w:ilvl w:val="0"/>
          <w:numId w:val="11"/>
        </w:numPr>
        <w:spacing w:after="0" w:line="240" w:lineRule="auto"/>
        <w:jc w:val="both"/>
        <w:rPr>
          <w:rFonts w:ascii="Times New Roman" w:hAnsi="Times New Roman" w:cs="Times New Roman"/>
          <w:sz w:val="28"/>
          <w:szCs w:val="28"/>
          <w:lang w:val="uk-UA"/>
        </w:rPr>
      </w:pPr>
      <w:r w:rsidRPr="00336F68">
        <w:rPr>
          <w:rFonts w:ascii="Times New Roman" w:hAnsi="Times New Roman" w:cs="Times New Roman"/>
          <w:sz w:val="28"/>
          <w:szCs w:val="28"/>
          <w:lang w:val="uk-UA"/>
        </w:rPr>
        <w:t xml:space="preserve">по-третє, ці характеристики повинні бути </w:t>
      </w:r>
      <w:r w:rsidRPr="004D138A">
        <w:rPr>
          <w:rFonts w:ascii="Times New Roman" w:hAnsi="Times New Roman" w:cs="Times New Roman"/>
          <w:i/>
          <w:sz w:val="28"/>
          <w:szCs w:val="28"/>
          <w:u w:val="single"/>
          <w:lang w:val="uk-UA"/>
        </w:rPr>
        <w:t>наочними для споживачів</w:t>
      </w:r>
      <w:r w:rsidRPr="00336F68">
        <w:rPr>
          <w:rFonts w:ascii="Times New Roman" w:hAnsi="Times New Roman" w:cs="Times New Roman"/>
          <w:sz w:val="28"/>
          <w:szCs w:val="28"/>
          <w:lang w:val="uk-UA"/>
        </w:rPr>
        <w:t>. Тобто</w:t>
      </w:r>
      <w:r w:rsidR="004D138A">
        <w:rPr>
          <w:rFonts w:ascii="Times New Roman" w:hAnsi="Times New Roman" w:cs="Times New Roman"/>
          <w:sz w:val="28"/>
          <w:szCs w:val="28"/>
          <w:lang w:val="uk-UA"/>
        </w:rPr>
        <w:t>,</w:t>
      </w:r>
      <w:r w:rsidRPr="00336F68">
        <w:rPr>
          <w:rFonts w:ascii="Times New Roman" w:hAnsi="Times New Roman" w:cs="Times New Roman"/>
          <w:sz w:val="28"/>
          <w:szCs w:val="28"/>
          <w:lang w:val="uk-UA"/>
        </w:rPr>
        <w:t xml:space="preserve"> фірма має використовувати їх при розробці своєї маркетингової і, зокрема, рекламної стратегії.</w:t>
      </w:r>
    </w:p>
    <w:p w:rsidR="00D65BCB" w:rsidRPr="00336F68" w:rsidRDefault="00D65BCB" w:rsidP="00EE6F6F">
      <w:pPr>
        <w:tabs>
          <w:tab w:val="left" w:pos="840"/>
        </w:tabs>
        <w:spacing w:after="0" w:line="240" w:lineRule="auto"/>
        <w:jc w:val="both"/>
        <w:rPr>
          <w:rFonts w:ascii="Times New Roman" w:hAnsi="Times New Roman" w:cs="Times New Roman"/>
          <w:b/>
          <w:sz w:val="28"/>
          <w:szCs w:val="28"/>
          <w:lang w:val="uk-UA"/>
        </w:rPr>
      </w:pPr>
      <w:r w:rsidRPr="00336F68">
        <w:rPr>
          <w:rFonts w:ascii="Times New Roman" w:hAnsi="Times New Roman" w:cs="Times New Roman"/>
          <w:b/>
          <w:sz w:val="28"/>
          <w:szCs w:val="28"/>
          <w:lang w:val="uk-UA"/>
        </w:rPr>
        <w:lastRenderedPageBreak/>
        <w:t xml:space="preserve"> Сфери формування та реалізації конкурентних переваг</w:t>
      </w:r>
    </w:p>
    <w:p w:rsidR="009B6C9C" w:rsidRDefault="00D65BCB" w:rsidP="009B6C9C">
      <w:pPr>
        <w:tabs>
          <w:tab w:val="left" w:pos="840"/>
        </w:tabs>
        <w:spacing w:after="0" w:line="240" w:lineRule="auto"/>
        <w:ind w:firstLine="709"/>
        <w:jc w:val="both"/>
        <w:rPr>
          <w:rFonts w:ascii="Times New Roman" w:hAnsi="Times New Roman" w:cs="Times New Roman"/>
          <w:b/>
          <w:sz w:val="28"/>
          <w:szCs w:val="28"/>
          <w:lang w:val="uk-UA"/>
        </w:rPr>
      </w:pPr>
      <w:r w:rsidRPr="00336F68">
        <w:rPr>
          <w:rFonts w:ascii="Times New Roman" w:hAnsi="Times New Roman" w:cs="Times New Roman"/>
          <w:sz w:val="28"/>
          <w:szCs w:val="28"/>
          <w:lang w:val="uk-UA"/>
        </w:rPr>
        <w:t>Конкурентні переваги підприємства за джерелами їх виникнення можна поділити на внутрішні і зовнішні. Внутрішні — це характеристики внутрішніх аспектів діяльності підприємства (рівень затрат, продуктивність праці, організація процесів, система менеджменту тощо), які перевищують аналогічні характеристики пріоритетних конкурентів.</w:t>
      </w:r>
    </w:p>
    <w:p w:rsidR="009B6C9C" w:rsidRDefault="00D65BCB" w:rsidP="009B6C9C">
      <w:pPr>
        <w:tabs>
          <w:tab w:val="left" w:pos="840"/>
        </w:tabs>
        <w:spacing w:after="0" w:line="240" w:lineRule="auto"/>
        <w:ind w:firstLine="709"/>
        <w:jc w:val="both"/>
        <w:rPr>
          <w:rFonts w:ascii="Times New Roman" w:hAnsi="Times New Roman" w:cs="Times New Roman"/>
          <w:b/>
          <w:sz w:val="28"/>
          <w:szCs w:val="28"/>
          <w:lang w:val="uk-UA"/>
        </w:rPr>
      </w:pPr>
      <w:r w:rsidRPr="00336F68">
        <w:rPr>
          <w:rFonts w:ascii="Times New Roman" w:hAnsi="Times New Roman" w:cs="Times New Roman"/>
          <w:sz w:val="28"/>
          <w:szCs w:val="28"/>
          <w:lang w:val="uk-UA"/>
        </w:rPr>
        <w:t>Зовнішні конкурентні переваги - це ті, які базуються на спроможності підприємства створити більш значимі цінності для споживачів його продукції, що створює можливості більш повного задоволення їхніх потреб, зменшення витрат чи підвищення ефективності їх діяльності. Зрозуміло, що базисом загальної конкурентної переваги підприємства є переваги внутрішні, однак, це всього лише потенціал досягнення підприємством своїх конкурентних позицій.</w:t>
      </w:r>
    </w:p>
    <w:p w:rsidR="00D65BCB" w:rsidRPr="009B6C9C" w:rsidRDefault="00D65BCB" w:rsidP="009B6C9C">
      <w:pPr>
        <w:tabs>
          <w:tab w:val="left" w:pos="840"/>
        </w:tabs>
        <w:spacing w:after="0" w:line="240" w:lineRule="auto"/>
        <w:ind w:firstLine="709"/>
        <w:jc w:val="both"/>
        <w:rPr>
          <w:rFonts w:ascii="Times New Roman" w:hAnsi="Times New Roman" w:cs="Times New Roman"/>
          <w:b/>
          <w:sz w:val="28"/>
          <w:szCs w:val="28"/>
          <w:lang w:val="uk-UA"/>
        </w:rPr>
      </w:pPr>
      <w:r w:rsidRPr="00336F68">
        <w:rPr>
          <w:rFonts w:ascii="Times New Roman" w:hAnsi="Times New Roman" w:cs="Times New Roman"/>
          <w:sz w:val="28"/>
          <w:szCs w:val="28"/>
          <w:lang w:val="uk-UA"/>
        </w:rPr>
        <w:t xml:space="preserve">Саме зовнішні конкурентні переваги  з одного боку, орієнтують підприємство на розвиток та використання тих чи інших внутрішніх переваг, а з другого – забезпечують йому стійкі конкурентні позиції, оскільки орієнтують на цілеспрямоване задоволення потреб конкретної групи споживачів. </w:t>
      </w:r>
    </w:p>
    <w:p w:rsidR="00143EBA" w:rsidRPr="00336F68" w:rsidRDefault="00143EBA" w:rsidP="00143EBA">
      <w:pPr>
        <w:tabs>
          <w:tab w:val="left" w:pos="840"/>
        </w:tabs>
        <w:spacing w:after="0"/>
        <w:jc w:val="both"/>
        <w:rPr>
          <w:rFonts w:ascii="Times New Roman" w:hAnsi="Times New Roman" w:cs="Times New Roman"/>
          <w:b/>
          <w:sz w:val="28"/>
          <w:szCs w:val="28"/>
          <w:lang w:val="uk-UA"/>
        </w:rPr>
      </w:pPr>
      <w:r w:rsidRPr="00336F68">
        <w:rPr>
          <w:rFonts w:ascii="Times New Roman" w:hAnsi="Times New Roman" w:cs="Times New Roman"/>
          <w:b/>
          <w:sz w:val="28"/>
          <w:szCs w:val="28"/>
          <w:lang w:val="uk-UA"/>
        </w:rPr>
        <w:t>Види та джерела формування конкурентних переваг</w:t>
      </w:r>
    </w:p>
    <w:p w:rsidR="00143EBA" w:rsidRPr="00336F68" w:rsidRDefault="00143EBA" w:rsidP="009B6C9C">
      <w:pPr>
        <w:tabs>
          <w:tab w:val="left" w:pos="709"/>
        </w:tabs>
        <w:spacing w:after="0" w:line="240" w:lineRule="auto"/>
        <w:jc w:val="both"/>
        <w:rPr>
          <w:rFonts w:ascii="Times New Roman" w:hAnsi="Times New Roman" w:cs="Times New Roman"/>
          <w:sz w:val="28"/>
          <w:szCs w:val="28"/>
          <w:lang w:val="uk-UA"/>
        </w:rPr>
      </w:pPr>
      <w:r w:rsidRPr="00336F68">
        <w:rPr>
          <w:rFonts w:ascii="Times New Roman" w:hAnsi="Times New Roman" w:cs="Times New Roman"/>
          <w:sz w:val="28"/>
          <w:szCs w:val="28"/>
          <w:lang w:val="uk-UA"/>
        </w:rPr>
        <w:t xml:space="preserve">      </w:t>
      </w:r>
      <w:r w:rsidR="009B6C9C">
        <w:rPr>
          <w:rFonts w:ascii="Times New Roman" w:hAnsi="Times New Roman" w:cs="Times New Roman"/>
          <w:sz w:val="28"/>
          <w:szCs w:val="28"/>
          <w:lang w:val="uk-UA"/>
        </w:rPr>
        <w:t xml:space="preserve">   </w:t>
      </w:r>
      <w:r w:rsidRPr="00336F68">
        <w:rPr>
          <w:rFonts w:ascii="Times New Roman" w:hAnsi="Times New Roman" w:cs="Times New Roman"/>
          <w:sz w:val="28"/>
          <w:szCs w:val="28"/>
          <w:lang w:val="uk-UA"/>
        </w:rPr>
        <w:t>Для конкретного підприємства суттє</w:t>
      </w:r>
      <w:r w:rsidR="00752E31">
        <w:rPr>
          <w:rFonts w:ascii="Times New Roman" w:hAnsi="Times New Roman" w:cs="Times New Roman"/>
          <w:sz w:val="28"/>
          <w:szCs w:val="28"/>
          <w:lang w:val="uk-UA"/>
        </w:rPr>
        <w:t xml:space="preserve">ве практичне значення має поділ </w:t>
      </w:r>
      <w:r w:rsidRPr="00336F68">
        <w:rPr>
          <w:rFonts w:ascii="Times New Roman" w:hAnsi="Times New Roman" w:cs="Times New Roman"/>
          <w:sz w:val="28"/>
          <w:szCs w:val="28"/>
          <w:lang w:val="uk-UA"/>
        </w:rPr>
        <w:t>конкурентних переваг за джерелами створення та стійкістю до копіювання на переваги:</w:t>
      </w:r>
    </w:p>
    <w:p w:rsidR="00143EBA" w:rsidRPr="00336F68" w:rsidRDefault="00503A70" w:rsidP="00A96574">
      <w:pPr>
        <w:numPr>
          <w:ilvl w:val="0"/>
          <w:numId w:val="12"/>
        </w:numPr>
        <w:spacing w:after="0" w:line="240" w:lineRule="auto"/>
        <w:ind w:left="1080"/>
        <w:jc w:val="both"/>
        <w:rPr>
          <w:rFonts w:ascii="Times New Roman" w:hAnsi="Times New Roman" w:cs="Times New Roman"/>
          <w:sz w:val="28"/>
          <w:szCs w:val="28"/>
          <w:lang w:val="uk-UA"/>
        </w:rPr>
      </w:pPr>
      <w:r>
        <w:rPr>
          <w:rFonts w:ascii="Times New Roman" w:hAnsi="Times New Roman" w:cs="Times New Roman"/>
          <w:b/>
          <w:i/>
          <w:sz w:val="28"/>
          <w:szCs w:val="28"/>
          <w:lang w:val="uk-UA"/>
        </w:rPr>
        <w:t>«низького рівня»</w:t>
      </w:r>
      <w:r w:rsidR="00143EBA" w:rsidRPr="00336F68">
        <w:rPr>
          <w:rFonts w:ascii="Times New Roman" w:hAnsi="Times New Roman" w:cs="Times New Roman"/>
          <w:b/>
          <w:i/>
          <w:sz w:val="28"/>
          <w:szCs w:val="28"/>
          <w:lang w:val="uk-UA"/>
        </w:rPr>
        <w:t>,</w:t>
      </w:r>
      <w:r w:rsidR="00143EBA" w:rsidRPr="00336F68">
        <w:rPr>
          <w:rFonts w:ascii="Times New Roman" w:hAnsi="Times New Roman" w:cs="Times New Roman"/>
          <w:sz w:val="28"/>
          <w:szCs w:val="28"/>
          <w:lang w:val="uk-UA"/>
        </w:rPr>
        <w:t xml:space="preserve"> які можуть бути легко досягнуті чи скопійовані конкурентами (використання дешевої робочої сили, забезпеченість широким спектром сировинних ресурсів тощо). Ці переваги базуються на вартості чи доступності факторів виробництва і не гарантують стабільного положення на ринку;</w:t>
      </w:r>
    </w:p>
    <w:p w:rsidR="00143EBA" w:rsidRPr="00336F68" w:rsidRDefault="00503A70" w:rsidP="00A96574">
      <w:pPr>
        <w:numPr>
          <w:ilvl w:val="0"/>
          <w:numId w:val="12"/>
        </w:numPr>
        <w:spacing w:after="0" w:line="240" w:lineRule="auto"/>
        <w:ind w:left="1080"/>
        <w:jc w:val="both"/>
        <w:rPr>
          <w:rFonts w:ascii="Times New Roman" w:hAnsi="Times New Roman" w:cs="Times New Roman"/>
          <w:sz w:val="28"/>
          <w:szCs w:val="28"/>
          <w:lang w:val="uk-UA"/>
        </w:rPr>
      </w:pPr>
      <w:r>
        <w:rPr>
          <w:rFonts w:ascii="Times New Roman" w:hAnsi="Times New Roman" w:cs="Times New Roman"/>
          <w:b/>
          <w:i/>
          <w:sz w:val="28"/>
          <w:szCs w:val="28"/>
          <w:lang w:val="uk-UA"/>
        </w:rPr>
        <w:t>«високого рівня»</w:t>
      </w:r>
      <w:r w:rsidR="00143EBA" w:rsidRPr="00336F68">
        <w:rPr>
          <w:rFonts w:ascii="Times New Roman" w:hAnsi="Times New Roman" w:cs="Times New Roman"/>
          <w:b/>
          <w:i/>
          <w:sz w:val="28"/>
          <w:szCs w:val="28"/>
          <w:lang w:val="uk-UA"/>
        </w:rPr>
        <w:t>,</w:t>
      </w:r>
      <w:r w:rsidR="00143EBA" w:rsidRPr="00336F68">
        <w:rPr>
          <w:rFonts w:ascii="Times New Roman" w:hAnsi="Times New Roman" w:cs="Times New Roman"/>
          <w:sz w:val="28"/>
          <w:szCs w:val="28"/>
          <w:lang w:val="uk-UA"/>
        </w:rPr>
        <w:t xml:space="preserve"> які є наслідком цілеспрямованої діяльності підприємства, як правило, пов’язані зі значними витратами і важко піддаються копіюванню (сучасна патентована технологія; спеціалізовані програми відтворення робочої сили високої кваліфікації; висока репутація підприємства, заснована на активній маркетинговій діяльності; наявність розгалуженої збутової мережі та мережі технічного обслуговування);</w:t>
      </w:r>
    </w:p>
    <w:p w:rsidR="00143EBA" w:rsidRDefault="00503A70" w:rsidP="00A96574">
      <w:pPr>
        <w:numPr>
          <w:ilvl w:val="0"/>
          <w:numId w:val="12"/>
        </w:numPr>
        <w:spacing w:after="0" w:line="240" w:lineRule="auto"/>
        <w:ind w:left="1080"/>
        <w:jc w:val="both"/>
        <w:rPr>
          <w:rFonts w:ascii="Times New Roman" w:hAnsi="Times New Roman" w:cs="Times New Roman"/>
          <w:sz w:val="28"/>
          <w:szCs w:val="28"/>
          <w:lang w:val="uk-UA"/>
        </w:rPr>
      </w:pPr>
      <w:r>
        <w:rPr>
          <w:rFonts w:ascii="Times New Roman" w:hAnsi="Times New Roman" w:cs="Times New Roman"/>
          <w:b/>
          <w:i/>
          <w:sz w:val="28"/>
          <w:szCs w:val="28"/>
          <w:lang w:val="uk-UA"/>
        </w:rPr>
        <w:t>«найвищого рівня»</w:t>
      </w:r>
      <w:r w:rsidR="00143EBA" w:rsidRPr="00336F68">
        <w:rPr>
          <w:rFonts w:ascii="Times New Roman" w:hAnsi="Times New Roman" w:cs="Times New Roman"/>
          <w:sz w:val="28"/>
          <w:szCs w:val="28"/>
          <w:lang w:val="uk-UA"/>
        </w:rPr>
        <w:t>, до яких відноситься постійна модернізація виробництва і видів діяльності, що супроводжується виснаженням конкурента, якщо він їх і досягає.</w:t>
      </w:r>
    </w:p>
    <w:p w:rsidR="00D65BCB" w:rsidRPr="006E27D4" w:rsidRDefault="00D65BCB" w:rsidP="00D65BCB">
      <w:pPr>
        <w:spacing w:after="0"/>
        <w:jc w:val="both"/>
        <w:rPr>
          <w:rFonts w:ascii="Times New Roman" w:hAnsi="Times New Roman" w:cs="Times New Roman"/>
          <w:sz w:val="24"/>
          <w:szCs w:val="24"/>
          <w:lang w:val="uk-UA"/>
        </w:rPr>
      </w:pPr>
    </w:p>
    <w:p w:rsidR="00D65BCB" w:rsidRPr="006E27D4" w:rsidRDefault="00D65BCB" w:rsidP="00D65BCB">
      <w:pPr>
        <w:spacing w:after="0" w:line="240" w:lineRule="auto"/>
        <w:jc w:val="both"/>
        <w:rPr>
          <w:rFonts w:ascii="Times New Roman" w:hAnsi="Times New Roman" w:cs="Times New Roman"/>
          <w:sz w:val="24"/>
          <w:szCs w:val="24"/>
          <w:lang w:val="uk-UA"/>
        </w:rPr>
      </w:pPr>
      <w:r w:rsidRPr="006E27D4">
        <w:rPr>
          <w:rFonts w:ascii="Times New Roman" w:eastAsia="Times New Roman" w:hAnsi="Times New Roman" w:cs="Times New Roman"/>
          <w:noProof/>
          <w:sz w:val="24"/>
          <w:szCs w:val="24"/>
          <w:lang w:val="uk-UA" w:eastAsia="uk-UA"/>
        </w:rPr>
        <w:lastRenderedPageBreak/>
        <mc:AlternateContent>
          <mc:Choice Requires="wpc">
            <w:drawing>
              <wp:inline distT="0" distB="0" distL="0" distR="0" wp14:anchorId="50A15110" wp14:editId="57AFC53A">
                <wp:extent cx="5491312" cy="4248000"/>
                <wp:effectExtent l="0" t="0" r="0" b="0"/>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11176" y="103611"/>
                            <a:ext cx="4971161" cy="4040779"/>
                            <a:chOff x="2847" y="4026"/>
                            <a:chExt cx="6518" cy="5265"/>
                          </a:xfrm>
                        </wpg:grpSpPr>
                        <wps:wsp>
                          <wps:cNvPr id="2" name="Rectangle 5"/>
                          <wps:cNvSpPr>
                            <a:spLocks noChangeArrowheads="1"/>
                          </wps:cNvSpPr>
                          <wps:spPr bwMode="auto">
                            <a:xfrm>
                              <a:off x="3797" y="4026"/>
                              <a:ext cx="4484" cy="540"/>
                            </a:xfrm>
                            <a:prstGeom prst="rect">
                              <a:avLst/>
                            </a:prstGeom>
                            <a:solidFill>
                              <a:srgbClr val="FFFFFF"/>
                            </a:solidFill>
                            <a:ln w="9525">
                              <a:solidFill>
                                <a:srgbClr val="000000"/>
                              </a:solidFill>
                              <a:miter lim="800000"/>
                              <a:headEnd/>
                              <a:tailEnd/>
                            </a:ln>
                          </wps:spPr>
                          <wps:txbx>
                            <w:txbxContent>
                              <w:p w:rsidR="00163473" w:rsidRPr="007322BC" w:rsidRDefault="00163473" w:rsidP="00D65BCB">
                                <w:pPr>
                                  <w:jc w:val="center"/>
                                  <w:rPr>
                                    <w:rFonts w:ascii="Times New Roman" w:hAnsi="Times New Roman" w:cs="Times New Roman"/>
                                    <w:b/>
                                    <w:sz w:val="28"/>
                                    <w:szCs w:val="28"/>
                                    <w:lang w:val="uk-UA"/>
                                  </w:rPr>
                                </w:pPr>
                                <w:r w:rsidRPr="007322BC">
                                  <w:rPr>
                                    <w:rFonts w:ascii="Times New Roman" w:hAnsi="Times New Roman" w:cs="Times New Roman"/>
                                    <w:b/>
                                    <w:sz w:val="28"/>
                                    <w:szCs w:val="28"/>
                                    <w:lang w:val="uk-UA"/>
                                  </w:rPr>
                                  <w:t>Конкурентні переваги підприємства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847" y="4836"/>
                              <a:ext cx="1901" cy="540"/>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jc w:val="center"/>
                                  <w:rPr>
                                    <w:rFonts w:ascii="Times New Roman" w:hAnsi="Times New Roman" w:cs="Times New Roman"/>
                                    <w:b/>
                                    <w:sz w:val="28"/>
                                    <w:szCs w:val="28"/>
                                    <w:lang w:val="uk-UA"/>
                                  </w:rPr>
                                </w:pPr>
                                <w:r w:rsidRPr="005056A3">
                                  <w:rPr>
                                    <w:rFonts w:ascii="Times New Roman" w:hAnsi="Times New Roman" w:cs="Times New Roman"/>
                                    <w:b/>
                                    <w:sz w:val="28"/>
                                    <w:szCs w:val="28"/>
                                    <w:lang w:val="uk-UA"/>
                                  </w:rPr>
                                  <w:t>Внутрішні</w:t>
                                </w:r>
                              </w:p>
                            </w:txbxContent>
                          </wps:txbx>
                          <wps:bodyPr rot="0" vert="horz" wrap="square" lIns="91440" tIns="45720" rIns="91440" bIns="45720" anchor="t" anchorCtr="0" upright="1">
                            <a:noAutofit/>
                          </wps:bodyPr>
                        </wps:wsp>
                        <wps:wsp>
                          <wps:cNvPr id="4" name="Rectangle 7"/>
                          <wps:cNvSpPr>
                            <a:spLocks noChangeArrowheads="1"/>
                          </wps:cNvSpPr>
                          <wps:spPr bwMode="auto">
                            <a:xfrm>
                              <a:off x="7465" y="4836"/>
                              <a:ext cx="1900" cy="540"/>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jc w:val="center"/>
                                  <w:rPr>
                                    <w:rFonts w:ascii="Times New Roman" w:hAnsi="Times New Roman" w:cs="Times New Roman"/>
                                  </w:rPr>
                                </w:pPr>
                                <w:r w:rsidRPr="005056A3">
                                  <w:rPr>
                                    <w:rFonts w:ascii="Times New Roman" w:hAnsi="Times New Roman" w:cs="Times New Roman"/>
                                    <w:b/>
                                    <w:sz w:val="28"/>
                                    <w:szCs w:val="28"/>
                                    <w:lang w:val="uk-UA"/>
                                  </w:rPr>
                                  <w:t>Зовнішні</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90" y="564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виробничі</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390" y="605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технологічні</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390" y="645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кваліфікаційні</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390" y="686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організаційні</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390" y="726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управлінські</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390" y="767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інноваційні</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390" y="807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наслідкові</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3390" y="848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економічні</w:t>
                                </w:r>
                              </w:p>
                            </w:txbxContent>
                          </wps:txbx>
                          <wps:bodyPr rot="0" vert="horz" wrap="square" lIns="91440" tIns="45720" rIns="91440" bIns="45720" anchor="t" anchorCtr="0" upright="1">
                            <a:noAutofit/>
                          </wps:bodyPr>
                        </wps:wsp>
                        <wps:wsp>
                          <wps:cNvPr id="13" name="Line 16"/>
                          <wps:cNvCnPr/>
                          <wps:spPr bwMode="auto">
                            <a:xfrm>
                              <a:off x="2982" y="5376"/>
                              <a:ext cx="0" cy="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2982" y="8751"/>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2982" y="8346"/>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982" y="7941"/>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2982" y="7536"/>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982" y="7131"/>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982" y="6726"/>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2982" y="6321"/>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2982" y="5916"/>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7465" y="564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інформаційні</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7465" y="605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конструктивні</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7465" y="645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якісні</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7465" y="686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поведінкові</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7465" y="726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кон’юнктурні</w:t>
                                </w:r>
                              </w:p>
                            </w:txbxContent>
                          </wps:txbx>
                          <wps:bodyPr rot="0" vert="horz" wrap="square" lIns="91440" tIns="45720" rIns="91440" bIns="45720" anchor="t" anchorCtr="0" upright="1">
                            <a:noAutofit/>
                          </wps:bodyPr>
                        </wps:wsp>
                        <wps:wsp>
                          <wps:cNvPr id="53" name="Rectangle 30"/>
                          <wps:cNvSpPr>
                            <a:spLocks noChangeArrowheads="1"/>
                          </wps:cNvSpPr>
                          <wps:spPr bwMode="auto">
                            <a:xfrm>
                              <a:off x="7465" y="767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сервісні</w:t>
                                </w:r>
                              </w:p>
                            </w:txbxContent>
                          </wps:txbx>
                          <wps:bodyPr rot="0" vert="horz" wrap="square" lIns="91440" tIns="45720" rIns="91440" bIns="45720" anchor="t" anchorCtr="0" upright="1">
                            <a:noAutofit/>
                          </wps:bodyPr>
                        </wps:wsp>
                        <wps:wsp>
                          <wps:cNvPr id="54" name="Rectangle 31"/>
                          <wps:cNvSpPr>
                            <a:spLocks noChangeArrowheads="1"/>
                          </wps:cNvSpPr>
                          <wps:spPr bwMode="auto">
                            <a:xfrm>
                              <a:off x="7465" y="8076"/>
                              <a:ext cx="1358" cy="405"/>
                            </a:xfrm>
                            <a:prstGeom prst="rect">
                              <a:avLst/>
                            </a:prstGeom>
                            <a:solidFill>
                              <a:srgbClr val="FFFFFF"/>
                            </a:solidFill>
                            <a:ln w="9525">
                              <a:solidFill>
                                <a:srgbClr val="000000"/>
                              </a:solidFill>
                              <a:miter lim="800000"/>
                              <a:headEnd/>
                              <a:tailEnd/>
                            </a:ln>
                          </wps:spPr>
                          <wps:txbx>
                            <w:txbxContent>
                              <w:p w:rsidR="00163473" w:rsidRPr="00BD6DA6" w:rsidRDefault="00163473" w:rsidP="00D65BCB">
                                <w:pPr>
                                  <w:rPr>
                                    <w:rFonts w:ascii="Times New Roman" w:hAnsi="Times New Roman" w:cs="Times New Roman"/>
                                    <w:lang w:val="uk-UA"/>
                                  </w:rPr>
                                </w:pPr>
                                <w:r w:rsidRPr="00BD6DA6">
                                  <w:rPr>
                                    <w:rFonts w:ascii="Times New Roman" w:hAnsi="Times New Roman" w:cs="Times New Roman"/>
                                    <w:lang w:val="uk-UA"/>
                                  </w:rPr>
                                  <w:t>іміджеві</w:t>
                                </w:r>
                              </w:p>
                            </w:txbxContent>
                          </wps:txbx>
                          <wps:bodyPr rot="0" vert="horz" wrap="square" lIns="91440" tIns="45720" rIns="91440" bIns="45720" anchor="t" anchorCtr="0" upright="1">
                            <a:noAutofit/>
                          </wps:bodyPr>
                        </wps:wsp>
                        <wps:wsp>
                          <wps:cNvPr id="55" name="Rectangle 32"/>
                          <wps:cNvSpPr>
                            <a:spLocks noChangeArrowheads="1"/>
                          </wps:cNvSpPr>
                          <wps:spPr bwMode="auto">
                            <a:xfrm>
                              <a:off x="7465" y="8481"/>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цінові</w:t>
                                </w:r>
                              </w:p>
                            </w:txbxContent>
                          </wps:txbx>
                          <wps:bodyPr rot="0" vert="horz" wrap="square" lIns="91440" tIns="45720" rIns="91440" bIns="45720" anchor="t" anchorCtr="0" upright="1">
                            <a:noAutofit/>
                          </wps:bodyPr>
                        </wps:wsp>
                        <wps:wsp>
                          <wps:cNvPr id="56" name="Rectangle 33"/>
                          <wps:cNvSpPr>
                            <a:spLocks noChangeArrowheads="1"/>
                          </wps:cNvSpPr>
                          <wps:spPr bwMode="auto">
                            <a:xfrm>
                              <a:off x="7465" y="8886"/>
                              <a:ext cx="1358" cy="405"/>
                            </a:xfrm>
                            <a:prstGeom prst="rect">
                              <a:avLst/>
                            </a:prstGeom>
                            <a:solidFill>
                              <a:srgbClr val="FFFFFF"/>
                            </a:solidFill>
                            <a:ln w="9525">
                              <a:solidFill>
                                <a:srgbClr val="000000"/>
                              </a:solidFill>
                              <a:miter lim="800000"/>
                              <a:headEnd/>
                              <a:tailEnd/>
                            </a:ln>
                          </wps:spPr>
                          <wps:txb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збутові</w:t>
                                </w:r>
                              </w:p>
                            </w:txbxContent>
                          </wps:txbx>
                          <wps:bodyPr rot="0" vert="horz" wrap="square" lIns="91440" tIns="45720" rIns="91440" bIns="45720" anchor="t" anchorCtr="0" upright="1">
                            <a:noAutofit/>
                          </wps:bodyPr>
                        </wps:wsp>
                        <wps:wsp>
                          <wps:cNvPr id="57" name="Line 34"/>
                          <wps:cNvCnPr/>
                          <wps:spPr bwMode="auto">
                            <a:xfrm>
                              <a:off x="9231" y="5376"/>
                              <a:ext cx="1"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5"/>
                          <wps:cNvCnPr/>
                          <wps:spPr bwMode="auto">
                            <a:xfrm flipH="1">
                              <a:off x="8824" y="9156"/>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wps:spPr bwMode="auto">
                            <a:xfrm flipH="1">
                              <a:off x="8824" y="8751"/>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wps:spPr bwMode="auto">
                            <a:xfrm flipH="1">
                              <a:off x="8824" y="8346"/>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8"/>
                          <wps:cNvCnPr/>
                          <wps:spPr bwMode="auto">
                            <a:xfrm flipH="1">
                              <a:off x="8824" y="7941"/>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9"/>
                          <wps:cNvCnPr/>
                          <wps:spPr bwMode="auto">
                            <a:xfrm flipH="1">
                              <a:off x="8824" y="7536"/>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0"/>
                          <wps:cNvCnPr/>
                          <wps:spPr bwMode="auto">
                            <a:xfrm flipH="1">
                              <a:off x="8824" y="7131"/>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1"/>
                          <wps:cNvCnPr/>
                          <wps:spPr bwMode="auto">
                            <a:xfrm flipH="1">
                              <a:off x="8824" y="6726"/>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2"/>
                          <wps:cNvCnPr/>
                          <wps:spPr bwMode="auto">
                            <a:xfrm flipH="1">
                              <a:off x="8824" y="6321"/>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3"/>
                          <wps:cNvCnPr/>
                          <wps:spPr bwMode="auto">
                            <a:xfrm flipH="1">
                              <a:off x="8824" y="5916"/>
                              <a:ext cx="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4"/>
                          <wps:cNvCnPr/>
                          <wps:spPr bwMode="auto">
                            <a:xfrm>
                              <a:off x="5292" y="7131"/>
                              <a:ext cx="163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45"/>
                          <wps:cNvCnPr/>
                          <wps:spPr bwMode="auto">
                            <a:xfrm>
                              <a:off x="8145" y="456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6"/>
                          <wps:cNvCnPr/>
                          <wps:spPr bwMode="auto">
                            <a:xfrm>
                              <a:off x="4205" y="456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0A15110" id="Полотно 70" o:spid="_x0000_s1052" editas="canvas" style="width:432.4pt;height:334.5pt;mso-position-horizontal-relative:char;mso-position-vertical-relative:line" coordsize="54908,4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4908;height:42475;visibility:visible;mso-wrap-style:square">
                  <v:fill o:detectmouseclick="t"/>
                  <v:path o:connecttype="none"/>
                </v:shape>
                <v:group id="Group 4" o:spid="_x0000_s1054" style="position:absolute;left:3111;top:1036;width:49712;height:40407" coordorigin="2847,4026" coordsize="6518,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55" style="position:absolute;left:3797;top:4026;width:44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63473" w:rsidRPr="007322BC" w:rsidRDefault="00163473" w:rsidP="00D65BCB">
                          <w:pPr>
                            <w:jc w:val="center"/>
                            <w:rPr>
                              <w:rFonts w:ascii="Times New Roman" w:hAnsi="Times New Roman" w:cs="Times New Roman"/>
                              <w:b/>
                              <w:sz w:val="28"/>
                              <w:szCs w:val="28"/>
                              <w:lang w:val="uk-UA"/>
                            </w:rPr>
                          </w:pPr>
                          <w:r w:rsidRPr="007322BC">
                            <w:rPr>
                              <w:rFonts w:ascii="Times New Roman" w:hAnsi="Times New Roman" w:cs="Times New Roman"/>
                              <w:b/>
                              <w:sz w:val="28"/>
                              <w:szCs w:val="28"/>
                              <w:lang w:val="uk-UA"/>
                            </w:rPr>
                            <w:t>Конкурентні переваги підприємства</w:t>
                          </w:r>
                        </w:p>
                      </w:txbxContent>
                    </v:textbox>
                  </v:rect>
                  <v:rect id="Rectangle 6" o:spid="_x0000_s1056" style="position:absolute;left:2847;top:4836;width:19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63473" w:rsidRPr="005056A3" w:rsidRDefault="00163473" w:rsidP="00D65BCB">
                          <w:pPr>
                            <w:jc w:val="center"/>
                            <w:rPr>
                              <w:rFonts w:ascii="Times New Roman" w:hAnsi="Times New Roman" w:cs="Times New Roman"/>
                              <w:b/>
                              <w:sz w:val="28"/>
                              <w:szCs w:val="28"/>
                              <w:lang w:val="uk-UA"/>
                            </w:rPr>
                          </w:pPr>
                          <w:r w:rsidRPr="005056A3">
                            <w:rPr>
                              <w:rFonts w:ascii="Times New Roman" w:hAnsi="Times New Roman" w:cs="Times New Roman"/>
                              <w:b/>
                              <w:sz w:val="28"/>
                              <w:szCs w:val="28"/>
                              <w:lang w:val="uk-UA"/>
                            </w:rPr>
                            <w:t>Внутрішні</w:t>
                          </w:r>
                        </w:p>
                      </w:txbxContent>
                    </v:textbox>
                  </v:rect>
                  <v:rect id="Rectangle 7" o:spid="_x0000_s1057" style="position:absolute;left:7465;top:4836;width:1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63473" w:rsidRPr="005056A3" w:rsidRDefault="00163473" w:rsidP="00D65BCB">
                          <w:pPr>
                            <w:jc w:val="center"/>
                            <w:rPr>
                              <w:rFonts w:ascii="Times New Roman" w:hAnsi="Times New Roman" w:cs="Times New Roman"/>
                            </w:rPr>
                          </w:pPr>
                          <w:r w:rsidRPr="005056A3">
                            <w:rPr>
                              <w:rFonts w:ascii="Times New Roman" w:hAnsi="Times New Roman" w:cs="Times New Roman"/>
                              <w:b/>
                              <w:sz w:val="28"/>
                              <w:szCs w:val="28"/>
                              <w:lang w:val="uk-UA"/>
                            </w:rPr>
                            <w:t>Зовнішні</w:t>
                          </w:r>
                        </w:p>
                      </w:txbxContent>
                    </v:textbox>
                  </v:rect>
                  <v:rect id="Rectangle 8" o:spid="_x0000_s1058" style="position:absolute;left:3390;top:564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виробничі</w:t>
                          </w:r>
                        </w:p>
                      </w:txbxContent>
                    </v:textbox>
                  </v:rect>
                  <v:rect id="Rectangle 9" o:spid="_x0000_s1059" style="position:absolute;left:3390;top:605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технологічні</w:t>
                          </w:r>
                        </w:p>
                      </w:txbxContent>
                    </v:textbox>
                  </v:rect>
                  <v:rect id="Rectangle 10" o:spid="_x0000_s1060" style="position:absolute;left:3390;top:645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кваліфікаційні</w:t>
                          </w:r>
                        </w:p>
                      </w:txbxContent>
                    </v:textbox>
                  </v:rect>
                  <v:rect id="Rectangle 11" o:spid="_x0000_s1061" style="position:absolute;left:3390;top:686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організаційні</w:t>
                          </w:r>
                        </w:p>
                      </w:txbxContent>
                    </v:textbox>
                  </v:rect>
                  <v:rect id="Rectangle 12" o:spid="_x0000_s1062" style="position:absolute;left:3390;top:726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управлінські</w:t>
                          </w:r>
                        </w:p>
                      </w:txbxContent>
                    </v:textbox>
                  </v:rect>
                  <v:rect id="Rectangle 13" o:spid="_x0000_s1063" style="position:absolute;left:3390;top:767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інноваційні</w:t>
                          </w:r>
                        </w:p>
                      </w:txbxContent>
                    </v:textbox>
                  </v:rect>
                  <v:rect id="Rectangle 14" o:spid="_x0000_s1064" style="position:absolute;left:3390;top:807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наслідкові</w:t>
                          </w:r>
                        </w:p>
                      </w:txbxContent>
                    </v:textbox>
                  </v:rect>
                  <v:rect id="Rectangle 15" o:spid="_x0000_s1065" style="position:absolute;left:3390;top:848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економічні</w:t>
                          </w:r>
                        </w:p>
                      </w:txbxContent>
                    </v:textbox>
                  </v:rect>
                  <v:line id="Line 16" o:spid="_x0000_s1066" style="position:absolute;visibility:visible;mso-wrap-style:square" from="2982,5376" to="2982,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67" style="position:absolute;visibility:visible;mso-wrap-style:square" from="2982,8751" to="3390,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68" style="position:absolute;visibility:visible;mso-wrap-style:square" from="2982,8346" to="3390,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69" style="position:absolute;visibility:visible;mso-wrap-style:square" from="2982,7941" to="3390,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70" style="position:absolute;visibility:visible;mso-wrap-style:square" from="2982,7536" to="3390,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71" style="position:absolute;visibility:visible;mso-wrap-style:square" from="2982,7131" to="3390,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72" style="position:absolute;visibility:visible;mso-wrap-style:square" from="2982,6726" to="3390,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73" style="position:absolute;visibility:visible;mso-wrap-style:square" from="2982,6321" to="3390,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74" style="position:absolute;visibility:visible;mso-wrap-style:square" from="2982,5916" to="3390,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5" o:spid="_x0000_s1075" style="position:absolute;left:7465;top:564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інформаційні</w:t>
                          </w:r>
                        </w:p>
                      </w:txbxContent>
                    </v:textbox>
                  </v:rect>
                  <v:rect id="Rectangle 26" o:spid="_x0000_s1076" style="position:absolute;left:7465;top:605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конструктивні</w:t>
                          </w:r>
                        </w:p>
                      </w:txbxContent>
                    </v:textbox>
                  </v:rect>
                  <v:rect id="Rectangle 27" o:spid="_x0000_s1077" style="position:absolute;left:7465;top:645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якісні</w:t>
                          </w:r>
                        </w:p>
                      </w:txbxContent>
                    </v:textbox>
                  </v:rect>
                  <v:rect id="Rectangle 28" o:spid="_x0000_s1078" style="position:absolute;left:7465;top:686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поведінкові</w:t>
                          </w:r>
                        </w:p>
                      </w:txbxContent>
                    </v:textbox>
                  </v:rect>
                  <v:rect id="Rectangle 29" o:spid="_x0000_s1079" style="position:absolute;left:7465;top:726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кон’юнктурні</w:t>
                          </w:r>
                        </w:p>
                      </w:txbxContent>
                    </v:textbox>
                  </v:rect>
                  <v:rect id="Rectangle 30" o:spid="_x0000_s1080" style="position:absolute;left:7465;top:767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сервісні</w:t>
                          </w:r>
                        </w:p>
                      </w:txbxContent>
                    </v:textbox>
                  </v:rect>
                  <v:rect id="Rectangle 31" o:spid="_x0000_s1081" style="position:absolute;left:7465;top:807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63473" w:rsidRPr="00BD6DA6" w:rsidRDefault="00163473" w:rsidP="00D65BCB">
                          <w:pPr>
                            <w:rPr>
                              <w:rFonts w:ascii="Times New Roman" w:hAnsi="Times New Roman" w:cs="Times New Roman"/>
                              <w:lang w:val="uk-UA"/>
                            </w:rPr>
                          </w:pPr>
                          <w:r w:rsidRPr="00BD6DA6">
                            <w:rPr>
                              <w:rFonts w:ascii="Times New Roman" w:hAnsi="Times New Roman" w:cs="Times New Roman"/>
                              <w:lang w:val="uk-UA"/>
                            </w:rPr>
                            <w:t>іміджеві</w:t>
                          </w:r>
                        </w:p>
                      </w:txbxContent>
                    </v:textbox>
                  </v:rect>
                  <v:rect id="Rectangle 32" o:spid="_x0000_s1082" style="position:absolute;left:7465;top:8481;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цінові</w:t>
                          </w:r>
                        </w:p>
                      </w:txbxContent>
                    </v:textbox>
                  </v:rect>
                  <v:rect id="Rectangle 33" o:spid="_x0000_s1083" style="position:absolute;left:7465;top:888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163473" w:rsidRPr="005056A3" w:rsidRDefault="00163473" w:rsidP="00D65BCB">
                          <w:pPr>
                            <w:rPr>
                              <w:rFonts w:ascii="Times New Roman" w:hAnsi="Times New Roman" w:cs="Times New Roman"/>
                              <w:lang w:val="uk-UA"/>
                            </w:rPr>
                          </w:pPr>
                          <w:r w:rsidRPr="005056A3">
                            <w:rPr>
                              <w:rFonts w:ascii="Times New Roman" w:hAnsi="Times New Roman" w:cs="Times New Roman"/>
                              <w:lang w:val="uk-UA"/>
                            </w:rPr>
                            <w:t>збутові</w:t>
                          </w:r>
                        </w:p>
                      </w:txbxContent>
                    </v:textbox>
                  </v:rect>
                  <v:line id="Line 34" o:spid="_x0000_s1084" style="position:absolute;visibility:visible;mso-wrap-style:square" from="9231,5376" to="923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5" o:spid="_x0000_s1085" style="position:absolute;flip:x;visibility:visible;mso-wrap-style:square" from="8824,9156" to="9231,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6" o:spid="_x0000_s1086" style="position:absolute;flip:x;visibility:visible;mso-wrap-style:square" from="8824,8751" to="9231,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37" o:spid="_x0000_s1087" style="position:absolute;flip:x;visibility:visible;mso-wrap-style:square" from="8824,8346" to="9231,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8" o:spid="_x0000_s1088" style="position:absolute;flip:x;visibility:visible;mso-wrap-style:square" from="8824,7941" to="9231,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39" o:spid="_x0000_s1089" style="position:absolute;flip:x;visibility:visible;mso-wrap-style:square" from="8824,7536" to="9231,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0" o:spid="_x0000_s1090" style="position:absolute;flip:x;visibility:visible;mso-wrap-style:square" from="8824,7131" to="923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41" o:spid="_x0000_s1091" style="position:absolute;flip:x;visibility:visible;mso-wrap-style:square" from="8824,6726" to="9231,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42" o:spid="_x0000_s1092" style="position:absolute;flip:x;visibility:visible;mso-wrap-style:square" from="8824,6321" to="923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3" o:spid="_x0000_s1093" style="position:absolute;flip:x;visibility:visible;mso-wrap-style:square" from="8824,5916" to="9231,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44" o:spid="_x0000_s1094" style="position:absolute;visibility:visible;mso-wrap-style:square" from="5292,7131" to="692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a1sMAAADbAAAADwAAAGRycy9kb3ducmV2LnhtbESPQYvCMBSE74L/ITzBi2iqB12rUUpF&#10;2NPCtsJ6fDTPtti8lCba+u83Cwseh5n5htkfB9OIJ3WutqxguYhAEBdW11wquOTn+QcI55E1NpZJ&#10;wYscHA/j0R5jbXv+pmfmSxEg7GJUUHnfxlK6oiKDbmFb4uDdbGfQB9mVUnfYB7hp5CqK1tJgzWGh&#10;wpbSiop79jAK0tqbPJ21yeWUXPsvW2x/smGr1HQyJDsQngb/Dv+3P7WC9Qb+voQfI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mtbDAAAA2wAAAA8AAAAAAAAAAAAA&#10;AAAAoQIAAGRycy9kb3ducmV2LnhtbFBLBQYAAAAABAAEAPkAAACRAwAAAAA=&#10;" strokeweight="2pt">
                    <v:stroke startarrow="block" endarrow="block"/>
                  </v:line>
                  <v:line id="Line 45" o:spid="_x0000_s1095" style="position:absolute;visibility:visible;mso-wrap-style:square" from="8145,4566" to="8145,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6" o:spid="_x0000_s1096" style="position:absolute;visibility:visible;mso-wrap-style:square" from="4205,4566" to="4205,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w10:anchorlock/>
              </v:group>
            </w:pict>
          </mc:Fallback>
        </mc:AlternateContent>
      </w:r>
    </w:p>
    <w:p w:rsidR="006B30E5" w:rsidRDefault="006B30E5" w:rsidP="00D65BCB">
      <w:pPr>
        <w:spacing w:after="0" w:line="240" w:lineRule="auto"/>
        <w:jc w:val="center"/>
        <w:rPr>
          <w:rFonts w:ascii="Times New Roman" w:hAnsi="Times New Roman" w:cs="Times New Roman"/>
          <w:sz w:val="24"/>
          <w:szCs w:val="24"/>
          <w:lang w:val="uk-UA"/>
        </w:rPr>
      </w:pPr>
    </w:p>
    <w:p w:rsidR="00D65BCB" w:rsidRPr="00336F68" w:rsidRDefault="00D65BCB" w:rsidP="00D65BCB">
      <w:pPr>
        <w:spacing w:after="0" w:line="240" w:lineRule="auto"/>
        <w:jc w:val="center"/>
        <w:rPr>
          <w:rFonts w:ascii="Times New Roman" w:hAnsi="Times New Roman" w:cs="Times New Roman"/>
          <w:i/>
          <w:sz w:val="28"/>
          <w:szCs w:val="28"/>
          <w:lang w:val="uk-UA"/>
        </w:rPr>
      </w:pPr>
      <w:r w:rsidRPr="00336F68">
        <w:rPr>
          <w:rFonts w:ascii="Times New Roman" w:hAnsi="Times New Roman" w:cs="Times New Roman"/>
          <w:i/>
          <w:sz w:val="28"/>
          <w:szCs w:val="28"/>
          <w:lang w:val="uk-UA"/>
        </w:rPr>
        <w:t>Рис. 4.1</w:t>
      </w:r>
      <w:r w:rsidR="00F93C63">
        <w:rPr>
          <w:rFonts w:ascii="Times New Roman" w:hAnsi="Times New Roman" w:cs="Times New Roman"/>
          <w:b/>
          <w:i/>
          <w:sz w:val="28"/>
          <w:szCs w:val="28"/>
          <w:lang w:val="uk-UA"/>
        </w:rPr>
        <w:t xml:space="preserve">- </w:t>
      </w:r>
      <w:r w:rsidRPr="00336F68">
        <w:rPr>
          <w:rFonts w:ascii="Times New Roman" w:hAnsi="Times New Roman" w:cs="Times New Roman"/>
          <w:i/>
          <w:sz w:val="28"/>
          <w:szCs w:val="28"/>
          <w:lang w:val="uk-UA"/>
        </w:rPr>
        <w:t>Зовнішні та внутрішні конкурентні переваги</w:t>
      </w:r>
    </w:p>
    <w:p w:rsidR="00336F68" w:rsidRPr="00336F68" w:rsidRDefault="00336F68" w:rsidP="00143EBA">
      <w:pPr>
        <w:spacing w:after="0" w:line="240" w:lineRule="auto"/>
        <w:jc w:val="both"/>
        <w:rPr>
          <w:rFonts w:ascii="Times New Roman" w:hAnsi="Times New Roman" w:cs="Times New Roman"/>
          <w:sz w:val="28"/>
          <w:szCs w:val="28"/>
          <w:lang w:val="uk-UA"/>
        </w:rPr>
      </w:pP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uk-UA" w:eastAsia="ru-RU"/>
        </w:rPr>
      </w:pPr>
    </w:p>
    <w:p w:rsidR="00D65BCB" w:rsidRPr="009B6C9C" w:rsidRDefault="009B6C9C" w:rsidP="009B6C9C">
      <w:pPr>
        <w:pStyle w:val="ab"/>
        <w:spacing w:after="0" w:line="270" w:lineRule="atLeast"/>
        <w:ind w:left="810"/>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2.</w:t>
      </w:r>
      <w:r w:rsidR="00D65BCB" w:rsidRPr="009B6C9C">
        <w:rPr>
          <w:rFonts w:ascii="Times New Roman" w:eastAsia="Times New Roman" w:hAnsi="Times New Roman" w:cs="Times New Roman"/>
          <w:b/>
          <w:color w:val="000000"/>
          <w:sz w:val="28"/>
          <w:szCs w:val="28"/>
          <w:lang w:val="ru-RU" w:eastAsia="ru-RU"/>
        </w:rPr>
        <w:t> Класифікація і типові фактори конку</w:t>
      </w:r>
      <w:r w:rsidR="00F0684A" w:rsidRPr="009B6C9C">
        <w:rPr>
          <w:rFonts w:ascii="Times New Roman" w:eastAsia="Times New Roman" w:hAnsi="Times New Roman" w:cs="Times New Roman"/>
          <w:b/>
          <w:color w:val="000000"/>
          <w:sz w:val="28"/>
          <w:szCs w:val="28"/>
          <w:lang w:val="ru-RU" w:eastAsia="ru-RU"/>
        </w:rPr>
        <w:t>рентних переваг різних об'єктів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Класифікація конкурентних переваг об'єктів здійснюється по наступних ознаках:</w:t>
      </w:r>
    </w:p>
    <w:p w:rsidR="0073633E"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1) стосовно системи;</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2) по сферах виникнення переваги;</w:t>
      </w:r>
    </w:p>
    <w:p w:rsidR="0073633E"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3) по змісту фактора переваги;</w:t>
      </w:r>
      <w:r w:rsidRPr="00336F68">
        <w:rPr>
          <w:rFonts w:ascii="Times New Roman" w:eastAsia="Times New Roman" w:hAnsi="Times New Roman" w:cs="Times New Roman"/>
          <w:color w:val="000000"/>
          <w:sz w:val="28"/>
          <w:szCs w:val="28"/>
          <w:lang w:val="uk-UA" w:eastAsia="ru-RU"/>
        </w:rPr>
        <w:t xml:space="preserve">   </w:t>
      </w:r>
      <w:r w:rsidR="00BD6DA6"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4) по методу або засобу одержання переваги;</w:t>
      </w:r>
    </w:p>
    <w:p w:rsidR="0073633E"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5) по місцю реалізації переваги;</w:t>
      </w:r>
      <w:r w:rsidRPr="00336F68">
        <w:rPr>
          <w:rFonts w:ascii="Times New Roman" w:eastAsia="Times New Roman" w:hAnsi="Times New Roman" w:cs="Times New Roman"/>
          <w:color w:val="000000"/>
          <w:sz w:val="28"/>
          <w:szCs w:val="28"/>
          <w:lang w:val="uk-UA" w:eastAsia="ru-RU"/>
        </w:rPr>
        <w:t xml:space="preserve"> </w:t>
      </w:r>
      <w:r w:rsidR="00BD6DA6"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6) за часом (тривалістю) реалізації переваги;</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7) по виду одержання результату.</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1) Стосовно системи (країні, організації):</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зовнішні (сприятливий клімат, стабільна політична система, своєчасна інформаційна мережа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внутрішні (прийняті суспільством цінності організації, модульна автоматизована технологія, кваліфіковані кадри).</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2) По сферах виникнення виробництва:</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 природнокліматичні;            </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xml:space="preserve"> </w:t>
      </w:r>
      <w:r w:rsidR="00503A70">
        <w:rPr>
          <w:rFonts w:ascii="Times New Roman" w:eastAsia="Times New Roman" w:hAnsi="Times New Roman" w:cs="Times New Roman"/>
          <w:color w:val="000000"/>
          <w:sz w:val="28"/>
          <w:szCs w:val="28"/>
          <w:lang w:val="ru-RU"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соціально-політичні;</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lastRenderedPageBreak/>
        <w:t>- технологічні;</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культурні;</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екологічні.</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3) Методи або засоби одержання переваги:</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у спадщину (об'єктивно);</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навчання;</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впровадження нововведень;</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переміщення.</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4) Перевага за часом:</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 стратегічні фактори виробництва;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тактичні фактори виробництва.</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5) Перевага по реалізації:</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робоче місце;</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організація;</w:t>
      </w:r>
      <w:r w:rsidRPr="00336F68">
        <w:rPr>
          <w:rFonts w:ascii="Times New Roman" w:eastAsia="Times New Roman" w:hAnsi="Times New Roman" w:cs="Times New Roman"/>
          <w:color w:val="000000"/>
          <w:sz w:val="28"/>
          <w:szCs w:val="28"/>
          <w:lang w:val="uk-UA" w:eastAsia="ru-RU"/>
        </w:rPr>
        <w:t xml:space="preserve">                </w:t>
      </w:r>
      <w:r w:rsidR="006B30E5"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регіон;</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галузь;</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xml:space="preserve">- країна;  </w:t>
      </w:r>
      <w:r w:rsidRPr="00336F68">
        <w:rPr>
          <w:rFonts w:ascii="Times New Roman" w:eastAsia="Times New Roman" w:hAnsi="Times New Roman" w:cs="Times New Roman"/>
          <w:color w:val="000000"/>
          <w:sz w:val="28"/>
          <w:szCs w:val="28"/>
          <w:lang w:val="uk-UA" w:eastAsia="ru-RU"/>
        </w:rPr>
        <w:t xml:space="preserve">                        </w:t>
      </w:r>
      <w:r w:rsidR="00C36E8E">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світове співтовариство.</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6) Переваги по виду одержання результату:</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науково-технічний;</w:t>
      </w:r>
      <w:r w:rsidRPr="00336F68">
        <w:rPr>
          <w:rFonts w:ascii="Times New Roman" w:eastAsia="Times New Roman" w:hAnsi="Times New Roman" w:cs="Times New Roman"/>
          <w:color w:val="000000"/>
          <w:sz w:val="28"/>
          <w:szCs w:val="28"/>
          <w:lang w:val="uk-UA" w:eastAsia="ru-RU"/>
        </w:rPr>
        <w:t xml:space="preserve">                                   </w:t>
      </w:r>
      <w:r w:rsidR="00503A70">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екологічний;</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соціальний;</w:t>
      </w:r>
      <w:r w:rsidRPr="00336F68">
        <w:rPr>
          <w:rFonts w:ascii="Times New Roman" w:eastAsia="Times New Roman" w:hAnsi="Times New Roman" w:cs="Times New Roman"/>
          <w:color w:val="000000"/>
          <w:sz w:val="28"/>
          <w:szCs w:val="28"/>
          <w:lang w:val="uk-UA" w:eastAsia="ru-RU"/>
        </w:rPr>
        <w:t xml:space="preserve">                                                </w:t>
      </w:r>
      <w:r w:rsidR="006B30E5"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економічний.</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7) По змісту фактору виробництва</w:t>
      </w:r>
      <w:r w:rsidRPr="00336F68">
        <w:rPr>
          <w:rFonts w:ascii="Times New Roman" w:eastAsia="Times New Roman" w:hAnsi="Times New Roman" w:cs="Times New Roman"/>
          <w:color w:val="000000"/>
          <w:sz w:val="28"/>
          <w:szCs w:val="28"/>
          <w:lang w:val="ru-RU" w:eastAsia="ru-RU"/>
        </w:rPr>
        <w:t>:</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якість товару;</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ціна товару;</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витрати у споживача товарів.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Розглянемо типові фактори конкурентної переваги різних об’єктів:</w:t>
      </w:r>
    </w:p>
    <w:p w:rsidR="00594C9B"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xml:space="preserve">- персоналу,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xml:space="preserve">товару (послуги),         </w:t>
      </w:r>
    </w:p>
    <w:p w:rsidR="00594C9B"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xml:space="preserve">- організації,        </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xml:space="preserve"> - галузі (регіону,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Типові фактори конкурентних переваг різних об'єктів:</w:t>
      </w:r>
    </w:p>
    <w:p w:rsidR="00D65BCB" w:rsidRPr="00336F68" w:rsidRDefault="00D65BCB" w:rsidP="00F0684A">
      <w:pPr>
        <w:spacing w:after="0" w:line="240" w:lineRule="auto"/>
        <w:ind w:firstLine="450"/>
        <w:jc w:val="both"/>
        <w:outlineLvl w:val="0"/>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I. Персонал</w:t>
      </w:r>
      <w:r w:rsidRPr="00336F68">
        <w:rPr>
          <w:rFonts w:ascii="Times New Roman" w:eastAsia="Times New Roman" w:hAnsi="Times New Roman" w:cs="Times New Roman"/>
          <w:color w:val="000000"/>
          <w:sz w:val="28"/>
          <w:szCs w:val="28"/>
          <w:lang w:val="ru-RU" w:eastAsia="ru-RU"/>
        </w:rPr>
        <w:t>: 1. робітник;                2. фахівець;                3. менеджер.</w:t>
      </w:r>
    </w:p>
    <w:p w:rsidR="00D65BCB" w:rsidRPr="00336F68" w:rsidRDefault="00D65BCB" w:rsidP="00143EB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Прояв конкурентних переваг визначається зовнішніми й внутрішніми умовами. Зовнішні умови є вирішальними в д</w:t>
      </w:r>
      <w:r w:rsidR="00143EBA">
        <w:rPr>
          <w:rFonts w:ascii="Times New Roman" w:eastAsia="Times New Roman" w:hAnsi="Times New Roman" w:cs="Times New Roman"/>
          <w:color w:val="000000"/>
          <w:sz w:val="28"/>
          <w:szCs w:val="28"/>
          <w:lang w:val="ru-RU" w:eastAsia="ru-RU"/>
        </w:rPr>
        <w:t xml:space="preserve">осягненні конкурентноздатності. </w:t>
      </w:r>
      <w:r w:rsidRPr="00336F68">
        <w:rPr>
          <w:rFonts w:ascii="Times New Roman" w:eastAsia="Times New Roman" w:hAnsi="Times New Roman" w:cs="Times New Roman"/>
          <w:color w:val="000000"/>
          <w:sz w:val="28"/>
          <w:szCs w:val="28"/>
          <w:lang w:val="ru-RU" w:eastAsia="ru-RU"/>
        </w:rPr>
        <w:t>Внутрішні (індивідуальні) конкурентні переваги персоналу можна умовно підрозділити на спадкоємні і придбані.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До спадкоємних конкурентних переваг відносяться:</w:t>
      </w:r>
    </w:p>
    <w:p w:rsidR="00DE1A2A" w:rsidRDefault="009B6C9C"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 здібності;</w:t>
      </w:r>
      <w:r w:rsidR="00D65BCB" w:rsidRPr="00336F68">
        <w:rPr>
          <w:rFonts w:ascii="Times New Roman" w:eastAsia="Times New Roman" w:hAnsi="Times New Roman" w:cs="Times New Roman"/>
          <w:color w:val="000000"/>
          <w:sz w:val="28"/>
          <w:szCs w:val="28"/>
          <w:lang w:val="uk-UA" w:eastAsia="ru-RU"/>
        </w:rPr>
        <w:t xml:space="preserve">              </w:t>
      </w:r>
    </w:p>
    <w:p w:rsidR="00DE1A2A"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фізичні дані;</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темперамент.</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lastRenderedPageBreak/>
        <w:t>До придбаних конкурентних переваг відносяться:</w:t>
      </w:r>
    </w:p>
    <w:p w:rsidR="00BD6DA6"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BD6DA6" w:rsidRPr="00336F68">
        <w:rPr>
          <w:rFonts w:ascii="Times New Roman" w:eastAsia="Times New Roman" w:hAnsi="Times New Roman" w:cs="Times New Roman"/>
          <w:color w:val="000000"/>
          <w:sz w:val="28"/>
          <w:szCs w:val="28"/>
          <w:lang w:val="ru-RU" w:eastAsia="ru-RU"/>
        </w:rPr>
        <w:t xml:space="preserve">- ділові </w:t>
      </w:r>
      <w:r w:rsidR="0073633E" w:rsidRPr="00336F68">
        <w:rPr>
          <w:rFonts w:ascii="Times New Roman" w:eastAsia="Times New Roman" w:hAnsi="Times New Roman" w:cs="Times New Roman"/>
          <w:color w:val="000000"/>
          <w:sz w:val="28"/>
          <w:szCs w:val="28"/>
          <w:lang w:val="ru-RU" w:eastAsia="ru-RU"/>
        </w:rPr>
        <w:t>якості;</w:t>
      </w:r>
      <w:r w:rsidR="0073633E">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00BD6DA6" w:rsidRPr="00336F68">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 цілеспрямо</w:t>
      </w:r>
      <w:r w:rsidR="00BD6DA6" w:rsidRPr="00336F68">
        <w:rPr>
          <w:rFonts w:ascii="Times New Roman" w:eastAsia="Times New Roman" w:hAnsi="Times New Roman" w:cs="Times New Roman"/>
          <w:color w:val="000000"/>
          <w:sz w:val="28"/>
          <w:szCs w:val="28"/>
          <w:lang w:val="ru-RU" w:eastAsia="ru-RU"/>
        </w:rPr>
        <w:t xml:space="preserve">ваність і мотивація діяльності;      </w:t>
      </w:r>
      <w:r w:rsidR="00D65BCB" w:rsidRPr="00336F68">
        <w:rPr>
          <w:rFonts w:ascii="Times New Roman" w:eastAsia="Times New Roman" w:hAnsi="Times New Roman" w:cs="Times New Roman"/>
          <w:color w:val="000000"/>
          <w:sz w:val="28"/>
          <w:szCs w:val="28"/>
          <w:lang w:val="ru-RU" w:eastAsia="ru-RU"/>
        </w:rPr>
        <w:t>- характер;</w:t>
      </w:r>
      <w:r w:rsidR="00D65BCB" w:rsidRPr="00336F68">
        <w:rPr>
          <w:rFonts w:ascii="Times New Roman" w:eastAsia="Times New Roman" w:hAnsi="Times New Roman" w:cs="Times New Roman"/>
          <w:color w:val="000000"/>
          <w:sz w:val="28"/>
          <w:szCs w:val="28"/>
          <w:lang w:val="uk-UA" w:eastAsia="ru-RU"/>
        </w:rPr>
        <w:t xml:space="preserve">       </w:t>
      </w:r>
    </w:p>
    <w:p w:rsidR="00BD6DA6" w:rsidRPr="00336F68" w:rsidRDefault="00BD6DA6" w:rsidP="00F0684A">
      <w:pPr>
        <w:spacing w:after="0"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 xml:space="preserve">інтелігентність і культура;  </w:t>
      </w:r>
      <w:r w:rsidR="00D65BCB" w:rsidRPr="00336F68">
        <w:rPr>
          <w:rFonts w:ascii="Times New Roman" w:eastAsia="Times New Roman" w:hAnsi="Times New Roman" w:cs="Times New Roman"/>
          <w:color w:val="000000"/>
          <w:sz w:val="28"/>
          <w:szCs w:val="28"/>
          <w:lang w:val="uk-UA" w:eastAsia="ru-RU"/>
        </w:rPr>
        <w:t>-</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емоційність;</w:t>
      </w:r>
      <w:r w:rsidRPr="00336F68">
        <w:rPr>
          <w:rFonts w:ascii="Times New Roman" w:eastAsia="Times New Roman" w:hAnsi="Times New Roman" w:cs="Times New Roman"/>
          <w:color w:val="000000"/>
          <w:sz w:val="28"/>
          <w:szCs w:val="28"/>
          <w:lang w:val="uk-UA" w:eastAsia="ru-RU"/>
        </w:rPr>
        <w:t xml:space="preserve">           </w:t>
      </w:r>
      <w:r w:rsid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 xml:space="preserve">товариськість; </w:t>
      </w:r>
    </w:p>
    <w:p w:rsidR="00D65BCB" w:rsidRPr="00336F68" w:rsidRDefault="00BD6DA6" w:rsidP="00F0684A">
      <w:pPr>
        <w:spacing w:after="0"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 xml:space="preserve">комунікабельність; </w:t>
      </w:r>
      <w:r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 xml:space="preserve">організованість; </w:t>
      </w:r>
      <w:r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 xml:space="preserve">вік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При розгляді переваг конкретної категорії працівників ці переваги повинні бути погоджені з місією і стратегією системи, у якій працює робітник.</w:t>
      </w:r>
    </w:p>
    <w:p w:rsidR="00D65BCB" w:rsidRPr="00336F68" w:rsidRDefault="00D65BCB" w:rsidP="00F0684A">
      <w:pPr>
        <w:spacing w:after="0" w:line="240" w:lineRule="auto"/>
        <w:ind w:firstLine="450"/>
        <w:jc w:val="both"/>
        <w:outlineLvl w:val="0"/>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II. Товар-послуга.</w:t>
      </w:r>
    </w:p>
    <w:p w:rsidR="00D65BCB" w:rsidRPr="00336F68" w:rsidRDefault="004D138A"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КС</w:t>
      </w:r>
      <w:r w:rsidR="00D65BCB" w:rsidRPr="00336F68">
        <w:rPr>
          <w:rFonts w:ascii="Times New Roman" w:eastAsia="Times New Roman" w:hAnsi="Times New Roman" w:cs="Times New Roman"/>
          <w:color w:val="000000"/>
          <w:sz w:val="28"/>
          <w:szCs w:val="28"/>
          <w:lang w:val="ru-RU" w:eastAsia="ru-RU"/>
        </w:rPr>
        <w:t xml:space="preserve"> товару визначається наступними показниками:</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якістю товару;</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ціною товару;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витратами на експлуатацію товару за його життєвий цикл;</w:t>
      </w:r>
    </w:p>
    <w:p w:rsidR="00D65BCB" w:rsidRPr="00336F68" w:rsidRDefault="00D65BCB" w:rsidP="00F0684A">
      <w:pPr>
        <w:tabs>
          <w:tab w:val="left" w:pos="567"/>
        </w:tabs>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динамічними факторами.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Значення перерахованих показник</w:t>
      </w:r>
      <w:r w:rsidR="004D138A">
        <w:rPr>
          <w:rFonts w:ascii="Times New Roman" w:eastAsia="Times New Roman" w:hAnsi="Times New Roman" w:cs="Times New Roman"/>
          <w:color w:val="000000"/>
          <w:sz w:val="28"/>
          <w:szCs w:val="28"/>
          <w:lang w:val="ru-RU" w:eastAsia="ru-RU"/>
        </w:rPr>
        <w:t>ів КС</w:t>
      </w:r>
      <w:r w:rsidRPr="00336F68">
        <w:rPr>
          <w:rFonts w:ascii="Times New Roman" w:eastAsia="Times New Roman" w:hAnsi="Times New Roman" w:cs="Times New Roman"/>
          <w:color w:val="000000"/>
          <w:sz w:val="28"/>
          <w:szCs w:val="28"/>
          <w:lang w:val="ru-RU" w:eastAsia="ru-RU"/>
        </w:rPr>
        <w:t xml:space="preserve"> товару залежать від сили впливу зовнішніх і внутрішніх факторів конкурентної переваги товару.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До основних </w:t>
      </w:r>
      <w:r w:rsidRPr="00336F68">
        <w:rPr>
          <w:rFonts w:ascii="Times New Roman" w:eastAsia="Times New Roman" w:hAnsi="Times New Roman" w:cs="Times New Roman"/>
          <w:b/>
          <w:i/>
          <w:color w:val="000000"/>
          <w:sz w:val="28"/>
          <w:szCs w:val="28"/>
          <w:lang w:val="ru-RU" w:eastAsia="ru-RU"/>
        </w:rPr>
        <w:t xml:space="preserve">зовнішніх </w:t>
      </w:r>
      <w:r w:rsidRPr="00336F68">
        <w:rPr>
          <w:rFonts w:ascii="Times New Roman" w:eastAsia="Times New Roman" w:hAnsi="Times New Roman" w:cs="Times New Roman"/>
          <w:color w:val="000000"/>
          <w:sz w:val="28"/>
          <w:szCs w:val="28"/>
          <w:lang w:val="ru-RU" w:eastAsia="ru-RU"/>
        </w:rPr>
        <w:t>факторів конкурентних переваг товару відносяться:</w:t>
      </w:r>
    </w:p>
    <w:p w:rsidR="00D65BCB" w:rsidRPr="00336F68" w:rsidRDefault="004D138A"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рівень КС</w:t>
      </w:r>
      <w:r w:rsidR="00D65BCB" w:rsidRPr="00336F68">
        <w:rPr>
          <w:rFonts w:ascii="Times New Roman" w:eastAsia="Times New Roman" w:hAnsi="Times New Roman" w:cs="Times New Roman"/>
          <w:color w:val="000000"/>
          <w:sz w:val="28"/>
          <w:szCs w:val="28"/>
          <w:lang w:val="ru-RU" w:eastAsia="ru-RU"/>
        </w:rPr>
        <w:t xml:space="preserve">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конкурентоздатності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w:t>
      </w:r>
      <w:r w:rsidR="004D138A" w:rsidRPr="004D138A">
        <w:rPr>
          <w:rFonts w:ascii="Times New Roman" w:eastAsia="Times New Roman" w:hAnsi="Times New Roman" w:cs="Times New Roman"/>
          <w:color w:val="000000"/>
          <w:sz w:val="28"/>
          <w:szCs w:val="28"/>
          <w:lang w:val="ru-RU" w:eastAsia="ru-RU"/>
        </w:rPr>
        <w:t xml:space="preserve"> </w:t>
      </w:r>
      <w:r w:rsidR="004D138A">
        <w:rPr>
          <w:rFonts w:ascii="Times New Roman" w:eastAsia="Times New Roman" w:hAnsi="Times New Roman" w:cs="Times New Roman"/>
          <w:color w:val="000000"/>
          <w:sz w:val="28"/>
          <w:szCs w:val="28"/>
          <w:lang w:val="ru-RU" w:eastAsia="ru-RU"/>
        </w:rPr>
        <w:t>КС</w:t>
      </w:r>
      <w:r w:rsidRPr="00336F68">
        <w:rPr>
          <w:rFonts w:ascii="Times New Roman" w:eastAsia="Times New Roman" w:hAnsi="Times New Roman" w:cs="Times New Roman"/>
          <w:color w:val="000000"/>
          <w:sz w:val="28"/>
          <w:szCs w:val="28"/>
          <w:lang w:val="ru-RU" w:eastAsia="ru-RU"/>
        </w:rPr>
        <w:t xml:space="preserve"> регіону;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 рівень </w:t>
      </w:r>
      <w:r w:rsidR="004D138A">
        <w:rPr>
          <w:rFonts w:ascii="Times New Roman" w:eastAsia="Times New Roman" w:hAnsi="Times New Roman" w:cs="Times New Roman"/>
          <w:color w:val="000000"/>
          <w:sz w:val="28"/>
          <w:szCs w:val="28"/>
          <w:lang w:val="ru-RU" w:eastAsia="ru-RU"/>
        </w:rPr>
        <w:t>КС</w:t>
      </w:r>
      <w:r w:rsidRPr="00336F68">
        <w:rPr>
          <w:rFonts w:ascii="Times New Roman" w:eastAsia="Times New Roman" w:hAnsi="Times New Roman" w:cs="Times New Roman"/>
          <w:color w:val="000000"/>
          <w:sz w:val="28"/>
          <w:szCs w:val="28"/>
          <w:lang w:val="ru-RU" w:eastAsia="ru-RU"/>
        </w:rPr>
        <w:t xml:space="preserve"> організації, що випускає товар;</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сила (дія)</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конкуренції на виході системи;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сила (дія) конкуренції на вході серед постач</w:t>
      </w:r>
      <w:r w:rsidR="00BD6DA6" w:rsidRPr="00336F68">
        <w:rPr>
          <w:rFonts w:ascii="Times New Roman" w:eastAsia="Times New Roman" w:hAnsi="Times New Roman" w:cs="Times New Roman"/>
          <w:color w:val="000000"/>
          <w:sz w:val="28"/>
          <w:szCs w:val="28"/>
          <w:lang w:val="ru-RU" w:eastAsia="ru-RU"/>
        </w:rPr>
        <w:t>альників сировини, матеріалів;</w:t>
      </w:r>
      <w:r w:rsidRPr="00336F68">
        <w:rPr>
          <w:rFonts w:ascii="Times New Roman" w:eastAsia="Times New Roman" w:hAnsi="Times New Roman" w:cs="Times New Roman"/>
          <w:color w:val="000000"/>
          <w:sz w:val="28"/>
          <w:szCs w:val="28"/>
          <w:lang w:val="ru-RU"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сила (дія) конкуренції серед товарів замінників;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поява нових потреб (знижує конкурентоздатність товару, що</w:t>
      </w:r>
      <w:r w:rsidR="00BD6DA6" w:rsidRPr="00336F68">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ru-RU" w:eastAsia="ru-RU"/>
        </w:rPr>
        <w:t>випускається);</w:t>
      </w:r>
    </w:p>
    <w:p w:rsidR="00C36E8E" w:rsidRDefault="00D65BCB" w:rsidP="00C36E8E">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 рівень організації виробництва, праці і управління у посередників і </w:t>
      </w:r>
    </w:p>
    <w:p w:rsidR="00D65BCB" w:rsidRPr="00C36E8E" w:rsidRDefault="00C36E8E" w:rsidP="00C36E8E">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споживачівтоварів;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активність контактних аудиторій.</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Внутрішні</w:t>
      </w:r>
      <w:r w:rsidRPr="00336F68">
        <w:rPr>
          <w:rFonts w:ascii="Times New Roman" w:eastAsia="Times New Roman" w:hAnsi="Times New Roman" w:cs="Times New Roman"/>
          <w:color w:val="000000"/>
          <w:sz w:val="28"/>
          <w:szCs w:val="28"/>
          <w:lang w:val="ru-RU" w:eastAsia="ru-RU"/>
        </w:rPr>
        <w:t xml:space="preserve"> фактори конкурентних переваг товару: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патентоспроможність (новизна) конструкції товару;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раціональність організації виробничих структур системи;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конкурентоздатність персоналу системи;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прогресивність інформаційних технологій;</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прогресивність технологічних процесів й устаткування;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науковий рівень системного управління (менеджмент);</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обґрунтованість місії системи.</w:t>
      </w:r>
    </w:p>
    <w:p w:rsidR="00D65BCB" w:rsidRPr="00336F68" w:rsidRDefault="00D65BCB" w:rsidP="00F0684A">
      <w:pPr>
        <w:spacing w:after="0" w:line="240" w:lineRule="auto"/>
        <w:ind w:firstLine="450"/>
        <w:jc w:val="both"/>
        <w:outlineLvl w:val="0"/>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III. Організація.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Фактори конкурентної переваги організації підрозділяються на зовнішні і внутрішні.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 xml:space="preserve">Зовнішні </w:t>
      </w:r>
      <w:r w:rsidRPr="00336F68">
        <w:rPr>
          <w:rFonts w:ascii="Times New Roman" w:eastAsia="Times New Roman" w:hAnsi="Times New Roman" w:cs="Times New Roman"/>
          <w:color w:val="000000"/>
          <w:sz w:val="28"/>
          <w:szCs w:val="28"/>
          <w:lang w:val="ru-RU" w:eastAsia="ru-RU"/>
        </w:rPr>
        <w:t>фактори конкурентної переваги: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конкурентоздатності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конкурентоздатності регіону;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конкурентоздатності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державна підтримка малого бізнесу в країні й регіонах;</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lastRenderedPageBreak/>
        <w:t>- правове регулювання функціонування економіки країни і регіонів;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національна система стандартизації і сертифікації;</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інтеграції усередині країни і у рамках світового співтовариства;</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процентні ставки в країні і регіонах;</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система підготовки й перепідготовки управлінських кадрів в країні;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державна підтримка малого й середнього бізнесу в країні і регіонах;</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відкритість суспільства і ринків;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науковий рівень управління економікою країни, регіону,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державна підтримка науки й інноваційної діяльності;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якість інформаційного забезпечення управління на всіх рівнях ієрархії;</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наявність доступних і дешевих природних ресурсів;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кліматичні умови в країні й регіонах, а також географічне положення;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рівень конкуренції у всіх областях діяльності в країні.</w:t>
      </w:r>
    </w:p>
    <w:p w:rsidR="00D65BCB" w:rsidRPr="00336F68"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Внутрішні фактори конкурентної переваги організації досягаються й реалізуються персоналом. Вони поєднуються у наступні групи переваг:</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1. Структурні (</w:t>
      </w:r>
      <w:r w:rsidRPr="00336F68">
        <w:rPr>
          <w:rFonts w:ascii="Times New Roman" w:eastAsia="Times New Roman" w:hAnsi="Times New Roman" w:cs="Times New Roman"/>
          <w:color w:val="000000"/>
          <w:sz w:val="28"/>
          <w:szCs w:val="28"/>
          <w:lang w:val="ru-RU" w:eastAsia="ru-RU"/>
        </w:rPr>
        <w:t>виробнича структура організації, місія організації, організаційна структура, спеціалізація і концентрація виробництва, рівень уніфікації і стандартизації продукції і складових частин виробництва, облік і регулювання виробничих процесів, персонал, інформаційна й нормативно-методична база управління, сила конкуренції на виході і вході системи).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 xml:space="preserve">2. Ресурсні </w:t>
      </w:r>
      <w:r w:rsidRPr="00336F68">
        <w:rPr>
          <w:rFonts w:ascii="Times New Roman" w:eastAsia="Times New Roman" w:hAnsi="Times New Roman" w:cs="Times New Roman"/>
          <w:color w:val="000000"/>
          <w:sz w:val="28"/>
          <w:szCs w:val="28"/>
          <w:lang w:val="ru-RU" w:eastAsia="ru-RU"/>
        </w:rPr>
        <w:t>(постачальники, доступ до якісної дешевої сировини й інших ресурсів, облік й аналіз використання всіх видів ресурсів по всіх стадіях життєвого циклу великих об'єктів організації, функціонально-вартісний аналіз продукції, що випускається, оптимізація ефективності використання ресурсів).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3. Технічні</w:t>
      </w:r>
      <w:r w:rsidRPr="00336F68">
        <w:rPr>
          <w:rFonts w:ascii="Times New Roman" w:eastAsia="Times New Roman" w:hAnsi="Times New Roman" w:cs="Times New Roman"/>
          <w:color w:val="000000"/>
          <w:sz w:val="28"/>
          <w:szCs w:val="28"/>
          <w:lang w:val="ru-RU" w:eastAsia="ru-RU"/>
        </w:rPr>
        <w:t xml:space="preserve"> (патентований товар, патентована технологія, устаткування, якість виготовлення товарів).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4. Управлінські</w:t>
      </w:r>
      <w:r w:rsidRPr="00336F68">
        <w:rPr>
          <w:rFonts w:ascii="Times New Roman" w:eastAsia="Times New Roman" w:hAnsi="Times New Roman" w:cs="Times New Roman"/>
          <w:color w:val="000000"/>
          <w:sz w:val="28"/>
          <w:szCs w:val="28"/>
          <w:lang w:val="ru-RU" w:eastAsia="ru-RU"/>
        </w:rPr>
        <w:t xml:space="preserve"> (менеджери, аналіз виконання законів організації, організація поставки сировини, матеріалів, комп</w:t>
      </w:r>
      <w:r w:rsidR="00503A70">
        <w:rPr>
          <w:rFonts w:ascii="Times New Roman" w:eastAsia="Times New Roman" w:hAnsi="Times New Roman" w:cs="Times New Roman"/>
          <w:color w:val="000000"/>
          <w:sz w:val="28"/>
          <w:szCs w:val="28"/>
          <w:lang w:val="ru-RU" w:eastAsia="ru-RU"/>
        </w:rPr>
        <w:t>лектуючих виробів за принципом «точно в строк»</w:t>
      </w:r>
      <w:r w:rsidRPr="00336F68">
        <w:rPr>
          <w:rFonts w:ascii="Times New Roman" w:eastAsia="Times New Roman" w:hAnsi="Times New Roman" w:cs="Times New Roman"/>
          <w:color w:val="000000"/>
          <w:sz w:val="28"/>
          <w:szCs w:val="28"/>
          <w:lang w:val="ru-RU" w:eastAsia="ru-RU"/>
        </w:rPr>
        <w:t>, функціонування системи менеджменту (конкурентоспроможності) організації, функціонування системи управління якістю в організації, проведення внутрішньої й зовнішньої сертифікації продукції й систем).</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5. Ринкові</w:t>
      </w:r>
      <w:r w:rsidRPr="00336F68">
        <w:rPr>
          <w:rFonts w:ascii="Times New Roman" w:eastAsia="Times New Roman" w:hAnsi="Times New Roman" w:cs="Times New Roman"/>
          <w:color w:val="000000"/>
          <w:sz w:val="28"/>
          <w:szCs w:val="28"/>
          <w:lang w:val="ru-RU" w:eastAsia="ru-RU"/>
        </w:rPr>
        <w:t xml:space="preserve"> (доступ до ринку ресурсів, необхідних організації, доступ до ринку нових технологій, лідируюче положення на ринку товарів, ексклюзивність товару організації, ексклюзивність каналів розподілу, ексклюзивність реклами товарів організації, ефективна система стимулювання збуту і післяпродажного обслуговування, прогнозування політики ціноутворення і ринкової інфраструктури).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Ефективність функціонування організації (показники доходності, інтенсивність використання капіталу, фінансова стабільність функціонування організації, частка експорту наукомістких товарів).</w:t>
      </w:r>
    </w:p>
    <w:p w:rsidR="00D65BCB" w:rsidRPr="00336F68" w:rsidRDefault="00D65BCB" w:rsidP="00F0684A">
      <w:pPr>
        <w:spacing w:after="0" w:line="240" w:lineRule="auto"/>
        <w:ind w:firstLine="450"/>
        <w:jc w:val="both"/>
        <w:outlineLvl w:val="0"/>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IV. Регіон, країна, галузь:</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lastRenderedPageBreak/>
        <w:t>Конкурентні переваги галузі багато в чому схожі з конкурентними перевагами організації, що входить у дану галузь.</w:t>
      </w:r>
    </w:p>
    <w:p w:rsidR="00D65BCB" w:rsidRPr="00336F68" w:rsidRDefault="003446F7"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До зовнішніх</w:t>
      </w:r>
      <w:r w:rsidR="00D65BCB" w:rsidRPr="00336F68">
        <w:rPr>
          <w:rFonts w:ascii="Times New Roman" w:eastAsia="Times New Roman" w:hAnsi="Times New Roman" w:cs="Times New Roman"/>
          <w:b/>
          <w:i/>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конкурентних переваг галузі відносять:</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високий рівень конкурентоздатності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активна державна підтримка малого й середнього бізнесу;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якість правового регулювання;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функціонування економіки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відкритість суспільства і ринків;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високий науковий рівень управління економікою країни;</w:t>
      </w:r>
    </w:p>
    <w:p w:rsid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xml:space="preserve">- гармонізація наукової системи стандартизації і </w:t>
      </w:r>
      <w:r w:rsidR="003446F7" w:rsidRPr="00336F68">
        <w:rPr>
          <w:rFonts w:ascii="Times New Roman" w:eastAsia="Times New Roman" w:hAnsi="Times New Roman" w:cs="Times New Roman"/>
          <w:color w:val="000000"/>
          <w:sz w:val="28"/>
          <w:szCs w:val="28"/>
          <w:lang w:val="ru-RU" w:eastAsia="ru-RU"/>
        </w:rPr>
        <w:t xml:space="preserve">сертифікації </w:t>
      </w:r>
      <w:r w:rsidR="003446F7" w:rsidRPr="00336F68">
        <w:rPr>
          <w:rFonts w:ascii="Times New Roman" w:eastAsia="Times New Roman" w:hAnsi="Times New Roman" w:cs="Times New Roman"/>
          <w:color w:val="000000"/>
          <w:sz w:val="28"/>
          <w:szCs w:val="28"/>
          <w:lang w:val="uk-UA" w:eastAsia="ru-RU"/>
        </w:rPr>
        <w:t>з</w:t>
      </w:r>
      <w:r w:rsidRPr="00336F68">
        <w:rPr>
          <w:rFonts w:ascii="Times New Roman" w:eastAsia="Times New Roman" w:hAnsi="Times New Roman" w:cs="Times New Roman"/>
          <w:color w:val="000000"/>
          <w:sz w:val="28"/>
          <w:szCs w:val="28"/>
          <w:lang w:val="uk-UA" w:eastAsia="ru-RU"/>
        </w:rPr>
        <w:t xml:space="preserve"> міжнародною</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системою;</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відповідна підтримка науки й інноваційної діяльності;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висока якість інформаційного забезпечення управління країною;</w:t>
      </w:r>
    </w:p>
    <w:p w:rsidR="00C36E8E"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високий рівень інтеграції усередині країни в рамках світового</w:t>
      </w:r>
      <w:r w:rsidR="00BD6DA6" w:rsidRPr="00336F68">
        <w:rPr>
          <w:rFonts w:ascii="Times New Roman" w:eastAsia="Times New Roman" w:hAnsi="Times New Roman" w:cs="Times New Roman"/>
          <w:color w:val="000000"/>
          <w:sz w:val="28"/>
          <w:szCs w:val="28"/>
          <w:lang w:val="uk-UA" w:eastAsia="ru-RU"/>
        </w:rPr>
        <w:t xml:space="preserve"> </w:t>
      </w:r>
    </w:p>
    <w:p w:rsidR="00D65BCB" w:rsidRPr="00336F68" w:rsidRDefault="00C36E8E"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співтовариства;</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низькі податкові ставки в країні;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низькі процентні ставки в країні;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наявність доступних і дешевих ресурсів;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якісна система підготовки і перепідготовки управлінських кадрів в країні;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сприятливі кліматичні умови і географічне положення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високий зовнішній рівень конкуренції в усіх галузях діяльності в країні.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 xml:space="preserve">Внутрішні </w:t>
      </w:r>
      <w:r w:rsidRPr="00336F68">
        <w:rPr>
          <w:rFonts w:ascii="Times New Roman" w:eastAsia="Times New Roman" w:hAnsi="Times New Roman" w:cs="Times New Roman"/>
          <w:color w:val="000000"/>
          <w:sz w:val="28"/>
          <w:szCs w:val="28"/>
          <w:lang w:val="ru-RU" w:eastAsia="ru-RU"/>
        </w:rPr>
        <w:t>конкурентні переваги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висока потреба в товарах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оптимальний рівень концентрації, спеціалізації, кооперування в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оптимальний рівень уніфікації й стандартизації в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висока питома вага конкурентоздатного персоналу в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якісна інформаційна і нормативно-методологічна база управління в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конкурентоспроможні постачальники;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наявність доступу до якісної і дешевої сировини та іншим ресурсам;</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виконання робіт з оптимізації ефективності використання ресурсів;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високий рівень радикальних нововведень;</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конкурентоспроможні менеджери;</w:t>
      </w:r>
    </w:p>
    <w:p w:rsid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функціонування в організації галузі системного забезпечення</w:t>
      </w:r>
      <w:r w:rsidR="00143EBA">
        <w:rPr>
          <w:rFonts w:ascii="Times New Roman" w:eastAsia="Times New Roman" w:hAnsi="Times New Roman" w:cs="Times New Roman"/>
          <w:color w:val="000000"/>
          <w:sz w:val="28"/>
          <w:szCs w:val="28"/>
          <w:lang w:val="ru-RU" w:eastAsia="ru-RU"/>
        </w:rPr>
        <w:t xml:space="preserve"> КС;</w:t>
      </w:r>
    </w:p>
    <w:p w:rsidR="00D65BCB" w:rsidRPr="00143EBA" w:rsidRDefault="00D65BCB" w:rsidP="00143EB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проведення сертифікації продукції і системи;</w:t>
      </w:r>
    </w:p>
    <w:p w:rsidR="00D65BCB" w:rsidRPr="00496D6F"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496D6F">
        <w:rPr>
          <w:rFonts w:ascii="Times New Roman" w:eastAsia="Times New Roman" w:hAnsi="Times New Roman" w:cs="Times New Roman"/>
          <w:color w:val="000000"/>
          <w:sz w:val="28"/>
          <w:szCs w:val="28"/>
          <w:lang w:val="uk-UA" w:eastAsia="ru-RU"/>
        </w:rPr>
        <w:t>-</w:t>
      </w:r>
      <w:r w:rsidRPr="00336F68">
        <w:rPr>
          <w:rFonts w:ascii="Times New Roman" w:eastAsia="Times New Roman" w:hAnsi="Times New Roman" w:cs="Times New Roman"/>
          <w:color w:val="000000"/>
          <w:sz w:val="28"/>
          <w:szCs w:val="28"/>
          <w:lang w:val="ru-RU" w:eastAsia="ru-RU"/>
        </w:rPr>
        <w:t> </w:t>
      </w:r>
      <w:r w:rsidRPr="00496D6F">
        <w:rPr>
          <w:rFonts w:ascii="Times New Roman" w:eastAsia="Times New Roman" w:hAnsi="Times New Roman" w:cs="Times New Roman"/>
          <w:color w:val="000000"/>
          <w:sz w:val="28"/>
          <w:szCs w:val="28"/>
          <w:lang w:val="uk-UA" w:eastAsia="ru-RU"/>
        </w:rPr>
        <w:t>ексклюзивність товарів галузі;</w:t>
      </w:r>
    </w:p>
    <w:p w:rsidR="00D65BCB" w:rsidRPr="00496D6F"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496D6F">
        <w:rPr>
          <w:rFonts w:ascii="Times New Roman" w:eastAsia="Times New Roman" w:hAnsi="Times New Roman" w:cs="Times New Roman"/>
          <w:color w:val="000000"/>
          <w:sz w:val="28"/>
          <w:szCs w:val="28"/>
          <w:lang w:val="uk-UA" w:eastAsia="ru-RU"/>
        </w:rPr>
        <w:t>-</w:t>
      </w:r>
      <w:r w:rsidRPr="00336F68">
        <w:rPr>
          <w:rFonts w:ascii="Times New Roman" w:eastAsia="Times New Roman" w:hAnsi="Times New Roman" w:cs="Times New Roman"/>
          <w:color w:val="000000"/>
          <w:sz w:val="28"/>
          <w:szCs w:val="28"/>
          <w:lang w:val="ru-RU" w:eastAsia="ru-RU"/>
        </w:rPr>
        <w:t> </w:t>
      </w:r>
      <w:r w:rsidRPr="00496D6F">
        <w:rPr>
          <w:rFonts w:ascii="Times New Roman" w:eastAsia="Times New Roman" w:hAnsi="Times New Roman" w:cs="Times New Roman"/>
          <w:color w:val="000000"/>
          <w:sz w:val="28"/>
          <w:szCs w:val="28"/>
          <w:lang w:val="uk-UA" w:eastAsia="ru-RU"/>
        </w:rPr>
        <w:t>висока ефективність організації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висока частка експорту наукомістких товарів;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висока питома вага конкурентоздатності організації й товарів у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Конкурентна перевага регіону визначається: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1) </w:t>
      </w:r>
      <w:r w:rsidRPr="00336F68">
        <w:rPr>
          <w:rFonts w:ascii="Times New Roman" w:eastAsia="Times New Roman" w:hAnsi="Times New Roman" w:cs="Times New Roman"/>
          <w:color w:val="000000"/>
          <w:sz w:val="28"/>
          <w:szCs w:val="28"/>
          <w:lang w:val="uk-UA" w:eastAsia="ru-RU"/>
        </w:rPr>
        <w:t xml:space="preserve"> </w:t>
      </w:r>
      <w:r w:rsidR="004D138A">
        <w:rPr>
          <w:rFonts w:ascii="Times New Roman" w:eastAsia="Times New Roman" w:hAnsi="Times New Roman" w:cs="Times New Roman"/>
          <w:color w:val="000000"/>
          <w:sz w:val="28"/>
          <w:szCs w:val="28"/>
          <w:lang w:val="ru-RU" w:eastAsia="ru-RU"/>
        </w:rPr>
        <w:t>КС</w:t>
      </w:r>
      <w:r w:rsidR="00594C9B">
        <w:rPr>
          <w:rFonts w:ascii="Times New Roman" w:eastAsia="Times New Roman" w:hAnsi="Times New Roman" w:cs="Times New Roman"/>
          <w:color w:val="000000"/>
          <w:sz w:val="28"/>
          <w:szCs w:val="28"/>
          <w:lang w:val="ru-RU" w:eastAsia="ru-RU"/>
        </w:rPr>
        <w:t xml:space="preserve"> країни, в</w:t>
      </w:r>
      <w:r w:rsidRPr="00336F68">
        <w:rPr>
          <w:rFonts w:ascii="Times New Roman" w:eastAsia="Times New Roman" w:hAnsi="Times New Roman" w:cs="Times New Roman"/>
          <w:color w:val="000000"/>
          <w:sz w:val="28"/>
          <w:szCs w:val="28"/>
          <w:lang w:val="ru-RU" w:eastAsia="ru-RU"/>
        </w:rPr>
        <w:t xml:space="preserve"> яку входить регіон;</w:t>
      </w:r>
    </w:p>
    <w:p w:rsidR="00336F68" w:rsidRDefault="00D65BCB" w:rsidP="00503A70">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2) </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природнокліматичними, екологічними, географічними і соціально-</w:t>
      </w:r>
    </w:p>
    <w:p w:rsidR="00D65BCB" w:rsidRPr="00336F68" w:rsidRDefault="00336F68" w:rsidP="00503A70">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D6DA6" w:rsidRPr="00336F6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е</w:t>
      </w:r>
      <w:r w:rsidR="00D65BCB" w:rsidRPr="00336F68">
        <w:rPr>
          <w:rFonts w:ascii="Times New Roman" w:eastAsia="Times New Roman" w:hAnsi="Times New Roman" w:cs="Times New Roman"/>
          <w:color w:val="000000"/>
          <w:sz w:val="28"/>
          <w:szCs w:val="28"/>
          <w:lang w:val="uk-UA" w:eastAsia="ru-RU"/>
        </w:rPr>
        <w:t>кономічними</w:t>
      </w: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параметрами регіону;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lastRenderedPageBreak/>
        <w:t>3)</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 xml:space="preserve"> підприємницькою та інноваційною активністю в регіоні;</w:t>
      </w:r>
    </w:p>
    <w:p w:rsid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4) </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 xml:space="preserve">рівнем відповідності (відставання або випередження) параметрів </w:t>
      </w:r>
    </w:p>
    <w:p w:rsidR="00D65BCB" w:rsidRPr="00336F68" w:rsidRDefault="00336F68" w:rsidP="00336F68">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xml:space="preserve">інфраструктури </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xml:space="preserve">регіону </w:t>
      </w:r>
      <w:r w:rsidR="00D65BCB" w:rsidRPr="00336F68">
        <w:rPr>
          <w:rFonts w:ascii="Times New Roman" w:eastAsia="Times New Roman" w:hAnsi="Times New Roman" w:cs="Times New Roman"/>
          <w:color w:val="000000"/>
          <w:sz w:val="28"/>
          <w:szCs w:val="28"/>
          <w:lang w:val="uk-UA" w:eastAsia="ru-RU"/>
        </w:rPr>
        <w:t xml:space="preserve"> </w:t>
      </w:r>
      <w:r w:rsidR="00BD6DA6"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до міжнародних і державних нормативів;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5)</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 xml:space="preserve"> рівнем міжнародної інтеграції й кооперування регіону.</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Конкурентна перевага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1) значні витрати з бюджету країни на НДДКР;</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2) значні вкладення в розвиток людства;</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3) стабільність політичної і правової системи країни;</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4) частка ВВП на душу населення;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5) висока тривалість життя;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6) висока ефективність використання природних ресурсів;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7) оптимальна структура експорту;</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8) низька інфляція;</w:t>
      </w:r>
    </w:p>
    <w:p w:rsid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9) наявність природних ресурсів і сприятли</w:t>
      </w:r>
      <w:r w:rsidR="00BD6DA6" w:rsidRPr="00336F68">
        <w:rPr>
          <w:rFonts w:ascii="Times New Roman" w:eastAsia="Times New Roman" w:hAnsi="Times New Roman" w:cs="Times New Roman"/>
          <w:color w:val="000000"/>
          <w:sz w:val="28"/>
          <w:szCs w:val="28"/>
          <w:lang w:val="ru-RU" w:eastAsia="ru-RU"/>
        </w:rPr>
        <w:t>вий клімат, вигідне географічне</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положення країни;</w:t>
      </w: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      </w:t>
      </w:r>
      <w:r w:rsidR="0069170E"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10) зн</w:t>
      </w:r>
      <w:r w:rsidR="004D138A">
        <w:rPr>
          <w:rFonts w:ascii="Times New Roman" w:eastAsia="Times New Roman" w:hAnsi="Times New Roman" w:cs="Times New Roman"/>
          <w:color w:val="000000"/>
          <w:sz w:val="28"/>
          <w:szCs w:val="28"/>
          <w:lang w:val="ru-RU" w:eastAsia="ru-RU"/>
        </w:rPr>
        <w:t>ачна частка КС</w:t>
      </w:r>
      <w:r w:rsidRPr="00336F68">
        <w:rPr>
          <w:rFonts w:ascii="Times New Roman" w:eastAsia="Times New Roman" w:hAnsi="Times New Roman" w:cs="Times New Roman"/>
          <w:color w:val="000000"/>
          <w:sz w:val="28"/>
          <w:szCs w:val="28"/>
          <w:lang w:val="ru-RU" w:eastAsia="ru-RU"/>
        </w:rPr>
        <w:t xml:space="preserve"> фірм;</w:t>
      </w: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      </w:t>
      </w:r>
      <w:r w:rsidR="0069170E"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11) </w:t>
      </w:r>
      <w:r w:rsidR="004D138A">
        <w:rPr>
          <w:rFonts w:ascii="Times New Roman" w:eastAsia="Times New Roman" w:hAnsi="Times New Roman" w:cs="Times New Roman"/>
          <w:color w:val="000000"/>
          <w:sz w:val="28"/>
          <w:szCs w:val="28"/>
          <w:lang w:val="ru-RU" w:eastAsia="ru-RU"/>
        </w:rPr>
        <w:t>КС</w:t>
      </w:r>
      <w:r w:rsidRPr="00336F68">
        <w:rPr>
          <w:rFonts w:ascii="Times New Roman" w:eastAsia="Times New Roman" w:hAnsi="Times New Roman" w:cs="Times New Roman"/>
          <w:color w:val="000000"/>
          <w:sz w:val="28"/>
          <w:szCs w:val="28"/>
          <w:lang w:val="ru-RU" w:eastAsia="ru-RU"/>
        </w:rPr>
        <w:t xml:space="preserve"> трудових ресурсів;</w:t>
      </w: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      </w:t>
      </w:r>
      <w:r w:rsidR="0069170E"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12) гнучкість фінансової системи;</w:t>
      </w: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      </w:t>
      </w:r>
      <w:r w:rsidR="006B30E5"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13) динамічність внутрішнього ринку;</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14) відсутність наднормованої державної заборгованості;</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15) висока освіченість населення країни;</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16) сильна конкуренція у всіх сферах діяльності на основі знань;</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 xml:space="preserve">17) відкритість країни, високий рівень міжнародної інтеграції і </w:t>
      </w:r>
      <w:r w:rsidR="00D65BCB" w:rsidRPr="00336F68">
        <w:rPr>
          <w:rFonts w:ascii="Times New Roman" w:eastAsia="Times New Roman" w:hAnsi="Times New Roman" w:cs="Times New Roman"/>
          <w:color w:val="000000"/>
          <w:sz w:val="28"/>
          <w:szCs w:val="28"/>
          <w:lang w:val="uk-UA" w:eastAsia="ru-RU"/>
        </w:rPr>
        <w:t xml:space="preserve">  кооперування;</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18)</w:t>
      </w:r>
      <w:r w:rsidR="00D65BCB" w:rsidRPr="00336F68">
        <w:rPr>
          <w:rFonts w:ascii="Times New Roman" w:eastAsia="Times New Roman" w:hAnsi="Times New Roman" w:cs="Times New Roman"/>
          <w:color w:val="000000"/>
          <w:sz w:val="28"/>
          <w:szCs w:val="28"/>
          <w:lang w:val="ru-RU" w:eastAsia="ru-RU"/>
        </w:rPr>
        <w:t> </w:t>
      </w:r>
      <w:r w:rsidR="00D65BCB" w:rsidRPr="00336F68">
        <w:rPr>
          <w:rFonts w:ascii="Times New Roman" w:eastAsia="Times New Roman" w:hAnsi="Times New Roman" w:cs="Times New Roman"/>
          <w:color w:val="000000"/>
          <w:sz w:val="28"/>
          <w:szCs w:val="28"/>
          <w:lang w:val="uk-UA" w:eastAsia="ru-RU"/>
        </w:rPr>
        <w:t>висока якість інфраструктури ринків і регіонів;</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19) низькі податкові і митні ставки;</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20) висока культура бізнесу в країні;</w:t>
      </w:r>
    </w:p>
    <w:p w:rsidR="00D65BCB" w:rsidRPr="00336F68" w:rsidRDefault="00336F68"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21) високий рівень інформаційного забезпечення управління країною.</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p>
    <w:p w:rsidR="00D65BCB" w:rsidRPr="00336F68" w:rsidRDefault="00D65BCB" w:rsidP="00A96574">
      <w:pPr>
        <w:numPr>
          <w:ilvl w:val="0"/>
          <w:numId w:val="26"/>
        </w:numPr>
        <w:spacing w:after="0" w:line="270" w:lineRule="atLeast"/>
        <w:jc w:val="both"/>
        <w:rPr>
          <w:rFonts w:ascii="Times New Roman" w:eastAsia="Times New Roman" w:hAnsi="Times New Roman" w:cs="Times New Roman"/>
          <w:b/>
          <w:color w:val="000000"/>
          <w:sz w:val="28"/>
          <w:szCs w:val="28"/>
          <w:lang w:val="uk-UA" w:eastAsia="ru-RU"/>
        </w:rPr>
      </w:pPr>
      <w:r w:rsidRPr="00336F68">
        <w:rPr>
          <w:rFonts w:ascii="Times New Roman" w:eastAsia="Times New Roman" w:hAnsi="Times New Roman" w:cs="Times New Roman"/>
          <w:b/>
          <w:color w:val="000000"/>
          <w:sz w:val="28"/>
          <w:szCs w:val="28"/>
          <w:lang w:val="ru-RU" w:eastAsia="ru-RU"/>
        </w:rPr>
        <w:t>Типові стратегії конкуренції. Утримання конкурентних переваг</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Вид конкурентної переваги й сферу, у якій воно досягається, можна об'єднати в поняття типових стратегій, тобто зовсім різних підходів до досягнення успіхів у конкуренції.</w:t>
      </w:r>
      <w:r w:rsidRPr="00336F68">
        <w:rPr>
          <w:rFonts w:ascii="Times New Roman" w:eastAsia="Times New Roman" w:hAnsi="Times New Roman" w:cs="Times New Roman"/>
          <w:color w:val="000000"/>
          <w:sz w:val="28"/>
          <w:szCs w:val="28"/>
          <w:lang w:val="uk-UA" w:eastAsia="ru-RU"/>
        </w:rPr>
        <w:t xml:space="preserve"> Під</w:t>
      </w:r>
      <w:r w:rsidRPr="00336F68">
        <w:rPr>
          <w:rFonts w:ascii="Times New Roman" w:eastAsia="Times New Roman" w:hAnsi="Times New Roman" w:cs="Times New Roman"/>
          <w:color w:val="000000"/>
          <w:sz w:val="28"/>
          <w:szCs w:val="28"/>
          <w:lang w:val="ru-RU" w:eastAsia="ru-RU"/>
        </w:rPr>
        <w:t> </w:t>
      </w:r>
      <w:r w:rsidRPr="00336F68">
        <w:rPr>
          <w:rFonts w:ascii="Times New Roman" w:eastAsia="Times New Roman" w:hAnsi="Times New Roman" w:cs="Times New Roman"/>
          <w:color w:val="000000"/>
          <w:sz w:val="28"/>
          <w:szCs w:val="28"/>
          <w:lang w:val="uk-UA" w:eastAsia="ru-RU"/>
        </w:rPr>
        <w:t xml:space="preserve"> час власної діяльності фірми створюють певні цінності для своїх клієнтів. </w:t>
      </w:r>
      <w:r w:rsidRPr="00336F68">
        <w:rPr>
          <w:rFonts w:ascii="Times New Roman" w:eastAsia="Times New Roman" w:hAnsi="Times New Roman" w:cs="Times New Roman"/>
          <w:color w:val="000000"/>
          <w:sz w:val="28"/>
          <w:szCs w:val="28"/>
          <w:lang w:val="ru-RU" w:eastAsia="ru-RU"/>
        </w:rPr>
        <w:t>Кінцева цінність, створена фірмою, визначається тим, скільки клієнти згодні заплатити за товари і послуги, запропоновані фірмою. Якщо ця сума перевищує сукупні витрати на всю необхідну діяльність, фірма рентабельна.</w:t>
      </w:r>
    </w:p>
    <w:p w:rsidR="009B6C9C"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Щоб одержати конкурентну перевагу, фірма повинна виготовляти товар з меншими витратами (стратегія низьких витрат), </w:t>
      </w:r>
      <w:r w:rsidR="00336F68">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ru-RU" w:eastAsia="ru-RU"/>
        </w:rPr>
        <w:t xml:space="preserve">або діяти так, щоб давати покупцям товар з більшою цінністю, якій можна реалізувати за більш високою ціною (стратегія диференціації). </w:t>
      </w:r>
      <w:r w:rsidR="00336F68">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ru-RU" w:eastAsia="ru-RU"/>
        </w:rPr>
        <w:t xml:space="preserve">Аналізуючи типові стратегії, можна зробити висновок: жодна з них не підходить абсолютно для всіх галузей. Як правило, в </w:t>
      </w:r>
      <w:r w:rsidRPr="00336F68">
        <w:rPr>
          <w:rFonts w:ascii="Times New Roman" w:eastAsia="Times New Roman" w:hAnsi="Times New Roman" w:cs="Times New Roman"/>
          <w:color w:val="000000"/>
          <w:sz w:val="28"/>
          <w:szCs w:val="28"/>
          <w:lang w:val="ru-RU" w:eastAsia="ru-RU"/>
        </w:rPr>
        <w:lastRenderedPageBreak/>
        <w:t>багатьох галузях поєднуються декілька стратегій; більш того, структура галузі обмежує вибір можливих варіантів стратегії.</w:t>
      </w:r>
    </w:p>
    <w:p w:rsidR="00D65BCB" w:rsidRPr="00336F68"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Види діяльності при конкуренції в будь</w:t>
      </w:r>
      <w:r w:rsidR="003446F7">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ru-RU" w:eastAsia="ru-RU"/>
        </w:rPr>
        <w:t>-</w:t>
      </w:r>
      <w:r w:rsidRP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ru-RU" w:eastAsia="ru-RU"/>
        </w:rPr>
        <w:t>якій галузі можна розділити на категорії:</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xml:space="preserve">1) основна;            </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2) допоміжна.</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i/>
          <w:color w:val="000000"/>
          <w:sz w:val="28"/>
          <w:szCs w:val="28"/>
          <w:lang w:val="ru-RU" w:eastAsia="ru-RU"/>
        </w:rPr>
        <w:t>Основна</w:t>
      </w:r>
      <w:r w:rsidRPr="00336F68">
        <w:rPr>
          <w:rFonts w:ascii="Times New Roman" w:eastAsia="Times New Roman" w:hAnsi="Times New Roman" w:cs="Times New Roman"/>
          <w:color w:val="000000"/>
          <w:sz w:val="28"/>
          <w:szCs w:val="28"/>
          <w:lang w:val="ru-RU" w:eastAsia="ru-RU"/>
        </w:rPr>
        <w:t xml:space="preserve"> діяльність:</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забезпечення поставок сировини;</w:t>
      </w:r>
      <w:r w:rsidRPr="00336F68">
        <w:rPr>
          <w:rFonts w:ascii="Times New Roman" w:eastAsia="Times New Roman" w:hAnsi="Times New Roman" w:cs="Times New Roman"/>
          <w:color w:val="000000"/>
          <w:sz w:val="28"/>
          <w:szCs w:val="28"/>
          <w:lang w:val="uk-UA" w:eastAsia="ru-RU"/>
        </w:rPr>
        <w:t xml:space="preserve">                   </w:t>
      </w:r>
      <w:r w:rsidR="00336F68">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випуск сировини;</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збут продукції;</w:t>
      </w:r>
      <w:r w:rsidRPr="00336F68">
        <w:rPr>
          <w:rFonts w:ascii="Times New Roman" w:eastAsia="Times New Roman" w:hAnsi="Times New Roman" w:cs="Times New Roman"/>
          <w:color w:val="000000"/>
          <w:sz w:val="28"/>
          <w:szCs w:val="28"/>
          <w:lang w:val="uk-UA" w:eastAsia="ru-RU"/>
        </w:rPr>
        <w:t xml:space="preserve">                                                     </w:t>
      </w:r>
      <w:r w:rsidR="009B6C9C">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маркетинг і продаж;</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післяпродажне обслуговування.</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i/>
          <w:color w:val="000000"/>
          <w:sz w:val="28"/>
          <w:szCs w:val="28"/>
          <w:lang w:val="ru-RU" w:eastAsia="ru-RU"/>
        </w:rPr>
        <w:t>Допоміжна</w:t>
      </w:r>
      <w:r w:rsidRPr="00336F68">
        <w:rPr>
          <w:rFonts w:ascii="Times New Roman" w:eastAsia="Times New Roman" w:hAnsi="Times New Roman" w:cs="Times New Roman"/>
          <w:color w:val="000000"/>
          <w:sz w:val="28"/>
          <w:szCs w:val="28"/>
          <w:lang w:val="ru-RU" w:eastAsia="ru-RU"/>
        </w:rPr>
        <w:t xml:space="preserve"> діяльність:</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інфраструктура фірми (план фінансових заходів);</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управління персоналом;</w:t>
      </w:r>
      <w:r w:rsidRPr="00336F68">
        <w:rPr>
          <w:rFonts w:ascii="Times New Roman" w:eastAsia="Times New Roman" w:hAnsi="Times New Roman" w:cs="Times New Roman"/>
          <w:color w:val="000000"/>
          <w:sz w:val="28"/>
          <w:szCs w:val="28"/>
          <w:lang w:val="uk-UA" w:eastAsia="ru-RU"/>
        </w:rPr>
        <w:t xml:space="preserve">  </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розвиток технології;</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3446F7" w:rsidP="003446F7">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постачання.</w:t>
      </w:r>
    </w:p>
    <w:p w:rsidR="00D65BCB" w:rsidRPr="00336F68" w:rsidRDefault="009B6C9C" w:rsidP="009B6C9C">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Від того, наскільки зв'язки між основною і допоміжною діяльністю погоджені між собою, в значній мірі залежить додаткова конкурентна перевага фірми.</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xml:space="preserve">Фірми домагаються конкурентної переваги, знаходячи нові способи конкуренції у </w:t>
      </w:r>
      <w:r w:rsidR="00D65BCB" w:rsidRPr="00336F68">
        <w:rPr>
          <w:rFonts w:ascii="Times New Roman" w:eastAsia="Times New Roman" w:hAnsi="Times New Roman" w:cs="Times New Roman"/>
          <w:color w:val="000000"/>
          <w:sz w:val="28"/>
          <w:szCs w:val="28"/>
          <w:lang w:val="uk-UA" w:eastAsia="ru-RU"/>
        </w:rPr>
        <w:t>власній</w:t>
      </w:r>
      <w:r w:rsidR="00D65BCB" w:rsidRPr="00336F68">
        <w:rPr>
          <w:rFonts w:ascii="Times New Roman" w:eastAsia="Times New Roman" w:hAnsi="Times New Roman" w:cs="Times New Roman"/>
          <w:color w:val="000000"/>
          <w:sz w:val="28"/>
          <w:szCs w:val="28"/>
          <w:lang w:val="ru-RU" w:eastAsia="ru-RU"/>
        </w:rPr>
        <w:t xml:space="preserve"> галузі й вихід з ними на ринок (нововведення).</w:t>
      </w:r>
    </w:p>
    <w:p w:rsidR="00D65BCB" w:rsidRPr="00336F68" w:rsidRDefault="009B6C9C" w:rsidP="009B6C9C">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Нововведення – результат удосконалювання організаційної структури і науково-дослідницьких та дослідно</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конструкторських робіт. Воно завжди припускає вкладення коштів у розвиток навичок і знань, а найчастіше й в основні фонди і додаткові зусилля по маркетингу.</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Нововведення веде до зміни лідерства в конкуренції.</w:t>
      </w:r>
    </w:p>
    <w:p w:rsidR="00D65BCB" w:rsidRPr="00336F68" w:rsidRDefault="009B6C9C" w:rsidP="009B6C9C">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Найбільш типов</w:t>
      </w:r>
      <w:r w:rsidR="00D65BCB" w:rsidRPr="00336F68">
        <w:rPr>
          <w:rFonts w:ascii="Times New Roman" w:eastAsia="Times New Roman" w:hAnsi="Times New Roman" w:cs="Times New Roman"/>
          <w:color w:val="000000"/>
          <w:sz w:val="28"/>
          <w:szCs w:val="28"/>
          <w:lang w:val="uk-UA" w:eastAsia="ru-RU"/>
        </w:rPr>
        <w:t>і</w:t>
      </w:r>
      <w:r w:rsidR="00D65BCB" w:rsidRPr="00336F68">
        <w:rPr>
          <w:rFonts w:ascii="Times New Roman" w:eastAsia="Times New Roman" w:hAnsi="Times New Roman" w:cs="Times New Roman"/>
          <w:color w:val="000000"/>
          <w:sz w:val="28"/>
          <w:szCs w:val="28"/>
          <w:lang w:val="ru-RU" w:eastAsia="ru-RU"/>
        </w:rPr>
        <w:t xml:space="preserve"> причин</w:t>
      </w:r>
      <w:r w:rsidR="00D65BCB" w:rsidRPr="00336F68">
        <w:rPr>
          <w:rFonts w:ascii="Times New Roman" w:eastAsia="Times New Roman" w:hAnsi="Times New Roman" w:cs="Times New Roman"/>
          <w:color w:val="000000"/>
          <w:sz w:val="28"/>
          <w:szCs w:val="28"/>
          <w:lang w:val="uk-UA" w:eastAsia="ru-RU"/>
        </w:rPr>
        <w:t>и</w:t>
      </w:r>
      <w:r w:rsidR="00D65BCB" w:rsidRPr="00336F68">
        <w:rPr>
          <w:rFonts w:ascii="Times New Roman" w:eastAsia="Times New Roman" w:hAnsi="Times New Roman" w:cs="Times New Roman"/>
          <w:color w:val="000000"/>
          <w:sz w:val="28"/>
          <w:szCs w:val="28"/>
          <w:lang w:val="ru-RU" w:eastAsia="ru-RU"/>
        </w:rPr>
        <w:t xml:space="preserve"> інновацій, що дають конкурентну перевагу:</w:t>
      </w:r>
    </w:p>
    <w:p w:rsidR="00D65BCB" w:rsidRPr="00336F68" w:rsidRDefault="00D65BCB" w:rsidP="00A96574">
      <w:pPr>
        <w:numPr>
          <w:ilvl w:val="0"/>
          <w:numId w:val="16"/>
        </w:num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нові технології, тому що саме вони найчастіше передують стратегічно важливим нововведенням;</w:t>
      </w:r>
    </w:p>
    <w:p w:rsidR="00D65BCB" w:rsidRPr="00336F68" w:rsidRDefault="00D65BCB" w:rsidP="00A96574">
      <w:pPr>
        <w:numPr>
          <w:ilvl w:val="0"/>
          <w:numId w:val="16"/>
        </w:num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нові або змінені запити покупців;</w:t>
      </w:r>
    </w:p>
    <w:p w:rsidR="00D65BCB" w:rsidRPr="00336F68" w:rsidRDefault="00D65BCB" w:rsidP="00A96574">
      <w:pPr>
        <w:numPr>
          <w:ilvl w:val="0"/>
          <w:numId w:val="16"/>
        </w:num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поява нового сегмента в галузі;</w:t>
      </w:r>
    </w:p>
    <w:p w:rsidR="00D65BCB" w:rsidRPr="00336F68" w:rsidRDefault="00D65BCB" w:rsidP="00A96574">
      <w:pPr>
        <w:numPr>
          <w:ilvl w:val="0"/>
          <w:numId w:val="16"/>
        </w:num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зміна вартості або наявності компонентів виробництва, таких як робоча сила, сировина, енергія, транспорт, зв'язок, засоби інформації, обладнання;</w:t>
      </w:r>
    </w:p>
    <w:p w:rsidR="00D65BCB" w:rsidRPr="00336F68" w:rsidRDefault="00D65BCB" w:rsidP="00A96574">
      <w:pPr>
        <w:numPr>
          <w:ilvl w:val="0"/>
          <w:numId w:val="16"/>
        </w:num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зміна урядового регулювання (зміни політики уряду в таких областях як стандарти, охорона навколишнього середовища, вимоги до нових галузей і різні обмеження).</w:t>
      </w:r>
    </w:p>
    <w:p w:rsidR="00D65BCB" w:rsidRPr="00336F68" w:rsidRDefault="009B6C9C" w:rsidP="00336F68">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Таким чином, отримати конкурентну перевагу просто. Набагато складнішим є утримання її на протязі довгого часу.</w:t>
      </w:r>
      <w:r w:rsidR="00D65BCB" w:rsidRPr="00336F68">
        <w:rPr>
          <w:rFonts w:ascii="Times New Roman" w:eastAsia="Times New Roman" w:hAnsi="Times New Roman" w:cs="Times New Roman"/>
          <w:color w:val="000000"/>
          <w:sz w:val="28"/>
          <w:szCs w:val="28"/>
          <w:lang w:val="uk-UA" w:eastAsia="ru-RU"/>
        </w:rPr>
        <w:t xml:space="preserve"> </w:t>
      </w:r>
    </w:p>
    <w:p w:rsidR="00D65BCB" w:rsidRDefault="00D65BCB" w:rsidP="00D65BCB">
      <w:pPr>
        <w:spacing w:after="0"/>
        <w:ind w:firstLine="450"/>
        <w:jc w:val="both"/>
        <w:rPr>
          <w:rFonts w:ascii="Times New Roman" w:eastAsia="Times New Roman" w:hAnsi="Times New Roman" w:cs="Times New Roman"/>
          <w:color w:val="000000"/>
          <w:sz w:val="28"/>
          <w:szCs w:val="28"/>
          <w:lang w:val="uk-UA" w:eastAsia="ru-RU"/>
        </w:rPr>
      </w:pPr>
    </w:p>
    <w:p w:rsidR="0073633E" w:rsidRDefault="0073633E" w:rsidP="00D65BCB">
      <w:pPr>
        <w:spacing w:after="0"/>
        <w:ind w:firstLine="450"/>
        <w:jc w:val="both"/>
        <w:rPr>
          <w:rFonts w:ascii="Times New Roman" w:eastAsia="Times New Roman" w:hAnsi="Times New Roman" w:cs="Times New Roman"/>
          <w:color w:val="000000"/>
          <w:sz w:val="28"/>
          <w:szCs w:val="28"/>
          <w:lang w:val="uk-UA" w:eastAsia="ru-RU"/>
        </w:rPr>
      </w:pPr>
    </w:p>
    <w:p w:rsidR="0073633E" w:rsidRPr="00336F68" w:rsidRDefault="0073633E" w:rsidP="00D65BCB">
      <w:pPr>
        <w:spacing w:after="0"/>
        <w:ind w:firstLine="450"/>
        <w:jc w:val="both"/>
        <w:rPr>
          <w:rFonts w:ascii="Times New Roman" w:eastAsia="Times New Roman" w:hAnsi="Times New Roman" w:cs="Times New Roman"/>
          <w:color w:val="000000"/>
          <w:sz w:val="28"/>
          <w:szCs w:val="28"/>
          <w:lang w:val="uk-UA" w:eastAsia="ru-RU"/>
        </w:rPr>
      </w:pPr>
    </w:p>
    <w:p w:rsidR="00D65BCB" w:rsidRPr="00336F68" w:rsidRDefault="00D65BCB" w:rsidP="009B6C9C">
      <w:pPr>
        <w:spacing w:after="0" w:line="270" w:lineRule="atLeast"/>
        <w:ind w:firstLine="450"/>
        <w:jc w:val="center"/>
        <w:rPr>
          <w:rFonts w:ascii="Times New Roman" w:eastAsia="Times New Roman" w:hAnsi="Times New Roman" w:cs="Times New Roman"/>
          <w:b/>
          <w:color w:val="000000"/>
          <w:sz w:val="28"/>
          <w:szCs w:val="28"/>
          <w:lang w:val="ru-RU" w:eastAsia="ru-RU"/>
        </w:rPr>
      </w:pPr>
      <w:r w:rsidRPr="00336F68">
        <w:rPr>
          <w:rFonts w:ascii="Times New Roman" w:eastAsia="Times New Roman" w:hAnsi="Times New Roman" w:cs="Times New Roman"/>
          <w:b/>
          <w:color w:val="000000"/>
          <w:sz w:val="28"/>
          <w:szCs w:val="28"/>
          <w:lang w:val="uk-UA" w:eastAsia="ru-RU"/>
        </w:rPr>
        <w:lastRenderedPageBreak/>
        <w:t>4</w:t>
      </w:r>
      <w:r w:rsidR="0069170E" w:rsidRPr="00336F68">
        <w:rPr>
          <w:rFonts w:ascii="Times New Roman" w:eastAsia="Times New Roman" w:hAnsi="Times New Roman" w:cs="Times New Roman"/>
          <w:b/>
          <w:color w:val="000000"/>
          <w:sz w:val="28"/>
          <w:szCs w:val="28"/>
          <w:lang w:val="ru-RU" w:eastAsia="ru-RU"/>
        </w:rPr>
        <w:t>. Конкурентні ходи</w:t>
      </w:r>
    </w:p>
    <w:p w:rsidR="00D65BCB" w:rsidRPr="00336F68" w:rsidRDefault="00D65BCB" w:rsidP="00D65BCB">
      <w:pPr>
        <w:spacing w:after="0"/>
        <w:ind w:firstLine="450"/>
        <w:jc w:val="both"/>
        <w:outlineLvl w:val="0"/>
        <w:rPr>
          <w:rFonts w:ascii="Times New Roman" w:eastAsia="Times New Roman" w:hAnsi="Times New Roman" w:cs="Times New Roman"/>
          <w:b/>
          <w:color w:val="000000"/>
          <w:sz w:val="28"/>
          <w:szCs w:val="28"/>
          <w:lang w:val="uk-UA" w:eastAsia="ru-RU"/>
        </w:rPr>
      </w:pPr>
      <w:r w:rsidRPr="00336F68">
        <w:rPr>
          <w:rFonts w:ascii="Times New Roman" w:eastAsia="Times New Roman" w:hAnsi="Times New Roman" w:cs="Times New Roman"/>
          <w:b/>
          <w:color w:val="000000"/>
          <w:sz w:val="28"/>
          <w:szCs w:val="28"/>
          <w:lang w:val="uk-UA" w:eastAsia="ru-RU"/>
        </w:rPr>
        <w:t>4</w:t>
      </w:r>
      <w:r w:rsidRPr="00336F68">
        <w:rPr>
          <w:rFonts w:ascii="Times New Roman" w:eastAsia="Times New Roman" w:hAnsi="Times New Roman" w:cs="Times New Roman"/>
          <w:b/>
          <w:color w:val="000000"/>
          <w:sz w:val="28"/>
          <w:szCs w:val="28"/>
          <w:lang w:val="ru-RU" w:eastAsia="ru-RU"/>
        </w:rPr>
        <w:t>.1</w:t>
      </w:r>
      <w:r w:rsidR="00551C0C">
        <w:rPr>
          <w:rFonts w:ascii="Times New Roman" w:eastAsia="Times New Roman" w:hAnsi="Times New Roman" w:cs="Times New Roman"/>
          <w:b/>
          <w:color w:val="000000"/>
          <w:sz w:val="28"/>
          <w:szCs w:val="28"/>
          <w:lang w:val="ru-RU" w:eastAsia="ru-RU"/>
        </w:rPr>
        <w:t>.</w:t>
      </w:r>
      <w:r w:rsidRPr="00336F68">
        <w:rPr>
          <w:rFonts w:ascii="Times New Roman" w:eastAsia="Times New Roman" w:hAnsi="Times New Roman" w:cs="Times New Roman"/>
          <w:b/>
          <w:color w:val="000000"/>
          <w:sz w:val="28"/>
          <w:szCs w:val="28"/>
          <w:lang w:val="ru-RU" w:eastAsia="ru-RU"/>
        </w:rPr>
        <w:t xml:space="preserve"> Поняття конкурентного ходу</w:t>
      </w:r>
      <w:r w:rsidR="00551C0C">
        <w:rPr>
          <w:rFonts w:ascii="Times New Roman" w:eastAsia="Times New Roman" w:hAnsi="Times New Roman" w:cs="Times New Roman"/>
          <w:b/>
          <w:color w:val="000000"/>
          <w:sz w:val="28"/>
          <w:szCs w:val="28"/>
          <w:lang w:val="ru-RU" w:eastAsia="ru-RU"/>
        </w:rPr>
        <w:t>.</w:t>
      </w:r>
    </w:p>
    <w:p w:rsidR="00D65BCB" w:rsidRPr="00336F68" w:rsidRDefault="00D65BCB" w:rsidP="009B6C9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Функціонування фірм в умовах монополії, олігополії та досконалої конкуренції істотно різняться. В умовах олігополії фірми можуть одержати достатні прибутки, якщо співпрацюватимуть. Проте, якщо одна з компаній робить стратегічний крок у власних інтересах, на який інші не зможуть реагувати ефективно, вона може одержати навіть вищі прибутки. Отже, фірми за таких умов господарювання можуть обрати декілька конкурентних стратегій, щоб скористатися наданими перевагами:</w:t>
      </w:r>
    </w:p>
    <w:p w:rsidR="00D65BCB" w:rsidRDefault="00D65BCB" w:rsidP="00A96574">
      <w:pPr>
        <w:pStyle w:val="ab"/>
        <w:numPr>
          <w:ilvl w:val="0"/>
          <w:numId w:val="42"/>
        </w:numPr>
        <w:spacing w:after="0" w:line="240" w:lineRule="auto"/>
        <w:jc w:val="both"/>
        <w:rPr>
          <w:rFonts w:ascii="Times New Roman" w:eastAsia="Times New Roman" w:hAnsi="Times New Roman" w:cs="Times New Roman"/>
          <w:color w:val="000000"/>
          <w:sz w:val="28"/>
          <w:szCs w:val="28"/>
          <w:lang w:val="ru-RU" w:eastAsia="ru-RU"/>
        </w:rPr>
      </w:pPr>
      <w:r w:rsidRPr="004D138A">
        <w:rPr>
          <w:rFonts w:ascii="Times New Roman" w:eastAsia="Times New Roman" w:hAnsi="Times New Roman" w:cs="Times New Roman"/>
          <w:color w:val="000000"/>
          <w:sz w:val="28"/>
          <w:szCs w:val="28"/>
          <w:lang w:val="ru-RU" w:eastAsia="ru-RU"/>
        </w:rPr>
        <w:t>або переслідувати інтереси галузі в цілому (чи інтереси певної підгрупи фірм), уникаючи протистояння з конкурентами;</w:t>
      </w:r>
    </w:p>
    <w:p w:rsidR="00D65BCB" w:rsidRPr="004D138A" w:rsidRDefault="00D65BCB" w:rsidP="00A96574">
      <w:pPr>
        <w:pStyle w:val="ab"/>
        <w:numPr>
          <w:ilvl w:val="0"/>
          <w:numId w:val="42"/>
        </w:numPr>
        <w:spacing w:after="0" w:line="240" w:lineRule="auto"/>
        <w:jc w:val="both"/>
        <w:rPr>
          <w:rFonts w:ascii="Times New Roman" w:eastAsia="Times New Roman" w:hAnsi="Times New Roman" w:cs="Times New Roman"/>
          <w:color w:val="000000"/>
          <w:sz w:val="28"/>
          <w:szCs w:val="28"/>
          <w:lang w:val="ru-RU" w:eastAsia="ru-RU"/>
        </w:rPr>
      </w:pPr>
      <w:r w:rsidRPr="004D138A">
        <w:rPr>
          <w:rFonts w:ascii="Times New Roman" w:eastAsia="Times New Roman" w:hAnsi="Times New Roman" w:cs="Times New Roman"/>
          <w:color w:val="000000"/>
          <w:sz w:val="28"/>
          <w:szCs w:val="28"/>
          <w:lang w:val="ru-RU" w:eastAsia="ru-RU"/>
        </w:rPr>
        <w:t>або діяти у власних інтересах, провокуючи реакції конкурентів і перетворюючи галузеву конкуренцію на битву.</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Таким чином, фірма може використати різні конкурентні ходи: наступальні - з метою поліпшення становища, та захисні - розраховані на утримання</w:t>
      </w:r>
      <w:r w:rsidR="00F16990">
        <w:rPr>
          <w:rFonts w:ascii="Times New Roman" w:eastAsia="Times New Roman" w:hAnsi="Times New Roman" w:cs="Times New Roman"/>
          <w:color w:val="000000"/>
          <w:sz w:val="28"/>
          <w:szCs w:val="28"/>
          <w:lang w:val="ru-RU" w:eastAsia="ru-RU"/>
        </w:rPr>
        <w:t xml:space="preserve"> конкурентів від небажаних дій. </w:t>
      </w:r>
      <w:r w:rsidRPr="00336F68">
        <w:rPr>
          <w:rFonts w:ascii="Times New Roman" w:eastAsia="Times New Roman" w:hAnsi="Times New Roman" w:cs="Times New Roman"/>
          <w:color w:val="000000"/>
          <w:sz w:val="28"/>
          <w:szCs w:val="28"/>
          <w:lang w:val="ru-RU" w:eastAsia="ru-RU"/>
        </w:rPr>
        <w:t>Правильний конкурентн</w:t>
      </w:r>
      <w:r w:rsidR="004D138A">
        <w:rPr>
          <w:rFonts w:ascii="Times New Roman" w:eastAsia="Times New Roman" w:hAnsi="Times New Roman" w:cs="Times New Roman"/>
          <w:color w:val="000000"/>
          <w:sz w:val="28"/>
          <w:szCs w:val="28"/>
          <w:lang w:val="ru-RU" w:eastAsia="ru-RU"/>
        </w:rPr>
        <w:t xml:space="preserve">ий хід — </w:t>
      </w:r>
      <w:r w:rsidRPr="00336F68">
        <w:rPr>
          <w:rFonts w:ascii="Times New Roman" w:eastAsia="Times New Roman" w:hAnsi="Times New Roman" w:cs="Times New Roman"/>
          <w:color w:val="000000"/>
          <w:sz w:val="28"/>
          <w:szCs w:val="28"/>
          <w:lang w:val="ru-RU" w:eastAsia="ru-RU"/>
        </w:rPr>
        <w:t>максимально сприяє досягненню фірмою своїх інтересів. Тобто метою для фірми є</w:t>
      </w:r>
      <w:r w:rsidR="004D138A">
        <w:rPr>
          <w:rFonts w:ascii="Times New Roman" w:eastAsia="Times New Roman" w:hAnsi="Times New Roman" w:cs="Times New Roman"/>
          <w:color w:val="000000"/>
          <w:sz w:val="28"/>
          <w:szCs w:val="28"/>
          <w:lang w:val="ru-RU" w:eastAsia="ru-RU"/>
        </w:rPr>
        <w:t xml:space="preserve"> </w:t>
      </w:r>
      <w:r w:rsidR="003446F7">
        <w:rPr>
          <w:rFonts w:ascii="Times New Roman" w:eastAsia="Times New Roman" w:hAnsi="Times New Roman" w:cs="Times New Roman"/>
          <w:color w:val="000000"/>
          <w:sz w:val="28"/>
          <w:szCs w:val="28"/>
          <w:lang w:val="ru-RU" w:eastAsia="ru-RU"/>
        </w:rPr>
        <w:t xml:space="preserve">– </w:t>
      </w:r>
      <w:r w:rsidR="003446F7" w:rsidRPr="00336F68">
        <w:rPr>
          <w:rFonts w:ascii="Times New Roman" w:eastAsia="Times New Roman" w:hAnsi="Times New Roman" w:cs="Times New Roman"/>
          <w:color w:val="000000"/>
          <w:sz w:val="28"/>
          <w:szCs w:val="28"/>
          <w:lang w:val="ru-RU" w:eastAsia="ru-RU"/>
        </w:rPr>
        <w:t>уникнення</w:t>
      </w:r>
      <w:r w:rsidRPr="00336F68">
        <w:rPr>
          <w:rFonts w:ascii="Times New Roman" w:eastAsia="Times New Roman" w:hAnsi="Times New Roman" w:cs="Times New Roman"/>
          <w:color w:val="000000"/>
          <w:sz w:val="28"/>
          <w:szCs w:val="28"/>
          <w:lang w:val="ru-RU" w:eastAsia="ru-RU"/>
        </w:rPr>
        <w:t xml:space="preserve"> дестабілізуючих та дорогих бойових дій, від яких не виграє жодний учасник, і разом з тим здобуття переваги над іншими фірмами.</w:t>
      </w:r>
      <w:r w:rsidRPr="00336F68">
        <w:rPr>
          <w:rFonts w:ascii="Times New Roman" w:eastAsia="Times New Roman" w:hAnsi="Times New Roman" w:cs="Times New Roman"/>
          <w:color w:val="000000"/>
          <w:sz w:val="28"/>
          <w:szCs w:val="28"/>
          <w:lang w:val="uk-UA" w:eastAsia="ru-RU"/>
        </w:rPr>
        <w:t xml:space="preserve"> Одним із широкомасштабних підходів є підхід з позиції брутальної сили - використання фірмою рідкісних ресурсів та здатностей з метою поставити кінцевий результат на службу її інтересам, переможна та енергійна відсіч.</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Такий підхід є можливим лише тоді, коли фірма користується очевидною перевагою, і він діє доти, доки фірма підтримує ці переваги і доки конкуренти не вдаються до необачних дій, щоб зміцнити своє становище.</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042D82">
        <w:rPr>
          <w:rFonts w:ascii="Times New Roman" w:eastAsia="Times New Roman" w:hAnsi="Times New Roman" w:cs="Times New Roman"/>
          <w:i/>
          <w:color w:val="000000"/>
          <w:sz w:val="28"/>
          <w:szCs w:val="28"/>
          <w:lang w:val="uk-UA" w:eastAsia="ru-RU"/>
        </w:rPr>
        <w:t>Стратегії конкурентн</w:t>
      </w:r>
      <w:r w:rsidRPr="00336F68">
        <w:rPr>
          <w:rFonts w:ascii="Times New Roman" w:eastAsia="Times New Roman" w:hAnsi="Times New Roman" w:cs="Times New Roman"/>
          <w:i/>
          <w:color w:val="000000"/>
          <w:sz w:val="28"/>
          <w:szCs w:val="28"/>
          <w:lang w:val="uk-UA" w:eastAsia="ru-RU"/>
        </w:rPr>
        <w:t>их</w:t>
      </w:r>
      <w:r w:rsidRPr="00042D82">
        <w:rPr>
          <w:rFonts w:ascii="Times New Roman" w:eastAsia="Times New Roman" w:hAnsi="Times New Roman" w:cs="Times New Roman"/>
          <w:i/>
          <w:color w:val="000000"/>
          <w:sz w:val="28"/>
          <w:szCs w:val="28"/>
          <w:lang w:val="uk-UA" w:eastAsia="ru-RU"/>
        </w:rPr>
        <w:t xml:space="preserve"> </w:t>
      </w:r>
      <w:r w:rsidRPr="00336F68">
        <w:rPr>
          <w:rFonts w:ascii="Times New Roman" w:eastAsia="Times New Roman" w:hAnsi="Times New Roman" w:cs="Times New Roman"/>
          <w:i/>
          <w:color w:val="000000"/>
          <w:sz w:val="28"/>
          <w:szCs w:val="28"/>
          <w:lang w:val="uk-UA" w:eastAsia="ru-RU"/>
        </w:rPr>
        <w:t>ходів</w:t>
      </w:r>
      <w:r w:rsidRPr="00042D82">
        <w:rPr>
          <w:rFonts w:ascii="Times New Roman" w:eastAsia="Times New Roman" w:hAnsi="Times New Roman" w:cs="Times New Roman"/>
          <w:i/>
          <w:color w:val="000000"/>
          <w:sz w:val="28"/>
          <w:szCs w:val="28"/>
          <w:lang w:val="uk-UA" w:eastAsia="ru-RU"/>
        </w:rPr>
        <w:t xml:space="preserve"> підприємства</w:t>
      </w:r>
    </w:p>
    <w:p w:rsidR="00D65BCB" w:rsidRPr="00336F68"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З цих позицій стратегія конкуренції описується як наступальні чи оборонні (а досить часто – і коопераційні) дії підприємств, спрямовані на досягнення стійкого становища в галузі, з метою успішного подолання п'яти чинників конкуренції і, отже, гарантування максимальної віддачі від капіталовкладень.</w:t>
      </w:r>
      <w:r w:rsidRPr="00C51A8C">
        <w:rPr>
          <w:rFonts w:ascii="Times New Roman" w:eastAsia="Times New Roman" w:hAnsi="Times New Roman" w:cs="Times New Roman"/>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Конкурентна перевага майже завжди досягається за рахунок наступальних стратегічних дій підприємства. Наскільки багато часу знадобиться успішній наступальній стратегії для створення переваги, залежить від конкуренції у галузі. Виділяють шість основних типів наступальної стратегії:</w:t>
      </w:r>
    </w:p>
    <w:p w:rsidR="00D65BCB" w:rsidRPr="00336F68" w:rsidRDefault="00D65BCB" w:rsidP="00A96574">
      <w:pPr>
        <w:numPr>
          <w:ilvl w:val="0"/>
          <w:numId w:val="18"/>
        </w:numPr>
        <w:spacing w:after="0" w:line="240" w:lineRule="auto"/>
        <w:ind w:left="1168"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дії, спрямовані на те, щоб протистояти сильним сторонам конкурента або перевершити їх;</w:t>
      </w:r>
    </w:p>
    <w:p w:rsidR="00D65BCB" w:rsidRPr="00336F68" w:rsidRDefault="00D65BCB" w:rsidP="00A96574">
      <w:pPr>
        <w:numPr>
          <w:ilvl w:val="0"/>
          <w:numId w:val="18"/>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дії, спрямовані на використання слабостей конкурента;</w:t>
      </w:r>
    </w:p>
    <w:p w:rsidR="00D65BCB" w:rsidRPr="00336F68" w:rsidRDefault="00D65BCB" w:rsidP="00A96574">
      <w:pPr>
        <w:numPr>
          <w:ilvl w:val="0"/>
          <w:numId w:val="18"/>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одночасний наступ на декількох фронтах;</w:t>
      </w:r>
    </w:p>
    <w:p w:rsidR="00D65BCB" w:rsidRPr="00336F68" w:rsidRDefault="00D65BCB" w:rsidP="00A96574">
      <w:pPr>
        <w:numPr>
          <w:ilvl w:val="0"/>
          <w:numId w:val="18"/>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захоплення незайнятих просторів;</w:t>
      </w:r>
    </w:p>
    <w:p w:rsidR="00D65BCB" w:rsidRPr="00336F68" w:rsidRDefault="00D65BCB" w:rsidP="00A96574">
      <w:pPr>
        <w:numPr>
          <w:ilvl w:val="0"/>
          <w:numId w:val="18"/>
        </w:numPr>
        <w:spacing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партизанська війна;</w:t>
      </w:r>
    </w:p>
    <w:p w:rsidR="00F16990" w:rsidRDefault="00D65BCB" w:rsidP="00A96574">
      <w:pPr>
        <w:numPr>
          <w:ilvl w:val="0"/>
          <w:numId w:val="18"/>
        </w:numPr>
        <w:spacing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упе</w:t>
      </w:r>
      <w:r w:rsidR="00F16990">
        <w:rPr>
          <w:rFonts w:ascii="Times New Roman" w:eastAsia="Times New Roman" w:hAnsi="Times New Roman" w:cs="Times New Roman"/>
          <w:color w:val="000000"/>
          <w:sz w:val="28"/>
          <w:szCs w:val="28"/>
          <w:lang w:val="uk-UA" w:eastAsia="ru-RU"/>
        </w:rPr>
        <w:t>реджуючі удари.</w:t>
      </w:r>
    </w:p>
    <w:p w:rsidR="00D65BCB" w:rsidRPr="00F16990" w:rsidRDefault="00D65BCB" w:rsidP="00651483">
      <w:pPr>
        <w:spacing w:after="0" w:line="240" w:lineRule="auto"/>
        <w:ind w:firstLine="709"/>
        <w:jc w:val="both"/>
        <w:rPr>
          <w:rFonts w:ascii="Times New Roman" w:eastAsia="Times New Roman" w:hAnsi="Times New Roman" w:cs="Times New Roman"/>
          <w:color w:val="000000"/>
          <w:sz w:val="28"/>
          <w:szCs w:val="28"/>
          <w:lang w:val="uk-UA" w:eastAsia="ru-RU"/>
        </w:rPr>
      </w:pPr>
      <w:r w:rsidRPr="00F16990">
        <w:rPr>
          <w:rFonts w:ascii="Times New Roman" w:eastAsia="Times New Roman" w:hAnsi="Times New Roman" w:cs="Times New Roman"/>
          <w:b/>
          <w:color w:val="000000"/>
          <w:sz w:val="28"/>
          <w:szCs w:val="28"/>
          <w:lang w:val="uk-UA" w:eastAsia="ru-RU"/>
        </w:rPr>
        <w:lastRenderedPageBreak/>
        <w:t>Наступальні конкурентні ходи</w:t>
      </w:r>
      <w:r w:rsidR="00F16990">
        <w:rPr>
          <w:rFonts w:ascii="Times New Roman" w:eastAsia="Times New Roman" w:hAnsi="Times New Roman" w:cs="Times New Roman"/>
          <w:color w:val="000000"/>
          <w:sz w:val="28"/>
          <w:szCs w:val="28"/>
          <w:lang w:val="uk-UA" w:eastAsia="ru-RU"/>
        </w:rPr>
        <w:t xml:space="preserve"> </w:t>
      </w:r>
      <w:r w:rsidRPr="00336F68">
        <w:rPr>
          <w:rFonts w:ascii="Times New Roman" w:hAnsi="Times New Roman" w:cs="Times New Roman"/>
          <w:sz w:val="28"/>
          <w:szCs w:val="28"/>
          <w:lang w:val="uk-UA"/>
        </w:rPr>
        <w:t>Наступаль</w:t>
      </w:r>
      <w:r w:rsidR="00F16990">
        <w:rPr>
          <w:rFonts w:ascii="Times New Roman" w:hAnsi="Times New Roman" w:cs="Times New Roman"/>
          <w:sz w:val="28"/>
          <w:szCs w:val="28"/>
          <w:lang w:val="uk-UA"/>
        </w:rPr>
        <w:t xml:space="preserve">ні стратегії – це стратегії для </w:t>
      </w:r>
      <w:r w:rsidRPr="00336F68">
        <w:rPr>
          <w:rFonts w:ascii="Times New Roman" w:hAnsi="Times New Roman" w:cs="Times New Roman"/>
          <w:sz w:val="28"/>
          <w:szCs w:val="28"/>
          <w:lang w:val="uk-UA"/>
        </w:rPr>
        <w:t>компаній, які займають друге або третє місце після лідера. Вдала наступальна компанія може вивести фірму на позицію лідера (Toyota,Canon, British Airways та ін.) Головними принципами наступу є:</w:t>
      </w:r>
    </w:p>
    <w:p w:rsidR="00D65BCB" w:rsidRDefault="00D65BCB" w:rsidP="00A96574">
      <w:pPr>
        <w:pStyle w:val="ab"/>
        <w:numPr>
          <w:ilvl w:val="0"/>
          <w:numId w:val="43"/>
        </w:numPr>
        <w:spacing w:after="0" w:line="240" w:lineRule="auto"/>
        <w:jc w:val="both"/>
        <w:rPr>
          <w:rFonts w:ascii="Times New Roman" w:eastAsia="Times New Roman" w:hAnsi="Times New Roman" w:cs="Times New Roman"/>
          <w:color w:val="000000"/>
          <w:sz w:val="28"/>
          <w:szCs w:val="28"/>
          <w:lang w:val="uk-UA" w:eastAsia="ru-RU"/>
        </w:rPr>
      </w:pPr>
      <w:r w:rsidRPr="004D138A">
        <w:rPr>
          <w:rFonts w:ascii="Times New Roman" w:eastAsia="Times New Roman" w:hAnsi="Times New Roman" w:cs="Times New Roman"/>
          <w:color w:val="000000"/>
          <w:sz w:val="28"/>
          <w:szCs w:val="28"/>
          <w:lang w:val="uk-UA" w:eastAsia="ru-RU"/>
        </w:rPr>
        <w:t>головне, що необхідно брати до уваги: це сила позиції лідера. Необхідно стежити за лідером, за його продукцією, цінами, торгівельним персоналом. Не можливо перемогти в категорії, в якій переможцем є лідер.</w:t>
      </w:r>
    </w:p>
    <w:p w:rsidR="00D65BCB" w:rsidRPr="004D138A" w:rsidRDefault="00D65BCB" w:rsidP="00A96574">
      <w:pPr>
        <w:pStyle w:val="ab"/>
        <w:numPr>
          <w:ilvl w:val="0"/>
          <w:numId w:val="43"/>
        </w:numPr>
        <w:spacing w:after="0" w:line="240" w:lineRule="auto"/>
        <w:jc w:val="both"/>
        <w:rPr>
          <w:rFonts w:ascii="Times New Roman" w:eastAsia="Times New Roman" w:hAnsi="Times New Roman" w:cs="Times New Roman"/>
          <w:color w:val="000000"/>
          <w:sz w:val="28"/>
          <w:szCs w:val="28"/>
          <w:lang w:val="uk-UA" w:eastAsia="ru-RU"/>
        </w:rPr>
      </w:pPr>
      <w:r w:rsidRPr="004D138A">
        <w:rPr>
          <w:rFonts w:ascii="Times New Roman" w:eastAsia="Times New Roman" w:hAnsi="Times New Roman" w:cs="Times New Roman"/>
          <w:color w:val="000000"/>
          <w:sz w:val="28"/>
          <w:szCs w:val="28"/>
          <w:lang w:val="uk-UA" w:eastAsia="ru-RU"/>
        </w:rPr>
        <w:t>знайти слабке місце в силі лідера та атакувати його. Так за свою широку розповсюдженість Kodak платить процесом старіння її плівки. Вдалою наступальною стратегією на Kodak стане виробництво першої в світі замороженої плівки для непрофесійних фотографів.</w:t>
      </w:r>
    </w:p>
    <w:p w:rsidR="00D65BCB" w:rsidRPr="00336F68" w:rsidRDefault="00C51A8C" w:rsidP="00C51A8C">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 xml:space="preserve">До наступальних конкурентних ходів фірм відносяться незагрозливі </w:t>
      </w:r>
      <w:r w:rsidR="00F16990">
        <w:rPr>
          <w:rFonts w:ascii="Times New Roman" w:eastAsia="Times New Roman" w:hAnsi="Times New Roman" w:cs="Times New Roman"/>
          <w:color w:val="000000"/>
          <w:sz w:val="28"/>
          <w:szCs w:val="28"/>
          <w:lang w:val="ru-RU" w:eastAsia="ru-RU"/>
        </w:rPr>
        <w:t xml:space="preserve">та загрозливі конкурентні ходи. </w:t>
      </w:r>
      <w:r w:rsidR="00D65BCB" w:rsidRPr="00336F68">
        <w:rPr>
          <w:rFonts w:ascii="Times New Roman" w:eastAsia="Times New Roman" w:hAnsi="Times New Roman" w:cs="Times New Roman"/>
          <w:color w:val="000000"/>
          <w:sz w:val="28"/>
          <w:szCs w:val="28"/>
          <w:lang w:val="ru-RU" w:eastAsia="ru-RU"/>
        </w:rPr>
        <w:t>Незагрозливі конкурентні ходи. </w:t>
      </w:r>
    </w:p>
    <w:p w:rsidR="00D65BCB" w:rsidRPr="00336F68" w:rsidRDefault="00C51A8C" w:rsidP="00C51A8C">
      <w:pPr>
        <w:tabs>
          <w:tab w:val="left" w:pos="709"/>
        </w:tabs>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Фірма може робити певні ходи з метою збільшити прибутки або власну частку ринку; при цьому такі ходи не позначаються на роботі конкурентів і не загрожують їхньому становищу.</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 xml:space="preserve">Ходи, що не створюють загрози цілям конкурентів називаються кооперативними чи незагрозливими. </w:t>
      </w:r>
    </w:p>
    <w:p w:rsidR="00D65BCB" w:rsidRPr="00336F68" w:rsidRDefault="00C51A8C"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 xml:space="preserve">   </w:t>
      </w:r>
      <w:r w:rsidR="00D65BCB" w:rsidRPr="00336F68">
        <w:rPr>
          <w:rFonts w:ascii="Times New Roman" w:eastAsia="Times New Roman" w:hAnsi="Times New Roman" w:cs="Times New Roman"/>
          <w:b/>
          <w:i/>
          <w:color w:val="000000"/>
          <w:sz w:val="28"/>
          <w:szCs w:val="28"/>
          <w:lang w:val="ru-RU" w:eastAsia="ru-RU"/>
        </w:rPr>
        <w:t>Можна виділити три категорії таких ходів: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ходи, що поліпшують становище фірми і становище конкурентів, навіть якщо конкуренти не наслідують їх;</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ходи, що поліпшують становище фірми і становище конкурентів лише тоді, коли їх наслідуватимуть багато фірм;</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ходи, що поліпшують становище фірми, оскільки конкуренти не наслідуватимуть їх.</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Розглянемо детальніше дії фірм у означених випадках.</w:t>
      </w:r>
    </w:p>
    <w:p w:rsidR="00C51A8C" w:rsidRDefault="00551C0C"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 першому випадку однією</w:t>
      </w:r>
      <w:r w:rsidR="00D65BCB" w:rsidRPr="00336F68">
        <w:rPr>
          <w:rFonts w:ascii="Times New Roman" w:eastAsia="Times New Roman" w:hAnsi="Times New Roman" w:cs="Times New Roman"/>
          <w:color w:val="000000"/>
          <w:sz w:val="28"/>
          <w:szCs w:val="28"/>
          <w:lang w:val="ru-RU" w:eastAsia="ru-RU"/>
        </w:rPr>
        <w:t xml:space="preserve"> з можливостей фірми є здійснення будь-яких дій, що не тільки негативно позначиться на її діяльності, але й може негативно вплинути на роботу конкурентів (неадекватна рекламна кампанія, непродумана структура цін, що не вписується в рамки галузі). Існування таких можливостей є відбиттям минулої невдалої стратегії.</w:t>
      </w:r>
    </w:p>
    <w:p w:rsidR="00C51A8C" w:rsidRDefault="00EA069C"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Другий випадок: фірмою здійснюються</w:t>
      </w:r>
      <w:r w:rsidR="00D65BCB" w:rsidRPr="00336F68">
        <w:rPr>
          <w:rFonts w:ascii="Times New Roman" w:eastAsia="Times New Roman" w:hAnsi="Times New Roman" w:cs="Times New Roman"/>
          <w:color w:val="000000"/>
          <w:sz w:val="28"/>
          <w:szCs w:val="28"/>
          <w:lang w:val="ru-RU" w:eastAsia="ru-RU"/>
        </w:rPr>
        <w:t xml:space="preserve"> ходи, які можуть поліпшити становище всіх, якщо вони підтримають приклад ініціатора (наприклад, якби кожна фірма скоротила строк своєї гарантії від двох років до одного, витрати всіх зменшилися б, а прибутковість зросла б за умови, що сукупний попит на ринку не є чутливим до строків гарантії).</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Конкуренти можуть не підтримувати ініціативи, оскільки одна-дві фірми можуть поліпшити своє становище, ухилившись від ходу.</w:t>
      </w:r>
    </w:p>
    <w:p w:rsidR="00D65BCB" w:rsidRPr="00336F68"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Для уникнення складностей фірма при доборі конкурентного ходу повинна:</w:t>
      </w:r>
    </w:p>
    <w:p w:rsidR="00D65BCB" w:rsidRPr="00336F68" w:rsidRDefault="00551C0C"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 оцінити вплив</w:t>
      </w:r>
      <w:r w:rsidR="00D65BCB" w:rsidRPr="00336F68">
        <w:rPr>
          <w:rFonts w:ascii="Times New Roman" w:eastAsia="Times New Roman" w:hAnsi="Times New Roman" w:cs="Times New Roman"/>
          <w:color w:val="000000"/>
          <w:sz w:val="28"/>
          <w:szCs w:val="28"/>
          <w:lang w:val="ru-RU" w:eastAsia="ru-RU"/>
        </w:rPr>
        <w:t xml:space="preserve"> ходу на кожного з основних конкурентів;</w:t>
      </w:r>
    </w:p>
    <w:p w:rsidR="00C51A8C" w:rsidRDefault="00D65BCB" w:rsidP="00C51A8C">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2) оцінити тиск на кожного конкурента з метою змусити його відмовитися від вигод</w:t>
      </w:r>
      <w:r w:rsidRPr="006E27D4">
        <w:rPr>
          <w:rFonts w:ascii="Times New Roman" w:eastAsia="Times New Roman" w:hAnsi="Times New Roman" w:cs="Times New Roman"/>
          <w:color w:val="000000"/>
          <w:sz w:val="24"/>
          <w:szCs w:val="24"/>
          <w:lang w:val="ru-RU" w:eastAsia="ru-RU"/>
        </w:rPr>
        <w:t xml:space="preserve"> </w:t>
      </w:r>
      <w:r w:rsidRPr="00336F68">
        <w:rPr>
          <w:rFonts w:ascii="Times New Roman" w:eastAsia="Times New Roman" w:hAnsi="Times New Roman" w:cs="Times New Roman"/>
          <w:color w:val="000000"/>
          <w:sz w:val="28"/>
          <w:szCs w:val="28"/>
          <w:lang w:val="ru-RU" w:eastAsia="ru-RU"/>
        </w:rPr>
        <w:t>співпраці заради можли</w:t>
      </w:r>
      <w:r w:rsidR="00C51A8C">
        <w:rPr>
          <w:rFonts w:ascii="Times New Roman" w:eastAsia="Times New Roman" w:hAnsi="Times New Roman" w:cs="Times New Roman"/>
          <w:color w:val="000000"/>
          <w:sz w:val="28"/>
          <w:szCs w:val="28"/>
          <w:lang w:val="ru-RU" w:eastAsia="ru-RU"/>
        </w:rPr>
        <w:t>вих вигод від порушення рангів.</w:t>
      </w:r>
    </w:p>
    <w:p w:rsidR="00D65BCB" w:rsidRPr="00336F68" w:rsidRDefault="00C51A8C" w:rsidP="00C51A8C">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 xml:space="preserve">У третьому випадку фірма знаходить такі ходи, на які конкуренти не зможуть відреагувати, оскільки не відчувають потреби в цьому (наприклад, </w:t>
      </w:r>
      <w:r w:rsidR="00D65BCB" w:rsidRPr="00336F68">
        <w:rPr>
          <w:rFonts w:ascii="Times New Roman" w:eastAsia="Times New Roman" w:hAnsi="Times New Roman" w:cs="Times New Roman"/>
          <w:color w:val="000000"/>
          <w:sz w:val="28"/>
          <w:szCs w:val="28"/>
          <w:lang w:val="ru-RU" w:eastAsia="ru-RU"/>
        </w:rPr>
        <w:lastRenderedPageBreak/>
        <w:t>конкурент може надавати невеликого значе</w:t>
      </w:r>
      <w:r w:rsidR="00551C0C">
        <w:rPr>
          <w:rFonts w:ascii="Times New Roman" w:eastAsia="Times New Roman" w:hAnsi="Times New Roman" w:cs="Times New Roman"/>
          <w:color w:val="000000"/>
          <w:sz w:val="28"/>
          <w:szCs w:val="28"/>
          <w:lang w:val="ru-RU" w:eastAsia="ru-RU"/>
        </w:rPr>
        <w:t xml:space="preserve">ння латиноамериканському ринку, натомість розглядати </w:t>
      </w:r>
      <w:r w:rsidR="00D65BCB" w:rsidRPr="00336F68">
        <w:rPr>
          <w:rFonts w:ascii="Times New Roman" w:eastAsia="Times New Roman" w:hAnsi="Times New Roman" w:cs="Times New Roman"/>
          <w:color w:val="000000"/>
          <w:sz w:val="28"/>
          <w:szCs w:val="28"/>
          <w:lang w:val="ru-RU" w:eastAsia="ru-RU"/>
        </w:rPr>
        <w:t xml:space="preserve">як можливість для експорту канадський ринок. </w:t>
      </w:r>
      <w:r w:rsidR="009A70CD">
        <w:rPr>
          <w:rFonts w:ascii="Times New Roman" w:eastAsia="Times New Roman" w:hAnsi="Times New Roman" w:cs="Times New Roman"/>
          <w:color w:val="000000"/>
          <w:sz w:val="28"/>
          <w:szCs w:val="28"/>
          <w:lang w:val="ru-RU" w:eastAsia="ru-RU"/>
        </w:rPr>
        <w:t xml:space="preserve"> </w:t>
      </w:r>
      <w:r w:rsidR="00D65BCB" w:rsidRPr="00336F68">
        <w:rPr>
          <w:rFonts w:ascii="Times New Roman" w:eastAsia="Times New Roman" w:hAnsi="Times New Roman" w:cs="Times New Roman"/>
          <w:color w:val="000000"/>
          <w:sz w:val="28"/>
          <w:szCs w:val="28"/>
          <w:lang w:val="ru-RU" w:eastAsia="ru-RU"/>
        </w:rPr>
        <w:t>Вихід на ринок Латинської Америки за рахунок місцевих компаній для цього конкурента може взагалі не мати ваги).</w:t>
      </w:r>
    </w:p>
    <w:p w:rsidR="00D65BCB" w:rsidRPr="00336F68" w:rsidRDefault="00C51A8C"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 xml:space="preserve">  </w:t>
      </w:r>
      <w:r w:rsidR="00D65BCB" w:rsidRPr="00336F68">
        <w:rPr>
          <w:rFonts w:ascii="Times New Roman" w:eastAsia="Times New Roman" w:hAnsi="Times New Roman" w:cs="Times New Roman"/>
          <w:b/>
          <w:i/>
          <w:color w:val="000000"/>
          <w:sz w:val="28"/>
          <w:szCs w:val="28"/>
          <w:lang w:val="ru-RU" w:eastAsia="ru-RU"/>
        </w:rPr>
        <w:t>Конкурентні ходи розглядаються як незагрозливі за таких умов:</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конкуренти навіть не зауважують їх, оскільки коригування стратегії фірми відбувається непомітно для стороннього спостерігача;</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конкурентів ці ходи не турбують через їхнє уявлення та припущення щодо стану справ у галузі й стану конкуренції;</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ці ходи не завдають практично ніякої шкоди діяльності конкурентів (на думку останніх).</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Зд</w:t>
      </w:r>
      <w:r w:rsidR="00C51A8C">
        <w:rPr>
          <w:rFonts w:ascii="Times New Roman" w:eastAsia="Times New Roman" w:hAnsi="Times New Roman" w:cs="Times New Roman"/>
          <w:color w:val="000000"/>
          <w:sz w:val="28"/>
          <w:szCs w:val="28"/>
          <w:lang w:val="ru-RU" w:eastAsia="ru-RU"/>
        </w:rPr>
        <w:t>ійснення ходів</w:t>
      </w:r>
      <w:r w:rsidR="00336F68">
        <w:rPr>
          <w:rFonts w:ascii="Times New Roman" w:eastAsia="Times New Roman" w:hAnsi="Times New Roman" w:cs="Times New Roman"/>
          <w:color w:val="000000"/>
          <w:sz w:val="28"/>
          <w:szCs w:val="28"/>
          <w:lang w:val="ru-RU" w:eastAsia="ru-RU"/>
        </w:rPr>
        <w:t xml:space="preserve"> з метою </w:t>
      </w:r>
      <w:r w:rsidRPr="00336F68">
        <w:rPr>
          <w:rFonts w:ascii="Times New Roman" w:eastAsia="Times New Roman" w:hAnsi="Times New Roman" w:cs="Times New Roman"/>
          <w:color w:val="000000"/>
          <w:sz w:val="28"/>
          <w:szCs w:val="28"/>
          <w:lang w:val="ru-RU" w:eastAsia="ru-RU"/>
        </w:rPr>
        <w:t>по</w:t>
      </w:r>
      <w:r w:rsidR="00336F68">
        <w:rPr>
          <w:rFonts w:ascii="Times New Roman" w:eastAsia="Times New Roman" w:hAnsi="Times New Roman" w:cs="Times New Roman"/>
          <w:color w:val="000000"/>
          <w:sz w:val="28"/>
          <w:szCs w:val="28"/>
          <w:lang w:val="uk-UA" w:eastAsia="ru-RU"/>
        </w:rPr>
        <w:t>кращення</w:t>
      </w:r>
      <w:r w:rsidR="00336F68">
        <w:rPr>
          <w:rFonts w:ascii="Times New Roman" w:eastAsia="Times New Roman" w:hAnsi="Times New Roman" w:cs="Times New Roman"/>
          <w:color w:val="000000"/>
          <w:sz w:val="28"/>
          <w:szCs w:val="28"/>
          <w:lang w:val="ru-RU" w:eastAsia="ru-RU"/>
        </w:rPr>
        <w:t xml:space="preserve"> становища</w:t>
      </w:r>
      <w:r w:rsidRPr="00336F68">
        <w:rPr>
          <w:rFonts w:ascii="Times New Roman" w:eastAsia="Times New Roman" w:hAnsi="Times New Roman" w:cs="Times New Roman"/>
          <w:color w:val="000000"/>
          <w:sz w:val="28"/>
          <w:szCs w:val="28"/>
          <w:lang w:val="ru-RU" w:eastAsia="ru-RU"/>
        </w:rPr>
        <w:t xml:space="preserve"> всіх, вимагає від конкурентів розуміння того, що хід не є загрозою. Такі ходи можуть мати поширення і адаптуватися до мінливих умов у галузі. І все ж усі три категорії незагрозливих ходів створюють певний ризик того, що хід можна витлумачити як агресію.</w:t>
      </w:r>
    </w:p>
    <w:p w:rsidR="00D65BCB" w:rsidRPr="00336F68"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Фірми можуть користуватися різноманітними механізмами для уникнення неправильного тлумачення їхніх дій:</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заяви щодо подальших дій, громадське обговорення змін у стратегії фірми, рекламні кампанії;</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покладання на традиційного лідера галузі;</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прив'язування ціни або інших змінних показників до певного індексу, відомого всім з метою виправдання зміни в стратегії.</w:t>
      </w:r>
    </w:p>
    <w:p w:rsidR="00D65BCB" w:rsidRPr="00336F68" w:rsidRDefault="00D65BCB" w:rsidP="00F0684A">
      <w:pPr>
        <w:spacing w:after="0" w:line="240" w:lineRule="auto"/>
        <w:ind w:firstLine="450"/>
        <w:jc w:val="both"/>
        <w:rPr>
          <w:rFonts w:ascii="Times New Roman" w:eastAsia="Times New Roman" w:hAnsi="Times New Roman" w:cs="Times New Roman"/>
          <w:b/>
          <w:i/>
          <w:color w:val="000000"/>
          <w:sz w:val="28"/>
          <w:szCs w:val="28"/>
          <w:lang w:val="ru-RU" w:eastAsia="ru-RU"/>
        </w:rPr>
      </w:pPr>
      <w:r w:rsidRPr="00336F68">
        <w:rPr>
          <w:rFonts w:ascii="Times New Roman" w:eastAsia="Times New Roman" w:hAnsi="Times New Roman" w:cs="Times New Roman"/>
          <w:b/>
          <w:i/>
          <w:color w:val="000000"/>
          <w:sz w:val="28"/>
          <w:szCs w:val="28"/>
          <w:lang w:val="ru-RU" w:eastAsia="ru-RU"/>
        </w:rPr>
        <w:t>Загрозливі конкурентні ходи</w:t>
      </w:r>
    </w:p>
    <w:p w:rsidR="00D65BCB" w:rsidRPr="00336F68"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Багато ходів, які можуть значно поліпшити становище фірми, все ж загрожують конкурентам, оскільки такою є природа олігополії. Отже, ключем до успіху таких кроків є прогнозування та вплив на можлив</w:t>
      </w:r>
      <w:r w:rsidRPr="00336F68">
        <w:rPr>
          <w:rFonts w:ascii="Times New Roman" w:eastAsia="Times New Roman" w:hAnsi="Times New Roman" w:cs="Times New Roman"/>
          <w:color w:val="000000"/>
          <w:sz w:val="28"/>
          <w:szCs w:val="28"/>
          <w:lang w:val="uk-UA" w:eastAsia="ru-RU"/>
        </w:rPr>
        <w:t>е</w:t>
      </w:r>
      <w:r w:rsidRPr="00336F68">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uk-UA" w:eastAsia="ru-RU"/>
        </w:rPr>
        <w:t>блокування</w:t>
      </w:r>
      <w:r w:rsidRPr="00336F68">
        <w:rPr>
          <w:rFonts w:ascii="Times New Roman" w:eastAsia="Times New Roman" w:hAnsi="Times New Roman" w:cs="Times New Roman"/>
          <w:color w:val="000000"/>
          <w:sz w:val="28"/>
          <w:szCs w:val="28"/>
          <w:lang w:val="ru-RU" w:eastAsia="ru-RU"/>
        </w:rPr>
        <w:t xml:space="preserve">. Якщо </w:t>
      </w:r>
      <w:r w:rsidRPr="00336F68">
        <w:rPr>
          <w:rFonts w:ascii="Times New Roman" w:eastAsia="Times New Roman" w:hAnsi="Times New Roman" w:cs="Times New Roman"/>
          <w:color w:val="000000"/>
          <w:sz w:val="28"/>
          <w:szCs w:val="28"/>
          <w:lang w:val="uk-UA" w:eastAsia="ru-RU"/>
        </w:rPr>
        <w:t>блокування</w:t>
      </w:r>
      <w:r w:rsidRPr="00336F68">
        <w:rPr>
          <w:rFonts w:ascii="Times New Roman" w:eastAsia="Times New Roman" w:hAnsi="Times New Roman" w:cs="Times New Roman"/>
          <w:color w:val="000000"/>
          <w:sz w:val="28"/>
          <w:szCs w:val="28"/>
          <w:lang w:val="ru-RU" w:eastAsia="ru-RU"/>
        </w:rPr>
        <w:t xml:space="preserve"> швидк</w:t>
      </w:r>
      <w:r w:rsidRPr="00336F68">
        <w:rPr>
          <w:rFonts w:ascii="Times New Roman" w:eastAsia="Times New Roman" w:hAnsi="Times New Roman" w:cs="Times New Roman"/>
          <w:color w:val="000000"/>
          <w:sz w:val="28"/>
          <w:szCs w:val="28"/>
          <w:lang w:val="uk-UA" w:eastAsia="ru-RU"/>
        </w:rPr>
        <w:t>е</w:t>
      </w:r>
      <w:r w:rsidRPr="00336F68">
        <w:rPr>
          <w:rFonts w:ascii="Times New Roman" w:eastAsia="Times New Roman" w:hAnsi="Times New Roman" w:cs="Times New Roman"/>
          <w:color w:val="000000"/>
          <w:sz w:val="28"/>
          <w:szCs w:val="28"/>
          <w:lang w:val="ru-RU" w:eastAsia="ru-RU"/>
        </w:rPr>
        <w:t xml:space="preserve"> та ефективн</w:t>
      </w:r>
      <w:r w:rsidRPr="00336F68">
        <w:rPr>
          <w:rFonts w:ascii="Times New Roman" w:eastAsia="Times New Roman" w:hAnsi="Times New Roman" w:cs="Times New Roman"/>
          <w:color w:val="000000"/>
          <w:sz w:val="28"/>
          <w:szCs w:val="28"/>
          <w:lang w:val="uk-UA" w:eastAsia="ru-RU"/>
        </w:rPr>
        <w:t>е</w:t>
      </w:r>
      <w:r w:rsidRPr="00336F68">
        <w:rPr>
          <w:rFonts w:ascii="Times New Roman" w:eastAsia="Times New Roman" w:hAnsi="Times New Roman" w:cs="Times New Roman"/>
          <w:color w:val="000000"/>
          <w:sz w:val="28"/>
          <w:szCs w:val="28"/>
          <w:lang w:val="ru-RU" w:eastAsia="ru-RU"/>
        </w:rPr>
        <w:t>, такий хід може не поліпшити, чи навіть не погір</w:t>
      </w:r>
      <w:r w:rsidR="00C51A8C">
        <w:rPr>
          <w:rFonts w:ascii="Times New Roman" w:eastAsia="Times New Roman" w:hAnsi="Times New Roman" w:cs="Times New Roman"/>
          <w:color w:val="000000"/>
          <w:sz w:val="28"/>
          <w:szCs w:val="28"/>
          <w:lang w:val="ru-RU" w:eastAsia="ru-RU"/>
        </w:rPr>
        <w:t>шити становища ініціатора. Якщо</w:t>
      </w:r>
      <w:r w:rsidRPr="00336F68">
        <w:rPr>
          <w:rFonts w:ascii="Times New Roman" w:eastAsia="Times New Roman" w:hAnsi="Times New Roman" w:cs="Times New Roman"/>
          <w:color w:val="000000"/>
          <w:sz w:val="28"/>
          <w:szCs w:val="28"/>
          <w:lang w:val="ru-RU" w:eastAsia="ru-RU"/>
        </w:rPr>
        <w:t xml:space="preserve"> дуже відчутн</w:t>
      </w:r>
      <w:r w:rsidRPr="00336F68">
        <w:rPr>
          <w:rFonts w:ascii="Times New Roman" w:eastAsia="Times New Roman" w:hAnsi="Times New Roman" w:cs="Times New Roman"/>
          <w:color w:val="000000"/>
          <w:sz w:val="28"/>
          <w:szCs w:val="28"/>
          <w:lang w:val="uk-UA" w:eastAsia="ru-RU"/>
        </w:rPr>
        <w:t>е</w:t>
      </w:r>
      <w:r w:rsidRPr="00336F68">
        <w:rPr>
          <w:rFonts w:ascii="Times New Roman" w:eastAsia="Times New Roman" w:hAnsi="Times New Roman" w:cs="Times New Roman"/>
          <w:color w:val="000000"/>
          <w:sz w:val="28"/>
          <w:szCs w:val="28"/>
          <w:lang w:val="ru-RU" w:eastAsia="ru-RU"/>
        </w:rPr>
        <w:t>, ініціатор може фактично зазнати більших втрат, ніж на початку дій.</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uk-UA" w:eastAsia="ru-RU"/>
        </w:rPr>
        <w:t xml:space="preserve">В процесі розробки захисної стратегії фірми значну увагу зосереджено на прогнозуванні часових відставань відсічі від наступальних дій. </w:t>
      </w:r>
      <w:r w:rsidRPr="00336F68">
        <w:rPr>
          <w:rFonts w:ascii="Times New Roman" w:eastAsia="Times New Roman" w:hAnsi="Times New Roman" w:cs="Times New Roman"/>
          <w:color w:val="000000"/>
          <w:sz w:val="28"/>
          <w:szCs w:val="28"/>
          <w:lang w:val="ru-RU" w:eastAsia="ru-RU"/>
        </w:rPr>
        <w:t xml:space="preserve">При всіх інших рівних умовах фірма може прагнути зробити крок, що </w:t>
      </w:r>
      <w:r w:rsidR="00551C0C">
        <w:rPr>
          <w:rFonts w:ascii="Times New Roman" w:eastAsia="Times New Roman" w:hAnsi="Times New Roman" w:cs="Times New Roman"/>
          <w:color w:val="000000"/>
          <w:sz w:val="28"/>
          <w:szCs w:val="28"/>
          <w:lang w:val="ru-RU" w:eastAsia="ru-RU"/>
        </w:rPr>
        <w:t>на</w:t>
      </w:r>
      <w:r w:rsidRPr="00336F68">
        <w:rPr>
          <w:rFonts w:ascii="Times New Roman" w:eastAsia="Times New Roman" w:hAnsi="Times New Roman" w:cs="Times New Roman"/>
          <w:color w:val="000000"/>
          <w:sz w:val="28"/>
          <w:szCs w:val="28"/>
          <w:lang w:val="ru-RU" w:eastAsia="ru-RU"/>
        </w:rPr>
        <w:t xml:space="preserve">дасть їй виграш у часі, поки конкуренти ефективно відреагують на нього. У контексті захисту фірма може переконати конкурентів, що вона швидко та ефективно відреагує на їхні ходи. </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xml:space="preserve">Часові відставання, спричинені конфліктуючими цілями чи змішаними мотивами виникають у ситуації, за якої одна фірма робить хід, що загрожує певній діяльності конкурента, проте, якщо останній реагує швидко та енергійно, він завдає збитків сам собі. </w:t>
      </w:r>
      <w:r w:rsidR="009A70CD">
        <w:rPr>
          <w:rFonts w:ascii="Times New Roman" w:eastAsia="Times New Roman" w:hAnsi="Times New Roman" w:cs="Times New Roman"/>
          <w:color w:val="000000"/>
          <w:sz w:val="28"/>
          <w:szCs w:val="28"/>
          <w:lang w:val="ru-RU" w:eastAsia="ru-RU"/>
        </w:rPr>
        <w:t xml:space="preserve"> </w:t>
      </w:r>
      <w:r w:rsidRPr="00336F68">
        <w:rPr>
          <w:rFonts w:ascii="Times New Roman" w:eastAsia="Times New Roman" w:hAnsi="Times New Roman" w:cs="Times New Roman"/>
          <w:color w:val="000000"/>
          <w:sz w:val="28"/>
          <w:szCs w:val="28"/>
          <w:lang w:val="ru-RU" w:eastAsia="ru-RU"/>
        </w:rPr>
        <w:t>Такий ефект потенційно с</w:t>
      </w:r>
      <w:r w:rsidR="00551C0C">
        <w:rPr>
          <w:rFonts w:ascii="Times New Roman" w:eastAsia="Times New Roman" w:hAnsi="Times New Roman" w:cs="Times New Roman"/>
          <w:color w:val="000000"/>
          <w:sz w:val="28"/>
          <w:szCs w:val="28"/>
          <w:lang w:val="ru-RU" w:eastAsia="ru-RU"/>
        </w:rPr>
        <w:t>творює зниження ефективності</w:t>
      </w:r>
      <w:r w:rsidRPr="00336F68">
        <w:rPr>
          <w:rFonts w:ascii="Times New Roman" w:eastAsia="Times New Roman" w:hAnsi="Times New Roman" w:cs="Times New Roman"/>
          <w:color w:val="000000"/>
          <w:sz w:val="28"/>
          <w:szCs w:val="28"/>
          <w:lang w:val="ru-RU" w:eastAsia="ru-RU"/>
        </w:rPr>
        <w:t xml:space="preserve"> або навіть взагалі усуває можливість її. Частина часу відставання може набути форми додаткового часу, необхідного для вирішення внутрішніх конфліктів.</w:t>
      </w:r>
    </w:p>
    <w:p w:rsidR="00D65BCB" w:rsidRPr="00C51A8C"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lastRenderedPageBreak/>
        <w:t xml:space="preserve">Таким чином, знаходження стратегічних ходів, які дадуть користь у випадку відставання конкурента в часі, або реалізація кроків, що максимізуватимуть ці відставання, є основними принципами конкурентної взаємодії. </w:t>
      </w:r>
    </w:p>
    <w:p w:rsidR="00D65BCB" w:rsidRPr="00336F68" w:rsidRDefault="00D65BCB" w:rsidP="00D65BCB">
      <w:pPr>
        <w:spacing w:after="0"/>
        <w:ind w:firstLine="450"/>
        <w:jc w:val="both"/>
        <w:outlineLvl w:val="0"/>
        <w:rPr>
          <w:rFonts w:ascii="Times New Roman" w:eastAsia="Times New Roman" w:hAnsi="Times New Roman" w:cs="Times New Roman"/>
          <w:b/>
          <w:color w:val="000000"/>
          <w:sz w:val="28"/>
          <w:szCs w:val="28"/>
          <w:lang w:val="uk-UA" w:eastAsia="ru-RU"/>
        </w:rPr>
      </w:pPr>
      <w:r w:rsidRPr="00336F68">
        <w:rPr>
          <w:rFonts w:ascii="Times New Roman" w:eastAsia="Times New Roman" w:hAnsi="Times New Roman" w:cs="Times New Roman"/>
          <w:b/>
          <w:color w:val="000000"/>
          <w:sz w:val="28"/>
          <w:szCs w:val="28"/>
          <w:lang w:val="uk-UA" w:eastAsia="ru-RU"/>
        </w:rPr>
        <w:t>4</w:t>
      </w:r>
      <w:r w:rsidRPr="00336F68">
        <w:rPr>
          <w:rFonts w:ascii="Times New Roman" w:eastAsia="Times New Roman" w:hAnsi="Times New Roman" w:cs="Times New Roman"/>
          <w:b/>
          <w:color w:val="000000"/>
          <w:sz w:val="28"/>
          <w:szCs w:val="28"/>
          <w:lang w:val="ru-RU" w:eastAsia="ru-RU"/>
        </w:rPr>
        <w:t>.3 Захисні конкурентні ходи</w:t>
      </w:r>
    </w:p>
    <w:p w:rsidR="00D65BCB" w:rsidRPr="00336F68" w:rsidRDefault="00F0684A" w:rsidP="00F0684A">
      <w:pPr>
        <w:spacing w:after="0" w:line="240" w:lineRule="auto"/>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b/>
          <w:color w:val="000000"/>
          <w:sz w:val="28"/>
          <w:szCs w:val="28"/>
          <w:lang w:val="uk-UA" w:eastAsia="ru-RU"/>
        </w:rPr>
        <w:t xml:space="preserve">       </w:t>
      </w:r>
      <w:r w:rsidR="00C51A8C">
        <w:rPr>
          <w:rFonts w:ascii="Times New Roman" w:eastAsia="Times New Roman" w:hAnsi="Times New Roman" w:cs="Times New Roman"/>
          <w:b/>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Хороший захист — це створення ситуації, за якої конкурент може визнати наступ недоцільним. Оборонятися можна, змусивши конкурентів відступити після сутички, однак найефективніший спосіб захисту — це попередження сутички взагалі.</w:t>
      </w:r>
      <w:r w:rsidR="00D65BCB" w:rsidRPr="00336F68">
        <w:rPr>
          <w:rFonts w:ascii="Times New Roman" w:eastAsia="Times New Roman" w:hAnsi="Times New Roman" w:cs="Times New Roman"/>
          <w:color w:val="000000"/>
          <w:sz w:val="28"/>
          <w:szCs w:val="28"/>
          <w:lang w:val="uk-UA" w:eastAsia="ru-RU"/>
        </w:rPr>
        <w:t xml:space="preserve"> </w:t>
      </w:r>
      <w:r w:rsidR="00D65BCB" w:rsidRPr="00336F68">
        <w:rPr>
          <w:rFonts w:ascii="Times New Roman" w:eastAsia="Times New Roman" w:hAnsi="Times New Roman" w:cs="Times New Roman"/>
          <w:color w:val="000000"/>
          <w:sz w:val="28"/>
          <w:szCs w:val="28"/>
          <w:lang w:val="ru-RU" w:eastAsia="ru-RU"/>
        </w:rPr>
        <w:t>Щоб попередити хід конкурента, необхідно, зна</w:t>
      </w:r>
      <w:r w:rsidR="00D65BCB" w:rsidRPr="00336F68">
        <w:rPr>
          <w:rFonts w:ascii="Times New Roman" w:eastAsia="Times New Roman" w:hAnsi="Times New Roman" w:cs="Times New Roman"/>
          <w:color w:val="000000"/>
          <w:sz w:val="28"/>
          <w:szCs w:val="28"/>
          <w:lang w:val="uk-UA" w:eastAsia="ru-RU"/>
        </w:rPr>
        <w:t>ти</w:t>
      </w:r>
      <w:r w:rsidR="00D65BCB" w:rsidRPr="00336F68">
        <w:rPr>
          <w:rFonts w:ascii="Times New Roman" w:eastAsia="Times New Roman" w:hAnsi="Times New Roman" w:cs="Times New Roman"/>
          <w:color w:val="000000"/>
          <w:sz w:val="28"/>
          <w:szCs w:val="28"/>
          <w:lang w:val="ru-RU" w:eastAsia="ru-RU"/>
        </w:rPr>
        <w:t xml:space="preserve"> про велику ймовірність відсічі, а також про її ефективність. Якщо хід неможливо відвернути, існують деякі інші методи оборони:</w:t>
      </w:r>
    </w:p>
    <w:p w:rsidR="003446F7" w:rsidRDefault="00D65BCB" w:rsidP="00F0684A">
      <w:pPr>
        <w:spacing w:after="0" w:line="240" w:lineRule="auto"/>
        <w:ind w:firstLine="450"/>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ru-RU" w:eastAsia="ru-RU"/>
        </w:rPr>
        <w:t>- дисципліна;</w:t>
      </w:r>
      <w:r w:rsidRPr="00336F68">
        <w:rPr>
          <w:rFonts w:ascii="Times New Roman" w:eastAsia="Times New Roman" w:hAnsi="Times New Roman" w:cs="Times New Roman"/>
          <w:color w:val="000000"/>
          <w:sz w:val="28"/>
          <w:szCs w:val="28"/>
          <w:lang w:val="uk-UA" w:eastAsia="ru-RU"/>
        </w:rPr>
        <w:t xml:space="preserve">                                     </w:t>
      </w:r>
    </w:p>
    <w:p w:rsidR="00D65BCB" w:rsidRPr="00336F68"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336F68">
        <w:rPr>
          <w:rFonts w:ascii="Times New Roman" w:eastAsia="Times New Roman" w:hAnsi="Times New Roman" w:cs="Times New Roman"/>
          <w:color w:val="000000"/>
          <w:sz w:val="28"/>
          <w:szCs w:val="28"/>
          <w:lang w:val="ru-RU" w:eastAsia="ru-RU"/>
        </w:rPr>
        <w:t>- заперечення підстави.</w:t>
      </w:r>
    </w:p>
    <w:p w:rsidR="00D65BCB" w:rsidRPr="00336F68" w:rsidRDefault="00C51A8C"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3446F7">
        <w:rPr>
          <w:rFonts w:ascii="Times New Roman" w:eastAsia="Times New Roman" w:hAnsi="Times New Roman" w:cs="Times New Roman"/>
          <w:i/>
          <w:color w:val="000000"/>
          <w:sz w:val="28"/>
          <w:szCs w:val="28"/>
          <w:u w:val="single"/>
          <w:lang w:val="ru-RU" w:eastAsia="ru-RU"/>
        </w:rPr>
        <w:t xml:space="preserve">Дисципліна </w:t>
      </w:r>
      <w:r w:rsidR="00D65BCB" w:rsidRPr="00336F68">
        <w:rPr>
          <w:rFonts w:ascii="Times New Roman" w:eastAsia="Times New Roman" w:hAnsi="Times New Roman" w:cs="Times New Roman"/>
          <w:color w:val="000000"/>
          <w:sz w:val="28"/>
          <w:szCs w:val="28"/>
          <w:lang w:val="ru-RU" w:eastAsia="ru-RU"/>
        </w:rPr>
        <w:t>як форма захисту. Якщо конкурент робить хід, а фірма негайно і впевнено реагує на нього, такий дисциплінуючий крок може змусити конкурента повірити в неминучість відсічі. І навпаки, якщо відсіч необхідно узагальнювати (наприклад, цінову знижку, що стосується всіх покупців, а не тільки спільних з ініціатором клієнтів), такий дисциплінуючий захід виявиться дорожчий і неефективний. В цьому випадку відсіч може спричинити ланцюгову реакцію ходів та контрходів, а це робить дисциплінуючу акцію ризикованою.</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3446F7">
        <w:rPr>
          <w:rFonts w:ascii="Times New Roman" w:eastAsia="Times New Roman" w:hAnsi="Times New Roman" w:cs="Times New Roman"/>
          <w:i/>
          <w:color w:val="000000"/>
          <w:sz w:val="28"/>
          <w:szCs w:val="28"/>
          <w:u w:val="single"/>
          <w:lang w:val="ru-RU" w:eastAsia="ru-RU"/>
        </w:rPr>
        <w:t>Заперечення підстави.</w:t>
      </w:r>
      <w:r w:rsidRPr="00336F68">
        <w:rPr>
          <w:rFonts w:ascii="Times New Roman" w:eastAsia="Times New Roman" w:hAnsi="Times New Roman" w:cs="Times New Roman"/>
          <w:color w:val="000000"/>
          <w:sz w:val="28"/>
          <w:szCs w:val="28"/>
          <w:lang w:val="ru-RU" w:eastAsia="ru-RU"/>
        </w:rPr>
        <w:t xml:space="preserve"> Якщо конкурент уже зробив хід, заперечення адекватної підстави для досягнення ним своїх цілей, поєднане з розрахунком на такий розвиток подій у майбутньому, може змусити його відступити. Наприклад, якщо фірму-новачка переконати у відсутності підстав для швидкого досягнення її цілей, вона може відмовитися від своїх задумів чи припинити наступ. Прикладами тактики заперечення підстав є гостра цінова конкуренція, великі витрати на дослідницькі роботи тощо.</w:t>
      </w:r>
    </w:p>
    <w:p w:rsidR="00D65BCB" w:rsidRPr="00336F68" w:rsidRDefault="00D65BCB" w:rsidP="00C51A8C">
      <w:pPr>
        <w:spacing w:after="0" w:line="240" w:lineRule="auto"/>
        <w:ind w:firstLine="709"/>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b/>
          <w:i/>
          <w:color w:val="000000"/>
          <w:sz w:val="28"/>
          <w:szCs w:val="28"/>
          <w:lang w:val="uk-UA" w:eastAsia="ru-RU"/>
        </w:rPr>
        <w:t>Мета оборонної стратегії</w:t>
      </w:r>
      <w:r w:rsidRPr="00336F68">
        <w:rPr>
          <w:rFonts w:ascii="Times New Roman" w:eastAsia="Times New Roman" w:hAnsi="Times New Roman" w:cs="Times New Roman"/>
          <w:color w:val="000000"/>
          <w:sz w:val="28"/>
          <w:szCs w:val="28"/>
          <w:lang w:val="uk-UA" w:eastAsia="ru-RU"/>
        </w:rPr>
        <w:t xml:space="preserve"> полягає у зниженні ризику бути атакованим, можливості перенести атаку з найменшими втратами, а якщо це й відбудеться, то у здійсненні тиску на тих, хто кидає виклик, щоб переорієнтувати їх на боротьбу з іншими конкурентами. Відомо декілька шляхів, які дозволяють захистити конкурентну перевагу. Серед них:</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намагання завадити конкурентам розпочати наступальні дії;</w:t>
      </w:r>
    </w:p>
    <w:p w:rsidR="00D65BCB" w:rsidRPr="00336F68" w:rsidRDefault="00D65BCB" w:rsidP="00A96574">
      <w:pPr>
        <w:numPr>
          <w:ilvl w:val="0"/>
          <w:numId w:val="19"/>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доведення до відома конкурентів, що їхні дії не залишаться без відповіді і підприємство готове до атаки; </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sz w:val="28"/>
          <w:szCs w:val="28"/>
          <w:lang w:val="uk-UA" w:eastAsia="ru-RU"/>
        </w:rPr>
        <w:t>спроба знизити прибуток, який приваблює та підштовхує їх до наступальних дій.</w:t>
      </w:r>
      <w:r w:rsidRPr="00336F68">
        <w:rPr>
          <w:rFonts w:ascii="Times New Roman" w:eastAsia="Times New Roman" w:hAnsi="Times New Roman" w:cs="Times New Roman"/>
          <w:sz w:val="28"/>
          <w:szCs w:val="28"/>
          <w:lang w:val="ru-RU" w:eastAsia="ru-RU"/>
        </w:rPr>
        <w:t xml:space="preserve"> </w:t>
      </w:r>
    </w:p>
    <w:p w:rsidR="00D65BCB" w:rsidRPr="00336F68" w:rsidRDefault="00D65BCB" w:rsidP="00C51A8C">
      <w:pPr>
        <w:tabs>
          <w:tab w:val="left" w:pos="709"/>
        </w:tabs>
        <w:spacing w:after="0" w:line="240" w:lineRule="auto"/>
        <w:jc w:val="both"/>
        <w:rPr>
          <w:rFonts w:ascii="Times New Roman" w:hAnsi="Times New Roman" w:cs="Times New Roman"/>
          <w:sz w:val="28"/>
          <w:szCs w:val="28"/>
          <w:lang w:val="uk-UA"/>
        </w:rPr>
      </w:pPr>
      <w:r w:rsidRPr="00336F68">
        <w:rPr>
          <w:rFonts w:ascii="Times New Roman" w:hAnsi="Times New Roman" w:cs="Times New Roman"/>
          <w:sz w:val="28"/>
          <w:szCs w:val="28"/>
          <w:lang w:val="uk-UA"/>
        </w:rPr>
        <w:t xml:space="preserve">      </w:t>
      </w:r>
      <w:r w:rsidR="00C51A8C">
        <w:rPr>
          <w:rFonts w:ascii="Times New Roman" w:hAnsi="Times New Roman" w:cs="Times New Roman"/>
          <w:sz w:val="28"/>
          <w:szCs w:val="28"/>
          <w:lang w:val="uk-UA"/>
        </w:rPr>
        <w:t xml:space="preserve">    </w:t>
      </w:r>
      <w:r w:rsidRPr="00336F68">
        <w:rPr>
          <w:rFonts w:ascii="Times New Roman" w:hAnsi="Times New Roman" w:cs="Times New Roman"/>
          <w:sz w:val="28"/>
          <w:szCs w:val="28"/>
          <w:lang w:val="uk-UA"/>
        </w:rPr>
        <w:t xml:space="preserve">Достатньо розповсюдженим є такий варіант конкурентної поведінки підприємств, як кооперація. Поширеною формою кооперації конкурентів виступають </w:t>
      </w:r>
      <w:r w:rsidRPr="00336F68">
        <w:rPr>
          <w:rFonts w:ascii="Times New Roman" w:hAnsi="Times New Roman" w:cs="Times New Roman"/>
          <w:b/>
          <w:i/>
          <w:sz w:val="28"/>
          <w:szCs w:val="28"/>
          <w:lang w:val="uk-UA"/>
        </w:rPr>
        <w:t>стратегічні альянси</w:t>
      </w:r>
      <w:r w:rsidRPr="00336F68">
        <w:rPr>
          <w:rFonts w:ascii="Times New Roman" w:hAnsi="Times New Roman" w:cs="Times New Roman"/>
          <w:sz w:val="28"/>
          <w:szCs w:val="28"/>
          <w:lang w:val="uk-UA"/>
        </w:rPr>
        <w:t xml:space="preserve"> - довгострокові угоди між фірмами, які виходять за межі звичайних ділових відносин, але не призводять до злиття компаній.</w:t>
      </w:r>
    </w:p>
    <w:p w:rsidR="00D65BCB" w:rsidRPr="00336F68" w:rsidRDefault="00D65BCB" w:rsidP="00F0684A">
      <w:pPr>
        <w:spacing w:after="0" w:line="240" w:lineRule="auto"/>
        <w:contextualSpacing/>
        <w:jc w:val="both"/>
        <w:rPr>
          <w:rFonts w:ascii="Times New Roman" w:hAnsi="Times New Roman" w:cs="Times New Roman"/>
          <w:sz w:val="28"/>
          <w:szCs w:val="28"/>
          <w:lang w:val="uk-UA"/>
        </w:rPr>
      </w:pPr>
      <w:r w:rsidRPr="00336F68">
        <w:rPr>
          <w:rFonts w:ascii="Times New Roman" w:hAnsi="Times New Roman" w:cs="Times New Roman"/>
          <w:sz w:val="28"/>
          <w:szCs w:val="28"/>
          <w:lang w:val="uk-UA"/>
        </w:rPr>
        <w:t xml:space="preserve">      </w:t>
      </w:r>
      <w:r w:rsidR="00C51A8C">
        <w:rPr>
          <w:rFonts w:ascii="Times New Roman" w:hAnsi="Times New Roman" w:cs="Times New Roman"/>
          <w:sz w:val="28"/>
          <w:szCs w:val="28"/>
          <w:lang w:val="uk-UA"/>
        </w:rPr>
        <w:t xml:space="preserve">   </w:t>
      </w:r>
      <w:r w:rsidRPr="00336F68">
        <w:rPr>
          <w:rFonts w:ascii="Times New Roman" w:hAnsi="Times New Roman" w:cs="Times New Roman"/>
          <w:sz w:val="28"/>
          <w:szCs w:val="28"/>
          <w:lang w:val="uk-UA"/>
        </w:rPr>
        <w:t>Основними цілями вступу підприємств до альянсів виступають:</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lastRenderedPageBreak/>
        <w:t>досягнення економії на масштабах виробництва та/або маркетингу;</w:t>
      </w:r>
    </w:p>
    <w:p w:rsidR="00D65BCB" w:rsidRPr="00336F68" w:rsidRDefault="00D65BCB" w:rsidP="00A96574">
      <w:pPr>
        <w:numPr>
          <w:ilvl w:val="0"/>
          <w:numId w:val="19"/>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скорочення часу і витрат на впровадження продукції;</w:t>
      </w:r>
    </w:p>
    <w:p w:rsidR="00D65BCB" w:rsidRPr="00336F68" w:rsidRDefault="00D65BCB" w:rsidP="00A96574">
      <w:pPr>
        <w:numPr>
          <w:ilvl w:val="0"/>
          <w:numId w:val="19"/>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доступ до місцевих ринків і необхідних технологій;</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розподіл ризику тощо</w:t>
      </w:r>
    </w:p>
    <w:p w:rsidR="00D65BCB" w:rsidRPr="00336F68" w:rsidRDefault="00D65BCB" w:rsidP="00F0684A">
      <w:pPr>
        <w:spacing w:after="0"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 xml:space="preserve">     </w:t>
      </w:r>
      <w:r w:rsidR="00C51A8C">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 xml:space="preserve"> </w:t>
      </w:r>
      <w:r w:rsidR="00C51A8C">
        <w:rPr>
          <w:rFonts w:ascii="Times New Roman" w:eastAsia="Times New Roman" w:hAnsi="Times New Roman" w:cs="Times New Roman"/>
          <w:color w:val="000000"/>
          <w:sz w:val="28"/>
          <w:szCs w:val="28"/>
          <w:lang w:val="uk-UA" w:eastAsia="ru-RU"/>
        </w:rPr>
        <w:t xml:space="preserve"> </w:t>
      </w:r>
      <w:r w:rsidRPr="00336F68">
        <w:rPr>
          <w:rFonts w:ascii="Times New Roman" w:eastAsia="Times New Roman" w:hAnsi="Times New Roman" w:cs="Times New Roman"/>
          <w:color w:val="000000"/>
          <w:sz w:val="28"/>
          <w:szCs w:val="28"/>
          <w:lang w:val="uk-UA" w:eastAsia="ru-RU"/>
        </w:rPr>
        <w:t>Участь у альянсах дозволяє боротися зі стратегічними недоліками, а іноді – і досягати стратегічних переваг. Партнери звичайно здійснюють свою взаємодію шляхом:</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створення спільних підприємств;</w:t>
      </w:r>
    </w:p>
    <w:p w:rsidR="00D65BCB" w:rsidRPr="00336F68" w:rsidRDefault="00D65BCB" w:rsidP="00A96574">
      <w:pPr>
        <w:numPr>
          <w:ilvl w:val="0"/>
          <w:numId w:val="19"/>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укладання ліцензійних угод;</w:t>
      </w:r>
    </w:p>
    <w:p w:rsidR="00D65BCB" w:rsidRPr="00336F68" w:rsidRDefault="00D65BCB" w:rsidP="00A96574">
      <w:pPr>
        <w:numPr>
          <w:ilvl w:val="0"/>
          <w:numId w:val="19"/>
        </w:numPr>
        <w:spacing w:before="100" w:beforeAutospacing="1" w:after="0" w:afterAutospacing="1" w:line="240" w:lineRule="auto"/>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підписання договорів щодо закупівель на тривалі терміни й угод стосовно постачання;</w:t>
      </w:r>
    </w:p>
    <w:p w:rsidR="00D65BCB" w:rsidRPr="00336F68" w:rsidRDefault="00D65BCB" w:rsidP="00A96574">
      <w:pPr>
        <w:numPr>
          <w:ilvl w:val="0"/>
          <w:numId w:val="19"/>
        </w:numPr>
        <w:spacing w:after="0" w:line="240" w:lineRule="auto"/>
        <w:ind w:left="1434" w:hanging="357"/>
        <w:jc w:val="both"/>
        <w:rPr>
          <w:rFonts w:ascii="Times New Roman" w:eastAsia="Times New Roman" w:hAnsi="Times New Roman" w:cs="Times New Roman"/>
          <w:color w:val="000000"/>
          <w:sz w:val="28"/>
          <w:szCs w:val="28"/>
          <w:lang w:val="uk-UA" w:eastAsia="ru-RU"/>
        </w:rPr>
      </w:pPr>
      <w:r w:rsidRPr="00336F68">
        <w:rPr>
          <w:rFonts w:ascii="Times New Roman" w:eastAsia="Times New Roman" w:hAnsi="Times New Roman" w:cs="Times New Roman"/>
          <w:color w:val="000000"/>
          <w:sz w:val="28"/>
          <w:szCs w:val="28"/>
          <w:lang w:val="uk-UA" w:eastAsia="ru-RU"/>
        </w:rPr>
        <w:t>формування спільних програм здійснення НДДКР.</w:t>
      </w:r>
    </w:p>
    <w:p w:rsidR="00D65BCB" w:rsidRDefault="00D65BCB" w:rsidP="00C51A8C">
      <w:pPr>
        <w:spacing w:after="0" w:line="240" w:lineRule="auto"/>
        <w:ind w:firstLine="709"/>
        <w:jc w:val="both"/>
        <w:rPr>
          <w:rFonts w:ascii="Times New Roman" w:eastAsia="Times New Roman" w:hAnsi="Times New Roman" w:cs="Times New Roman"/>
          <w:color w:val="000000"/>
          <w:sz w:val="24"/>
          <w:szCs w:val="24"/>
          <w:lang w:val="uk-UA" w:eastAsia="ru-RU"/>
        </w:rPr>
      </w:pPr>
      <w:r w:rsidRPr="00336F68">
        <w:rPr>
          <w:rFonts w:ascii="Times New Roman" w:eastAsia="Times New Roman" w:hAnsi="Times New Roman" w:cs="Times New Roman"/>
          <w:color w:val="000000"/>
          <w:sz w:val="28"/>
          <w:szCs w:val="28"/>
          <w:lang w:val="uk-UA" w:eastAsia="ru-RU"/>
        </w:rPr>
        <w:t>Коопераційні стратегії конкурентної поведінки властиві не лише великим підприємствам, а й малим. Зокрема, невеликі українські рибопереробні підприємства періодично спільно закуповують судові партії риби. Ці підприємства є безпосередніми конкурентами на етапі реалізації своєї продукції, що не заважає їм поєднувати капітали з метою отримання вагомих знижок за великі</w:t>
      </w:r>
      <w:r w:rsidRPr="006E27D4">
        <w:rPr>
          <w:rFonts w:ascii="Times New Roman" w:eastAsia="Times New Roman" w:hAnsi="Times New Roman" w:cs="Times New Roman"/>
          <w:color w:val="000000"/>
          <w:sz w:val="24"/>
          <w:szCs w:val="24"/>
          <w:lang w:val="uk-UA" w:eastAsia="ru-RU"/>
        </w:rPr>
        <w:t xml:space="preserve"> обсяги закупівлі сировини (риби).</w:t>
      </w:r>
    </w:p>
    <w:p w:rsidR="003446F7" w:rsidRPr="006E27D4" w:rsidRDefault="003446F7" w:rsidP="00C51A8C">
      <w:pPr>
        <w:spacing w:after="0" w:line="240" w:lineRule="auto"/>
        <w:ind w:firstLine="709"/>
        <w:jc w:val="both"/>
        <w:rPr>
          <w:rFonts w:ascii="Times New Roman" w:eastAsia="Times New Roman" w:hAnsi="Times New Roman" w:cs="Times New Roman"/>
          <w:color w:val="000000"/>
          <w:sz w:val="24"/>
          <w:szCs w:val="24"/>
          <w:lang w:val="uk-UA" w:eastAsia="ru-RU"/>
        </w:rPr>
      </w:pPr>
    </w:p>
    <w:p w:rsidR="00D65BCB" w:rsidRPr="00F11ACB" w:rsidRDefault="00D65BCB" w:rsidP="00F0684A">
      <w:pPr>
        <w:spacing w:after="0" w:line="240" w:lineRule="auto"/>
        <w:ind w:firstLine="450"/>
        <w:jc w:val="both"/>
        <w:outlineLvl w:val="0"/>
        <w:rPr>
          <w:rFonts w:ascii="Times New Roman" w:eastAsia="Times New Roman" w:hAnsi="Times New Roman" w:cs="Times New Roman"/>
          <w:b/>
          <w:color w:val="000000"/>
          <w:sz w:val="28"/>
          <w:szCs w:val="28"/>
          <w:lang w:val="uk-UA" w:eastAsia="ru-RU"/>
        </w:rPr>
      </w:pPr>
      <w:r w:rsidRPr="00F11ACB">
        <w:rPr>
          <w:rFonts w:ascii="Times New Roman" w:eastAsia="Times New Roman" w:hAnsi="Times New Roman" w:cs="Times New Roman"/>
          <w:b/>
          <w:color w:val="000000"/>
          <w:sz w:val="28"/>
          <w:szCs w:val="28"/>
          <w:lang w:val="uk-UA" w:eastAsia="ru-RU"/>
        </w:rPr>
        <w:t>4.4  Зобов'язання</w:t>
      </w:r>
    </w:p>
    <w:p w:rsidR="00D65BCB" w:rsidRPr="00F11ACB" w:rsidRDefault="00C51A8C"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 xml:space="preserve">   </w:t>
      </w:r>
      <w:r w:rsidR="00D65BCB" w:rsidRPr="00F11ACB">
        <w:rPr>
          <w:rFonts w:ascii="Times New Roman" w:eastAsia="Times New Roman" w:hAnsi="Times New Roman" w:cs="Times New Roman"/>
          <w:color w:val="000000"/>
          <w:sz w:val="28"/>
          <w:szCs w:val="28"/>
          <w:lang w:val="uk-UA" w:eastAsia="ru-RU"/>
        </w:rPr>
        <w:t>Єдиною найважливішою концепцією в плануванні та здійсненні захисних чи наступальних конкурентних кроків є концепція зобов'язання фірми.</w:t>
      </w:r>
      <w:r w:rsidR="00D65BCB" w:rsidRPr="00F11ACB">
        <w:rPr>
          <w:rFonts w:ascii="Times New Roman" w:eastAsia="Times New Roman" w:hAnsi="Times New Roman" w:cs="Times New Roman"/>
          <w:color w:val="000000"/>
          <w:sz w:val="28"/>
          <w:szCs w:val="28"/>
          <w:lang w:eastAsia="ru-RU"/>
        </w:rPr>
        <w:t> </w:t>
      </w:r>
      <w:r w:rsidR="00D65BCB" w:rsidRPr="00F11ACB">
        <w:rPr>
          <w:rFonts w:ascii="Times New Roman" w:eastAsia="Times New Roman" w:hAnsi="Times New Roman" w:cs="Times New Roman"/>
          <w:color w:val="000000"/>
          <w:sz w:val="28"/>
          <w:szCs w:val="28"/>
          <w:lang w:val="uk-UA" w:eastAsia="ru-RU"/>
        </w:rPr>
        <w:t xml:space="preserve"> </w:t>
      </w:r>
      <w:r w:rsidR="00D65BCB" w:rsidRPr="00F11ACB">
        <w:rPr>
          <w:rFonts w:ascii="Times New Roman" w:eastAsia="Times New Roman" w:hAnsi="Times New Roman" w:cs="Times New Roman"/>
          <w:color w:val="000000"/>
          <w:sz w:val="28"/>
          <w:szCs w:val="28"/>
          <w:lang w:val="ru-RU" w:eastAsia="ru-RU"/>
        </w:rPr>
        <w:t>Зобов'язання може гарантувати ймовірність, швидкість та енергійність реакції на наступальні дії і може виявитись наріжним каменем оборонної стратегії.</w:t>
      </w:r>
    </w:p>
    <w:p w:rsidR="00D65BCB" w:rsidRPr="00F11ACB" w:rsidRDefault="00C51A8C" w:rsidP="00F0684A">
      <w:pPr>
        <w:spacing w:after="0" w:line="240" w:lineRule="auto"/>
        <w:ind w:firstLine="450"/>
        <w:jc w:val="both"/>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D65BCB" w:rsidRPr="00F11ACB">
        <w:rPr>
          <w:rFonts w:ascii="Times New Roman" w:eastAsia="Times New Roman" w:hAnsi="Times New Roman" w:cs="Times New Roman"/>
          <w:color w:val="000000"/>
          <w:sz w:val="28"/>
          <w:szCs w:val="28"/>
          <w:lang w:val="ru-RU" w:eastAsia="ru-RU"/>
        </w:rPr>
        <w:t xml:space="preserve">Є три основних види зобов'язання фірми в умовах конкуренції, які призначені для створення </w:t>
      </w:r>
      <w:r w:rsidR="00D65BCB" w:rsidRPr="00F11ACB">
        <w:rPr>
          <w:rFonts w:ascii="Times New Roman" w:eastAsia="Times New Roman" w:hAnsi="Times New Roman" w:cs="Times New Roman"/>
          <w:b/>
          <w:color w:val="000000"/>
          <w:sz w:val="28"/>
          <w:szCs w:val="28"/>
          <w:lang w:val="ru-RU" w:eastAsia="ru-RU"/>
        </w:rPr>
        <w:t>конкурентних перешкод різних типів:</w:t>
      </w:r>
    </w:p>
    <w:p w:rsidR="00D65BCB" w:rsidRPr="00F11ACB"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F11ACB">
        <w:rPr>
          <w:rFonts w:ascii="Times New Roman" w:eastAsia="Times New Roman" w:hAnsi="Times New Roman" w:cs="Times New Roman"/>
          <w:color w:val="000000"/>
          <w:sz w:val="28"/>
          <w:szCs w:val="28"/>
          <w:lang w:val="ru-RU" w:eastAsia="ru-RU"/>
        </w:rPr>
        <w:t>1) Зобов'язання, що фірма недвозначно змушена йти на крок, який вона робить. Якщо фірма може переконати своїх суперників, що вона мусить здійснити запланований стратегічний хід, вона збільшує ймовірність того, що суперники пристосуються до нового становища, не витрачатимуть ресурси на відсіч і не змушуватимуть фірму відступити. Отже, зобов'язання може попередити відсіч.</w:t>
      </w:r>
    </w:p>
    <w:p w:rsidR="00D65BCB" w:rsidRPr="00F11ACB"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F11ACB">
        <w:rPr>
          <w:rFonts w:ascii="Times New Roman" w:eastAsia="Times New Roman" w:hAnsi="Times New Roman" w:cs="Times New Roman"/>
          <w:color w:val="000000"/>
          <w:sz w:val="28"/>
          <w:szCs w:val="28"/>
          <w:lang w:val="ru-RU" w:eastAsia="ru-RU"/>
        </w:rPr>
        <w:t>2) Зобов'язання, що фірма дасть відсіч і продовжуватиме захищатися, якщо конкурент вдаватиметься до певних кроків. Якщо фірма може переконати своїх суперників, що вона дасть гарантовану і серйозну відсіч їхнім діям, останні можуть вирішити, що хід взагалі не варто здійснювати. Роль зобов'язання перш за все попередити загрозливі ходи.</w:t>
      </w:r>
    </w:p>
    <w:p w:rsidR="00D65BCB" w:rsidRPr="00F11ACB" w:rsidRDefault="00D65BCB" w:rsidP="00F0684A">
      <w:pPr>
        <w:spacing w:after="0" w:line="240" w:lineRule="auto"/>
        <w:ind w:firstLine="450"/>
        <w:jc w:val="both"/>
        <w:rPr>
          <w:rFonts w:ascii="Times New Roman" w:eastAsia="Times New Roman" w:hAnsi="Times New Roman" w:cs="Times New Roman"/>
          <w:color w:val="000000"/>
          <w:sz w:val="28"/>
          <w:szCs w:val="28"/>
          <w:lang w:val="ru-RU" w:eastAsia="ru-RU"/>
        </w:rPr>
      </w:pPr>
      <w:r w:rsidRPr="00F11ACB">
        <w:rPr>
          <w:rFonts w:ascii="Times New Roman" w:eastAsia="Times New Roman" w:hAnsi="Times New Roman" w:cs="Times New Roman"/>
          <w:color w:val="000000"/>
          <w:sz w:val="28"/>
          <w:szCs w:val="28"/>
          <w:lang w:val="ru-RU" w:eastAsia="ru-RU"/>
        </w:rPr>
        <w:t>3) Зобов'язання, що фірма не вдаватиметься до певних акцій або ж відмовиться від задуму їх здійснення (тобто, створення довіри). Така форма зобов'язань може виявитися важливою в пом'якшенні конкурентних сутичок. Наприклад, якщо фірма може переконати своїх суперників, що вона скоріше наслідуватиме зростання цін, аніж їх зниження, це може сприяти закінченню цінової війни.</w:t>
      </w:r>
    </w:p>
    <w:p w:rsidR="00C51A8C"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F11ACB">
        <w:rPr>
          <w:rFonts w:ascii="Times New Roman" w:eastAsia="Times New Roman" w:hAnsi="Times New Roman" w:cs="Times New Roman"/>
          <w:color w:val="000000"/>
          <w:sz w:val="28"/>
          <w:szCs w:val="28"/>
          <w:lang w:val="ru-RU" w:eastAsia="ru-RU"/>
        </w:rPr>
        <w:lastRenderedPageBreak/>
        <w:t>Чіткий намір виконати зобов'язання треба обговорювати так, щоб викликати довіру до зобов'язання. Одним із способів досягнення довіри є репутація фірми, що діє послідовно. Чіткий намір виконати зобов'язання також підсилюється енергійною спрямованістю фірми на зменшення відставання відсічі в часі — зокрема, впровадженням оборонних дослідно-конструкторських</w:t>
      </w:r>
      <w:r w:rsidRPr="006E27D4">
        <w:rPr>
          <w:rFonts w:ascii="Times New Roman" w:eastAsia="Times New Roman" w:hAnsi="Times New Roman" w:cs="Times New Roman"/>
          <w:color w:val="000000"/>
          <w:sz w:val="24"/>
          <w:szCs w:val="24"/>
          <w:lang w:val="ru-RU" w:eastAsia="ru-RU"/>
        </w:rPr>
        <w:t xml:space="preserve"> </w:t>
      </w:r>
      <w:r w:rsidRPr="00F11ACB">
        <w:rPr>
          <w:rFonts w:ascii="Times New Roman" w:eastAsia="Times New Roman" w:hAnsi="Times New Roman" w:cs="Times New Roman"/>
          <w:color w:val="000000"/>
          <w:sz w:val="28"/>
          <w:szCs w:val="28"/>
          <w:lang w:val="ru-RU" w:eastAsia="ru-RU"/>
        </w:rPr>
        <w:t>програм, про які відомо конкурентам.</w:t>
      </w:r>
      <w:r w:rsidRPr="00F11ACB">
        <w:rPr>
          <w:rFonts w:ascii="Times New Roman" w:eastAsia="Times New Roman" w:hAnsi="Times New Roman" w:cs="Times New Roman"/>
          <w:color w:val="000000"/>
          <w:sz w:val="28"/>
          <w:szCs w:val="28"/>
          <w:lang w:val="uk-UA" w:eastAsia="ru-RU"/>
        </w:rPr>
        <w:t xml:space="preserve"> Нездатність фірми відступати від намірів чи усвідомлення морального обов'язку виконувати свої наміри можна зробити безповоротними завдяки письмовим чи усним угодам з роздрібними торгівцями або покупцями щодо зниження цін, гарантій відповідної якості товару, спільної реклами, що наслідує дії конкурентів, тощо. Проголошення зобов'язань перед учасниками галузі чи фінансовим товариством, публікація своїх цілей стосовно заволодіння часткою ринку та перелік інших засобів може поінформувати конкурентів про те, що у випадку відступу фірми її чекатиме громадський осуд. </w:t>
      </w:r>
      <w:r w:rsidRPr="00F11ACB">
        <w:rPr>
          <w:rFonts w:ascii="Times New Roman" w:eastAsia="Times New Roman" w:hAnsi="Times New Roman" w:cs="Times New Roman"/>
          <w:color w:val="000000"/>
          <w:sz w:val="28"/>
          <w:szCs w:val="28"/>
          <w:lang w:val="ru-RU" w:eastAsia="ru-RU"/>
        </w:rPr>
        <w:t>Знання цього допоможе стримати конкурентів від намагань застосувати силу.</w:t>
      </w:r>
    </w:p>
    <w:p w:rsidR="00D65BCB" w:rsidRDefault="00D65BC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sidRPr="00F11ACB">
        <w:rPr>
          <w:rFonts w:ascii="Times New Roman" w:eastAsia="Times New Roman" w:hAnsi="Times New Roman" w:cs="Times New Roman"/>
          <w:color w:val="000000"/>
          <w:sz w:val="28"/>
          <w:szCs w:val="28"/>
          <w:lang w:val="uk-UA" w:eastAsia="ru-RU"/>
        </w:rPr>
        <w:t>В</w:t>
      </w:r>
      <w:r w:rsidRPr="00F11ACB">
        <w:rPr>
          <w:rFonts w:ascii="Times New Roman" w:eastAsia="Times New Roman" w:hAnsi="Times New Roman" w:cs="Times New Roman"/>
          <w:color w:val="000000"/>
          <w:sz w:val="28"/>
          <w:szCs w:val="28"/>
          <w:lang w:val="ru-RU" w:eastAsia="ru-RU"/>
        </w:rPr>
        <w:t>ирішальне значення як для захисних, так і для наступальних ходів має інформація. Вибірк</w:t>
      </w:r>
      <w:r w:rsidR="00C51A8C">
        <w:rPr>
          <w:rFonts w:ascii="Times New Roman" w:eastAsia="Times New Roman" w:hAnsi="Times New Roman" w:cs="Times New Roman"/>
          <w:color w:val="000000"/>
          <w:sz w:val="28"/>
          <w:szCs w:val="28"/>
          <w:lang w:val="ru-RU" w:eastAsia="ru-RU"/>
        </w:rPr>
        <w:t xml:space="preserve">ове розголошення інформації </w:t>
      </w:r>
      <w:r w:rsidR="003446F7">
        <w:rPr>
          <w:rFonts w:ascii="Times New Roman" w:eastAsia="Times New Roman" w:hAnsi="Times New Roman" w:cs="Times New Roman"/>
          <w:color w:val="000000"/>
          <w:sz w:val="28"/>
          <w:szCs w:val="28"/>
          <w:lang w:val="ru-RU" w:eastAsia="ru-RU"/>
        </w:rPr>
        <w:t>про себе</w:t>
      </w:r>
      <w:r w:rsidRPr="00F11ACB">
        <w:rPr>
          <w:rFonts w:ascii="Times New Roman" w:eastAsia="Times New Roman" w:hAnsi="Times New Roman" w:cs="Times New Roman"/>
          <w:color w:val="000000"/>
          <w:sz w:val="28"/>
          <w:szCs w:val="28"/>
          <w:lang w:val="ru-RU" w:eastAsia="ru-RU"/>
        </w:rPr>
        <w:t xml:space="preserve"> є вирішальним ресурсом, як</w:t>
      </w:r>
      <w:r w:rsidR="009A70CD">
        <w:rPr>
          <w:rFonts w:ascii="Times New Roman" w:eastAsia="Times New Roman" w:hAnsi="Times New Roman" w:cs="Times New Roman"/>
          <w:color w:val="000000"/>
          <w:sz w:val="28"/>
          <w:szCs w:val="28"/>
          <w:lang w:val="ru-RU" w:eastAsia="ru-RU"/>
        </w:rPr>
        <w:t>им володіє фірма, зважуючись на</w:t>
      </w:r>
      <w:r w:rsidRPr="00F11ACB">
        <w:rPr>
          <w:rFonts w:ascii="Times New Roman" w:eastAsia="Times New Roman" w:hAnsi="Times New Roman" w:cs="Times New Roman"/>
          <w:color w:val="000000"/>
          <w:sz w:val="28"/>
          <w:szCs w:val="28"/>
          <w:lang w:val="ru-RU" w:eastAsia="ru-RU"/>
        </w:rPr>
        <w:t xml:space="preserve"> конкурентний хід. Розголошення інформації можливе тільки тоді, коли воно є складовою частиною стратегії конкуренції.</w:t>
      </w:r>
    </w:p>
    <w:p w:rsidR="003446F7" w:rsidRDefault="003446F7" w:rsidP="00C51A8C">
      <w:pPr>
        <w:spacing w:after="0" w:line="240" w:lineRule="auto"/>
        <w:ind w:firstLine="709"/>
        <w:jc w:val="both"/>
        <w:rPr>
          <w:rFonts w:ascii="Times New Roman" w:eastAsia="Times New Roman" w:hAnsi="Times New Roman" w:cs="Times New Roman"/>
          <w:color w:val="000000"/>
          <w:sz w:val="28"/>
          <w:szCs w:val="28"/>
          <w:lang w:val="ru-RU" w:eastAsia="ru-RU"/>
        </w:rPr>
      </w:pPr>
    </w:p>
    <w:p w:rsidR="0051184B" w:rsidRDefault="0051184B" w:rsidP="00C51A8C">
      <w:pPr>
        <w:spacing w:after="0" w:line="240" w:lineRule="auto"/>
        <w:ind w:firstLine="709"/>
        <w:jc w:val="both"/>
        <w:rPr>
          <w:rFonts w:ascii="Times New Roman" w:eastAsia="Times New Roman" w:hAnsi="Times New Roman" w:cs="Times New Roman"/>
          <w:color w:val="000000"/>
          <w:sz w:val="28"/>
          <w:szCs w:val="28"/>
          <w:lang w:val="ru-RU" w:eastAsia="ru-RU"/>
        </w:rPr>
      </w:pPr>
      <w:r>
        <w:rPr>
          <w:noProof/>
          <w:lang w:val="uk-UA" w:eastAsia="uk-UA"/>
        </w:rPr>
        <w:drawing>
          <wp:inline distT="0" distB="0" distL="0" distR="0" wp14:anchorId="12BDF84F" wp14:editId="1CEBA746">
            <wp:extent cx="5302800" cy="3780000"/>
            <wp:effectExtent l="0" t="0" r="0" b="0"/>
            <wp:docPr id="21526" name="Рисунок 21526" descr="Результат пошуку зображень за запитом класифікація конкурентних ходів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класифікація конкурентних ходів підприємст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800" cy="3780000"/>
                    </a:xfrm>
                    <a:prstGeom prst="rect">
                      <a:avLst/>
                    </a:prstGeom>
                    <a:noFill/>
                    <a:ln>
                      <a:noFill/>
                    </a:ln>
                  </pic:spPr>
                </pic:pic>
              </a:graphicData>
            </a:graphic>
          </wp:inline>
        </w:drawing>
      </w:r>
    </w:p>
    <w:p w:rsidR="0051184B" w:rsidRPr="00F11ACB" w:rsidRDefault="0051184B" w:rsidP="00C51A8C">
      <w:pPr>
        <w:spacing w:after="0" w:line="240" w:lineRule="auto"/>
        <w:ind w:firstLine="709"/>
        <w:jc w:val="both"/>
        <w:rPr>
          <w:rFonts w:ascii="Times New Roman" w:eastAsia="Times New Roman" w:hAnsi="Times New Roman" w:cs="Times New Roman"/>
          <w:color w:val="000000"/>
          <w:sz w:val="28"/>
          <w:szCs w:val="28"/>
          <w:lang w:val="ru-RU" w:eastAsia="ru-RU"/>
        </w:rPr>
      </w:pPr>
    </w:p>
    <w:p w:rsidR="00D65BCB" w:rsidRDefault="00D65BCB" w:rsidP="00F0684A">
      <w:pPr>
        <w:spacing w:after="0" w:line="240" w:lineRule="auto"/>
        <w:jc w:val="both"/>
        <w:rPr>
          <w:rFonts w:ascii="Times New Roman" w:eastAsia="Times New Roman" w:hAnsi="Times New Roman" w:cs="Times New Roman"/>
          <w:color w:val="000000"/>
          <w:sz w:val="28"/>
          <w:szCs w:val="28"/>
          <w:lang w:val="uk-UA" w:eastAsia="ru-RU"/>
        </w:rPr>
      </w:pPr>
    </w:p>
    <w:p w:rsidR="003446F7" w:rsidRDefault="00F93C63" w:rsidP="00F93C63">
      <w:pPr>
        <w:spacing w:after="0" w:line="240" w:lineRule="auto"/>
        <w:jc w:val="center"/>
        <w:rPr>
          <w:rFonts w:ascii="Times New Roman" w:hAnsi="Times New Roman" w:cs="Times New Roman"/>
          <w:i/>
          <w:sz w:val="28"/>
          <w:szCs w:val="28"/>
          <w:lang w:val="uk-UA"/>
        </w:rPr>
      </w:pPr>
      <w:r w:rsidRPr="00F93C63">
        <w:rPr>
          <w:rFonts w:ascii="Times New Roman" w:hAnsi="Times New Roman" w:cs="Times New Roman"/>
          <w:i/>
          <w:sz w:val="28"/>
          <w:szCs w:val="28"/>
          <w:lang w:val="uk-UA"/>
        </w:rPr>
        <w:t>Рис. 4.2- Конкурентні переваги та стратегії конкуренції</w:t>
      </w:r>
    </w:p>
    <w:p w:rsidR="00F93C63" w:rsidRDefault="00F93C63" w:rsidP="008B4575">
      <w:pPr>
        <w:spacing w:after="0" w:line="270" w:lineRule="atLeast"/>
        <w:ind w:firstLine="450"/>
        <w:jc w:val="center"/>
        <w:outlineLvl w:val="0"/>
        <w:rPr>
          <w:rFonts w:ascii="Times New Roman" w:eastAsia="Times New Roman" w:hAnsi="Times New Roman" w:cs="Times New Roman"/>
          <w:b/>
          <w:color w:val="000000"/>
          <w:sz w:val="32"/>
          <w:szCs w:val="32"/>
          <w:u w:val="single"/>
          <w:lang w:val="ru-RU" w:eastAsia="ru-RU"/>
        </w:rPr>
      </w:pPr>
    </w:p>
    <w:p w:rsidR="00F920A0" w:rsidRPr="00594C9B" w:rsidRDefault="003D4098" w:rsidP="00594C9B">
      <w:pPr>
        <w:spacing w:after="0" w:line="270" w:lineRule="atLeast"/>
        <w:ind w:firstLine="450"/>
        <w:jc w:val="center"/>
        <w:outlineLvl w:val="0"/>
        <w:rPr>
          <w:rFonts w:ascii="Times New Roman" w:eastAsia="Times New Roman" w:hAnsi="Times New Roman" w:cs="Times New Roman"/>
          <w:b/>
          <w:color w:val="000000"/>
          <w:sz w:val="32"/>
          <w:szCs w:val="32"/>
          <w:u w:val="single"/>
          <w:lang w:val="ru-RU" w:eastAsia="ru-RU"/>
        </w:rPr>
      </w:pPr>
      <w:r w:rsidRPr="003446F7">
        <w:rPr>
          <w:rFonts w:ascii="Times New Roman" w:eastAsia="Times New Roman" w:hAnsi="Times New Roman" w:cs="Times New Roman"/>
          <w:b/>
          <w:color w:val="000000"/>
          <w:sz w:val="32"/>
          <w:szCs w:val="32"/>
          <w:u w:val="single"/>
          <w:lang w:val="ru-RU" w:eastAsia="ru-RU"/>
        </w:rPr>
        <w:lastRenderedPageBreak/>
        <w:t xml:space="preserve">Тема 5. </w:t>
      </w:r>
      <w:r w:rsidR="003446F7">
        <w:rPr>
          <w:rFonts w:ascii="Times New Roman" w:eastAsia="Times New Roman" w:hAnsi="Times New Roman" w:cs="Times New Roman"/>
          <w:b/>
          <w:color w:val="000000"/>
          <w:sz w:val="32"/>
          <w:szCs w:val="32"/>
          <w:u w:val="single"/>
          <w:lang w:val="ru-RU" w:eastAsia="ru-RU"/>
        </w:rPr>
        <w:t xml:space="preserve">                   </w:t>
      </w:r>
      <w:r w:rsidRPr="003446F7">
        <w:rPr>
          <w:rFonts w:ascii="Times New Roman" w:eastAsia="Times New Roman" w:hAnsi="Times New Roman" w:cs="Times New Roman"/>
          <w:b/>
          <w:color w:val="000000"/>
          <w:sz w:val="32"/>
          <w:szCs w:val="32"/>
          <w:u w:val="single"/>
          <w:lang w:val="ru-RU" w:eastAsia="ru-RU"/>
        </w:rPr>
        <w:t>СТРАТЕГІЇ КОНКУРЕНЦІЇ  ПІДПРИЄМСТВ</w:t>
      </w:r>
    </w:p>
    <w:p w:rsidR="00F920A0" w:rsidRPr="00072829" w:rsidRDefault="00F920A0" w:rsidP="00072829">
      <w:pPr>
        <w:spacing w:after="0" w:line="270" w:lineRule="atLeast"/>
        <w:outlineLvl w:val="0"/>
        <w:rPr>
          <w:rFonts w:ascii="Times New Roman" w:eastAsia="Times New Roman" w:hAnsi="Times New Roman" w:cs="Times New Roman"/>
          <w:b/>
          <w:color w:val="000000"/>
          <w:sz w:val="32"/>
          <w:szCs w:val="32"/>
          <w:lang w:val="uk-UA" w:eastAsia="ru-RU"/>
        </w:rPr>
      </w:pPr>
      <w:r>
        <w:rPr>
          <w:rFonts w:ascii="Times New Roman" w:hAnsi="Times New Roman" w:cs="Times New Roman"/>
          <w:b/>
          <w:bCs/>
          <w:color w:val="222222"/>
          <w:sz w:val="32"/>
          <w:szCs w:val="32"/>
          <w:lang w:val="uk-UA"/>
        </w:rPr>
        <w:t xml:space="preserve">  </w:t>
      </w:r>
      <w:r w:rsidR="00072829">
        <w:rPr>
          <w:noProof/>
          <w:lang w:val="uk-UA" w:eastAsia="uk-UA"/>
        </w:rPr>
        <w:drawing>
          <wp:inline distT="0" distB="0" distL="0" distR="0" wp14:anchorId="52DAEFD7" wp14:editId="342FE22C">
            <wp:extent cx="1306800" cy="1098000"/>
            <wp:effectExtent l="0" t="0" r="8255" b="6985"/>
            <wp:docPr id="21518" name="Рисунок 21518"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Pr>
          <w:rFonts w:ascii="Times New Roman" w:hAnsi="Times New Roman" w:cs="Times New Roman"/>
          <w:b/>
          <w:bCs/>
          <w:color w:val="222222"/>
          <w:sz w:val="32"/>
          <w:szCs w:val="32"/>
          <w:lang w:val="uk-UA"/>
        </w:rPr>
        <w:t xml:space="preserve">            </w:t>
      </w:r>
      <w:r w:rsidRPr="00972276">
        <w:rPr>
          <w:rFonts w:ascii="Times New Roman" w:hAnsi="Times New Roman" w:cs="Times New Roman"/>
          <w:b/>
          <w:bCs/>
          <w:color w:val="222222"/>
          <w:sz w:val="32"/>
          <w:szCs w:val="32"/>
          <w:lang w:val="uk-UA"/>
        </w:rPr>
        <w:t>Зміст теоретичної частини заняття:</w:t>
      </w:r>
    </w:p>
    <w:p w:rsidR="00D65BCB" w:rsidRPr="00C36E8E" w:rsidRDefault="00D65BCB" w:rsidP="00186496">
      <w:pPr>
        <w:spacing w:after="0" w:line="270" w:lineRule="atLeast"/>
        <w:ind w:firstLine="450"/>
        <w:rPr>
          <w:rFonts w:ascii="Times New Roman" w:eastAsia="Times New Roman" w:hAnsi="Times New Roman" w:cs="Times New Roman"/>
          <w:color w:val="000000"/>
          <w:sz w:val="28"/>
          <w:szCs w:val="28"/>
          <w:lang w:val="ru-RU" w:eastAsia="ru-RU"/>
        </w:rPr>
      </w:pPr>
      <w:r w:rsidRPr="00C36E8E">
        <w:rPr>
          <w:rFonts w:ascii="Times New Roman" w:eastAsia="Times New Roman" w:hAnsi="Times New Roman" w:cs="Times New Roman"/>
          <w:color w:val="000000"/>
          <w:sz w:val="28"/>
          <w:szCs w:val="28"/>
          <w:lang w:val="ru-RU" w:eastAsia="ru-RU"/>
        </w:rPr>
        <w:t>1.</w:t>
      </w:r>
      <w:r w:rsidRPr="00F11ACB">
        <w:rPr>
          <w:rFonts w:ascii="Times New Roman" w:eastAsia="Times New Roman" w:hAnsi="Times New Roman" w:cs="Times New Roman"/>
          <w:b/>
          <w:i/>
          <w:color w:val="000000"/>
          <w:sz w:val="28"/>
          <w:szCs w:val="28"/>
          <w:lang w:val="ru-RU" w:eastAsia="ru-RU"/>
        </w:rPr>
        <w:t xml:space="preserve"> </w:t>
      </w:r>
      <w:r w:rsidRPr="00C36E8E">
        <w:rPr>
          <w:rFonts w:ascii="Times New Roman" w:eastAsia="Times New Roman" w:hAnsi="Times New Roman" w:cs="Times New Roman"/>
          <w:color w:val="000000"/>
          <w:sz w:val="28"/>
          <w:szCs w:val="28"/>
          <w:lang w:val="ru-RU" w:eastAsia="ru-RU"/>
        </w:rPr>
        <w:t>Загальні стратегії конкуренції за М. Портером</w:t>
      </w:r>
    </w:p>
    <w:p w:rsidR="00D65BCB" w:rsidRPr="00C36E8E" w:rsidRDefault="00D65BCB" w:rsidP="00186496">
      <w:pPr>
        <w:spacing w:after="0" w:line="270" w:lineRule="atLeast"/>
        <w:ind w:firstLine="450"/>
        <w:rPr>
          <w:rFonts w:ascii="Times New Roman" w:eastAsia="Times New Roman" w:hAnsi="Times New Roman" w:cs="Times New Roman"/>
          <w:color w:val="000000"/>
          <w:sz w:val="28"/>
          <w:szCs w:val="28"/>
          <w:lang w:val="ru-RU" w:eastAsia="ru-RU"/>
        </w:rPr>
      </w:pPr>
      <w:r w:rsidRPr="00C36E8E">
        <w:rPr>
          <w:rFonts w:ascii="Times New Roman" w:eastAsia="Times New Roman" w:hAnsi="Times New Roman" w:cs="Times New Roman"/>
          <w:color w:val="000000"/>
          <w:sz w:val="28"/>
          <w:szCs w:val="28"/>
          <w:lang w:val="ru-RU" w:eastAsia="ru-RU"/>
        </w:rPr>
        <w:t>2. Ризик у виборі загальної стратегії.</w:t>
      </w:r>
    </w:p>
    <w:p w:rsidR="00C51A8C" w:rsidRPr="00C36E8E" w:rsidRDefault="00D65BCB" w:rsidP="00C51A8C">
      <w:pPr>
        <w:spacing w:after="0" w:line="270" w:lineRule="atLeast"/>
        <w:ind w:firstLine="450"/>
        <w:jc w:val="both"/>
        <w:rPr>
          <w:rFonts w:ascii="Times New Roman" w:hAnsi="Times New Roman" w:cs="Times New Roman"/>
          <w:color w:val="000000"/>
          <w:sz w:val="28"/>
          <w:szCs w:val="28"/>
          <w:lang w:val="ru-RU"/>
        </w:rPr>
      </w:pPr>
      <w:r w:rsidRPr="00C36E8E">
        <w:rPr>
          <w:rFonts w:ascii="Times New Roman" w:eastAsia="Times New Roman" w:hAnsi="Times New Roman" w:cs="Times New Roman"/>
          <w:color w:val="000000"/>
          <w:sz w:val="28"/>
          <w:szCs w:val="28"/>
          <w:lang w:val="ru-RU" w:eastAsia="ru-RU"/>
        </w:rPr>
        <w:t xml:space="preserve">3. Стратегія впровадження нововведень. Стратегія негайного </w:t>
      </w:r>
      <w:r w:rsidRPr="00C36E8E">
        <w:rPr>
          <w:rFonts w:ascii="Times New Roman" w:hAnsi="Times New Roman" w:cs="Times New Roman"/>
          <w:color w:val="000000"/>
          <w:sz w:val="28"/>
          <w:szCs w:val="28"/>
          <w:lang w:val="uk-UA"/>
        </w:rPr>
        <w:t xml:space="preserve"> </w:t>
      </w:r>
      <w:r w:rsidRPr="00C36E8E">
        <w:rPr>
          <w:rFonts w:ascii="Times New Roman" w:hAnsi="Times New Roman" w:cs="Times New Roman"/>
          <w:color w:val="000000"/>
          <w:sz w:val="28"/>
          <w:szCs w:val="28"/>
          <w:lang w:val="ru-RU"/>
        </w:rPr>
        <w:t>реагування</w:t>
      </w:r>
    </w:p>
    <w:p w:rsidR="00D65BCB" w:rsidRPr="00C36E8E" w:rsidRDefault="00D65BCB" w:rsidP="00C51A8C">
      <w:pPr>
        <w:spacing w:after="0" w:line="270" w:lineRule="atLeast"/>
        <w:ind w:firstLine="450"/>
        <w:jc w:val="both"/>
        <w:rPr>
          <w:rFonts w:ascii="Times New Roman" w:hAnsi="Times New Roman" w:cs="Times New Roman"/>
          <w:color w:val="000000"/>
          <w:sz w:val="28"/>
          <w:szCs w:val="28"/>
          <w:lang w:val="ru-RU"/>
        </w:rPr>
      </w:pPr>
      <w:r w:rsidRPr="00C36E8E">
        <w:rPr>
          <w:rFonts w:ascii="Times New Roman" w:hAnsi="Times New Roman" w:cs="Times New Roman"/>
          <w:color w:val="000000"/>
          <w:sz w:val="28"/>
          <w:szCs w:val="28"/>
          <w:lang w:val="ru-RU"/>
        </w:rPr>
        <w:t xml:space="preserve"> </w:t>
      </w:r>
      <w:r w:rsidRPr="00C36E8E">
        <w:rPr>
          <w:rFonts w:ascii="Times New Roman" w:hAnsi="Times New Roman" w:cs="Times New Roman"/>
          <w:color w:val="000000"/>
          <w:sz w:val="28"/>
          <w:szCs w:val="28"/>
          <w:lang w:val="uk-UA"/>
        </w:rPr>
        <w:t xml:space="preserve"> </w:t>
      </w:r>
      <w:r w:rsidR="00C51A8C" w:rsidRPr="00C36E8E">
        <w:rPr>
          <w:rFonts w:ascii="Times New Roman" w:hAnsi="Times New Roman" w:cs="Times New Roman"/>
          <w:color w:val="000000"/>
          <w:sz w:val="28"/>
          <w:szCs w:val="28"/>
          <w:lang w:val="uk-UA"/>
        </w:rPr>
        <w:t xml:space="preserve"> </w:t>
      </w:r>
      <w:r w:rsidRPr="00C36E8E">
        <w:rPr>
          <w:rFonts w:ascii="Times New Roman" w:hAnsi="Times New Roman" w:cs="Times New Roman"/>
          <w:color w:val="000000"/>
          <w:sz w:val="28"/>
          <w:szCs w:val="28"/>
          <w:lang w:val="ru-RU"/>
        </w:rPr>
        <w:t xml:space="preserve">на </w:t>
      </w:r>
      <w:r w:rsidR="00F11ACB" w:rsidRPr="00C36E8E">
        <w:rPr>
          <w:rFonts w:ascii="Times New Roman" w:hAnsi="Times New Roman" w:cs="Times New Roman"/>
          <w:color w:val="000000"/>
          <w:sz w:val="28"/>
          <w:szCs w:val="28"/>
          <w:lang w:val="ru-RU"/>
        </w:rPr>
        <w:t>п</w:t>
      </w:r>
      <w:r w:rsidRPr="00C36E8E">
        <w:rPr>
          <w:rFonts w:ascii="Times New Roman" w:hAnsi="Times New Roman" w:cs="Times New Roman"/>
          <w:color w:val="000000"/>
          <w:sz w:val="28"/>
          <w:szCs w:val="28"/>
          <w:lang w:val="ru-RU"/>
        </w:rPr>
        <w:t>отреби</w:t>
      </w:r>
      <w:r w:rsidR="00F11ACB" w:rsidRPr="00C36E8E">
        <w:rPr>
          <w:rFonts w:ascii="Times New Roman" w:hAnsi="Times New Roman" w:cs="Times New Roman"/>
          <w:color w:val="000000"/>
          <w:sz w:val="28"/>
          <w:szCs w:val="28"/>
          <w:lang w:val="uk-UA"/>
        </w:rPr>
        <w:t xml:space="preserve"> </w:t>
      </w:r>
      <w:r w:rsidRPr="00C36E8E">
        <w:rPr>
          <w:rFonts w:ascii="Times New Roman" w:hAnsi="Times New Roman" w:cs="Times New Roman"/>
          <w:color w:val="000000"/>
          <w:sz w:val="28"/>
          <w:szCs w:val="28"/>
          <w:lang w:val="ru-RU"/>
        </w:rPr>
        <w:t>ринку.</w:t>
      </w:r>
    </w:p>
    <w:p w:rsidR="00D65BCB" w:rsidRPr="00C36E8E" w:rsidRDefault="0098493A" w:rsidP="00186496">
      <w:pPr>
        <w:pStyle w:val="a3"/>
        <w:spacing w:before="0" w:beforeAutospacing="0" w:after="0" w:afterAutospacing="0" w:line="270" w:lineRule="atLeast"/>
        <w:ind w:firstLine="450"/>
        <w:rPr>
          <w:color w:val="000000"/>
          <w:sz w:val="28"/>
          <w:szCs w:val="28"/>
        </w:rPr>
      </w:pPr>
      <w:r w:rsidRPr="00C36E8E">
        <w:rPr>
          <w:color w:val="000000"/>
          <w:sz w:val="28"/>
          <w:szCs w:val="28"/>
        </w:rPr>
        <w:t xml:space="preserve">4. Фірми, що </w:t>
      </w:r>
      <w:r w:rsidRPr="00C36E8E">
        <w:rPr>
          <w:color w:val="000000"/>
          <w:sz w:val="28"/>
          <w:szCs w:val="28"/>
          <w:lang w:val="uk-UA"/>
        </w:rPr>
        <w:t>«</w:t>
      </w:r>
      <w:r w:rsidRPr="00C36E8E">
        <w:rPr>
          <w:color w:val="000000"/>
          <w:sz w:val="28"/>
          <w:szCs w:val="28"/>
        </w:rPr>
        <w:t>загрузли</w:t>
      </w:r>
      <w:r w:rsidRPr="00C36E8E">
        <w:rPr>
          <w:color w:val="000000"/>
          <w:sz w:val="28"/>
          <w:szCs w:val="28"/>
          <w:lang w:val="uk-UA"/>
        </w:rPr>
        <w:t>»</w:t>
      </w:r>
      <w:r w:rsidR="00C36E8E">
        <w:rPr>
          <w:color w:val="000000"/>
          <w:sz w:val="28"/>
          <w:szCs w:val="28"/>
          <w:lang w:val="uk-UA"/>
        </w:rPr>
        <w:t xml:space="preserve"> </w:t>
      </w:r>
      <w:r w:rsidR="00D65BCB" w:rsidRPr="00C36E8E">
        <w:rPr>
          <w:color w:val="000000"/>
          <w:sz w:val="28"/>
          <w:szCs w:val="28"/>
        </w:rPr>
        <w:t>на півдорозі.</w:t>
      </w:r>
    </w:p>
    <w:p w:rsidR="00D65BCB" w:rsidRPr="00C36E8E"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5. Конкурентні стратегії підприємств у різних галузях</w:t>
      </w:r>
    </w:p>
    <w:p w:rsidR="00D65BCB" w:rsidRPr="00C36E8E"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5.1 Стратегія конкуренції у фрагментованих галузях.</w:t>
      </w:r>
    </w:p>
    <w:p w:rsidR="00D65BCB" w:rsidRPr="00C36E8E"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5.2 Стратегія конкуренції в новоутворених галузях.</w:t>
      </w:r>
    </w:p>
    <w:p w:rsidR="00D65BCB" w:rsidRPr="00C36E8E"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5.3 Стратегія конкуренції в занепадаючих галузях.</w:t>
      </w:r>
    </w:p>
    <w:p w:rsidR="00D65BCB" w:rsidRPr="00C36E8E"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5.4 Конкуренція в глобальних галузях.</w:t>
      </w:r>
    </w:p>
    <w:p w:rsidR="00D65BCB" w:rsidRDefault="00D65BCB" w:rsidP="00186496">
      <w:pPr>
        <w:pStyle w:val="a3"/>
        <w:spacing w:before="0" w:beforeAutospacing="0" w:after="0" w:afterAutospacing="0" w:line="270" w:lineRule="atLeast"/>
        <w:ind w:firstLine="450"/>
        <w:rPr>
          <w:color w:val="000000"/>
          <w:sz w:val="28"/>
          <w:szCs w:val="28"/>
        </w:rPr>
      </w:pPr>
      <w:r w:rsidRPr="00C36E8E">
        <w:rPr>
          <w:color w:val="000000"/>
          <w:sz w:val="28"/>
          <w:szCs w:val="28"/>
        </w:rPr>
        <w:t>6. Типізація стратегій конкурентоспроможності.</w:t>
      </w:r>
    </w:p>
    <w:p w:rsidR="0098493A" w:rsidRDefault="0098493A" w:rsidP="00F16990">
      <w:pPr>
        <w:pStyle w:val="a3"/>
        <w:spacing w:before="0" w:beforeAutospacing="0" w:after="0" w:afterAutospacing="0" w:line="270" w:lineRule="atLeast"/>
        <w:rPr>
          <w:b/>
          <w:i/>
          <w:color w:val="000000"/>
          <w:lang w:val="uk-UA"/>
        </w:rPr>
      </w:pPr>
    </w:p>
    <w:p w:rsidR="0098493A" w:rsidRPr="0098493A" w:rsidRDefault="0098493A" w:rsidP="00186496">
      <w:pPr>
        <w:pStyle w:val="a3"/>
        <w:spacing w:before="0" w:beforeAutospacing="0" w:after="0" w:afterAutospacing="0" w:line="270" w:lineRule="atLeast"/>
        <w:ind w:firstLine="450"/>
        <w:rPr>
          <w:b/>
          <w:i/>
          <w:color w:val="000000"/>
          <w:lang w:val="uk-UA"/>
        </w:rPr>
      </w:pPr>
    </w:p>
    <w:p w:rsidR="00D65BCB" w:rsidRPr="00F11ACB" w:rsidRDefault="00D65BCB" w:rsidP="00A96574">
      <w:pPr>
        <w:pStyle w:val="a3"/>
        <w:numPr>
          <w:ilvl w:val="0"/>
          <w:numId w:val="56"/>
        </w:numPr>
        <w:spacing w:before="0" w:beforeAutospacing="0" w:after="0" w:afterAutospacing="0"/>
        <w:jc w:val="center"/>
        <w:rPr>
          <w:color w:val="000000"/>
          <w:sz w:val="28"/>
          <w:szCs w:val="28"/>
          <w:lang w:val="uk-UA"/>
        </w:rPr>
      </w:pPr>
      <w:r w:rsidRPr="00F11ACB">
        <w:rPr>
          <w:b/>
          <w:color w:val="000000"/>
          <w:sz w:val="28"/>
          <w:szCs w:val="28"/>
        </w:rPr>
        <w:t>Загальні стратегії конкуренції за М. Портером</w:t>
      </w:r>
    </w:p>
    <w:p w:rsidR="00D65BCB" w:rsidRPr="00F11ACB" w:rsidRDefault="00D65BCB" w:rsidP="00EE6F6F">
      <w:pPr>
        <w:pStyle w:val="a3"/>
        <w:spacing w:before="0" w:beforeAutospacing="0" w:after="0" w:afterAutospacing="0"/>
        <w:ind w:left="450"/>
        <w:jc w:val="both"/>
        <w:rPr>
          <w:color w:val="000000"/>
          <w:sz w:val="28"/>
          <w:szCs w:val="28"/>
          <w:lang w:val="uk-UA"/>
        </w:rPr>
      </w:pPr>
    </w:p>
    <w:p w:rsidR="00F920A0" w:rsidRDefault="00D65BCB" w:rsidP="00F920A0">
      <w:pPr>
        <w:numPr>
          <w:ilvl w:val="12"/>
          <w:numId w:val="0"/>
        </w:numPr>
        <w:spacing w:after="0" w:line="240" w:lineRule="auto"/>
        <w:ind w:firstLine="709"/>
        <w:jc w:val="both"/>
        <w:rPr>
          <w:rFonts w:ascii="Times New Roman" w:hAnsi="Times New Roman" w:cs="Times New Roman"/>
          <w:spacing w:val="-4"/>
          <w:sz w:val="28"/>
          <w:szCs w:val="28"/>
          <w:lang w:val="uk-UA"/>
        </w:rPr>
      </w:pPr>
      <w:r w:rsidRPr="00F11ACB">
        <w:rPr>
          <w:rFonts w:ascii="Times New Roman" w:hAnsi="Times New Roman" w:cs="Times New Roman"/>
          <w:b/>
          <w:bCs/>
          <w:i/>
          <w:iCs/>
          <w:spacing w:val="-5"/>
          <w:sz w:val="28"/>
          <w:szCs w:val="28"/>
          <w:lang w:val="uk-UA"/>
        </w:rPr>
        <w:t xml:space="preserve">Конкурентні стратегії </w:t>
      </w:r>
      <w:r w:rsidRPr="00F11ACB">
        <w:rPr>
          <w:rFonts w:ascii="Times New Roman" w:hAnsi="Times New Roman" w:cs="Times New Roman"/>
          <w:spacing w:val="-5"/>
          <w:sz w:val="28"/>
          <w:szCs w:val="28"/>
          <w:lang w:val="uk-UA"/>
        </w:rPr>
        <w:t xml:space="preserve">складаються </w:t>
      </w:r>
      <w:r w:rsidRPr="00F11ACB">
        <w:rPr>
          <w:rFonts w:ascii="Times New Roman" w:hAnsi="Times New Roman" w:cs="Times New Roman"/>
          <w:sz w:val="28"/>
          <w:szCs w:val="28"/>
          <w:lang w:val="uk-UA"/>
        </w:rPr>
        <w:t xml:space="preserve">з ряду підходів і напрямів, що розробляються керівництвом з метою </w:t>
      </w:r>
      <w:r w:rsidRPr="00F11ACB">
        <w:rPr>
          <w:rFonts w:ascii="Times New Roman" w:hAnsi="Times New Roman" w:cs="Times New Roman"/>
          <w:spacing w:val="-8"/>
          <w:sz w:val="28"/>
          <w:szCs w:val="28"/>
          <w:lang w:val="uk-UA"/>
        </w:rPr>
        <w:t xml:space="preserve">досягнення як найкращих показників роботи в одній конкретній </w:t>
      </w:r>
      <w:r w:rsidRPr="00F11ACB">
        <w:rPr>
          <w:rFonts w:ascii="Times New Roman" w:hAnsi="Times New Roman" w:cs="Times New Roman"/>
          <w:sz w:val="28"/>
          <w:szCs w:val="28"/>
          <w:lang w:val="uk-UA"/>
        </w:rPr>
        <w:t xml:space="preserve">сфері діяльності. </w:t>
      </w:r>
      <w:r w:rsidRPr="00F11ACB">
        <w:rPr>
          <w:rFonts w:ascii="Times New Roman" w:hAnsi="Times New Roman" w:cs="Times New Roman"/>
          <w:spacing w:val="-7"/>
          <w:sz w:val="28"/>
          <w:szCs w:val="28"/>
          <w:lang w:val="uk-UA"/>
        </w:rPr>
        <w:t>Вони визначають засоби конкурентної боротьби фірми на цільових ринках</w:t>
      </w:r>
      <w:r w:rsidRPr="00F11ACB">
        <w:rPr>
          <w:rFonts w:ascii="Times New Roman" w:hAnsi="Times New Roman" w:cs="Times New Roman"/>
          <w:sz w:val="28"/>
          <w:szCs w:val="28"/>
          <w:lang w:val="uk-UA"/>
        </w:rPr>
        <w:t xml:space="preserve"> і виступає як: своєчасна реакція на зміни в галузі,</w:t>
      </w:r>
      <w:r w:rsidRPr="00F11ACB">
        <w:rPr>
          <w:rFonts w:ascii="Times New Roman" w:hAnsi="Times New Roman" w:cs="Times New Roman"/>
          <w:spacing w:val="-3"/>
          <w:sz w:val="28"/>
          <w:szCs w:val="28"/>
          <w:lang w:val="uk-UA"/>
        </w:rPr>
        <w:t xml:space="preserve"> в економіці в цілому, в політиці й інших значущих сферах; </w:t>
      </w:r>
      <w:r w:rsidRPr="00F11ACB">
        <w:rPr>
          <w:rFonts w:ascii="Times New Roman" w:hAnsi="Times New Roman" w:cs="Times New Roman"/>
          <w:spacing w:val="-5"/>
          <w:sz w:val="28"/>
          <w:szCs w:val="28"/>
          <w:lang w:val="uk-UA"/>
        </w:rPr>
        <w:t xml:space="preserve">розробка конкурентноздатних заходів і дій, ринкових </w:t>
      </w:r>
      <w:r w:rsidRPr="00F11ACB">
        <w:rPr>
          <w:rFonts w:ascii="Times New Roman" w:hAnsi="Times New Roman" w:cs="Times New Roman"/>
          <w:sz w:val="28"/>
          <w:szCs w:val="28"/>
          <w:lang w:val="uk-UA"/>
        </w:rPr>
        <w:t xml:space="preserve">підходів, які можуть забезпечити міцну перевагу перед </w:t>
      </w:r>
      <w:r w:rsidRPr="00F11ACB">
        <w:rPr>
          <w:rFonts w:ascii="Times New Roman" w:hAnsi="Times New Roman" w:cs="Times New Roman"/>
          <w:spacing w:val="-10"/>
          <w:sz w:val="28"/>
          <w:szCs w:val="28"/>
          <w:lang w:val="uk-UA"/>
        </w:rPr>
        <w:t xml:space="preserve">конкурентами; </w:t>
      </w:r>
      <w:r w:rsidRPr="00F11ACB">
        <w:rPr>
          <w:rFonts w:ascii="Times New Roman" w:hAnsi="Times New Roman" w:cs="Times New Roman"/>
          <w:sz w:val="28"/>
          <w:szCs w:val="28"/>
          <w:lang w:val="uk-UA"/>
        </w:rPr>
        <w:t xml:space="preserve">об'єднання стратегічних ініціатив функціональних відділів; </w:t>
      </w:r>
      <w:r w:rsidRPr="00F11ACB">
        <w:rPr>
          <w:rFonts w:ascii="Times New Roman" w:hAnsi="Times New Roman" w:cs="Times New Roman"/>
          <w:spacing w:val="-4"/>
          <w:sz w:val="28"/>
          <w:szCs w:val="28"/>
          <w:lang w:val="uk-UA"/>
        </w:rPr>
        <w:t>вирішення конкретних стратегічних проблем, актуальних в даний момент.</w:t>
      </w:r>
    </w:p>
    <w:p w:rsidR="00D65BCB" w:rsidRPr="00F920A0" w:rsidRDefault="00D65BCB" w:rsidP="00F920A0">
      <w:pPr>
        <w:numPr>
          <w:ilvl w:val="12"/>
          <w:numId w:val="0"/>
        </w:numPr>
        <w:spacing w:after="0" w:line="240" w:lineRule="auto"/>
        <w:ind w:firstLine="709"/>
        <w:jc w:val="both"/>
        <w:rPr>
          <w:rFonts w:ascii="Times New Roman" w:hAnsi="Times New Roman" w:cs="Times New Roman"/>
          <w:sz w:val="28"/>
          <w:szCs w:val="28"/>
          <w:lang w:val="uk-UA"/>
        </w:rPr>
      </w:pPr>
      <w:r w:rsidRPr="00D06EE6">
        <w:rPr>
          <w:rFonts w:ascii="Times New Roman" w:hAnsi="Times New Roman" w:cs="Times New Roman"/>
          <w:color w:val="000000"/>
          <w:sz w:val="28"/>
          <w:szCs w:val="28"/>
          <w:lang w:val="ru-RU"/>
        </w:rPr>
        <w:t>Конкурентний аналіз включає два основних етапи:</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визначення головних конкурентних сил у галузі;</w:t>
      </w:r>
    </w:p>
    <w:p w:rsidR="00F920A0" w:rsidRDefault="00D65BCB" w:rsidP="00F920A0">
      <w:pPr>
        <w:pStyle w:val="a3"/>
        <w:spacing w:before="0" w:beforeAutospacing="0" w:after="0" w:afterAutospacing="0"/>
        <w:ind w:firstLine="450"/>
        <w:jc w:val="both"/>
        <w:rPr>
          <w:color w:val="000000"/>
          <w:sz w:val="28"/>
          <w:szCs w:val="28"/>
        </w:rPr>
      </w:pPr>
      <w:r w:rsidRPr="00F11ACB">
        <w:rPr>
          <w:color w:val="000000"/>
          <w:sz w:val="28"/>
          <w:szCs w:val="28"/>
        </w:rPr>
        <w:t>• формулювання основних ва</w:t>
      </w:r>
      <w:r w:rsidR="00F920A0">
        <w:rPr>
          <w:color w:val="000000"/>
          <w:sz w:val="28"/>
          <w:szCs w:val="28"/>
        </w:rPr>
        <w:t>ріантів конкурентних стратегій.</w:t>
      </w:r>
    </w:p>
    <w:p w:rsidR="00D65BCB" w:rsidRPr="00F11ACB" w:rsidRDefault="00F920A0" w:rsidP="00F920A0">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F11ACB">
        <w:rPr>
          <w:color w:val="000000"/>
          <w:sz w:val="28"/>
          <w:szCs w:val="28"/>
        </w:rPr>
        <w:t>Лідером розробки конкурентних стратегій є професор Гарвардської школи бізнесу М. Портер.</w:t>
      </w:r>
      <w:r w:rsidR="00D65BCB" w:rsidRPr="00F11ACB">
        <w:rPr>
          <w:color w:val="000000"/>
          <w:sz w:val="28"/>
          <w:szCs w:val="28"/>
          <w:lang w:val="uk-UA"/>
        </w:rPr>
        <w:t xml:space="preserve"> </w:t>
      </w:r>
      <w:r w:rsidR="00D65BCB" w:rsidRPr="00F11ACB">
        <w:rPr>
          <w:b/>
          <w:i/>
          <w:color w:val="000000"/>
          <w:sz w:val="28"/>
          <w:szCs w:val="28"/>
        </w:rPr>
        <w:t>Згідно підходу М. Портеру,</w:t>
      </w:r>
      <w:r w:rsidR="00D65BCB" w:rsidRPr="00F11ACB">
        <w:rPr>
          <w:color w:val="000000"/>
          <w:sz w:val="28"/>
          <w:szCs w:val="28"/>
        </w:rPr>
        <w:t xml:space="preserve"> стійкість позицій підприємства на ринку визначають:</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витрати, з якими виробляється і збувається продукція;</w:t>
      </w:r>
    </w:p>
    <w:p w:rsidR="00F920A0" w:rsidRDefault="00D65BCB" w:rsidP="00F0684A">
      <w:pPr>
        <w:pStyle w:val="a3"/>
        <w:spacing w:before="0" w:beforeAutospacing="0" w:after="0" w:afterAutospacing="0"/>
        <w:ind w:firstLine="450"/>
        <w:jc w:val="both"/>
        <w:rPr>
          <w:color w:val="000000"/>
          <w:sz w:val="28"/>
          <w:szCs w:val="28"/>
          <w:lang w:val="uk-UA"/>
        </w:rPr>
      </w:pPr>
      <w:r w:rsidRPr="00F11ACB">
        <w:rPr>
          <w:color w:val="000000"/>
          <w:sz w:val="28"/>
          <w:szCs w:val="28"/>
        </w:rPr>
        <w:t>- незамінність продукту;</w:t>
      </w:r>
      <w:r w:rsidRPr="00F11ACB">
        <w:rPr>
          <w:color w:val="000000"/>
          <w:sz w:val="28"/>
          <w:szCs w:val="28"/>
          <w:lang w:val="uk-UA"/>
        </w:rPr>
        <w:t xml:space="preserve">                 </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w:t>
      </w:r>
      <w:r w:rsidRPr="00F11ACB">
        <w:rPr>
          <w:color w:val="000000"/>
          <w:sz w:val="28"/>
          <w:szCs w:val="28"/>
          <w:lang w:val="uk-UA"/>
        </w:rPr>
        <w:t xml:space="preserve">частка </w:t>
      </w:r>
      <w:r w:rsidRPr="00F11ACB">
        <w:rPr>
          <w:color w:val="000000"/>
          <w:sz w:val="28"/>
          <w:szCs w:val="28"/>
        </w:rPr>
        <w:t>ринку.</w:t>
      </w:r>
    </w:p>
    <w:p w:rsidR="00D65BCB" w:rsidRPr="00F11ACB" w:rsidRDefault="00F920A0" w:rsidP="00F920A0">
      <w:pPr>
        <w:pStyle w:val="a3"/>
        <w:tabs>
          <w:tab w:val="left" w:pos="709"/>
        </w:tabs>
        <w:spacing w:before="0" w:beforeAutospacing="0" w:after="0" w:afterAutospacing="0"/>
        <w:ind w:firstLine="450"/>
        <w:jc w:val="both"/>
        <w:rPr>
          <w:b/>
          <w:i/>
          <w:color w:val="000000"/>
          <w:sz w:val="28"/>
          <w:szCs w:val="28"/>
        </w:rPr>
      </w:pPr>
      <w:r>
        <w:rPr>
          <w:color w:val="000000"/>
          <w:sz w:val="28"/>
          <w:szCs w:val="28"/>
          <w:lang w:val="uk-UA"/>
        </w:rPr>
        <w:t xml:space="preserve">   </w:t>
      </w:r>
      <w:r w:rsidR="00D65BCB" w:rsidRPr="00F11ACB">
        <w:rPr>
          <w:color w:val="000000"/>
          <w:sz w:val="28"/>
          <w:szCs w:val="28"/>
        </w:rPr>
        <w:t xml:space="preserve">Отже, досягти конкурентних переваг і зміцнити свої позиції підприємство може </w:t>
      </w:r>
      <w:r w:rsidR="00D65BCB" w:rsidRPr="00F11ACB">
        <w:rPr>
          <w:b/>
          <w:i/>
          <w:color w:val="000000"/>
          <w:sz w:val="28"/>
          <w:szCs w:val="28"/>
        </w:rPr>
        <w:t>за рахунок:</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xml:space="preserve">1) забезпечення більш низьких витрат на виробництво і збут товару. Низькі витрати означають здатність підприємства проектувати, виготовляти і продавати </w:t>
      </w:r>
      <w:r w:rsidRPr="00F11ACB">
        <w:rPr>
          <w:color w:val="000000"/>
          <w:sz w:val="28"/>
          <w:szCs w:val="28"/>
        </w:rPr>
        <w:lastRenderedPageBreak/>
        <w:t>товар з порівнянними характеристиками, але з меншими витратами, чим конкуренти. Продаючи свій товар на ринку за сформованою (або навіть меншою) ціною, підприємство дістає додатковий прибуток;</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2) забезпечення незамінності продукту за допомогою диференціації. Диференціація означає здатність підприємства забезпечити покупця товаром, що володіє більшою цінністю, тобто більшою споживчою вартістю. Диференціація дозволяє встановлювати більш високі ціни, що дає великий прибуток.</w:t>
      </w:r>
    </w:p>
    <w:p w:rsidR="00D65BCB" w:rsidRPr="00F11ACB" w:rsidRDefault="00D65BCB" w:rsidP="00F0684A">
      <w:pPr>
        <w:pStyle w:val="a3"/>
        <w:spacing w:before="0" w:beforeAutospacing="0" w:after="0" w:afterAutospacing="0"/>
        <w:ind w:firstLine="450"/>
        <w:jc w:val="both"/>
        <w:rPr>
          <w:color w:val="000000"/>
          <w:sz w:val="28"/>
          <w:szCs w:val="28"/>
          <w:lang w:val="uk-UA"/>
        </w:rPr>
      </w:pPr>
      <w:r w:rsidRPr="00F11ACB">
        <w:rPr>
          <w:color w:val="000000"/>
          <w:sz w:val="28"/>
          <w:szCs w:val="28"/>
        </w:rPr>
        <w:t>3) Крім цього у підприємства є вибір, на якому «за шириною фронту» ринку конкурувати: на всьому ринку або на будь-якій його частині (сегменті).</w:t>
      </w:r>
    </w:p>
    <w:p w:rsidR="00D65BCB" w:rsidRPr="00F11ACB" w:rsidRDefault="00D65BCB" w:rsidP="00F920A0">
      <w:pPr>
        <w:pStyle w:val="a9"/>
        <w:rPr>
          <w:sz w:val="28"/>
          <w:szCs w:val="28"/>
        </w:rPr>
      </w:pPr>
      <w:r w:rsidRPr="00F11ACB">
        <w:rPr>
          <w:sz w:val="28"/>
          <w:szCs w:val="28"/>
        </w:rPr>
        <w:t xml:space="preserve">Запропонований М.Портером підхід до класифікації конкурентних стратегій пізніше піддавався неодноразовим доповненням та модифікаціям. Одна з таких </w:t>
      </w:r>
      <w:r w:rsidRPr="00F11ACB">
        <w:rPr>
          <w:b/>
          <w:bCs/>
          <w:sz w:val="28"/>
          <w:szCs w:val="28"/>
        </w:rPr>
        <w:t>модифікацій</w:t>
      </w:r>
      <w:r w:rsidRPr="00F11ACB">
        <w:rPr>
          <w:sz w:val="28"/>
          <w:szCs w:val="28"/>
        </w:rPr>
        <w:t xml:space="preserve"> передбачає виділення не трьох, а п’яти базових стратегій конкуренції:</w:t>
      </w:r>
    </w:p>
    <w:p w:rsidR="00D65BCB" w:rsidRPr="00F11ACB" w:rsidRDefault="00D65BCB" w:rsidP="00A96574">
      <w:pPr>
        <w:pStyle w:val="a9"/>
        <w:numPr>
          <w:ilvl w:val="1"/>
          <w:numId w:val="5"/>
        </w:numPr>
        <w:tabs>
          <w:tab w:val="clear" w:pos="142"/>
        </w:tabs>
        <w:rPr>
          <w:sz w:val="28"/>
          <w:szCs w:val="28"/>
        </w:rPr>
      </w:pPr>
      <w:r w:rsidRPr="00F11ACB">
        <w:rPr>
          <w:sz w:val="28"/>
          <w:szCs w:val="28"/>
        </w:rPr>
        <w:t>стратегія лідерства по витратах;</w:t>
      </w:r>
    </w:p>
    <w:p w:rsidR="00D65BCB" w:rsidRPr="00F11ACB" w:rsidRDefault="00D65BCB" w:rsidP="00A96574">
      <w:pPr>
        <w:pStyle w:val="a9"/>
        <w:numPr>
          <w:ilvl w:val="1"/>
          <w:numId w:val="5"/>
        </w:numPr>
        <w:tabs>
          <w:tab w:val="clear" w:pos="142"/>
        </w:tabs>
        <w:rPr>
          <w:sz w:val="28"/>
          <w:szCs w:val="28"/>
        </w:rPr>
      </w:pPr>
      <w:r w:rsidRPr="00F11ACB">
        <w:rPr>
          <w:sz w:val="28"/>
          <w:szCs w:val="28"/>
        </w:rPr>
        <w:t>стратегія широкої диференціація;</w:t>
      </w:r>
    </w:p>
    <w:p w:rsidR="00D65BCB" w:rsidRPr="00F11ACB" w:rsidRDefault="00D65BCB" w:rsidP="00A96574">
      <w:pPr>
        <w:pStyle w:val="a9"/>
        <w:numPr>
          <w:ilvl w:val="1"/>
          <w:numId w:val="5"/>
        </w:numPr>
        <w:tabs>
          <w:tab w:val="clear" w:pos="142"/>
        </w:tabs>
        <w:rPr>
          <w:sz w:val="28"/>
          <w:szCs w:val="28"/>
        </w:rPr>
      </w:pPr>
      <w:r w:rsidRPr="00F11ACB">
        <w:rPr>
          <w:sz w:val="28"/>
          <w:szCs w:val="28"/>
        </w:rPr>
        <w:t>стратегія оптимальних витрат;</w:t>
      </w:r>
    </w:p>
    <w:p w:rsidR="00D65BCB" w:rsidRPr="00F11ACB" w:rsidRDefault="00D65BCB" w:rsidP="00A96574">
      <w:pPr>
        <w:pStyle w:val="a9"/>
        <w:numPr>
          <w:ilvl w:val="1"/>
          <w:numId w:val="5"/>
        </w:numPr>
        <w:tabs>
          <w:tab w:val="clear" w:pos="142"/>
        </w:tabs>
        <w:rPr>
          <w:sz w:val="28"/>
          <w:szCs w:val="28"/>
        </w:rPr>
      </w:pPr>
      <w:r w:rsidRPr="00F11ACB">
        <w:rPr>
          <w:sz w:val="28"/>
          <w:szCs w:val="28"/>
        </w:rPr>
        <w:t>сфокусована стратегія на базі низьких витрат;</w:t>
      </w:r>
    </w:p>
    <w:p w:rsidR="00D65BCB" w:rsidRPr="00F11ACB" w:rsidRDefault="00D65BCB" w:rsidP="00A96574">
      <w:pPr>
        <w:pStyle w:val="a9"/>
        <w:numPr>
          <w:ilvl w:val="1"/>
          <w:numId w:val="5"/>
        </w:numPr>
        <w:tabs>
          <w:tab w:val="clear" w:pos="142"/>
        </w:tabs>
        <w:rPr>
          <w:sz w:val="28"/>
          <w:szCs w:val="28"/>
        </w:rPr>
      </w:pPr>
      <w:r w:rsidRPr="00F11ACB">
        <w:rPr>
          <w:sz w:val="28"/>
          <w:szCs w:val="28"/>
        </w:rPr>
        <w:t>сфокусована стратегія на базі диференціації продукції.</w:t>
      </w:r>
    </w:p>
    <w:p w:rsidR="00D65BCB" w:rsidRPr="00F11ACB" w:rsidRDefault="00D65BCB" w:rsidP="00F0684A">
      <w:pPr>
        <w:pStyle w:val="a9"/>
        <w:rPr>
          <w:sz w:val="28"/>
          <w:szCs w:val="28"/>
        </w:rPr>
      </w:pPr>
      <w:r w:rsidRPr="00F11ACB">
        <w:rPr>
          <w:b/>
          <w:sz w:val="28"/>
          <w:szCs w:val="28"/>
        </w:rPr>
        <w:t>Доповнення та розвиток концепції М.</w:t>
      </w:r>
      <w:r w:rsidR="0069170E" w:rsidRPr="00F11ACB">
        <w:rPr>
          <w:b/>
          <w:sz w:val="28"/>
          <w:szCs w:val="28"/>
        </w:rPr>
        <w:t xml:space="preserve"> </w:t>
      </w:r>
      <w:r w:rsidRPr="00F11ACB">
        <w:rPr>
          <w:b/>
          <w:sz w:val="28"/>
          <w:szCs w:val="28"/>
        </w:rPr>
        <w:t>Портера</w:t>
      </w:r>
      <w:r w:rsidRPr="00F11ACB">
        <w:rPr>
          <w:sz w:val="28"/>
          <w:szCs w:val="28"/>
        </w:rPr>
        <w:t xml:space="preserve"> шляхом видозміни базових стратегій конкуренції здійснив Г.Л.Азоєв .</w:t>
      </w:r>
    </w:p>
    <w:p w:rsidR="00D65BCB" w:rsidRPr="00F11ACB" w:rsidRDefault="00D65BCB" w:rsidP="00F0684A">
      <w:pPr>
        <w:pStyle w:val="a9"/>
        <w:rPr>
          <w:bCs/>
          <w:sz w:val="28"/>
          <w:szCs w:val="28"/>
        </w:rPr>
      </w:pPr>
      <w:r w:rsidRPr="00F11ACB">
        <w:rPr>
          <w:bCs/>
          <w:sz w:val="28"/>
          <w:szCs w:val="28"/>
        </w:rPr>
        <w:t>Відповідно до його точки зору базова конкурентна стратегія являє собою основу конкурентної поведінки підприємства на ринку і описує схему забезпечення переваг над конкурентами та формує стратегію управління підприємством. П’ять базових стратегій конкуренції за Г.Л.Азоєвим – це:</w:t>
      </w:r>
    </w:p>
    <w:p w:rsidR="00D65BCB" w:rsidRPr="00F11ACB" w:rsidRDefault="00D65BCB" w:rsidP="00A96574">
      <w:pPr>
        <w:numPr>
          <w:ilvl w:val="1"/>
          <w:numId w:val="6"/>
        </w:numPr>
        <w:spacing w:after="0" w:line="240" w:lineRule="auto"/>
        <w:jc w:val="both"/>
        <w:rPr>
          <w:rFonts w:ascii="Times New Roman" w:hAnsi="Times New Roman" w:cs="Times New Roman"/>
          <w:sz w:val="28"/>
          <w:szCs w:val="28"/>
          <w:lang w:val="ru-RU"/>
        </w:rPr>
      </w:pPr>
      <w:r w:rsidRPr="00F11ACB">
        <w:rPr>
          <w:rFonts w:ascii="Times New Roman" w:hAnsi="Times New Roman" w:cs="Times New Roman"/>
          <w:b/>
          <w:i/>
          <w:sz w:val="28"/>
          <w:szCs w:val="28"/>
          <w:lang w:val="uk-UA"/>
        </w:rPr>
        <w:t>стратегія зниження собівартості</w:t>
      </w:r>
      <w:r w:rsidRPr="00F11ACB">
        <w:rPr>
          <w:rFonts w:ascii="Times New Roman" w:hAnsi="Times New Roman" w:cs="Times New Roman"/>
          <w:b/>
          <w:sz w:val="28"/>
          <w:szCs w:val="28"/>
          <w:lang w:val="uk-UA"/>
        </w:rPr>
        <w:t xml:space="preserve"> – </w:t>
      </w:r>
      <w:r w:rsidRPr="00F11ACB">
        <w:rPr>
          <w:rFonts w:ascii="Times New Roman" w:hAnsi="Times New Roman" w:cs="Times New Roman"/>
          <w:sz w:val="28"/>
          <w:szCs w:val="28"/>
          <w:lang w:val="uk-UA"/>
        </w:rPr>
        <w:t xml:space="preserve">орієнтована на масовий випуск стандартної продукції, що більш ефективно та потребує менших питомих витрат, ніж виготовлення невеликих партій різнорідної продукції. </w:t>
      </w:r>
      <w:r w:rsidRPr="00F11ACB">
        <w:rPr>
          <w:rFonts w:ascii="Times New Roman" w:hAnsi="Times New Roman" w:cs="Times New Roman"/>
          <w:sz w:val="28"/>
          <w:szCs w:val="28"/>
          <w:lang w:val="ru-RU"/>
        </w:rPr>
        <w:t>Стимулом до її використання є значна економія на масштабі виробництва та залучення великої кількості споживачів, для яких ціна є визначальним фактором при покупці;</w:t>
      </w:r>
    </w:p>
    <w:p w:rsidR="00D65BCB" w:rsidRPr="00F11ACB" w:rsidRDefault="00D65BCB" w:rsidP="00A96574">
      <w:pPr>
        <w:numPr>
          <w:ilvl w:val="1"/>
          <w:numId w:val="6"/>
        </w:numPr>
        <w:spacing w:after="0" w:line="240" w:lineRule="auto"/>
        <w:jc w:val="both"/>
        <w:rPr>
          <w:rFonts w:ascii="Times New Roman" w:hAnsi="Times New Roman" w:cs="Times New Roman"/>
          <w:sz w:val="28"/>
          <w:szCs w:val="28"/>
          <w:lang w:val="ru-RU"/>
        </w:rPr>
      </w:pPr>
      <w:r w:rsidRPr="00F11ACB">
        <w:rPr>
          <w:rFonts w:ascii="Times New Roman" w:hAnsi="Times New Roman" w:cs="Times New Roman"/>
          <w:b/>
          <w:i/>
          <w:sz w:val="28"/>
          <w:szCs w:val="28"/>
          <w:lang w:val="ru-RU"/>
        </w:rPr>
        <w:t>стратегія диференціації продукту</w:t>
      </w:r>
      <w:r w:rsidRPr="00F11ACB">
        <w:rPr>
          <w:rFonts w:ascii="Times New Roman" w:hAnsi="Times New Roman" w:cs="Times New Roman"/>
          <w:b/>
          <w:sz w:val="28"/>
          <w:szCs w:val="28"/>
          <w:lang w:val="ru-RU"/>
        </w:rPr>
        <w:t xml:space="preserve"> - </w:t>
      </w:r>
      <w:r w:rsidRPr="00F11ACB">
        <w:rPr>
          <w:rFonts w:ascii="Times New Roman" w:hAnsi="Times New Roman" w:cs="Times New Roman"/>
          <w:sz w:val="28"/>
          <w:szCs w:val="28"/>
          <w:lang w:val="ru-RU"/>
        </w:rPr>
        <w:t>базується на спеціалізації у виготовленні особливої (іноді незвичайної) продукції, яка є модифікацією стандартного виробу;</w:t>
      </w:r>
    </w:p>
    <w:p w:rsidR="00D65BCB" w:rsidRPr="00F11ACB" w:rsidRDefault="00D65BCB" w:rsidP="00A96574">
      <w:pPr>
        <w:numPr>
          <w:ilvl w:val="1"/>
          <w:numId w:val="6"/>
        </w:numPr>
        <w:spacing w:after="0" w:line="240" w:lineRule="auto"/>
        <w:jc w:val="both"/>
        <w:rPr>
          <w:rFonts w:ascii="Times New Roman" w:hAnsi="Times New Roman" w:cs="Times New Roman"/>
          <w:sz w:val="28"/>
          <w:szCs w:val="28"/>
          <w:lang w:val="ru-RU"/>
        </w:rPr>
      </w:pPr>
      <w:r w:rsidRPr="00F11ACB">
        <w:rPr>
          <w:rFonts w:ascii="Times New Roman" w:hAnsi="Times New Roman" w:cs="Times New Roman"/>
          <w:b/>
          <w:i/>
          <w:sz w:val="28"/>
          <w:szCs w:val="28"/>
          <w:lang w:val="ru-RU"/>
        </w:rPr>
        <w:t>стратегія сегментування ри</w:t>
      </w:r>
      <w:r w:rsidRPr="00F11ACB">
        <w:rPr>
          <w:rFonts w:ascii="Times New Roman" w:hAnsi="Times New Roman" w:cs="Times New Roman"/>
          <w:b/>
          <w:sz w:val="28"/>
          <w:szCs w:val="28"/>
          <w:lang w:val="ru-RU"/>
        </w:rPr>
        <w:t xml:space="preserve">нку - </w:t>
      </w:r>
      <w:r w:rsidRPr="00F11ACB">
        <w:rPr>
          <w:rFonts w:ascii="Times New Roman" w:hAnsi="Times New Roman" w:cs="Times New Roman"/>
          <w:bCs/>
          <w:sz w:val="28"/>
          <w:szCs w:val="28"/>
          <w:lang w:val="ru-RU"/>
        </w:rPr>
        <w:t xml:space="preserve">спрямована </w:t>
      </w:r>
      <w:r w:rsidRPr="00F11ACB">
        <w:rPr>
          <w:rFonts w:ascii="Times New Roman" w:hAnsi="Times New Roman" w:cs="Times New Roman"/>
          <w:sz w:val="28"/>
          <w:szCs w:val="28"/>
          <w:lang w:val="ru-RU"/>
        </w:rPr>
        <w:t>на забезпечення переваг над конкурентами у відокремленому та часто єдиному сегменті ринку, який виділяється на основі географічного, психографічного, поведінського, демографічного або інших принципів сегментації;</w:t>
      </w:r>
    </w:p>
    <w:p w:rsidR="00D65BCB" w:rsidRPr="00F11ACB" w:rsidRDefault="00D65BCB" w:rsidP="00A96574">
      <w:pPr>
        <w:numPr>
          <w:ilvl w:val="1"/>
          <w:numId w:val="6"/>
        </w:numPr>
        <w:spacing w:after="0" w:line="240" w:lineRule="auto"/>
        <w:jc w:val="both"/>
        <w:rPr>
          <w:rFonts w:ascii="Times New Roman" w:hAnsi="Times New Roman" w:cs="Times New Roman"/>
          <w:sz w:val="28"/>
          <w:szCs w:val="28"/>
          <w:lang w:val="ru-RU"/>
        </w:rPr>
      </w:pPr>
      <w:r w:rsidRPr="00F11ACB">
        <w:rPr>
          <w:rFonts w:ascii="Times New Roman" w:hAnsi="Times New Roman" w:cs="Times New Roman"/>
          <w:b/>
          <w:i/>
          <w:sz w:val="28"/>
          <w:szCs w:val="28"/>
          <w:lang w:val="ru-RU"/>
        </w:rPr>
        <w:t>стратегія впровадження інновацій –</w:t>
      </w:r>
      <w:r w:rsidRPr="00F11ACB">
        <w:rPr>
          <w:rFonts w:ascii="Times New Roman" w:hAnsi="Times New Roman" w:cs="Times New Roman"/>
          <w:b/>
          <w:sz w:val="28"/>
          <w:szCs w:val="28"/>
          <w:lang w:val="ru-RU"/>
        </w:rPr>
        <w:t xml:space="preserve"> </w:t>
      </w:r>
      <w:r w:rsidRPr="00F11ACB">
        <w:rPr>
          <w:rFonts w:ascii="Times New Roman" w:hAnsi="Times New Roman" w:cs="Times New Roman"/>
          <w:bCs/>
          <w:sz w:val="28"/>
          <w:szCs w:val="28"/>
          <w:lang w:val="ru-RU"/>
        </w:rPr>
        <w:t xml:space="preserve">виробники </w:t>
      </w:r>
      <w:r w:rsidRPr="00F11ACB">
        <w:rPr>
          <w:rFonts w:ascii="Times New Roman" w:hAnsi="Times New Roman" w:cs="Times New Roman"/>
          <w:sz w:val="28"/>
          <w:szCs w:val="28"/>
          <w:lang w:val="ru-RU"/>
        </w:rPr>
        <w:t>не зв’язують себе необхідністю знижувати собівартість продукції, що виробляється, диференціювати її тощо. Головна мета – випередити конкурентів та одноособово зайняти ринкову нішу, де конкуренція відсутня або дуже мала;</w:t>
      </w:r>
    </w:p>
    <w:p w:rsidR="00D65BCB" w:rsidRPr="00F11ACB" w:rsidRDefault="00D65BCB" w:rsidP="00A96574">
      <w:pPr>
        <w:numPr>
          <w:ilvl w:val="1"/>
          <w:numId w:val="6"/>
        </w:numPr>
        <w:spacing w:after="0" w:line="240" w:lineRule="auto"/>
        <w:jc w:val="both"/>
        <w:rPr>
          <w:rFonts w:ascii="Times New Roman" w:hAnsi="Times New Roman" w:cs="Times New Roman"/>
          <w:sz w:val="28"/>
          <w:szCs w:val="28"/>
          <w:lang w:val="ru-RU"/>
        </w:rPr>
      </w:pPr>
      <w:r w:rsidRPr="00F11ACB">
        <w:rPr>
          <w:rFonts w:ascii="Times New Roman" w:hAnsi="Times New Roman" w:cs="Times New Roman"/>
          <w:b/>
          <w:bCs/>
          <w:i/>
          <w:sz w:val="28"/>
          <w:szCs w:val="28"/>
          <w:lang w:val="ru-RU"/>
        </w:rPr>
        <w:lastRenderedPageBreak/>
        <w:t>стратегія негайного реагування на потреби ринку</w:t>
      </w:r>
      <w:r w:rsidRPr="00F11ACB">
        <w:rPr>
          <w:rFonts w:ascii="Times New Roman" w:hAnsi="Times New Roman" w:cs="Times New Roman"/>
          <w:sz w:val="28"/>
          <w:szCs w:val="28"/>
          <w:lang w:val="ru-RU"/>
        </w:rPr>
        <w:t xml:space="preserve"> - має на меті максимально швидке задоволення виникаючих потреб у різних областях бізнесу. Основний принцип поведінки – вибір та реалізація проектів, найбільш рентабельних у поточних ринкових умовах.</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Тобто у процесі подолання чинників конкуренції можна скористатися трьома потенційно успішними стратегічними підходами:</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1. найменші сукупні витрати;</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2. диференціація;</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            3. зосередження</w:t>
      </w:r>
      <w:r w:rsidRPr="00F11ACB">
        <w:rPr>
          <w:color w:val="000000"/>
          <w:sz w:val="28"/>
          <w:szCs w:val="28"/>
          <w:lang w:val="uk-UA"/>
        </w:rPr>
        <w:t xml:space="preserve"> (фокусування)</w:t>
      </w:r>
      <w:r w:rsidRPr="00F11ACB">
        <w:rPr>
          <w:color w:val="000000"/>
          <w:sz w:val="28"/>
          <w:szCs w:val="28"/>
        </w:rPr>
        <w:t>.</w:t>
      </w:r>
    </w:p>
    <w:p w:rsidR="00F920A0" w:rsidRDefault="00D65BCB" w:rsidP="00F920A0">
      <w:pPr>
        <w:pStyle w:val="a3"/>
        <w:spacing w:before="0" w:beforeAutospacing="0" w:after="0" w:afterAutospacing="0"/>
        <w:ind w:firstLine="709"/>
        <w:jc w:val="both"/>
        <w:rPr>
          <w:color w:val="000000"/>
          <w:sz w:val="28"/>
          <w:szCs w:val="28"/>
        </w:rPr>
      </w:pPr>
      <w:r w:rsidRPr="00F11ACB">
        <w:rPr>
          <w:color w:val="000000"/>
          <w:sz w:val="28"/>
          <w:szCs w:val="28"/>
        </w:rPr>
        <w:t>Загальні стратегії є ходами для успішної боротьби з конкурентами в галузі. Ефективне впровадження кожної з них вимагає тотальної уваги й підтримуючих організаційних заходів.</w:t>
      </w:r>
      <w:r w:rsidRPr="00F11ACB">
        <w:rPr>
          <w:color w:val="000000"/>
          <w:sz w:val="28"/>
          <w:szCs w:val="28"/>
          <w:lang w:val="uk-UA"/>
        </w:rPr>
        <w:t xml:space="preserve"> </w:t>
      </w:r>
      <w:r w:rsidRPr="00F11ACB">
        <w:rPr>
          <w:color w:val="000000"/>
          <w:sz w:val="28"/>
          <w:szCs w:val="28"/>
        </w:rPr>
        <w:t>Під стратегією розуміють наступальні чи оборонні дії, спрямовані на створення стійкого становища в галузі.</w:t>
      </w:r>
    </w:p>
    <w:p w:rsidR="00F920A0" w:rsidRDefault="00D65BCB" w:rsidP="00F920A0">
      <w:pPr>
        <w:pStyle w:val="a3"/>
        <w:spacing w:before="0" w:beforeAutospacing="0" w:after="0" w:afterAutospacing="0"/>
        <w:ind w:firstLine="709"/>
        <w:jc w:val="both"/>
        <w:rPr>
          <w:color w:val="000000"/>
          <w:sz w:val="28"/>
          <w:szCs w:val="28"/>
        </w:rPr>
      </w:pPr>
      <w:r w:rsidRPr="00F11ACB">
        <w:rPr>
          <w:color w:val="000000"/>
          <w:sz w:val="28"/>
          <w:szCs w:val="28"/>
        </w:rPr>
        <w:t>Найменші сукупні витрати: мета стратегії полягає в прагненні досягти мінімальних сукупних витрат галузі за допомогою набору функціональних політик. Лідерство в цій сфері вимагає наступального створення виробничих потужностей, ефективних за масштабом, енергійного зменшення витрат завдяки досвіду, політиці економії та контролю за накладними витратами, мінімізації витрат у сферах, таких як дослідно-конструкторська діяльність, сервіс, робота торговельного персоналу, реклама.</w:t>
      </w:r>
    </w:p>
    <w:p w:rsidR="00D65BCB" w:rsidRPr="00F11ACB" w:rsidRDefault="00D65BCB" w:rsidP="00F920A0">
      <w:pPr>
        <w:pStyle w:val="a3"/>
        <w:spacing w:before="0" w:beforeAutospacing="0" w:after="0" w:afterAutospacing="0"/>
        <w:ind w:firstLine="709"/>
        <w:jc w:val="both"/>
        <w:rPr>
          <w:color w:val="000000"/>
          <w:sz w:val="28"/>
          <w:szCs w:val="28"/>
        </w:rPr>
      </w:pPr>
      <w:r w:rsidRPr="00F11ACB">
        <w:rPr>
          <w:color w:val="000000"/>
          <w:sz w:val="28"/>
          <w:szCs w:val="28"/>
        </w:rPr>
        <w:t>Становище низькозатратної компанії дає фірмі прибуток вище середнього в галузі і захищає її від усіх п'яти чинників конкуренції:</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1) від суперництва конкурентів, оскільки її низькі витрати означають, що вона так само може одержувати прибутки після того, як конкуренти втратили свої прибутки в процесі боротьби;</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2) від впливових покупців, оскільки покупці можуть застосувати свій вплив лише для збивання цін до рівня найбільш ефективного конкурента;</w:t>
      </w:r>
    </w:p>
    <w:p w:rsidR="00D65BCB" w:rsidRPr="00F11ACB" w:rsidRDefault="00D65BCB" w:rsidP="00F0684A">
      <w:pPr>
        <w:pStyle w:val="a3"/>
        <w:spacing w:before="0" w:beforeAutospacing="0" w:after="0" w:afterAutospacing="0"/>
        <w:ind w:firstLine="450"/>
        <w:jc w:val="both"/>
        <w:rPr>
          <w:color w:val="000000"/>
          <w:sz w:val="28"/>
          <w:szCs w:val="28"/>
        </w:rPr>
      </w:pPr>
      <w:r w:rsidRPr="00F11ACB">
        <w:rPr>
          <w:color w:val="000000"/>
          <w:sz w:val="28"/>
          <w:szCs w:val="28"/>
        </w:rPr>
        <w:t>3) від авторитетних постачальників, бо малі витрати фірми надають їй можливість гнучкіше впоратися із зростанням цін на ресурси.</w:t>
      </w:r>
    </w:p>
    <w:p w:rsidR="00D65BCB" w:rsidRPr="0098493A" w:rsidRDefault="00F920A0" w:rsidP="00F920A0">
      <w:pPr>
        <w:pStyle w:val="a3"/>
        <w:tabs>
          <w:tab w:val="left" w:pos="709"/>
        </w:tabs>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Отже, фактори, що приводять до становища низькозатратної фірми створюють надійні вхідні бар'єри в галузь (економія за рахунок масштабів чи переваги за рівнем витрат). Це ставить фірму в сприятливе становище стосовно проблеми замінників порівняно з її конкурентами. Крім того, при появі продуктів-замінювачів лідер по економії на витратах у порівнянні з конкурентами має більшу свободу дій.</w:t>
      </w:r>
    </w:p>
    <w:p w:rsidR="00D65BCB" w:rsidRPr="0098493A" w:rsidRDefault="00D65BCB" w:rsidP="00F0684A">
      <w:pPr>
        <w:pStyle w:val="a3"/>
        <w:spacing w:before="0" w:beforeAutospacing="0" w:after="0" w:afterAutospacing="0"/>
        <w:ind w:firstLine="450"/>
        <w:jc w:val="both"/>
        <w:rPr>
          <w:b/>
          <w:i/>
          <w:color w:val="000000"/>
          <w:sz w:val="28"/>
          <w:szCs w:val="28"/>
        </w:rPr>
      </w:pPr>
      <w:r w:rsidRPr="0098493A">
        <w:rPr>
          <w:b/>
          <w:i/>
          <w:color w:val="000000"/>
          <w:sz w:val="28"/>
          <w:szCs w:val="28"/>
        </w:rPr>
        <w:t>Особливості стратегії найменших сукупних витрат:</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1) володіння значною часткою ринку, сприятливий доступ до сировини і т.д.;</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наявність вимог до дизайну товарів, які було б нескладно виробляти;</w:t>
      </w:r>
    </w:p>
    <w:p w:rsidR="00F920A0"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3) підтримання широкого асортименту споріднених продуктів для розподілу</w:t>
      </w:r>
    </w:p>
    <w:p w:rsidR="00D65BCB" w:rsidRPr="0098493A" w:rsidRDefault="00D65BCB" w:rsidP="00F920A0">
      <w:pPr>
        <w:pStyle w:val="a3"/>
        <w:spacing w:before="0" w:beforeAutospacing="0" w:after="0" w:afterAutospacing="0"/>
        <w:jc w:val="both"/>
        <w:rPr>
          <w:color w:val="000000"/>
          <w:sz w:val="28"/>
          <w:szCs w:val="28"/>
          <w:lang w:val="uk-UA"/>
        </w:rPr>
      </w:pPr>
      <w:r w:rsidRPr="0098493A">
        <w:rPr>
          <w:color w:val="000000"/>
          <w:sz w:val="28"/>
          <w:szCs w:val="28"/>
        </w:rPr>
        <w:t>витрат;</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4) обслуговування всіх основних груп покупців з метою нарощення обсягу збуту;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lastRenderedPageBreak/>
        <w:t>5) необхідність значних попередніх капіталовкладень в устаткування;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6) наступальне ціноутворення;</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7) наявність витрат на старті з метою завоювання частки ринку (велика частка ринку, в свою чергу, може сприяти економії при закупках, що й </w:t>
      </w:r>
      <w:r w:rsidR="003446F7" w:rsidRPr="0098493A">
        <w:rPr>
          <w:color w:val="000000"/>
          <w:sz w:val="28"/>
          <w:szCs w:val="28"/>
        </w:rPr>
        <w:t xml:space="preserve">далі </w:t>
      </w:r>
      <w:r w:rsidR="003446F7" w:rsidRPr="0098493A">
        <w:rPr>
          <w:color w:val="000000"/>
          <w:sz w:val="28"/>
          <w:szCs w:val="28"/>
          <w:lang w:val="uk-UA"/>
        </w:rPr>
        <w:t>зменшує</w:t>
      </w:r>
      <w:r w:rsidRPr="0098493A">
        <w:rPr>
          <w:color w:val="000000"/>
          <w:sz w:val="28"/>
          <w:szCs w:val="28"/>
        </w:rPr>
        <w:t xml:space="preserve"> витрати);</w:t>
      </w:r>
    </w:p>
    <w:p w:rsidR="00D65BCB" w:rsidRPr="0098493A" w:rsidRDefault="00D65BCB" w:rsidP="00F0684A">
      <w:pPr>
        <w:pStyle w:val="a3"/>
        <w:spacing w:before="0" w:beforeAutospacing="0" w:after="0" w:afterAutospacing="0"/>
        <w:jc w:val="both"/>
        <w:rPr>
          <w:color w:val="000000"/>
          <w:sz w:val="28"/>
          <w:szCs w:val="28"/>
          <w:lang w:val="uk-UA"/>
        </w:rPr>
      </w:pPr>
      <w:r w:rsidRPr="0098493A">
        <w:rPr>
          <w:color w:val="000000"/>
          <w:sz w:val="28"/>
          <w:szCs w:val="28"/>
          <w:lang w:val="uk-UA"/>
        </w:rPr>
        <w:t xml:space="preserve">      8)</w:t>
      </w:r>
      <w:r w:rsidR="003446F7">
        <w:rPr>
          <w:color w:val="000000"/>
          <w:sz w:val="28"/>
          <w:szCs w:val="28"/>
          <w:lang w:val="uk-UA"/>
        </w:rPr>
        <w:t xml:space="preserve"> </w:t>
      </w:r>
      <w:r w:rsidRPr="0098493A">
        <w:rPr>
          <w:color w:val="000000"/>
          <w:sz w:val="28"/>
          <w:szCs w:val="28"/>
          <w:lang w:val="uk-UA"/>
        </w:rPr>
        <w:t>повторні інвестиції (прибутки, які отримує фірма,</w:t>
      </w:r>
      <w:r w:rsidRPr="0098493A">
        <w:rPr>
          <w:color w:val="000000"/>
          <w:sz w:val="28"/>
          <w:szCs w:val="28"/>
        </w:rPr>
        <w:t> </w:t>
      </w:r>
      <w:r w:rsidRPr="0098493A">
        <w:rPr>
          <w:color w:val="000000"/>
          <w:sz w:val="28"/>
          <w:szCs w:val="28"/>
          <w:lang w:val="uk-UA"/>
        </w:rPr>
        <w:t xml:space="preserve"> можна заново  інвестувати в нове устаткування та сучасні виробничі потужності, щоб досягти найменших витрат;</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9) жорсткий контроль витрат, можливість економії витрат на дослідження, рекламу, сервісне обслуговування.</w:t>
      </w:r>
    </w:p>
    <w:p w:rsidR="00F920A0"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t>Стратегія найменших витрат може іноді докорінно змінити галузь, в якій конкуренти ані морально, ані економічно не готові вжити заходів, необхідних для мінімізації витрат.</w:t>
      </w:r>
    </w:p>
    <w:p w:rsidR="00F920A0"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rPr>
        <w:t>Диференціація.</w:t>
      </w:r>
      <w:r w:rsidRPr="0098493A">
        <w:rPr>
          <w:color w:val="000000"/>
          <w:sz w:val="28"/>
          <w:szCs w:val="28"/>
        </w:rPr>
        <w:t xml:space="preserve"> Другою стратегією є диференціація продукту чи послуги фірми у вигляді пропозиції такого продукту, що сприймається в межах галузі як щось унікальне.</w:t>
      </w:r>
      <w:r w:rsidRPr="0098493A">
        <w:rPr>
          <w:color w:val="000000"/>
          <w:sz w:val="28"/>
          <w:szCs w:val="28"/>
          <w:lang w:val="uk-UA"/>
        </w:rPr>
        <w:t xml:space="preserve"> </w:t>
      </w:r>
      <w:r w:rsidRPr="0098493A">
        <w:rPr>
          <w:color w:val="000000"/>
          <w:sz w:val="28"/>
          <w:szCs w:val="28"/>
        </w:rPr>
        <w:t>Підходи до диференціації можуть бути різними: створення іміджу, дизайну чи марки, створення технології, сервісу для покупців, дилерської мережі. В ідеальному випадку фірма проводить диференціацію в кількох вимірах.</w:t>
      </w:r>
      <w:r w:rsidR="00F920A0">
        <w:rPr>
          <w:color w:val="000000"/>
          <w:sz w:val="28"/>
          <w:szCs w:val="28"/>
          <w:lang w:val="uk-UA"/>
        </w:rPr>
        <w:t xml:space="preserve"> </w:t>
      </w:r>
      <w:r w:rsidRPr="0098493A">
        <w:rPr>
          <w:color w:val="000000"/>
          <w:sz w:val="28"/>
          <w:szCs w:val="28"/>
        </w:rPr>
        <w:t>Стратегія диференціації не дозволяє фірмі нехтувати витратами, а точніше, зменшення витрат не є першочерговою стратегічною метою.</w:t>
      </w:r>
    </w:p>
    <w:p w:rsidR="00D65BCB" w:rsidRPr="00F920A0"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rPr>
        <w:t>Особливості стратегії диференціації:</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1) диференціація гарантує захист від конкуренції завдяки прихильності покупців до певної марки товару та, як наслідок, меншої їх чутливості до ціни;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стратегія диференціації збільшує прибуток, а це знімає необхідність найнижчих витрат;</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3) наслідкова прихильність покупців і необхідність для конкурентів створити власний оригінальний товар породжують вхідні бар'єри;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4) диференціація дає більші прибутки, що зміцнює позиції фірми </w:t>
      </w:r>
      <w:r w:rsidRPr="0098493A">
        <w:rPr>
          <w:color w:val="000000"/>
          <w:sz w:val="28"/>
          <w:szCs w:val="28"/>
          <w:lang w:val="uk-UA"/>
        </w:rPr>
        <w:t xml:space="preserve">при підписанні </w:t>
      </w:r>
      <w:r w:rsidR="0073633E" w:rsidRPr="0098493A">
        <w:rPr>
          <w:color w:val="000000"/>
          <w:sz w:val="28"/>
          <w:szCs w:val="28"/>
          <w:lang w:val="uk-UA"/>
        </w:rPr>
        <w:t xml:space="preserve">угод </w:t>
      </w:r>
      <w:r w:rsidR="0073633E" w:rsidRPr="0098493A">
        <w:rPr>
          <w:color w:val="000000"/>
          <w:sz w:val="28"/>
          <w:szCs w:val="28"/>
        </w:rPr>
        <w:t>із</w:t>
      </w:r>
      <w:r w:rsidRPr="0098493A">
        <w:rPr>
          <w:color w:val="000000"/>
          <w:sz w:val="28"/>
          <w:szCs w:val="28"/>
        </w:rPr>
        <w:t xml:space="preserve"> постачальниками і послаблює вплив покупців, оскільки останні не матимуть гідних альтернатив, а тому не так чутливо реагуватимуть на ціну;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5) проведення диференціації деколи може запобігати захопленню більшої частки ринку, хоча це часто вимагає винятковості, що несумісне з великою часткою ринку;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6) диференціація може йти урозріз із статусом низькозатратної фірми, якщо діяльність, необхідна для її проведення, обходиться дорого (широкомасштабна дослідницька робота, дизайн товару, використання високоякісних матеріалів та активна підтримка покупців);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7) особливості продукту знижують вплив споживачів; високі прибутки полегшують відносини з постачальниками.</w:t>
      </w:r>
    </w:p>
    <w:p w:rsidR="00F920A0"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lang w:val="uk-UA"/>
        </w:rPr>
        <w:t>Фокусування</w:t>
      </w:r>
      <w:r w:rsidRPr="0098493A">
        <w:rPr>
          <w:b/>
          <w:i/>
          <w:color w:val="000000"/>
          <w:sz w:val="28"/>
          <w:szCs w:val="28"/>
        </w:rPr>
        <w:t>.</w:t>
      </w:r>
      <w:r w:rsidRPr="0098493A">
        <w:rPr>
          <w:color w:val="000000"/>
          <w:sz w:val="28"/>
          <w:szCs w:val="28"/>
        </w:rPr>
        <w:t xml:space="preserve"> Як і диференціація, </w:t>
      </w:r>
      <w:r w:rsidRPr="0098493A">
        <w:rPr>
          <w:color w:val="000000"/>
          <w:sz w:val="28"/>
          <w:szCs w:val="28"/>
          <w:lang w:val="uk-UA"/>
        </w:rPr>
        <w:t>фокусування (</w:t>
      </w:r>
      <w:r w:rsidRPr="0098493A">
        <w:rPr>
          <w:color w:val="000000"/>
          <w:sz w:val="28"/>
          <w:szCs w:val="28"/>
        </w:rPr>
        <w:t>зосередження</w:t>
      </w:r>
      <w:r w:rsidRPr="0098493A">
        <w:rPr>
          <w:color w:val="000000"/>
          <w:sz w:val="28"/>
          <w:szCs w:val="28"/>
          <w:lang w:val="uk-UA"/>
        </w:rPr>
        <w:t>)</w:t>
      </w:r>
      <w:r w:rsidRPr="0098493A">
        <w:rPr>
          <w:color w:val="000000"/>
          <w:sz w:val="28"/>
          <w:szCs w:val="28"/>
        </w:rPr>
        <w:t xml:space="preserve"> може набувати багатьох форм; стратегія передбачає зосередження на конкретній групі покупців, сегменті чи товарній номенклатурі або ж на географічному ринку.</w:t>
      </w:r>
    </w:p>
    <w:p w:rsidR="00F920A0"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lastRenderedPageBreak/>
        <w:t xml:space="preserve">Стратегії низьких витрат і диференціації спрямовані на досягнення цілей у масштабах ринку, мета комплексної стратегії </w:t>
      </w:r>
      <w:r w:rsidRPr="0098493A">
        <w:rPr>
          <w:color w:val="000000"/>
          <w:sz w:val="28"/>
          <w:szCs w:val="28"/>
          <w:lang w:val="uk-UA"/>
        </w:rPr>
        <w:t>фокусування</w:t>
      </w:r>
      <w:r w:rsidRPr="0098493A">
        <w:rPr>
          <w:color w:val="000000"/>
          <w:sz w:val="28"/>
          <w:szCs w:val="28"/>
        </w:rPr>
        <w:t xml:space="preserve"> — найкраще обслужити конкретну цільову групу. Стратегія ґрунтується на припущенні, що фірма таким чином спроможна досягти вузької стратегічної мети ефективніше, ніж конкуренти, зусилля яких розпорошуються. Завдяки цьому фірма досягає диференціації внаслідок повнішого задоволення потреб конкретної групи чи менших витрат при обслуговуванні даної групи, або одного й другого.</w:t>
      </w:r>
    </w:p>
    <w:p w:rsidR="00F920A0"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t xml:space="preserve">Навіть якщо стратегія </w:t>
      </w:r>
      <w:r w:rsidRPr="0098493A">
        <w:rPr>
          <w:color w:val="000000"/>
          <w:sz w:val="28"/>
          <w:szCs w:val="28"/>
          <w:lang w:val="uk-UA"/>
        </w:rPr>
        <w:t>фокусування</w:t>
      </w:r>
      <w:r w:rsidRPr="0098493A">
        <w:rPr>
          <w:color w:val="000000"/>
          <w:sz w:val="28"/>
          <w:szCs w:val="28"/>
        </w:rPr>
        <w:t xml:space="preserve"> не дозволяє зменшити витрати чи досягти диференціації з позиції ринку в цілому, вона все ж досягає однієї з цих цілей чи обох відносно її вузької цільової групи.</w:t>
      </w:r>
      <w:r w:rsidRPr="0098493A">
        <w:rPr>
          <w:color w:val="000000"/>
          <w:sz w:val="28"/>
          <w:szCs w:val="28"/>
          <w:lang w:val="uk-UA"/>
        </w:rPr>
        <w:t xml:space="preserve"> </w:t>
      </w:r>
      <w:r w:rsidRPr="0098493A">
        <w:rPr>
          <w:color w:val="000000"/>
          <w:sz w:val="28"/>
          <w:szCs w:val="28"/>
        </w:rPr>
        <w:t>Фірма, що зосереджує зусилля, крім того, може отримувати прибутки у своїй галузі, вищі середнього рівня. Її зосередженість означає, що фірма або користується становищем низьких затрат, поряд зі своєю стратегічною метою - високою диференціацією товару, або працює в обох цих напрямках.</w:t>
      </w:r>
    </w:p>
    <w:p w:rsidR="00D65BCB" w:rsidRPr="00F920A0"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rPr>
        <w:t xml:space="preserve">Особливості стратегії </w:t>
      </w:r>
      <w:r w:rsidRPr="0098493A">
        <w:rPr>
          <w:b/>
          <w:i/>
          <w:color w:val="000000"/>
          <w:sz w:val="28"/>
          <w:szCs w:val="28"/>
          <w:lang w:val="uk-UA"/>
        </w:rPr>
        <w:t>фокусування</w:t>
      </w:r>
      <w:r w:rsidRPr="0098493A">
        <w:rPr>
          <w:b/>
          <w:i/>
          <w:color w:val="000000"/>
          <w:sz w:val="28"/>
          <w:szCs w:val="28"/>
        </w:rPr>
        <w:t>:</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1) фірми, які використовують </w:t>
      </w:r>
      <w:r w:rsidRPr="0098493A">
        <w:rPr>
          <w:color w:val="000000"/>
          <w:sz w:val="28"/>
          <w:szCs w:val="28"/>
          <w:lang w:val="uk-UA"/>
        </w:rPr>
        <w:t>цю стратегію</w:t>
      </w:r>
      <w:r w:rsidRPr="0098493A">
        <w:rPr>
          <w:color w:val="000000"/>
          <w:sz w:val="28"/>
          <w:szCs w:val="28"/>
        </w:rPr>
        <w:t>, базуються на задоволенні спеціалізованих потреб споживачів, що купують вузький асортимент продуктів, на графіку замовлень, пристосованому до потреб клієнтів, розташуванні складів поблизу покупців та неослабному контролі і комп'ютеризації розрахунків;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стратегія зосередження передбачає певні обмеження на розмір сукупної частки ринку;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3) </w:t>
      </w:r>
      <w:r w:rsidR="003446F7">
        <w:rPr>
          <w:color w:val="000000"/>
          <w:sz w:val="28"/>
          <w:szCs w:val="28"/>
          <w:lang w:val="uk-UA"/>
        </w:rPr>
        <w:t xml:space="preserve"> </w:t>
      </w:r>
      <w:r w:rsidR="003446F7" w:rsidRPr="0098493A">
        <w:rPr>
          <w:color w:val="000000"/>
          <w:sz w:val="28"/>
          <w:szCs w:val="28"/>
          <w:lang w:val="uk-UA"/>
        </w:rPr>
        <w:t xml:space="preserve">фокусування </w:t>
      </w:r>
      <w:r w:rsidR="003446F7" w:rsidRPr="0098493A">
        <w:rPr>
          <w:color w:val="000000"/>
          <w:sz w:val="28"/>
          <w:szCs w:val="28"/>
        </w:rPr>
        <w:t>завжди</w:t>
      </w:r>
      <w:r w:rsidRPr="0098493A">
        <w:rPr>
          <w:color w:val="000000"/>
          <w:sz w:val="28"/>
          <w:szCs w:val="28"/>
        </w:rPr>
        <w:t xml:space="preserve"> вимагає вибору між прибутковістю та обсягом збуту;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4) </w:t>
      </w:r>
      <w:r w:rsidR="003446F7">
        <w:rPr>
          <w:color w:val="000000"/>
          <w:sz w:val="28"/>
          <w:szCs w:val="28"/>
          <w:lang w:val="uk-UA"/>
        </w:rPr>
        <w:t xml:space="preserve"> </w:t>
      </w:r>
      <w:r w:rsidR="003446F7" w:rsidRPr="0098493A">
        <w:rPr>
          <w:color w:val="000000"/>
          <w:sz w:val="28"/>
          <w:szCs w:val="28"/>
        </w:rPr>
        <w:t>стратегія не</w:t>
      </w:r>
      <w:r w:rsidRPr="0098493A">
        <w:rPr>
          <w:color w:val="000000"/>
          <w:sz w:val="28"/>
          <w:szCs w:val="28"/>
        </w:rPr>
        <w:t xml:space="preserve"> виключає можливості низьких витрат;</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5)</w:t>
      </w:r>
      <w:r w:rsidRPr="0098493A">
        <w:rPr>
          <w:color w:val="000000"/>
          <w:sz w:val="28"/>
          <w:szCs w:val="28"/>
          <w:lang w:val="uk-UA"/>
        </w:rPr>
        <w:t xml:space="preserve"> </w:t>
      </w:r>
      <w:r w:rsidRPr="0098493A">
        <w:rPr>
          <w:color w:val="000000"/>
          <w:sz w:val="28"/>
          <w:szCs w:val="28"/>
        </w:rPr>
        <w:t>підприємство, що застосовує стратегію, повинно задовольняти вимоги споживачів ефективніше, ніж конкуренти.</w:t>
      </w:r>
    </w:p>
    <w:p w:rsidR="00D65BCB" w:rsidRDefault="00D65BCB" w:rsidP="00F0684A">
      <w:pPr>
        <w:pStyle w:val="a3"/>
        <w:spacing w:before="0" w:beforeAutospacing="0" w:after="0" w:afterAutospacing="0"/>
        <w:ind w:firstLine="450"/>
        <w:jc w:val="both"/>
        <w:rPr>
          <w:color w:val="000000"/>
          <w:lang w:val="uk-UA"/>
        </w:rPr>
      </w:pPr>
      <w:r w:rsidRPr="0098493A">
        <w:rPr>
          <w:color w:val="000000"/>
          <w:sz w:val="28"/>
          <w:szCs w:val="28"/>
          <w:lang w:val="uk-UA"/>
        </w:rPr>
        <w:t xml:space="preserve">Умовами успішної реалізації кожної із загальних стратегій є наявність різних ресурсів, зміцнення позицій фірми, організаційні зміни та стиль керівництва. </w:t>
      </w:r>
      <w:r w:rsidRPr="0098493A">
        <w:rPr>
          <w:color w:val="000000"/>
          <w:sz w:val="28"/>
          <w:szCs w:val="28"/>
        </w:rPr>
        <w:t>Фірма рідко може відповідати усім трьом вимогам. Поширені характеристики загальних стратегій конкуренції</w:t>
      </w:r>
      <w:r w:rsidRPr="006E27D4">
        <w:rPr>
          <w:color w:val="000000"/>
        </w:rPr>
        <w:t xml:space="preserve"> </w:t>
      </w:r>
      <w:r w:rsidRPr="00F920A0">
        <w:rPr>
          <w:color w:val="000000"/>
          <w:sz w:val="28"/>
          <w:szCs w:val="28"/>
        </w:rPr>
        <w:t>наведені в таблиці 5.1.</w:t>
      </w:r>
    </w:p>
    <w:p w:rsidR="0098493A" w:rsidRDefault="0098493A" w:rsidP="00F0684A">
      <w:pPr>
        <w:pStyle w:val="a3"/>
        <w:spacing w:before="0" w:beforeAutospacing="0" w:after="0" w:afterAutospacing="0"/>
        <w:ind w:firstLine="450"/>
        <w:jc w:val="both"/>
        <w:rPr>
          <w:color w:val="000000"/>
          <w:lang w:val="uk-UA"/>
        </w:rPr>
      </w:pPr>
    </w:p>
    <w:p w:rsidR="00594C9B" w:rsidRPr="0098493A" w:rsidRDefault="00594C9B" w:rsidP="00F0684A">
      <w:pPr>
        <w:pStyle w:val="a3"/>
        <w:spacing w:before="0" w:beforeAutospacing="0" w:after="0" w:afterAutospacing="0"/>
        <w:ind w:firstLine="450"/>
        <w:jc w:val="both"/>
        <w:rPr>
          <w:color w:val="000000"/>
          <w:lang w:val="uk-UA"/>
        </w:rPr>
      </w:pPr>
    </w:p>
    <w:p w:rsidR="00D65BCB" w:rsidRPr="0098493A" w:rsidRDefault="00F920A0" w:rsidP="00D65BCB">
      <w:pPr>
        <w:pStyle w:val="a3"/>
        <w:spacing w:before="0" w:beforeAutospacing="0" w:after="0" w:afterAutospacing="0" w:line="270" w:lineRule="atLeast"/>
        <w:ind w:firstLine="450"/>
        <w:jc w:val="both"/>
        <w:outlineLvl w:val="0"/>
        <w:rPr>
          <w:color w:val="000000"/>
          <w:sz w:val="28"/>
          <w:szCs w:val="28"/>
          <w:lang w:val="uk-UA"/>
        </w:rPr>
      </w:pPr>
      <w:r>
        <w:rPr>
          <w:b/>
          <w:color w:val="000000"/>
          <w:lang w:val="uk-UA"/>
        </w:rPr>
        <w:t xml:space="preserve">    </w:t>
      </w:r>
      <w:r w:rsidR="00D65BCB" w:rsidRPr="006E27D4">
        <w:rPr>
          <w:b/>
          <w:color w:val="000000"/>
          <w:lang w:val="uk-UA"/>
        </w:rPr>
        <w:t xml:space="preserve"> </w:t>
      </w:r>
      <w:r w:rsidR="00D65BCB" w:rsidRPr="0098493A">
        <w:rPr>
          <w:b/>
          <w:color w:val="000000"/>
          <w:sz w:val="28"/>
          <w:szCs w:val="28"/>
        </w:rPr>
        <w:t>Характеристика загальних стратегій</w:t>
      </w:r>
      <w:r w:rsidR="00D65BCB" w:rsidRPr="0098493A">
        <w:rPr>
          <w:b/>
          <w:color w:val="000000"/>
          <w:sz w:val="28"/>
          <w:szCs w:val="28"/>
          <w:lang w:val="uk-UA"/>
        </w:rPr>
        <w:t xml:space="preserve"> </w:t>
      </w:r>
      <w:r w:rsidR="00D65BCB" w:rsidRPr="0098493A">
        <w:rPr>
          <w:color w:val="000000"/>
          <w:sz w:val="28"/>
          <w:szCs w:val="28"/>
          <w:lang w:val="uk-UA"/>
        </w:rPr>
        <w:t xml:space="preserve">                          </w:t>
      </w:r>
      <w:r w:rsidR="0098493A">
        <w:rPr>
          <w:color w:val="000000"/>
          <w:sz w:val="28"/>
          <w:szCs w:val="28"/>
          <w:lang w:val="uk-UA"/>
        </w:rPr>
        <w:t xml:space="preserve">            </w:t>
      </w:r>
      <w:r w:rsidR="00D65BCB" w:rsidRPr="0098493A">
        <w:rPr>
          <w:color w:val="000000"/>
          <w:sz w:val="28"/>
          <w:szCs w:val="28"/>
          <w:lang w:val="uk-UA"/>
        </w:rPr>
        <w:t xml:space="preserve"> Таблиця 5.1.</w:t>
      </w:r>
    </w:p>
    <w:p w:rsidR="00D65BCB" w:rsidRPr="0098493A" w:rsidRDefault="00D65BCB" w:rsidP="00D65BCB">
      <w:pPr>
        <w:pStyle w:val="a3"/>
        <w:spacing w:before="0" w:beforeAutospacing="0" w:after="0" w:afterAutospacing="0" w:line="270" w:lineRule="atLeast"/>
        <w:ind w:firstLine="450"/>
        <w:jc w:val="both"/>
        <w:rPr>
          <w:color w:val="000000"/>
          <w:sz w:val="28"/>
          <w:szCs w:val="28"/>
        </w:rPr>
      </w:pPr>
      <w:r w:rsidRPr="0098493A">
        <w:rPr>
          <w:color w:val="000000"/>
          <w:sz w:val="28"/>
          <w:szCs w:val="28"/>
        </w:rPr>
        <w:t> </w:t>
      </w:r>
    </w:p>
    <w:tbl>
      <w:tblPr>
        <w:tblW w:w="0" w:type="auto"/>
        <w:tblInd w:w="108" w:type="dxa"/>
        <w:tblCellMar>
          <w:left w:w="0" w:type="dxa"/>
          <w:right w:w="0" w:type="dxa"/>
        </w:tblCellMar>
        <w:tblLook w:val="0000" w:firstRow="0" w:lastRow="0" w:firstColumn="0" w:lastColumn="0" w:noHBand="0" w:noVBand="0"/>
      </w:tblPr>
      <w:tblGrid>
        <w:gridCol w:w="2232"/>
        <w:gridCol w:w="3708"/>
        <w:gridCol w:w="3600"/>
      </w:tblGrid>
      <w:tr w:rsidR="00D65BCB" w:rsidRPr="0098493A" w:rsidTr="0073633E">
        <w:tc>
          <w:tcPr>
            <w:tcW w:w="2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5BCB" w:rsidRPr="0098493A" w:rsidRDefault="00D65BCB" w:rsidP="001A26CC">
            <w:pPr>
              <w:pStyle w:val="a3"/>
              <w:spacing w:before="0" w:beforeAutospacing="0" w:after="0" w:afterAutospacing="0" w:line="270" w:lineRule="atLeast"/>
              <w:rPr>
                <w:color w:val="000000"/>
                <w:sz w:val="28"/>
                <w:szCs w:val="28"/>
              </w:rPr>
            </w:pPr>
            <w:r w:rsidRPr="0098493A">
              <w:rPr>
                <w:color w:val="000000"/>
                <w:sz w:val="28"/>
                <w:szCs w:val="28"/>
              </w:rPr>
              <w:t>Загальна стратегія</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BCB" w:rsidRPr="0098493A" w:rsidRDefault="00D65BCB" w:rsidP="00D65BCB">
            <w:pPr>
              <w:pStyle w:val="a3"/>
              <w:spacing w:before="0" w:beforeAutospacing="0" w:after="0" w:afterAutospacing="0" w:line="270" w:lineRule="atLeast"/>
              <w:jc w:val="both"/>
              <w:rPr>
                <w:color w:val="000000"/>
                <w:sz w:val="28"/>
                <w:szCs w:val="28"/>
              </w:rPr>
            </w:pPr>
            <w:r w:rsidRPr="0098493A">
              <w:rPr>
                <w:color w:val="000000"/>
                <w:sz w:val="28"/>
                <w:szCs w:val="28"/>
              </w:rPr>
              <w:t>Необхідні навички та ресурси</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BCB" w:rsidRPr="0098493A" w:rsidRDefault="00D65BCB" w:rsidP="00D65BCB">
            <w:pPr>
              <w:pStyle w:val="a3"/>
              <w:spacing w:before="0" w:beforeAutospacing="0" w:after="0" w:afterAutospacing="0" w:line="270" w:lineRule="atLeast"/>
              <w:jc w:val="both"/>
              <w:rPr>
                <w:color w:val="000000"/>
                <w:sz w:val="28"/>
                <w:szCs w:val="28"/>
              </w:rPr>
            </w:pPr>
            <w:r w:rsidRPr="0098493A">
              <w:rPr>
                <w:color w:val="000000"/>
                <w:sz w:val="28"/>
                <w:szCs w:val="28"/>
              </w:rPr>
              <w:t>Загальні організаційні вимоги</w:t>
            </w:r>
          </w:p>
        </w:tc>
      </w:tr>
      <w:tr w:rsidR="00D65BCB" w:rsidRPr="0098493A" w:rsidTr="0073633E">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98493A" w:rsidRDefault="00D65BCB" w:rsidP="00D65BCB">
            <w:pPr>
              <w:pStyle w:val="a3"/>
              <w:spacing w:before="0" w:beforeAutospacing="0" w:after="0" w:afterAutospacing="0" w:line="270" w:lineRule="atLeast"/>
              <w:ind w:firstLine="450"/>
              <w:jc w:val="both"/>
              <w:rPr>
                <w:color w:val="000000"/>
                <w:sz w:val="28"/>
                <w:szCs w:val="28"/>
              </w:rPr>
            </w:pPr>
            <w:r w:rsidRPr="0098493A">
              <w:rPr>
                <w:color w:val="000000"/>
                <w:sz w:val="28"/>
                <w:szCs w:val="28"/>
              </w:rPr>
              <w:t>Найменші сукупні витрати</w:t>
            </w:r>
          </w:p>
          <w:p w:rsidR="00D65BCB" w:rsidRPr="0098493A" w:rsidRDefault="00D65BCB" w:rsidP="00D65BCB">
            <w:pPr>
              <w:pStyle w:val="a3"/>
              <w:spacing w:before="0" w:beforeAutospacing="0" w:after="0" w:afterAutospacing="0" w:line="270" w:lineRule="atLeast"/>
              <w:ind w:firstLine="450"/>
              <w:jc w:val="both"/>
              <w:rPr>
                <w:color w:val="000000"/>
                <w:sz w:val="28"/>
                <w:szCs w:val="28"/>
                <w:lang w:val="uk-UA"/>
              </w:rPr>
            </w:pPr>
            <w:r w:rsidRPr="0098493A">
              <w:rPr>
                <w:color w:val="000000"/>
                <w:sz w:val="28"/>
                <w:szCs w:val="28"/>
              </w:rPr>
              <w:t> </w:t>
            </w:r>
            <w:r w:rsidRPr="0098493A">
              <w:rPr>
                <w:color w:val="000000"/>
                <w:sz w:val="28"/>
                <w:szCs w:val="28"/>
                <w:lang w:val="uk-UA"/>
              </w:rPr>
              <w:t xml:space="preserve">                            </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D65BCB" w:rsidRPr="0098493A" w:rsidRDefault="00D65BCB" w:rsidP="00F16990">
            <w:pPr>
              <w:pStyle w:val="a3"/>
              <w:spacing w:before="0" w:beforeAutospacing="0" w:after="0" w:afterAutospacing="0"/>
              <w:jc w:val="both"/>
              <w:rPr>
                <w:color w:val="000000"/>
                <w:sz w:val="28"/>
                <w:szCs w:val="28"/>
              </w:rPr>
            </w:pPr>
            <w:r w:rsidRPr="0098493A">
              <w:rPr>
                <w:color w:val="000000"/>
                <w:sz w:val="28"/>
                <w:szCs w:val="28"/>
              </w:rPr>
              <w:t>Необхідні капітальні інвестиції та доступ до капіталу. Навички у виробничому процесі. Інтенсивний контроль за роботою</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65BCB" w:rsidRPr="0098493A" w:rsidRDefault="00D65BCB" w:rsidP="00F16990">
            <w:pPr>
              <w:pStyle w:val="a3"/>
              <w:spacing w:before="0" w:beforeAutospacing="0" w:after="0" w:afterAutospacing="0"/>
              <w:jc w:val="both"/>
              <w:rPr>
                <w:color w:val="000000"/>
                <w:sz w:val="28"/>
                <w:szCs w:val="28"/>
              </w:rPr>
            </w:pPr>
            <w:r w:rsidRPr="0098493A">
              <w:rPr>
                <w:color w:val="000000"/>
                <w:sz w:val="28"/>
                <w:szCs w:val="28"/>
              </w:rPr>
              <w:t xml:space="preserve">Суворий контроль за витратами. Регулярні, детальні звіти про результати контролю. Стимули, що ґрунтуються на </w:t>
            </w:r>
            <w:r w:rsidR="0073633E" w:rsidRPr="0098493A">
              <w:rPr>
                <w:color w:val="000000"/>
                <w:sz w:val="28"/>
                <w:szCs w:val="28"/>
              </w:rPr>
              <w:t>дотриманні чітких</w:t>
            </w:r>
            <w:r w:rsidRPr="0098493A">
              <w:rPr>
                <w:color w:val="000000"/>
                <w:sz w:val="28"/>
                <w:szCs w:val="28"/>
              </w:rPr>
              <w:t xml:space="preserve"> кількісних цілей</w:t>
            </w:r>
          </w:p>
        </w:tc>
      </w:tr>
      <w:tr w:rsidR="00D65BCB" w:rsidRPr="00E519CF" w:rsidTr="0073633E">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98493A" w:rsidRDefault="00D65BCB" w:rsidP="00D65BCB">
            <w:pPr>
              <w:pStyle w:val="a3"/>
              <w:spacing w:before="0" w:beforeAutospacing="0" w:after="0" w:afterAutospacing="0" w:line="270" w:lineRule="atLeast"/>
              <w:jc w:val="both"/>
              <w:rPr>
                <w:color w:val="000000"/>
                <w:sz w:val="28"/>
                <w:szCs w:val="28"/>
              </w:rPr>
            </w:pPr>
            <w:r w:rsidRPr="0098493A">
              <w:rPr>
                <w:color w:val="000000"/>
                <w:sz w:val="28"/>
                <w:szCs w:val="28"/>
              </w:rPr>
              <w:lastRenderedPageBreak/>
              <w:t>Диференціація</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D65BCB" w:rsidRPr="0098493A" w:rsidRDefault="00D65BCB" w:rsidP="00F16990">
            <w:pPr>
              <w:pStyle w:val="a3"/>
              <w:spacing w:before="0" w:beforeAutospacing="0" w:after="0" w:afterAutospacing="0"/>
              <w:jc w:val="both"/>
              <w:rPr>
                <w:color w:val="000000"/>
                <w:sz w:val="28"/>
                <w:szCs w:val="28"/>
              </w:rPr>
            </w:pPr>
            <w:r w:rsidRPr="0098493A">
              <w:rPr>
                <w:color w:val="000000"/>
                <w:sz w:val="28"/>
                <w:szCs w:val="28"/>
              </w:rPr>
              <w:t>Сильні маркетингові спроможності. Конструювання товару. Творчі здібності. Великі здатності у сфері фундаментальних досліджень. Корпоративна репутація високої якості чи технологічного лідерства. Довгострокові традиції в галузі чи унікальна комбінація навичок, узятих з інших сфер бізнесу. Надійне співробітництво з каналами розподілу</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65BCB" w:rsidRPr="00F16990" w:rsidRDefault="00D65BCB" w:rsidP="00F16990">
            <w:pPr>
              <w:pStyle w:val="a3"/>
              <w:spacing w:before="0" w:beforeAutospacing="0" w:after="0" w:afterAutospacing="0"/>
              <w:jc w:val="both"/>
              <w:rPr>
                <w:color w:val="000000"/>
                <w:sz w:val="28"/>
                <w:szCs w:val="28"/>
                <w:lang w:val="uk-UA"/>
              </w:rPr>
            </w:pPr>
            <w:r w:rsidRPr="0098493A">
              <w:rPr>
                <w:color w:val="000000"/>
                <w:sz w:val="28"/>
                <w:szCs w:val="28"/>
              </w:rPr>
              <w:t>Чітка координація функцій у дослідно</w:t>
            </w:r>
            <w:r w:rsidRPr="0098493A">
              <w:rPr>
                <w:color w:val="000000"/>
                <w:sz w:val="28"/>
                <w:szCs w:val="28"/>
                <w:lang w:val="uk-UA"/>
              </w:rPr>
              <w:t xml:space="preserve"> </w:t>
            </w:r>
            <w:r w:rsidRPr="0098493A">
              <w:rPr>
                <w:color w:val="000000"/>
                <w:sz w:val="28"/>
                <w:szCs w:val="28"/>
              </w:rPr>
              <w:t>-конструкторській роботі, створення товару та маркетинг. Суб'єктивні критерії та стимули замість кількісних пока</w:t>
            </w:r>
            <w:r w:rsidR="008B4575" w:rsidRPr="0098493A">
              <w:rPr>
                <w:color w:val="000000"/>
                <w:sz w:val="28"/>
                <w:szCs w:val="28"/>
              </w:rPr>
              <w:t xml:space="preserve">зників. Схильність приваблювати </w:t>
            </w:r>
            <w:r w:rsidRPr="0098493A">
              <w:rPr>
                <w:color w:val="000000"/>
                <w:sz w:val="28"/>
                <w:szCs w:val="28"/>
              </w:rPr>
              <w:t>висококваліфіковану працю, науковців або творчих осіб</w:t>
            </w:r>
            <w:r w:rsidR="00F16990">
              <w:rPr>
                <w:color w:val="000000"/>
                <w:sz w:val="28"/>
                <w:szCs w:val="28"/>
                <w:lang w:val="uk-UA"/>
              </w:rPr>
              <w:t>.</w:t>
            </w:r>
          </w:p>
        </w:tc>
      </w:tr>
      <w:tr w:rsidR="00D65BCB" w:rsidRPr="00E519CF" w:rsidTr="0073633E">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BCB" w:rsidRPr="0098493A" w:rsidRDefault="00D65BCB" w:rsidP="00D65BCB">
            <w:pPr>
              <w:pStyle w:val="a3"/>
              <w:spacing w:before="0" w:beforeAutospacing="0" w:after="0" w:afterAutospacing="0" w:line="270" w:lineRule="atLeast"/>
              <w:jc w:val="both"/>
              <w:rPr>
                <w:color w:val="000000"/>
                <w:sz w:val="28"/>
                <w:szCs w:val="28"/>
                <w:lang w:val="uk-UA"/>
              </w:rPr>
            </w:pPr>
            <w:r w:rsidRPr="0098493A">
              <w:rPr>
                <w:color w:val="000000"/>
                <w:sz w:val="28"/>
                <w:szCs w:val="28"/>
                <w:lang w:val="uk-UA"/>
              </w:rPr>
              <w:t>Фокусування</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D65BCB" w:rsidRPr="0098493A" w:rsidRDefault="00D65BCB" w:rsidP="00F16990">
            <w:pPr>
              <w:pStyle w:val="a3"/>
              <w:spacing w:before="0" w:beforeAutospacing="0" w:after="0" w:afterAutospacing="0"/>
              <w:jc w:val="both"/>
              <w:rPr>
                <w:color w:val="000000"/>
                <w:sz w:val="28"/>
                <w:szCs w:val="28"/>
              </w:rPr>
            </w:pPr>
            <w:r w:rsidRPr="0098493A">
              <w:rPr>
                <w:color w:val="000000"/>
                <w:sz w:val="28"/>
                <w:szCs w:val="28"/>
              </w:rPr>
              <w:t>Комбінація вищеназваних політик, спрямована на досягнення конкретної стратегічної мети</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D65BCB" w:rsidRPr="0098493A" w:rsidRDefault="00D65BCB" w:rsidP="00F16990">
            <w:pPr>
              <w:pStyle w:val="a3"/>
              <w:spacing w:before="0" w:beforeAutospacing="0" w:after="0" w:afterAutospacing="0"/>
              <w:jc w:val="both"/>
              <w:rPr>
                <w:color w:val="000000"/>
                <w:sz w:val="28"/>
                <w:szCs w:val="28"/>
              </w:rPr>
            </w:pPr>
            <w:r w:rsidRPr="0098493A">
              <w:rPr>
                <w:color w:val="000000"/>
                <w:sz w:val="28"/>
                <w:szCs w:val="28"/>
              </w:rPr>
              <w:t>Комбінація вищеназваних політик, спрямована на досягнення конкретної стратегічної мети</w:t>
            </w:r>
          </w:p>
        </w:tc>
      </w:tr>
    </w:tbl>
    <w:p w:rsidR="00EE6F6F" w:rsidRPr="0098493A" w:rsidRDefault="0025498C" w:rsidP="00F0684A">
      <w:pPr>
        <w:pStyle w:val="a3"/>
        <w:spacing w:before="0" w:beforeAutospacing="0" w:after="0" w:afterAutospacing="0"/>
        <w:jc w:val="both"/>
        <w:rPr>
          <w:color w:val="000000"/>
          <w:sz w:val="28"/>
          <w:szCs w:val="28"/>
          <w:lang w:val="uk-UA"/>
        </w:rPr>
      </w:pPr>
      <w:r w:rsidRPr="0098493A">
        <w:rPr>
          <w:color w:val="000000"/>
          <w:sz w:val="28"/>
          <w:szCs w:val="28"/>
          <w:lang w:val="uk-UA"/>
        </w:rPr>
        <w:t xml:space="preserve">       </w:t>
      </w:r>
    </w:p>
    <w:p w:rsidR="00D65BCB" w:rsidRDefault="00D65BCB" w:rsidP="00F920A0">
      <w:pPr>
        <w:pStyle w:val="a3"/>
        <w:tabs>
          <w:tab w:val="left" w:pos="426"/>
        </w:tabs>
        <w:spacing w:before="0" w:beforeAutospacing="0" w:after="0" w:afterAutospacing="0"/>
        <w:ind w:firstLine="709"/>
        <w:jc w:val="both"/>
        <w:rPr>
          <w:color w:val="000000"/>
          <w:sz w:val="28"/>
          <w:szCs w:val="28"/>
        </w:rPr>
      </w:pPr>
      <w:r w:rsidRPr="0098493A">
        <w:rPr>
          <w:color w:val="000000"/>
          <w:sz w:val="28"/>
          <w:szCs w:val="28"/>
        </w:rPr>
        <w:t>Підприємство, що має яскраво виражений основний вид діяльності, як правило, реалізує його за допомогою однієї з представлених вище базових стратегій конкуренції. Однак, це не</w:t>
      </w:r>
      <w:r w:rsidRPr="0098493A">
        <w:rPr>
          <w:color w:val="000000"/>
          <w:sz w:val="28"/>
          <w:szCs w:val="28"/>
          <w:lang w:val="uk-UA"/>
        </w:rPr>
        <w:t xml:space="preserve"> </w:t>
      </w:r>
      <w:r w:rsidRPr="0098493A">
        <w:rPr>
          <w:color w:val="000000"/>
          <w:sz w:val="28"/>
          <w:szCs w:val="28"/>
        </w:rPr>
        <w:t>означає неможливість або небезпеку дотримання двох або більше стратегій. Крім того, аналіз практики показує, що більшість сучасних підприємств, які мають широку номенклатуру продукції або різні сфери бізнесу, одночасно використовують кілька підходів для різних груп товарів, регіонів або періодів свого розвитку. Головний критерій вибору стратегії - адаптація власних можливостей до конкретних умов ринку. І в цьому сенсі базові стратегії конкуренції є принциповою, загальноекономічною основою, на якій будуються практичні дії конкурентів.</w:t>
      </w:r>
    </w:p>
    <w:p w:rsidR="00F920A0" w:rsidRPr="0098493A" w:rsidRDefault="00F920A0" w:rsidP="00F920A0">
      <w:pPr>
        <w:pStyle w:val="a3"/>
        <w:tabs>
          <w:tab w:val="left" w:pos="426"/>
        </w:tabs>
        <w:spacing w:before="0" w:beforeAutospacing="0" w:after="0" w:afterAutospacing="0"/>
        <w:ind w:firstLine="709"/>
        <w:jc w:val="both"/>
        <w:rPr>
          <w:color w:val="000000"/>
          <w:sz w:val="28"/>
          <w:szCs w:val="28"/>
        </w:rPr>
      </w:pPr>
    </w:p>
    <w:p w:rsidR="00D65BCB" w:rsidRPr="0098493A" w:rsidRDefault="00D65BCB" w:rsidP="00A96574">
      <w:pPr>
        <w:pStyle w:val="a3"/>
        <w:numPr>
          <w:ilvl w:val="0"/>
          <w:numId w:val="56"/>
        </w:numPr>
        <w:spacing w:before="0" w:beforeAutospacing="0" w:after="0" w:afterAutospacing="0" w:line="276" w:lineRule="auto"/>
        <w:jc w:val="center"/>
        <w:rPr>
          <w:b/>
          <w:color w:val="000000"/>
          <w:sz w:val="28"/>
          <w:szCs w:val="28"/>
          <w:lang w:val="uk-UA"/>
        </w:rPr>
      </w:pPr>
      <w:r w:rsidRPr="0098493A">
        <w:rPr>
          <w:b/>
          <w:color w:val="000000"/>
          <w:sz w:val="28"/>
          <w:szCs w:val="28"/>
          <w:lang w:val="uk-UA"/>
        </w:rPr>
        <w:t>Ризик у виборі загальної стратегії</w:t>
      </w:r>
    </w:p>
    <w:p w:rsidR="00D65BCB" w:rsidRPr="0098493A" w:rsidRDefault="00F920A0" w:rsidP="00F920A0">
      <w:pPr>
        <w:pStyle w:val="a3"/>
        <w:tabs>
          <w:tab w:val="left" w:pos="709"/>
        </w:tabs>
        <w:spacing w:before="0" w:beforeAutospacing="0" w:after="0" w:afterAutospacing="0"/>
        <w:ind w:firstLine="450"/>
        <w:jc w:val="both"/>
        <w:rPr>
          <w:color w:val="000000"/>
          <w:sz w:val="28"/>
          <w:szCs w:val="28"/>
          <w:lang w:val="uk-UA"/>
        </w:rPr>
      </w:pPr>
      <w:r>
        <w:rPr>
          <w:color w:val="000000"/>
          <w:sz w:val="28"/>
          <w:szCs w:val="28"/>
          <w:lang w:val="uk-UA"/>
        </w:rPr>
        <w:t xml:space="preserve">   </w:t>
      </w:r>
      <w:r w:rsidR="00D65BCB" w:rsidRPr="0098493A">
        <w:rPr>
          <w:color w:val="000000"/>
          <w:sz w:val="28"/>
          <w:szCs w:val="28"/>
          <w:lang w:val="uk-UA"/>
        </w:rPr>
        <w:t>Переважно при виборі загальних стратегій існує два види ризику: перший — нездатність вибрати певну стратегію чи дотримуватися її; другий — заради здобуття стратегічної переваги відстати від еволюції в галузі. Більш вузько, всі три стратегії ґрунтуються на створенні різноманітних видів захисту від чинників конкуренції і включають різні види ризику: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ризик, пов’язаний з найменшими сукупними витратами;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ризик диференціації;</w:t>
      </w:r>
    </w:p>
    <w:p w:rsidR="00D65BCB" w:rsidRPr="0098493A" w:rsidRDefault="0025498C"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 ризик </w:t>
      </w:r>
      <w:r w:rsidRPr="0098493A">
        <w:rPr>
          <w:color w:val="000000"/>
          <w:sz w:val="28"/>
          <w:szCs w:val="28"/>
          <w:lang w:val="uk-UA"/>
        </w:rPr>
        <w:t>фокусуваня</w:t>
      </w:r>
      <w:r w:rsidR="00D65BCB" w:rsidRPr="0098493A">
        <w:rPr>
          <w:color w:val="000000"/>
          <w:sz w:val="28"/>
          <w:szCs w:val="28"/>
        </w:rPr>
        <w:t>.</w:t>
      </w:r>
    </w:p>
    <w:p w:rsidR="00D65BCB" w:rsidRPr="0098493A"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lastRenderedPageBreak/>
        <w:t>Ризик, пов’язаний з найменшими сукупними витратами. Стратегія мінімуму витрат є вразливою до ризику, пов’язаному із масштабом виробництва чи досвідом у якості вхідних бар'єрів. Певний ризик криється у наступному: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конкуренти можуть перейняти методи зниження витрат;</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серйозні технологічні зміни зводять нанівець попередні інвестиції чи досвід, усувають наявні конкурентні переваги;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використання стратегії мінімуму витрат новачками галузі шляхом імітації або через інвестування відповідних виробничих потужностей послаблює позиції фірми;</w:t>
      </w:r>
    </w:p>
    <w:p w:rsidR="00D65BCB" w:rsidRPr="0098493A" w:rsidRDefault="003446F7" w:rsidP="00F0684A">
      <w:pPr>
        <w:pStyle w:val="a3"/>
        <w:spacing w:before="0" w:beforeAutospacing="0" w:after="0" w:afterAutospacing="0"/>
        <w:ind w:firstLine="450"/>
        <w:jc w:val="both"/>
        <w:rPr>
          <w:color w:val="000000"/>
          <w:sz w:val="28"/>
          <w:szCs w:val="28"/>
        </w:rPr>
      </w:pPr>
      <w:r w:rsidRPr="0098493A">
        <w:rPr>
          <w:color w:val="000000"/>
          <w:sz w:val="28"/>
          <w:szCs w:val="28"/>
        </w:rPr>
        <w:t>• концентрація</w:t>
      </w:r>
      <w:r w:rsidR="00D65BCB" w:rsidRPr="0098493A">
        <w:rPr>
          <w:color w:val="000000"/>
          <w:sz w:val="28"/>
          <w:szCs w:val="28"/>
        </w:rPr>
        <w:t xml:space="preserve"> на витратах ускладнює своєчасне виявлення змін вимог ринку;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непередбачена дія факторів, що збільшують витрати, може привести до скорочення цінового відриву у порівнянні з конкурентами;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знецінення витрачених коштів, що послаблює спроможність фірми підтримувати достатню різницю рівня цін, щоб переважити марочний імідж конкурентів або інші підходи до диференціації.</w:t>
      </w:r>
    </w:p>
    <w:p w:rsidR="00D65BCB" w:rsidRPr="0098493A"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rPr>
        <w:t>Ризик диференціації.</w:t>
      </w:r>
      <w:r w:rsidRPr="0098493A">
        <w:rPr>
          <w:color w:val="000000"/>
          <w:sz w:val="28"/>
          <w:szCs w:val="28"/>
        </w:rPr>
        <w:t xml:space="preserve"> Диференціація має наступні ризики: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різниця цін між низькозатратними конкурентами та диференційованою фірмою виявляється надто великою для диференціації з метою підтримки марочної прихильності покупців. Покупці, отже, жертвують деякими характеристиками, послугами чи іміджем, які пропонує диференційована фірма з метою заощадження на витратах;</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потреба покупців у диференціації послаблюється. Це може статися з нагромадженням досвіду покупців, зміною їхніх цінностей і пріоритетів;</w:t>
      </w:r>
    </w:p>
    <w:p w:rsidR="00D65BCB" w:rsidRPr="0098493A" w:rsidRDefault="003446F7" w:rsidP="00F0684A">
      <w:pPr>
        <w:pStyle w:val="a3"/>
        <w:spacing w:before="0" w:beforeAutospacing="0" w:after="0" w:afterAutospacing="0"/>
        <w:ind w:firstLine="450"/>
        <w:jc w:val="both"/>
        <w:rPr>
          <w:color w:val="000000"/>
          <w:sz w:val="28"/>
          <w:szCs w:val="28"/>
        </w:rPr>
      </w:pPr>
      <w:r w:rsidRPr="0098493A">
        <w:rPr>
          <w:color w:val="000000"/>
          <w:sz w:val="28"/>
          <w:szCs w:val="28"/>
        </w:rPr>
        <w:t>• наслідування</w:t>
      </w:r>
      <w:r w:rsidR="00D65BCB" w:rsidRPr="0098493A">
        <w:rPr>
          <w:color w:val="000000"/>
          <w:sz w:val="28"/>
          <w:szCs w:val="28"/>
        </w:rPr>
        <w:t xml:space="preserve"> звужує диференціацію, це часто трапляється при старінні галузі (наслідування інших фірм призводить до зниження переваг диференціації).</w:t>
      </w:r>
    </w:p>
    <w:p w:rsidR="00D65BCB" w:rsidRPr="0098493A" w:rsidRDefault="00F920A0" w:rsidP="00F920A0">
      <w:pPr>
        <w:pStyle w:val="a3"/>
        <w:tabs>
          <w:tab w:val="left" w:pos="709"/>
        </w:tabs>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Перший вид ризику настільки важливий, що на ньому варто зупинитися довше. Фірма може досягти диференціації, проте остання підтримуватиметься лише у вигляді різниці цін. Так, якщо диференційована фірма внаслідок технологічних змін або простої недбалості залишається далеко позаду, фірма з низькими витратами може скористатися з цього для наступу.</w:t>
      </w:r>
    </w:p>
    <w:p w:rsidR="00D65BCB" w:rsidRPr="0098493A" w:rsidRDefault="00F920A0" w:rsidP="00F920A0">
      <w:pPr>
        <w:pStyle w:val="a3"/>
        <w:tabs>
          <w:tab w:val="left" w:pos="709"/>
        </w:tabs>
        <w:spacing w:before="0" w:beforeAutospacing="0" w:after="0" w:afterAutospacing="0"/>
        <w:ind w:firstLine="450"/>
        <w:jc w:val="both"/>
        <w:rPr>
          <w:color w:val="000000"/>
          <w:sz w:val="28"/>
          <w:szCs w:val="28"/>
        </w:rPr>
      </w:pPr>
      <w:r>
        <w:rPr>
          <w:b/>
          <w:i/>
          <w:color w:val="000000"/>
          <w:sz w:val="28"/>
          <w:szCs w:val="28"/>
          <w:lang w:val="uk-UA"/>
        </w:rPr>
        <w:t xml:space="preserve">   </w:t>
      </w:r>
      <w:r w:rsidR="00D65BCB" w:rsidRPr="0098493A">
        <w:rPr>
          <w:b/>
          <w:i/>
          <w:color w:val="000000"/>
          <w:sz w:val="28"/>
          <w:szCs w:val="28"/>
        </w:rPr>
        <w:t xml:space="preserve">Ризик </w:t>
      </w:r>
      <w:r w:rsidR="00D65BCB" w:rsidRPr="0098493A">
        <w:rPr>
          <w:b/>
          <w:i/>
          <w:color w:val="000000"/>
          <w:sz w:val="28"/>
          <w:szCs w:val="28"/>
          <w:lang w:val="uk-UA"/>
        </w:rPr>
        <w:t>фокусування</w:t>
      </w:r>
      <w:r w:rsidR="00D65BCB" w:rsidRPr="0098493A">
        <w:rPr>
          <w:color w:val="000000"/>
          <w:sz w:val="28"/>
          <w:szCs w:val="28"/>
        </w:rPr>
        <w:t xml:space="preserve">. Стратегія </w:t>
      </w:r>
      <w:r w:rsidR="00D65BCB" w:rsidRPr="0098493A">
        <w:rPr>
          <w:color w:val="000000"/>
          <w:sz w:val="28"/>
          <w:szCs w:val="28"/>
          <w:lang w:val="uk-UA"/>
        </w:rPr>
        <w:t>фокусування (</w:t>
      </w:r>
      <w:r w:rsidR="00D65BCB" w:rsidRPr="0098493A">
        <w:rPr>
          <w:color w:val="000000"/>
          <w:sz w:val="28"/>
          <w:szCs w:val="28"/>
        </w:rPr>
        <w:t>зосередження</w:t>
      </w:r>
      <w:r w:rsidR="00D65BCB" w:rsidRPr="0098493A">
        <w:rPr>
          <w:color w:val="000000"/>
          <w:sz w:val="28"/>
          <w:szCs w:val="28"/>
          <w:lang w:val="uk-UA"/>
        </w:rPr>
        <w:t>)</w:t>
      </w:r>
      <w:r w:rsidR="00D65BCB" w:rsidRPr="0098493A">
        <w:rPr>
          <w:color w:val="000000"/>
          <w:sz w:val="28"/>
          <w:szCs w:val="28"/>
        </w:rPr>
        <w:t xml:space="preserve"> приховує такі види ризику: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різниця у витратах широкомасштабних конкурентів та зосереджених фірм збільшується, щоб усунути переваги обслуговування вузького цільового ринку або зрівноважити диференціацію, досягнуту стратегією зосередження;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різниця у цінах на продукти спеціалізованих підприємств і підприємств, що обслуговують весь ринок, може в очах споживачів не відповідати перевагам специфічних для даного сегменту товарів;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відмінності між бажаними товарами чи послугами, що пропонуються стратегічному сегментові і ринкові в цілому, стираються;</w:t>
      </w:r>
    </w:p>
    <w:p w:rsidR="00D65BCB" w:rsidRPr="00DE1A2A" w:rsidRDefault="00D65BCB" w:rsidP="00DE1A2A">
      <w:pPr>
        <w:pStyle w:val="a3"/>
        <w:spacing w:before="0" w:beforeAutospacing="0" w:after="0" w:afterAutospacing="0"/>
        <w:ind w:firstLine="450"/>
        <w:jc w:val="both"/>
        <w:rPr>
          <w:color w:val="000000"/>
          <w:sz w:val="28"/>
          <w:szCs w:val="28"/>
        </w:rPr>
      </w:pPr>
      <w:r w:rsidRPr="0098493A">
        <w:rPr>
          <w:color w:val="000000"/>
          <w:sz w:val="28"/>
          <w:szCs w:val="28"/>
        </w:rPr>
        <w:t>• конкуренти можуть спеціалізувати власний товар ще більше через виділення всередині ринкового сегменту фірми-зосереджувача підсегментів.</w:t>
      </w:r>
    </w:p>
    <w:p w:rsidR="00D65BCB" w:rsidRPr="0098493A" w:rsidRDefault="00D65BCB" w:rsidP="00A96574">
      <w:pPr>
        <w:pStyle w:val="a3"/>
        <w:numPr>
          <w:ilvl w:val="0"/>
          <w:numId w:val="56"/>
        </w:numPr>
        <w:spacing w:before="0" w:beforeAutospacing="0" w:after="0" w:afterAutospacing="0"/>
        <w:jc w:val="center"/>
        <w:rPr>
          <w:b/>
          <w:color w:val="000000"/>
          <w:sz w:val="28"/>
          <w:szCs w:val="28"/>
          <w:lang w:val="uk-UA"/>
        </w:rPr>
      </w:pPr>
      <w:r w:rsidRPr="0098493A">
        <w:rPr>
          <w:b/>
          <w:color w:val="000000"/>
          <w:sz w:val="28"/>
          <w:szCs w:val="28"/>
        </w:rPr>
        <w:lastRenderedPageBreak/>
        <w:t>Стратегія впровадження нововведень. Стратегія негайного реагування</w:t>
      </w:r>
      <w:r w:rsidRPr="0098493A">
        <w:rPr>
          <w:b/>
          <w:color w:val="000000"/>
          <w:sz w:val="28"/>
          <w:szCs w:val="28"/>
          <w:lang w:val="uk-UA"/>
        </w:rPr>
        <w:t xml:space="preserve"> </w:t>
      </w:r>
      <w:r w:rsidRPr="0098493A">
        <w:rPr>
          <w:b/>
          <w:color w:val="000000"/>
          <w:sz w:val="28"/>
          <w:szCs w:val="28"/>
        </w:rPr>
        <w:t>на потреби ринку</w:t>
      </w:r>
    </w:p>
    <w:p w:rsidR="00F920A0"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t>Крім загальних стратегій конкуренції виділяють стратегію впровадження нововведень та стратегію негайного реагування на потреби ринку.</w:t>
      </w:r>
    </w:p>
    <w:p w:rsidR="00F920A0" w:rsidRDefault="00D65BCB" w:rsidP="00F920A0">
      <w:pPr>
        <w:pStyle w:val="a3"/>
        <w:spacing w:before="0" w:beforeAutospacing="0" w:after="0" w:afterAutospacing="0"/>
        <w:ind w:firstLine="709"/>
        <w:jc w:val="both"/>
        <w:rPr>
          <w:color w:val="000000"/>
          <w:sz w:val="28"/>
          <w:szCs w:val="28"/>
        </w:rPr>
      </w:pPr>
      <w:r w:rsidRPr="0098493A">
        <w:rPr>
          <w:b/>
          <w:i/>
          <w:color w:val="000000"/>
          <w:sz w:val="28"/>
          <w:szCs w:val="28"/>
        </w:rPr>
        <w:t>Стратегія впровадження нововведень</w:t>
      </w:r>
    </w:p>
    <w:p w:rsidR="00F920A0"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t>Сучасний світовий досвід конкуренції незаперечно доводить, що абсолютна більшість монополій, що утворилися останнім часом, виникла на базі винаходів і інших нововведень, що дозволили створити новий до цього невідомий ринок із широкими можливостями і перспективою прискореного росту. Сучасні лідери в автомобільній, авіаційній, електротехнічній і електронній промисловості виникли з невеликих «піонерних» фірм. Останні десятиліття підтвердили цю закономірність в сфері виробництва комп'ютерної техніки, розробки програмного забезпечення, створення спеціальних видів озброєння. І, незважаючи на те, що наукові дослідження в найбільших обсягах ведуться на великих підприємствах, більшість відомих сучасних винаходів є результатом діяльності невеликих і, як правило, невідомих фірм.</w:t>
      </w:r>
    </w:p>
    <w:p w:rsidR="00D65BCB" w:rsidRPr="0098493A" w:rsidRDefault="00D65BCB" w:rsidP="00F920A0">
      <w:pPr>
        <w:pStyle w:val="a3"/>
        <w:spacing w:before="0" w:beforeAutospacing="0" w:after="0" w:afterAutospacing="0"/>
        <w:ind w:firstLine="709"/>
        <w:jc w:val="both"/>
        <w:rPr>
          <w:color w:val="000000"/>
          <w:sz w:val="28"/>
          <w:szCs w:val="28"/>
        </w:rPr>
      </w:pPr>
      <w:r w:rsidRPr="0098493A">
        <w:rPr>
          <w:color w:val="000000"/>
          <w:sz w:val="28"/>
          <w:szCs w:val="28"/>
        </w:rPr>
        <w:t>Переваги стратегії впровадження нововведень:</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одержання надприбутку за рахунок монопольно встановлюваних цін;</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блокування входу в галузь за рахунок монопольного володіння виключними правами на продукцію, технологію, послуги і т. д;</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гарантоване одержання прибутку протягом дії виключних прав;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відсутність товарів-замінників;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створення іміджу новатора, який використовує власні досягнення в галузі науки і техніки для повної реалізації потенційних можливостей.</w:t>
      </w:r>
    </w:p>
    <w:p w:rsidR="00D65BCB" w:rsidRPr="0098493A" w:rsidRDefault="0083736B" w:rsidP="00F0684A">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Необхідні ринкові умови: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відсутність аналогів продукції;</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наявність потенційного попиту на нововведення, що пропонуються, і великих підприємств, які готові підтримати інновацію.</w:t>
      </w:r>
    </w:p>
    <w:p w:rsidR="00D65BCB" w:rsidRPr="0098493A" w:rsidRDefault="0083736B" w:rsidP="00F0684A">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Вимоги до організації виробництва і управління: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висока науково-технічна кваліфікація персоналу;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проектна (матрична) структура управління;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венчурна організація бізнесу на початкових етапах нововведення.</w:t>
      </w:r>
    </w:p>
    <w:p w:rsidR="00D65BCB" w:rsidRPr="0098493A" w:rsidRDefault="0083736B" w:rsidP="00F0684A">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Дестабілізуючі фактори:</w:t>
      </w:r>
    </w:p>
    <w:p w:rsidR="00D65BCB" w:rsidRPr="0098493A" w:rsidRDefault="00F16990" w:rsidP="00F0684A">
      <w:pPr>
        <w:pStyle w:val="a3"/>
        <w:spacing w:before="0" w:beforeAutospacing="0" w:after="0" w:afterAutospacing="0"/>
        <w:ind w:firstLine="450"/>
        <w:jc w:val="both"/>
        <w:rPr>
          <w:color w:val="000000"/>
          <w:sz w:val="28"/>
          <w:szCs w:val="28"/>
        </w:rPr>
      </w:pPr>
      <w:r>
        <w:rPr>
          <w:color w:val="000000"/>
          <w:sz w:val="28"/>
          <w:szCs w:val="28"/>
        </w:rPr>
        <w:t>- </w:t>
      </w:r>
      <w:r w:rsidR="00D65BCB" w:rsidRPr="0098493A">
        <w:rPr>
          <w:color w:val="000000"/>
          <w:sz w:val="28"/>
          <w:szCs w:val="28"/>
        </w:rPr>
        <w:t>великі обсяги фінансування;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високі витрати на початкових етапах;</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протидія ринку щодо впровадження нововведення;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протизаконна імітація (копіювання) нововведень іншими фірмами;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високий ризик банкрутства.</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Великий ризик дотримання означеної стратегії пояснюється високим ступенем невизначеності її результатів. Але привабливі перспективи бути одноособовим лідером на ринку не зупиняють багато підприємств у фінансуванні і матеріальній підтримці проектів такого роду.</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lastRenderedPageBreak/>
        <w:t>Підприємства, що дотримують стратегі</w:t>
      </w:r>
      <w:r w:rsidR="00F16990">
        <w:rPr>
          <w:color w:val="000000"/>
          <w:sz w:val="28"/>
          <w:szCs w:val="28"/>
        </w:rPr>
        <w:t xml:space="preserve">ї впровадження нововведень, не </w:t>
      </w:r>
      <w:r w:rsidR="00F16990">
        <w:rPr>
          <w:color w:val="000000"/>
          <w:sz w:val="28"/>
          <w:szCs w:val="28"/>
          <w:lang w:val="uk-UA"/>
        </w:rPr>
        <w:t>по</w:t>
      </w:r>
      <w:r w:rsidRPr="0098493A">
        <w:rPr>
          <w:color w:val="000000"/>
          <w:sz w:val="28"/>
          <w:szCs w:val="28"/>
        </w:rPr>
        <w:t>в'язують себе необхідністю знижувати собівартість виробленої продукції, диференціювати її або розробляти конкретний сегмент ринку, а зосереджують зусилля на пошуку принципово нових, ефективних технологій, проектуванні необхідних, але невідомих дотепер видів продукції, методів організації виробництва, прийомів стимулювання збуту і т.п. Головна мета - випередити конкурентів і одноосібно зайняти ринкову нішу, де конкуренція відсутня або мізерно мала. Така стратегія підприємства є джерелом великих обсягів продажів і надприбутку, однак, у більшості випадків (80 з 100) закінчується банкрутством через неготовність ринку сприйняти нововведення, технічну або технологічну недоробленість нового виробу, зайнятість каналів розподілу, відсутність досвіду тиражування нововведення й з інших причин.</w:t>
      </w:r>
    </w:p>
    <w:p w:rsidR="0083736B" w:rsidRDefault="00D65BCB" w:rsidP="0083736B">
      <w:pPr>
        <w:pStyle w:val="a3"/>
        <w:spacing w:before="0" w:beforeAutospacing="0" w:after="0" w:afterAutospacing="0"/>
        <w:ind w:firstLine="709"/>
        <w:jc w:val="both"/>
        <w:rPr>
          <w:color w:val="000000"/>
          <w:sz w:val="28"/>
          <w:szCs w:val="28"/>
        </w:rPr>
      </w:pPr>
      <w:r w:rsidRPr="0098493A">
        <w:rPr>
          <w:b/>
          <w:i/>
          <w:color w:val="000000"/>
          <w:sz w:val="28"/>
          <w:szCs w:val="28"/>
        </w:rPr>
        <w:t>Стратегія негайного реагування на потреби ринку</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Наявність платоспроможного попиту на конкретний вид продукції лише в теорії автоматично створює його пропозиція. На практиці більшість підприємств не в змозі займатися діяльністю, що не відповідає їхньому профілю. На відміну від таких підприємств, фірми, що реалізують стратегію негайного реагування на потреби ринку, націлені на максимально швидке задоволення виникаючих потреб у різних областях бізнесу. Основний принцип поведінки — вибір і реалізація проектів, найбільш рентабельних у ринкових умовах. Підприємства, що ставлять на швидке реагування, готові до негайної переорієнтації виробництва, зміні його масштабів з метою одержання максимального прибутку в короткий проміжок часу, незважаючи на високі питомі витрати, обумовлені відсутністю будь-якої спеціалізації виробництва.</w:t>
      </w:r>
    </w:p>
    <w:p w:rsidR="00D65BCB" w:rsidRPr="0098493A"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Переваги стратегії негайного реагування на потреби ринку: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одержання надприбутку за рахунок високої ціни на дефіцитну продукцію;</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висока зацікавленість споживачів у придбанні товару;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невелика кількість товарів-замінників;</w:t>
      </w:r>
    </w:p>
    <w:p w:rsidR="00D65BCB" w:rsidRPr="0098493A" w:rsidRDefault="00D65BCB" w:rsidP="00F16990">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 створення іміджу підприємства, готового пожертвувати усім для </w:t>
      </w:r>
      <w:r w:rsidR="003446F7" w:rsidRPr="0098493A">
        <w:rPr>
          <w:color w:val="000000"/>
          <w:sz w:val="28"/>
          <w:szCs w:val="28"/>
        </w:rPr>
        <w:t xml:space="preserve">негайного </w:t>
      </w:r>
      <w:r w:rsidR="003446F7" w:rsidRPr="0098493A">
        <w:rPr>
          <w:color w:val="000000"/>
          <w:sz w:val="28"/>
          <w:szCs w:val="28"/>
          <w:lang w:val="uk-UA"/>
        </w:rPr>
        <w:t>задоволення</w:t>
      </w:r>
      <w:r w:rsidRPr="0098493A">
        <w:rPr>
          <w:color w:val="000000"/>
          <w:sz w:val="28"/>
          <w:szCs w:val="28"/>
        </w:rPr>
        <w:t xml:space="preserve"> </w:t>
      </w:r>
      <w:r w:rsidRPr="0098493A">
        <w:rPr>
          <w:color w:val="000000"/>
          <w:sz w:val="28"/>
          <w:szCs w:val="28"/>
          <w:lang w:val="uk-UA"/>
        </w:rPr>
        <w:t xml:space="preserve"> </w:t>
      </w:r>
      <w:r w:rsidR="00186496" w:rsidRPr="0098493A">
        <w:rPr>
          <w:color w:val="000000"/>
          <w:sz w:val="28"/>
          <w:szCs w:val="28"/>
          <w:lang w:val="uk-UA"/>
        </w:rPr>
        <w:t xml:space="preserve"> </w:t>
      </w:r>
      <w:r w:rsidRPr="0098493A">
        <w:rPr>
          <w:color w:val="000000"/>
          <w:sz w:val="28"/>
          <w:szCs w:val="28"/>
        </w:rPr>
        <w:t>потреб покупців, що з'явилися.</w:t>
      </w:r>
    </w:p>
    <w:p w:rsidR="00D65BCB" w:rsidRPr="0098493A" w:rsidRDefault="0083736B" w:rsidP="00F0684A">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Необхідні ринкові умови: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попит на продукцію нееластичний;</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«вхід» у галузь і «вихід» з неї не представляє труднощів;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невелика кількість конкурентів;</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нестабільність ринку.</w:t>
      </w:r>
    </w:p>
    <w:p w:rsidR="00D65BCB" w:rsidRPr="0098493A" w:rsidRDefault="0083736B" w:rsidP="0083736B">
      <w:pPr>
        <w:pStyle w:val="a3"/>
        <w:tabs>
          <w:tab w:val="left" w:pos="709"/>
        </w:tabs>
        <w:spacing w:before="0" w:beforeAutospacing="0" w:after="0" w:afterAutospacing="0"/>
        <w:ind w:firstLine="450"/>
        <w:jc w:val="both"/>
        <w:rPr>
          <w:color w:val="000000"/>
          <w:sz w:val="28"/>
          <w:szCs w:val="28"/>
        </w:rPr>
      </w:pPr>
      <w:r>
        <w:rPr>
          <w:color w:val="000000"/>
          <w:sz w:val="28"/>
          <w:szCs w:val="28"/>
          <w:lang w:val="uk-UA"/>
        </w:rPr>
        <w:t xml:space="preserve">   </w:t>
      </w:r>
      <w:r w:rsidR="00D65BCB" w:rsidRPr="0098493A">
        <w:rPr>
          <w:color w:val="000000"/>
          <w:sz w:val="28"/>
          <w:szCs w:val="28"/>
        </w:rPr>
        <w:t>Вимоги до організації виробництва і управління:</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 невелике гнучке неспеціалізоване підприємство з високим </w:t>
      </w:r>
      <w:r w:rsidR="003446F7" w:rsidRPr="0098493A">
        <w:rPr>
          <w:color w:val="000000"/>
          <w:sz w:val="28"/>
          <w:szCs w:val="28"/>
        </w:rPr>
        <w:t xml:space="preserve">ступенем </w:t>
      </w:r>
      <w:r w:rsidR="003446F7" w:rsidRPr="0098493A">
        <w:rPr>
          <w:color w:val="000000"/>
          <w:sz w:val="28"/>
          <w:szCs w:val="28"/>
          <w:lang w:val="uk-UA"/>
        </w:rPr>
        <w:t>диференціації</w:t>
      </w:r>
      <w:r w:rsidRPr="0098493A">
        <w:rPr>
          <w:color w:val="000000"/>
          <w:sz w:val="28"/>
          <w:szCs w:val="28"/>
        </w:rPr>
        <w:t>;</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проектна структура;</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високий ступінь мобільності персоналу;</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маркетингова служба, орієнтована тільки на високорентабельні</w:t>
      </w:r>
      <w:r w:rsidR="00186496" w:rsidRPr="0098493A">
        <w:rPr>
          <w:color w:val="000000"/>
          <w:sz w:val="28"/>
          <w:szCs w:val="28"/>
          <w:lang w:val="uk-UA"/>
        </w:rPr>
        <w:t xml:space="preserve">    </w:t>
      </w:r>
      <w:r w:rsidRPr="0098493A">
        <w:rPr>
          <w:color w:val="000000"/>
          <w:sz w:val="28"/>
          <w:szCs w:val="28"/>
        </w:rPr>
        <w:t>недовгострокові проекти.</w:t>
      </w:r>
    </w:p>
    <w:p w:rsidR="00D65BCB" w:rsidRPr="0098493A" w:rsidRDefault="0083736B" w:rsidP="00F0684A">
      <w:pPr>
        <w:pStyle w:val="a3"/>
        <w:spacing w:before="0" w:beforeAutospacing="0" w:after="0" w:afterAutospacing="0"/>
        <w:ind w:firstLine="450"/>
        <w:jc w:val="both"/>
        <w:rPr>
          <w:color w:val="000000"/>
          <w:sz w:val="28"/>
          <w:szCs w:val="28"/>
        </w:rPr>
      </w:pPr>
      <w:r>
        <w:rPr>
          <w:color w:val="000000"/>
          <w:sz w:val="28"/>
          <w:szCs w:val="28"/>
          <w:lang w:val="uk-UA"/>
        </w:rPr>
        <w:lastRenderedPageBreak/>
        <w:t xml:space="preserve">   </w:t>
      </w:r>
      <w:r w:rsidR="00D65BCB" w:rsidRPr="0098493A">
        <w:rPr>
          <w:color w:val="000000"/>
          <w:sz w:val="28"/>
          <w:szCs w:val="28"/>
        </w:rPr>
        <w:t>Ризик стратегії негайного реагування на потреби ринку: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високі питомі витрати;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відсутність довгострокових перспектив в конкретному бізнесі;</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значна кількість дестабілізуючих факторів зовнішнього середовища;</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відсутність гарантій в отриманні прибутку;</w:t>
      </w:r>
    </w:p>
    <w:p w:rsidR="00D65BCB"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високий ризик банкрутства. </w:t>
      </w:r>
    </w:p>
    <w:p w:rsidR="00F16990" w:rsidRPr="00F16990" w:rsidRDefault="00F16990" w:rsidP="00F0684A">
      <w:pPr>
        <w:pStyle w:val="a3"/>
        <w:spacing w:before="0" w:beforeAutospacing="0" w:after="0" w:afterAutospacing="0"/>
        <w:ind w:firstLine="450"/>
        <w:jc w:val="both"/>
        <w:rPr>
          <w:color w:val="000000"/>
          <w:sz w:val="28"/>
          <w:szCs w:val="28"/>
          <w:lang w:val="uk-UA"/>
        </w:rPr>
      </w:pPr>
    </w:p>
    <w:p w:rsidR="00D65BCB" w:rsidRPr="0098493A" w:rsidRDefault="001A26CC" w:rsidP="0083736B">
      <w:pPr>
        <w:pStyle w:val="a3"/>
        <w:spacing w:before="0" w:beforeAutospacing="0" w:after="0" w:afterAutospacing="0"/>
        <w:ind w:firstLine="450"/>
        <w:jc w:val="center"/>
        <w:rPr>
          <w:b/>
          <w:color w:val="000000"/>
          <w:sz w:val="28"/>
          <w:szCs w:val="28"/>
          <w:lang w:val="uk-UA"/>
        </w:rPr>
      </w:pPr>
      <w:r>
        <w:rPr>
          <w:b/>
          <w:color w:val="000000"/>
          <w:sz w:val="28"/>
          <w:szCs w:val="28"/>
        </w:rPr>
        <w:t xml:space="preserve">4. Фірми, що </w:t>
      </w:r>
      <w:r>
        <w:rPr>
          <w:b/>
          <w:color w:val="000000"/>
          <w:sz w:val="28"/>
          <w:szCs w:val="28"/>
          <w:lang w:val="uk-UA"/>
        </w:rPr>
        <w:t>«</w:t>
      </w:r>
      <w:r>
        <w:rPr>
          <w:b/>
          <w:color w:val="000000"/>
          <w:sz w:val="28"/>
          <w:szCs w:val="28"/>
        </w:rPr>
        <w:t>загрузли</w:t>
      </w:r>
      <w:r>
        <w:rPr>
          <w:b/>
          <w:color w:val="000000"/>
          <w:sz w:val="28"/>
          <w:szCs w:val="28"/>
          <w:lang w:val="uk-UA"/>
        </w:rPr>
        <w:t>»</w:t>
      </w:r>
      <w:r w:rsidR="00D65BCB" w:rsidRPr="0098493A">
        <w:rPr>
          <w:b/>
          <w:color w:val="000000"/>
          <w:sz w:val="28"/>
          <w:szCs w:val="28"/>
        </w:rPr>
        <w:t xml:space="preserve"> на півдорозі</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Фірма, яка неспроможна виробити свою стратегію в будь</w:t>
      </w:r>
      <w:r w:rsidR="003446F7">
        <w:rPr>
          <w:color w:val="000000"/>
          <w:sz w:val="28"/>
          <w:szCs w:val="28"/>
          <w:lang w:val="uk-UA"/>
        </w:rPr>
        <w:t xml:space="preserve"> </w:t>
      </w:r>
      <w:r w:rsidRPr="0098493A">
        <w:rPr>
          <w:color w:val="000000"/>
          <w:sz w:val="28"/>
          <w:szCs w:val="28"/>
        </w:rPr>
        <w:t>-якому випадку, називається фірмою, що "загрузла" на півдорозі. Такій компанії бракує частки ринку, капіталовкладень та рішучості у зменшенні своїх витрат, широкомасштабної диференціації, що позбавила б необхідності зменшення витрат, або зосередження з метою створення диференціації чи мінімізації витрат в обмеженій сфері.</w:t>
      </w:r>
    </w:p>
    <w:p w:rsidR="0083736B" w:rsidRDefault="001A26CC" w:rsidP="0083736B">
      <w:pPr>
        <w:pStyle w:val="a3"/>
        <w:spacing w:before="0" w:beforeAutospacing="0" w:after="0" w:afterAutospacing="0"/>
        <w:ind w:firstLine="709"/>
        <w:jc w:val="both"/>
        <w:rPr>
          <w:color w:val="000000"/>
          <w:sz w:val="28"/>
          <w:szCs w:val="28"/>
        </w:rPr>
      </w:pPr>
      <w:r>
        <w:rPr>
          <w:color w:val="000000"/>
          <w:sz w:val="28"/>
          <w:szCs w:val="28"/>
        </w:rPr>
        <w:t xml:space="preserve">Фірмі, що </w:t>
      </w:r>
      <w:r>
        <w:rPr>
          <w:color w:val="000000"/>
          <w:sz w:val="28"/>
          <w:szCs w:val="28"/>
          <w:lang w:val="uk-UA"/>
        </w:rPr>
        <w:t>«</w:t>
      </w:r>
      <w:r>
        <w:rPr>
          <w:color w:val="000000"/>
          <w:sz w:val="28"/>
          <w:szCs w:val="28"/>
        </w:rPr>
        <w:t>загрузла</w:t>
      </w:r>
      <w:r>
        <w:rPr>
          <w:color w:val="000000"/>
          <w:sz w:val="28"/>
          <w:szCs w:val="28"/>
          <w:lang w:val="uk-UA"/>
        </w:rPr>
        <w:t>»</w:t>
      </w:r>
      <w:r w:rsidR="00D65BCB" w:rsidRPr="0098493A">
        <w:rPr>
          <w:color w:val="000000"/>
          <w:sz w:val="28"/>
          <w:szCs w:val="28"/>
        </w:rPr>
        <w:t xml:space="preserve"> на </w:t>
      </w:r>
      <w:r>
        <w:rPr>
          <w:color w:val="000000"/>
          <w:sz w:val="28"/>
          <w:szCs w:val="28"/>
        </w:rPr>
        <w:t>півдорозі, практично гарант</w:t>
      </w:r>
      <w:r>
        <w:rPr>
          <w:color w:val="000000"/>
          <w:sz w:val="28"/>
          <w:szCs w:val="28"/>
          <w:lang w:val="uk-UA"/>
        </w:rPr>
        <w:t>ує</w:t>
      </w:r>
      <w:r w:rsidR="00D65BCB" w:rsidRPr="0098493A">
        <w:rPr>
          <w:color w:val="000000"/>
          <w:sz w:val="28"/>
          <w:szCs w:val="28"/>
        </w:rPr>
        <w:t xml:space="preserve"> низьку прибутковість. Вона або втрачає оптових покупців, які вимагають знижених цін, або мусить втрачати свої прибутки, намагаючись перехопити ініціативу у низьковитратних фірм. Разом з тим фірма втра</w:t>
      </w:r>
      <w:r>
        <w:rPr>
          <w:color w:val="000000"/>
          <w:sz w:val="28"/>
          <w:szCs w:val="28"/>
        </w:rPr>
        <w:t xml:space="preserve">чає високоприбутковий бізнес — </w:t>
      </w:r>
      <w:r>
        <w:rPr>
          <w:color w:val="000000"/>
          <w:sz w:val="28"/>
          <w:szCs w:val="28"/>
          <w:lang w:val="uk-UA"/>
        </w:rPr>
        <w:t>«</w:t>
      </w:r>
      <w:r>
        <w:rPr>
          <w:color w:val="000000"/>
          <w:sz w:val="28"/>
          <w:szCs w:val="28"/>
        </w:rPr>
        <w:t>вершки</w:t>
      </w:r>
      <w:r>
        <w:rPr>
          <w:color w:val="000000"/>
          <w:sz w:val="28"/>
          <w:szCs w:val="28"/>
          <w:lang w:val="uk-UA"/>
        </w:rPr>
        <w:t>»</w:t>
      </w:r>
      <w:r w:rsidR="00D65BCB" w:rsidRPr="0098493A">
        <w:rPr>
          <w:color w:val="000000"/>
          <w:sz w:val="28"/>
          <w:szCs w:val="28"/>
        </w:rPr>
        <w:t xml:space="preserve"> — на користь тих фірм, які зосереджуються на цілях, що дають найвищі прибутки, або ж досягли тота</w:t>
      </w:r>
      <w:r>
        <w:rPr>
          <w:color w:val="000000"/>
          <w:sz w:val="28"/>
          <w:szCs w:val="28"/>
        </w:rPr>
        <w:t xml:space="preserve">льної диференціації. Фірма, що </w:t>
      </w:r>
      <w:r>
        <w:rPr>
          <w:color w:val="000000"/>
          <w:sz w:val="28"/>
          <w:szCs w:val="28"/>
          <w:lang w:val="uk-UA"/>
        </w:rPr>
        <w:t>«</w:t>
      </w:r>
      <w:r>
        <w:rPr>
          <w:color w:val="000000"/>
          <w:sz w:val="28"/>
          <w:szCs w:val="28"/>
        </w:rPr>
        <w:t>загрузла</w:t>
      </w:r>
      <w:r>
        <w:rPr>
          <w:color w:val="000000"/>
          <w:sz w:val="28"/>
          <w:szCs w:val="28"/>
          <w:lang w:val="uk-UA"/>
        </w:rPr>
        <w:t>»</w:t>
      </w:r>
      <w:r w:rsidR="00D65BCB" w:rsidRPr="0098493A">
        <w:rPr>
          <w:color w:val="000000"/>
          <w:sz w:val="28"/>
          <w:szCs w:val="28"/>
        </w:rPr>
        <w:t xml:space="preserve"> на півдорозі, крім того, ймовірно, страждатиме від нечітко сформованої корпоративної культури та суперечливого набору організаційних установок та системи мотивації.</w:t>
      </w:r>
    </w:p>
    <w:p w:rsidR="00D65BCB" w:rsidRPr="0083736B" w:rsidRDefault="001A26CC" w:rsidP="0083736B">
      <w:pPr>
        <w:pStyle w:val="a3"/>
        <w:spacing w:before="0" w:beforeAutospacing="0" w:after="0" w:afterAutospacing="0"/>
        <w:ind w:firstLine="709"/>
        <w:jc w:val="both"/>
        <w:rPr>
          <w:color w:val="000000"/>
          <w:sz w:val="28"/>
          <w:szCs w:val="28"/>
        </w:rPr>
      </w:pPr>
      <w:r>
        <w:rPr>
          <w:color w:val="000000"/>
          <w:sz w:val="28"/>
          <w:szCs w:val="28"/>
        </w:rPr>
        <w:t xml:space="preserve">Фірмі, що </w:t>
      </w:r>
      <w:r>
        <w:rPr>
          <w:color w:val="000000"/>
          <w:sz w:val="28"/>
          <w:szCs w:val="28"/>
          <w:lang w:val="uk-UA"/>
        </w:rPr>
        <w:t>«</w:t>
      </w:r>
      <w:r>
        <w:rPr>
          <w:color w:val="000000"/>
          <w:sz w:val="28"/>
          <w:szCs w:val="28"/>
        </w:rPr>
        <w:t>загрузла</w:t>
      </w:r>
      <w:r>
        <w:rPr>
          <w:color w:val="000000"/>
          <w:sz w:val="28"/>
          <w:szCs w:val="28"/>
          <w:lang w:val="uk-UA"/>
        </w:rPr>
        <w:t>»</w:t>
      </w:r>
      <w:r w:rsidR="00D65BCB" w:rsidRPr="0098493A">
        <w:rPr>
          <w:color w:val="000000"/>
          <w:sz w:val="28"/>
          <w:szCs w:val="28"/>
        </w:rPr>
        <w:t xml:space="preserve"> на півдорозі, звичайно потрібен час і значні зусилля, щоб виплутатися з такого загрозливого становища. Однак, здається, для фірм у скрутному становищі характерна тенденція тривалий час кидатися від однієї стратегії до другої. За умови потенційної непослідовності у дотриманні цих трьох стратегій такий підхід майж</w:t>
      </w:r>
      <w:r w:rsidR="00F0684A" w:rsidRPr="0098493A">
        <w:rPr>
          <w:color w:val="000000"/>
          <w:sz w:val="28"/>
          <w:szCs w:val="28"/>
        </w:rPr>
        <w:t>е завжди приречений на невдачу.</w:t>
      </w:r>
    </w:p>
    <w:p w:rsidR="00105862" w:rsidRPr="007803E5" w:rsidRDefault="00105862" w:rsidP="00844478">
      <w:pPr>
        <w:pStyle w:val="a3"/>
        <w:spacing w:before="0" w:beforeAutospacing="0" w:after="0" w:afterAutospacing="0" w:line="276" w:lineRule="auto"/>
        <w:jc w:val="both"/>
        <w:rPr>
          <w:color w:val="000000"/>
          <w:sz w:val="28"/>
          <w:szCs w:val="28"/>
          <w:lang w:val="uk-UA"/>
        </w:rPr>
      </w:pPr>
    </w:p>
    <w:p w:rsidR="00D65BCB" w:rsidRPr="0098493A" w:rsidRDefault="00D65BCB" w:rsidP="0083736B">
      <w:pPr>
        <w:pStyle w:val="a3"/>
        <w:spacing w:before="0" w:beforeAutospacing="0" w:after="0" w:afterAutospacing="0" w:line="276" w:lineRule="auto"/>
        <w:ind w:firstLine="450"/>
        <w:jc w:val="center"/>
        <w:rPr>
          <w:b/>
          <w:color w:val="000000"/>
          <w:sz w:val="28"/>
          <w:szCs w:val="28"/>
          <w:lang w:val="uk-UA"/>
        </w:rPr>
      </w:pPr>
      <w:r w:rsidRPr="0098493A">
        <w:rPr>
          <w:b/>
          <w:color w:val="000000"/>
          <w:sz w:val="28"/>
          <w:szCs w:val="28"/>
        </w:rPr>
        <w:t>5. Конкурентні стратегії підприємств у різних галузях</w:t>
      </w:r>
    </w:p>
    <w:p w:rsidR="00D65BCB" w:rsidRPr="0098493A" w:rsidRDefault="00D65BCB" w:rsidP="00D65BCB">
      <w:pPr>
        <w:pStyle w:val="a3"/>
        <w:spacing w:before="0" w:beforeAutospacing="0" w:after="0" w:afterAutospacing="0" w:line="276" w:lineRule="auto"/>
        <w:ind w:firstLine="450"/>
        <w:jc w:val="both"/>
        <w:outlineLvl w:val="0"/>
        <w:rPr>
          <w:b/>
          <w:color w:val="000000"/>
          <w:sz w:val="28"/>
          <w:szCs w:val="28"/>
          <w:lang w:val="uk-UA"/>
        </w:rPr>
      </w:pPr>
      <w:r w:rsidRPr="0098493A">
        <w:rPr>
          <w:b/>
          <w:color w:val="000000"/>
          <w:sz w:val="28"/>
          <w:szCs w:val="28"/>
        </w:rPr>
        <w:t>5.1 Стратегія конкуренції у фрагментованих галузях</w:t>
      </w:r>
    </w:p>
    <w:p w:rsidR="00D65BCB" w:rsidRPr="0098493A"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 xml:space="preserve">Важливим структурним середовищем, в якому конкурують багато фірм, є </w:t>
      </w:r>
      <w:r w:rsidRPr="0098493A">
        <w:rPr>
          <w:b/>
          <w:i/>
          <w:color w:val="000000"/>
          <w:sz w:val="28"/>
          <w:szCs w:val="28"/>
        </w:rPr>
        <w:t>фрагментована галузь</w:t>
      </w:r>
      <w:r w:rsidRPr="0098493A">
        <w:rPr>
          <w:color w:val="000000"/>
          <w:sz w:val="28"/>
          <w:szCs w:val="28"/>
        </w:rPr>
        <w:t>, тобто галузь, де жодна фірма не має значної частки у ринку і не може істотно впливати на випуск галуззю продукції. Фрагментовані галузі налічують велику кількість малих та середніх компаній, багато з яких — приватні. З погляду конкуренції фрагментовані галузі є унікальним середовищем через відсутність ринкових лідерів, спроможних впливати на події. Фрагментовані галузі можна знайти в багатьох сферах економіки:</w:t>
      </w:r>
    </w:p>
    <w:p w:rsidR="0083736B"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 сфері послуг;  </w:t>
      </w:r>
      <w:r w:rsidRPr="0098493A">
        <w:rPr>
          <w:color w:val="000000"/>
          <w:sz w:val="28"/>
          <w:szCs w:val="28"/>
          <w:lang w:val="uk-UA"/>
        </w:rPr>
        <w:t xml:space="preserve">  </w:t>
      </w:r>
      <w:r w:rsidRPr="0098493A">
        <w:rPr>
          <w:color w:val="000000"/>
          <w:sz w:val="28"/>
          <w:szCs w:val="28"/>
        </w:rPr>
        <w:t xml:space="preserve"> </w:t>
      </w:r>
      <w:r w:rsidRPr="0098493A">
        <w:rPr>
          <w:color w:val="000000"/>
          <w:sz w:val="28"/>
          <w:szCs w:val="28"/>
          <w:lang w:val="uk-UA"/>
        </w:rPr>
        <w:t xml:space="preserve">  </w:t>
      </w:r>
    </w:p>
    <w:p w:rsidR="0083736B"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 роздрібній торгівлі;          </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розподілі;</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 обробці дерева та металу;  </w:t>
      </w:r>
    </w:p>
    <w:p w:rsidR="0083736B"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lastRenderedPageBreak/>
        <w:t xml:space="preserve">• сільськогосподарському виробництві; </w:t>
      </w:r>
      <w:r w:rsidRPr="0098493A">
        <w:rPr>
          <w:color w:val="000000"/>
          <w:sz w:val="28"/>
          <w:szCs w:val="28"/>
          <w:lang w:val="uk-UA"/>
        </w:rPr>
        <w:t xml:space="preserve">           </w:t>
      </w:r>
    </w:p>
    <w:p w:rsidR="00D65BCB" w:rsidRPr="0098493A" w:rsidRDefault="001A26CC" w:rsidP="00F0684A">
      <w:pPr>
        <w:pStyle w:val="a3"/>
        <w:spacing w:before="0" w:beforeAutospacing="0" w:after="0" w:afterAutospacing="0"/>
        <w:ind w:firstLine="450"/>
        <w:jc w:val="both"/>
        <w:rPr>
          <w:color w:val="000000"/>
          <w:sz w:val="28"/>
          <w:szCs w:val="28"/>
          <w:lang w:val="uk-UA"/>
        </w:rPr>
      </w:pPr>
      <w:r>
        <w:rPr>
          <w:color w:val="000000"/>
          <w:sz w:val="28"/>
          <w:szCs w:val="28"/>
        </w:rPr>
        <w:t>• </w:t>
      </w:r>
      <w:r>
        <w:rPr>
          <w:color w:val="000000"/>
          <w:sz w:val="28"/>
          <w:szCs w:val="28"/>
          <w:lang w:val="uk-UA"/>
        </w:rPr>
        <w:t>«</w:t>
      </w:r>
      <w:r>
        <w:rPr>
          <w:color w:val="000000"/>
          <w:sz w:val="28"/>
          <w:szCs w:val="28"/>
        </w:rPr>
        <w:t>творчих</w:t>
      </w:r>
      <w:r>
        <w:rPr>
          <w:color w:val="000000"/>
          <w:sz w:val="28"/>
          <w:szCs w:val="28"/>
          <w:lang w:val="uk-UA"/>
        </w:rPr>
        <w:t>»</w:t>
      </w:r>
      <w:r w:rsidR="00D65BCB" w:rsidRPr="0098493A">
        <w:rPr>
          <w:color w:val="000000"/>
          <w:sz w:val="28"/>
          <w:szCs w:val="28"/>
        </w:rPr>
        <w:t xml:space="preserve"> видах бізнесу.</w:t>
      </w:r>
    </w:p>
    <w:p w:rsidR="00D65BCB" w:rsidRPr="0098493A" w:rsidRDefault="0083736B" w:rsidP="00F0684A">
      <w:pPr>
        <w:pStyle w:val="a3"/>
        <w:spacing w:before="0" w:beforeAutospacing="0" w:after="0" w:afterAutospacing="0"/>
        <w:ind w:firstLine="450"/>
        <w:jc w:val="both"/>
        <w:rPr>
          <w:b/>
          <w:i/>
          <w:color w:val="000000"/>
          <w:sz w:val="28"/>
          <w:szCs w:val="28"/>
          <w:lang w:val="uk-UA"/>
        </w:rPr>
      </w:pPr>
      <w:r>
        <w:rPr>
          <w:b/>
          <w:i/>
          <w:color w:val="000000"/>
          <w:sz w:val="28"/>
          <w:szCs w:val="28"/>
          <w:lang w:val="uk-UA"/>
        </w:rPr>
        <w:t xml:space="preserve">   </w:t>
      </w:r>
      <w:r w:rsidR="00D65BCB" w:rsidRPr="0098493A">
        <w:rPr>
          <w:b/>
          <w:i/>
          <w:color w:val="000000"/>
          <w:sz w:val="28"/>
          <w:szCs w:val="28"/>
          <w:lang w:val="uk-UA"/>
        </w:rPr>
        <w:t>Економічні причини фрагментації галузі:</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lang w:val="uk-UA"/>
        </w:rPr>
        <w:t>1)</w:t>
      </w:r>
      <w:r w:rsidRPr="0098493A">
        <w:rPr>
          <w:color w:val="000000"/>
          <w:sz w:val="28"/>
          <w:szCs w:val="28"/>
        </w:rPr>
        <w:t> </w:t>
      </w:r>
      <w:r w:rsidRPr="0098493A">
        <w:rPr>
          <w:color w:val="000000"/>
          <w:sz w:val="28"/>
          <w:szCs w:val="28"/>
          <w:lang w:val="uk-UA"/>
        </w:rPr>
        <w:t>Низькі вхідні бар'єри.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Відсутність економії за рахунок масштабів або кривої досвіду. Багато фрагментованих галузей мають виробничі процеси, що характеризуються незначною економією за рахунок масштабів або переживають спад рівнів собівартості в силу того, що виробництво передбачає прості операції, являється по суті трудомістким процесом, передбачає високий рівень обслуговування або важко піддається механізації.</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3) Високі транспортні витрати.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4) Нерівномірні коливання збуту.</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5) Відсутність переваг, пов’язаних з розмірами фірми в роботі з покупцями </w:t>
      </w:r>
      <w:r w:rsidRPr="0098493A">
        <w:rPr>
          <w:color w:val="000000"/>
          <w:sz w:val="28"/>
          <w:szCs w:val="28"/>
          <w:lang w:val="uk-UA"/>
        </w:rPr>
        <w:t xml:space="preserve">  </w:t>
      </w:r>
      <w:r w:rsidRPr="0098493A">
        <w:rPr>
          <w:color w:val="000000"/>
          <w:sz w:val="28"/>
          <w:szCs w:val="28"/>
        </w:rPr>
        <w:t>та постачальниками.</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6) Неекономічність за рахунок масштабу виробництва ( при швидких змінах </w:t>
      </w:r>
      <w:r w:rsidRPr="0098493A">
        <w:rPr>
          <w:color w:val="000000"/>
          <w:sz w:val="28"/>
          <w:szCs w:val="28"/>
          <w:lang w:val="uk-UA"/>
        </w:rPr>
        <w:t xml:space="preserve"> </w:t>
      </w:r>
      <w:r w:rsidRPr="0098493A">
        <w:rPr>
          <w:color w:val="000000"/>
          <w:sz w:val="28"/>
          <w:szCs w:val="28"/>
        </w:rPr>
        <w:t>в товарах і моді).</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7) Різнотипні ринкові потреби.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8) Високий рівень товарної диференціації, особливо на основі репутації.</w:t>
      </w:r>
    </w:p>
    <w:p w:rsidR="00D65BCB" w:rsidRPr="0098493A" w:rsidRDefault="00D65BCB" w:rsidP="00F0684A">
      <w:pPr>
        <w:pStyle w:val="a3"/>
        <w:spacing w:before="0" w:beforeAutospacing="0" w:after="0" w:afterAutospacing="0"/>
        <w:ind w:firstLine="450"/>
        <w:jc w:val="both"/>
        <w:rPr>
          <w:color w:val="000000"/>
          <w:sz w:val="28"/>
          <w:szCs w:val="28"/>
          <w:lang w:val="uk-UA"/>
        </w:rPr>
      </w:pPr>
      <w:r w:rsidRPr="0098493A">
        <w:rPr>
          <w:color w:val="000000"/>
          <w:sz w:val="28"/>
          <w:szCs w:val="28"/>
        </w:rPr>
        <w:t xml:space="preserve">9) Вихідні бар’єри (можливо існування конкурентів, діяльність котрих не обов’язково орієнтується на отримання прибутку. Певні галузі можуть </w:t>
      </w:r>
      <w:r w:rsidR="003446F7" w:rsidRPr="0098493A">
        <w:rPr>
          <w:color w:val="000000"/>
          <w:sz w:val="28"/>
          <w:szCs w:val="28"/>
        </w:rPr>
        <w:t xml:space="preserve">мати </w:t>
      </w:r>
      <w:r w:rsidR="003446F7" w:rsidRPr="0098493A">
        <w:rPr>
          <w:color w:val="000000"/>
          <w:sz w:val="28"/>
          <w:szCs w:val="28"/>
          <w:lang w:val="uk-UA"/>
        </w:rPr>
        <w:t>романтичний</w:t>
      </w:r>
      <w:r w:rsidRPr="0098493A">
        <w:rPr>
          <w:color w:val="000000"/>
          <w:sz w:val="28"/>
          <w:szCs w:val="28"/>
        </w:rPr>
        <w:t xml:space="preserve"> і хвилюючий ореол, який приваблює конкурентів, незважаючи </w:t>
      </w:r>
      <w:r w:rsidR="00773625" w:rsidRPr="0098493A">
        <w:rPr>
          <w:color w:val="000000"/>
          <w:sz w:val="28"/>
          <w:szCs w:val="28"/>
          <w:lang w:val="uk-UA"/>
        </w:rPr>
        <w:t xml:space="preserve"> </w:t>
      </w:r>
      <w:r w:rsidRPr="0098493A">
        <w:rPr>
          <w:color w:val="000000"/>
          <w:sz w:val="28"/>
          <w:szCs w:val="28"/>
          <w:lang w:val="uk-UA"/>
        </w:rPr>
        <w:t xml:space="preserve"> </w:t>
      </w:r>
      <w:r w:rsidRPr="0098493A">
        <w:rPr>
          <w:color w:val="000000"/>
          <w:sz w:val="28"/>
          <w:szCs w:val="28"/>
        </w:rPr>
        <w:t>на низькі або взагалі неіснуючі прибутки).</w:t>
      </w:r>
    </w:p>
    <w:p w:rsidR="00773625" w:rsidRPr="0098493A" w:rsidRDefault="00D65BCB" w:rsidP="00A96574">
      <w:pPr>
        <w:pStyle w:val="a3"/>
        <w:numPr>
          <w:ilvl w:val="0"/>
          <w:numId w:val="17"/>
        </w:numPr>
        <w:spacing w:before="0" w:beforeAutospacing="0" w:after="0" w:afterAutospacing="0"/>
        <w:jc w:val="both"/>
        <w:rPr>
          <w:color w:val="000000"/>
          <w:sz w:val="28"/>
          <w:szCs w:val="28"/>
          <w:lang w:val="uk-UA"/>
        </w:rPr>
      </w:pPr>
      <w:r w:rsidRPr="0098493A">
        <w:rPr>
          <w:color w:val="000000"/>
          <w:sz w:val="28"/>
          <w:szCs w:val="28"/>
          <w:lang w:val="uk-UA"/>
        </w:rPr>
        <w:t xml:space="preserve">  Місцеві правила. Місцеві правила, змушуючи фірму діяти в межах </w:t>
      </w:r>
      <w:r w:rsidR="00773625" w:rsidRPr="0098493A">
        <w:rPr>
          <w:color w:val="000000"/>
          <w:sz w:val="28"/>
          <w:szCs w:val="28"/>
          <w:lang w:val="uk-UA"/>
        </w:rPr>
        <w:t xml:space="preserve">стандартів, - іноді </w:t>
      </w:r>
    </w:p>
    <w:p w:rsidR="00D65BCB" w:rsidRPr="0098493A" w:rsidRDefault="00D65BCB" w:rsidP="00F0684A">
      <w:pPr>
        <w:pStyle w:val="a3"/>
        <w:spacing w:before="0" w:beforeAutospacing="0" w:after="0" w:afterAutospacing="0"/>
        <w:jc w:val="both"/>
        <w:rPr>
          <w:color w:val="000000"/>
          <w:sz w:val="28"/>
          <w:szCs w:val="28"/>
          <w:lang w:val="uk-UA"/>
        </w:rPr>
      </w:pPr>
      <w:r w:rsidRPr="0098493A">
        <w:rPr>
          <w:color w:val="000000"/>
          <w:sz w:val="28"/>
          <w:szCs w:val="28"/>
          <w:lang w:val="uk-UA"/>
        </w:rPr>
        <w:t xml:space="preserve">формалістичних, - або ж приковуючи її до місцевої  політичної сцени, можуть виступати основним джерелом фрагментації в  галузі, навіть за </w:t>
      </w:r>
      <w:r w:rsidR="00773625" w:rsidRPr="0098493A">
        <w:rPr>
          <w:color w:val="000000"/>
          <w:sz w:val="28"/>
          <w:szCs w:val="28"/>
          <w:lang w:val="uk-UA"/>
        </w:rPr>
        <w:t xml:space="preserve"> </w:t>
      </w:r>
      <w:r w:rsidRPr="0098493A">
        <w:rPr>
          <w:color w:val="000000"/>
          <w:sz w:val="28"/>
          <w:szCs w:val="28"/>
          <w:lang w:val="uk-UA"/>
        </w:rPr>
        <w:t xml:space="preserve"> відсутності інших передумов.</w:t>
      </w:r>
    </w:p>
    <w:p w:rsidR="00D65BCB" w:rsidRPr="0098493A" w:rsidRDefault="00D65BCB" w:rsidP="00F0684A">
      <w:pPr>
        <w:pStyle w:val="a3"/>
        <w:spacing w:before="0" w:beforeAutospacing="0" w:after="0" w:afterAutospacing="0"/>
        <w:jc w:val="both"/>
        <w:rPr>
          <w:color w:val="000000"/>
          <w:sz w:val="28"/>
          <w:szCs w:val="28"/>
        </w:rPr>
      </w:pPr>
      <w:r w:rsidRPr="0098493A">
        <w:rPr>
          <w:color w:val="000000"/>
          <w:sz w:val="28"/>
          <w:szCs w:val="28"/>
          <w:lang w:val="uk-UA"/>
        </w:rPr>
        <w:t xml:space="preserve">   11) </w:t>
      </w:r>
      <w:r w:rsidRPr="0098493A">
        <w:rPr>
          <w:color w:val="000000"/>
          <w:sz w:val="28"/>
          <w:szCs w:val="28"/>
        </w:rPr>
        <w:t>Урядова заборона на концентрацію.</w:t>
      </w:r>
    </w:p>
    <w:p w:rsidR="00D65BCB" w:rsidRPr="0098493A" w:rsidRDefault="00D65BCB" w:rsidP="00F0684A">
      <w:pPr>
        <w:pStyle w:val="a3"/>
        <w:spacing w:before="0" w:beforeAutospacing="0" w:after="0" w:afterAutospacing="0"/>
        <w:jc w:val="both"/>
        <w:rPr>
          <w:color w:val="000000"/>
          <w:sz w:val="28"/>
          <w:szCs w:val="28"/>
          <w:lang w:val="uk-UA"/>
        </w:rPr>
      </w:pPr>
      <w:r w:rsidRPr="0098493A">
        <w:rPr>
          <w:color w:val="000000"/>
          <w:sz w:val="28"/>
          <w:szCs w:val="28"/>
          <w:lang w:val="uk-UA"/>
        </w:rPr>
        <w:t xml:space="preserve">   </w:t>
      </w:r>
      <w:r w:rsidRPr="00042D82">
        <w:rPr>
          <w:color w:val="000000"/>
          <w:sz w:val="28"/>
          <w:szCs w:val="28"/>
          <w:lang w:val="uk-UA"/>
        </w:rPr>
        <w:t>12)</w:t>
      </w:r>
      <w:r w:rsidRPr="0098493A">
        <w:rPr>
          <w:color w:val="000000"/>
          <w:sz w:val="28"/>
          <w:szCs w:val="28"/>
        </w:rPr>
        <w:t> </w:t>
      </w:r>
      <w:r w:rsidRPr="00042D82">
        <w:rPr>
          <w:color w:val="000000"/>
          <w:sz w:val="28"/>
          <w:szCs w:val="28"/>
          <w:lang w:val="uk-UA"/>
        </w:rPr>
        <w:t xml:space="preserve">Новизна. Галузь може фрагментуватися тому, що вона молода і в ній немає </w:t>
      </w:r>
      <w:r w:rsidR="00773625" w:rsidRPr="0098493A">
        <w:rPr>
          <w:color w:val="000000"/>
          <w:sz w:val="28"/>
          <w:szCs w:val="28"/>
          <w:lang w:val="uk-UA"/>
        </w:rPr>
        <w:t xml:space="preserve">   </w:t>
      </w:r>
      <w:r w:rsidRPr="00042D82">
        <w:rPr>
          <w:color w:val="000000"/>
          <w:sz w:val="28"/>
          <w:szCs w:val="28"/>
          <w:lang w:val="uk-UA"/>
        </w:rPr>
        <w:t xml:space="preserve">фірми або фірм, що контролюють значну частку ринку, навіть за </w:t>
      </w:r>
      <w:r w:rsidRPr="0098493A">
        <w:rPr>
          <w:color w:val="000000"/>
          <w:sz w:val="28"/>
          <w:szCs w:val="28"/>
          <w:lang w:val="uk-UA"/>
        </w:rPr>
        <w:t xml:space="preserve"> </w:t>
      </w:r>
      <w:r w:rsidRPr="00042D82">
        <w:rPr>
          <w:color w:val="000000"/>
          <w:sz w:val="28"/>
          <w:szCs w:val="28"/>
          <w:lang w:val="uk-UA"/>
        </w:rPr>
        <w:t xml:space="preserve">відсутності </w:t>
      </w:r>
      <w:r w:rsidR="00773625" w:rsidRPr="0098493A">
        <w:rPr>
          <w:color w:val="000000"/>
          <w:sz w:val="28"/>
          <w:szCs w:val="28"/>
          <w:lang w:val="uk-UA"/>
        </w:rPr>
        <w:t xml:space="preserve"> </w:t>
      </w:r>
      <w:r w:rsidRPr="0098493A">
        <w:rPr>
          <w:color w:val="000000"/>
          <w:sz w:val="28"/>
          <w:szCs w:val="28"/>
          <w:lang w:val="uk-UA"/>
        </w:rPr>
        <w:t xml:space="preserve"> </w:t>
      </w:r>
      <w:r w:rsidRPr="00042D82">
        <w:rPr>
          <w:color w:val="000000"/>
          <w:sz w:val="28"/>
          <w:szCs w:val="28"/>
          <w:lang w:val="uk-UA"/>
        </w:rPr>
        <w:t>інших перепон до консолідації.</w:t>
      </w:r>
    </w:p>
    <w:p w:rsidR="00D65BCB" w:rsidRPr="0098493A" w:rsidRDefault="00D65BCB" w:rsidP="00F0684A">
      <w:pPr>
        <w:pStyle w:val="a3"/>
        <w:spacing w:before="0" w:beforeAutospacing="0" w:after="0" w:afterAutospacing="0"/>
        <w:ind w:firstLine="450"/>
        <w:jc w:val="both"/>
        <w:rPr>
          <w:b/>
          <w:i/>
          <w:color w:val="000000"/>
          <w:sz w:val="28"/>
          <w:szCs w:val="28"/>
          <w:lang w:val="uk-UA"/>
        </w:rPr>
      </w:pPr>
      <w:r w:rsidRPr="0098493A">
        <w:rPr>
          <w:b/>
          <w:i/>
          <w:color w:val="000000"/>
          <w:sz w:val="28"/>
          <w:szCs w:val="28"/>
          <w:lang w:val="uk-UA"/>
        </w:rPr>
        <w:t>Подолання фрагментації</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lang w:val="uk-UA"/>
        </w:rPr>
        <w:t xml:space="preserve">Подолання фрагментації може створювати чималі стратегічні можливості. </w:t>
      </w:r>
      <w:r w:rsidRPr="0098493A">
        <w:rPr>
          <w:color w:val="000000"/>
          <w:sz w:val="28"/>
          <w:szCs w:val="28"/>
        </w:rPr>
        <w:t>Винагорода за консолідацію фрагментованої галузі може бути високою, оскільки визначені вхідні затрати низькі, а можливі конкуренти відносно слабкі і не здатні чинити значного опору.</w:t>
      </w:r>
    </w:p>
    <w:p w:rsidR="0083736B"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Галузь слід розглядати як взаємопов'язану систему, що стосується і фрагментованих галузей. Фрагментацію галузі може спричинити лише один з факторів, перелічених вище. Якщо якимось чином вдається подолати цей фундаментальний блок на шляху до консолідації, то часто це дає початок процесу, здатному змінити всю структуру галузі.</w:t>
      </w:r>
    </w:p>
    <w:p w:rsidR="00D65BCB" w:rsidRPr="0098493A" w:rsidRDefault="00D65BCB" w:rsidP="0083736B">
      <w:pPr>
        <w:pStyle w:val="a3"/>
        <w:spacing w:before="0" w:beforeAutospacing="0" w:after="0" w:afterAutospacing="0"/>
        <w:ind w:firstLine="709"/>
        <w:jc w:val="both"/>
        <w:rPr>
          <w:color w:val="000000"/>
          <w:sz w:val="28"/>
          <w:szCs w:val="28"/>
        </w:rPr>
      </w:pPr>
      <w:r w:rsidRPr="0098493A">
        <w:rPr>
          <w:color w:val="000000"/>
          <w:sz w:val="28"/>
          <w:szCs w:val="28"/>
        </w:rPr>
        <w:t>Основні підходи до проблеми подолання фрагментації:</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lastRenderedPageBreak/>
        <w:t>1. Створення економії за рахунок масштабу або кривої досвіду. Економія за рахунок масштабу, досягнута на одній з ділянок бізнесу, може іноді компенсувати неекономічність іншої ділянки.</w:t>
      </w:r>
    </w:p>
    <w:p w:rsidR="00D65BCB"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Стандартизація різнотипних ринкових потреб. Товарна або ринкова інновація може звести до одного стандарту різнотипні ринкові потреби (наприклад, створення нового найменування товару може споріднити смаки споживачів; зміна дизайну може значно понизити рівень витрат на виробництво стандартизованої продукції, спонукаючи покупців віддавати перевагу стандартизованому перед дорожчим). </w:t>
      </w:r>
    </w:p>
    <w:p w:rsidR="0083736B" w:rsidRPr="0098493A" w:rsidRDefault="0083736B" w:rsidP="00F0684A">
      <w:pPr>
        <w:pStyle w:val="a3"/>
        <w:spacing w:before="0" w:beforeAutospacing="0" w:after="0" w:afterAutospacing="0"/>
        <w:ind w:firstLine="450"/>
        <w:jc w:val="both"/>
        <w:rPr>
          <w:color w:val="000000"/>
          <w:sz w:val="28"/>
          <w:szCs w:val="28"/>
        </w:rPr>
      </w:pPr>
    </w:p>
    <w:p w:rsidR="00D65BCB" w:rsidRPr="0098493A" w:rsidRDefault="00D65BCB" w:rsidP="00EE6F6F">
      <w:pPr>
        <w:pStyle w:val="a3"/>
        <w:spacing w:before="0" w:beforeAutospacing="0" w:after="0" w:afterAutospacing="0" w:line="276" w:lineRule="auto"/>
        <w:ind w:firstLine="450"/>
        <w:jc w:val="both"/>
        <w:rPr>
          <w:b/>
          <w:color w:val="000000"/>
          <w:sz w:val="28"/>
          <w:szCs w:val="28"/>
          <w:lang w:val="uk-UA"/>
        </w:rPr>
      </w:pPr>
      <w:r w:rsidRPr="0098493A">
        <w:rPr>
          <w:b/>
          <w:color w:val="000000"/>
          <w:sz w:val="28"/>
          <w:szCs w:val="28"/>
        </w:rPr>
        <w:t>5.2 Стратегія конкуренції в новоутворених галузях</w:t>
      </w:r>
    </w:p>
    <w:p w:rsidR="0083736B" w:rsidRDefault="00D65BCB" w:rsidP="0083736B">
      <w:pPr>
        <w:pStyle w:val="a3"/>
        <w:spacing w:before="0" w:beforeAutospacing="0" w:after="0" w:afterAutospacing="0"/>
        <w:ind w:firstLine="709"/>
        <w:jc w:val="both"/>
        <w:rPr>
          <w:color w:val="000000"/>
          <w:sz w:val="28"/>
          <w:szCs w:val="28"/>
          <w:lang w:val="uk-UA"/>
        </w:rPr>
      </w:pPr>
      <w:r w:rsidRPr="0098493A">
        <w:rPr>
          <w:b/>
          <w:i/>
          <w:color w:val="000000"/>
          <w:sz w:val="28"/>
          <w:szCs w:val="28"/>
          <w:lang w:val="uk-UA"/>
        </w:rPr>
        <w:t>Новоутворені галузі</w:t>
      </w:r>
      <w:r w:rsidRPr="0098493A">
        <w:rPr>
          <w:color w:val="000000"/>
          <w:sz w:val="28"/>
          <w:szCs w:val="28"/>
          <w:lang w:val="uk-UA"/>
        </w:rPr>
        <w:t xml:space="preserve"> – це щойно сформовані або реформовані галузі, що з’явилися внаслідок технологічних інновацій, появи нових споживчих потреб або інших економічних чи соціологічних змін. Утворення галузей відбувається безперервно (сонячне опалення, відеоігри, волоконна оптика, електронна обробка текстів, засоби біосепарації, персональні комп’ютери та сигнальні пристрої протипожежної безпеки).</w:t>
      </w:r>
    </w:p>
    <w:p w:rsidR="00D65BCB" w:rsidRPr="0083736B" w:rsidRDefault="00D65BCB" w:rsidP="0083736B">
      <w:pPr>
        <w:pStyle w:val="a3"/>
        <w:spacing w:before="0" w:beforeAutospacing="0" w:after="0" w:afterAutospacing="0"/>
        <w:ind w:firstLine="709"/>
        <w:jc w:val="both"/>
        <w:rPr>
          <w:color w:val="000000"/>
          <w:sz w:val="28"/>
          <w:szCs w:val="28"/>
          <w:lang w:val="uk-UA"/>
        </w:rPr>
      </w:pPr>
      <w:r w:rsidRPr="0098493A">
        <w:rPr>
          <w:color w:val="000000"/>
          <w:sz w:val="28"/>
          <w:szCs w:val="28"/>
        </w:rPr>
        <w:t xml:space="preserve">Характерною особливістю новоутвореної галузі з погляду формулювання стратегії є повна відсутність правил гри. </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Загальні структурні характеристики: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1) Технологічна непевність – непевність щодо технології в новоутвореній галузі (яка товарна форма виявиться в кінцевому результаті найкращою? Яка з виробничих т</w:t>
      </w:r>
      <w:r w:rsidR="00186496" w:rsidRPr="0098493A">
        <w:rPr>
          <w:color w:val="000000"/>
          <w:sz w:val="28"/>
          <w:szCs w:val="28"/>
        </w:rPr>
        <w:t xml:space="preserve">ехнологій буде </w:t>
      </w:r>
      <w:r w:rsidR="003446F7" w:rsidRPr="0098493A">
        <w:rPr>
          <w:color w:val="000000"/>
          <w:sz w:val="28"/>
          <w:szCs w:val="28"/>
        </w:rPr>
        <w:t>найефективнішою?</w:t>
      </w:r>
      <w:r w:rsidRPr="0098493A">
        <w:rPr>
          <w:color w:val="000000"/>
          <w:sz w:val="28"/>
          <w:szCs w:val="28"/>
        </w:rPr>
        <w:t xml:space="preserve"> Можуть існувати й альтернативні виробничі технології, які не були випробувані широкомасштабно.</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Структурна непевність. Існує велика різноманітність стратегічних підходів; різні фірми наосліп користуються своїми підходами до вибору виробничої/ринкової позиції, маркетингу, обслуговування тощо, а також вибору різних товарних форм та виробничих технологій. В аспекті цієї проблеми фірми часто бувають недостатньо інформовані щодо конкурентів, характеристик покупців та умов усередині галузі в початковій фазі розвитку.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3) Високі початкові витрати зі стрімким зменшенням вартості. Малий обсяг виробництва та новизна, комбінуючись, породжують високі витрати в новоутвореній галузі. Технологія початкової фази існування галузі вимагає більших затрат праці, ніж потребуватиме в період її зрілості. Результатом існування стрімкої кривої досвіду є той факт, що початкові високі витрати швидко й пропорційно зменшуються.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xml:space="preserve">4) Зародкові компанії та фірми, утворені рацівниками материнських фірм. Початкова фаза галузі супроводжується, як правило, найбільшою кількістю щойно сформованих компаній. Наслідком присутності щойно сформованих компаній є існування численних підприємств, утворених колишніми працівниками материнських фірм. За умови, що структура галузі не передбачає значних вхідних </w:t>
      </w:r>
      <w:r w:rsidRPr="0098493A">
        <w:rPr>
          <w:color w:val="000000"/>
          <w:sz w:val="28"/>
          <w:szCs w:val="28"/>
        </w:rPr>
        <w:lastRenderedPageBreak/>
        <w:t>бар’єрів для новоутворених фірм, такі підприємства можуть бути звичним явищем у новостворених галузях.</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5) Покупці</w:t>
      </w:r>
      <w:r w:rsidRPr="0098493A">
        <w:rPr>
          <w:color w:val="000000"/>
          <w:sz w:val="28"/>
          <w:szCs w:val="28"/>
          <w:lang w:val="uk-UA"/>
        </w:rPr>
        <w:t xml:space="preserve"> </w:t>
      </w:r>
      <w:r w:rsidRPr="0098493A">
        <w:rPr>
          <w:color w:val="000000"/>
          <w:sz w:val="28"/>
          <w:szCs w:val="28"/>
        </w:rPr>
        <w:t>-</w:t>
      </w:r>
      <w:r w:rsidRPr="0098493A">
        <w:rPr>
          <w:color w:val="000000"/>
          <w:sz w:val="28"/>
          <w:szCs w:val="28"/>
          <w:lang w:val="uk-UA"/>
        </w:rPr>
        <w:t xml:space="preserve"> </w:t>
      </w:r>
      <w:r w:rsidRPr="0098493A">
        <w:rPr>
          <w:color w:val="000000"/>
          <w:sz w:val="28"/>
          <w:szCs w:val="28"/>
        </w:rPr>
        <w:t>новачки.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6) Недалека перспектива (компанії в новоствореній галузі часто повторюють дії будь</w:t>
      </w:r>
      <w:r w:rsidRPr="0098493A">
        <w:rPr>
          <w:color w:val="000000"/>
          <w:sz w:val="28"/>
          <w:szCs w:val="28"/>
          <w:lang w:val="uk-UA"/>
        </w:rPr>
        <w:t xml:space="preserve"> </w:t>
      </w:r>
      <w:r w:rsidRPr="0098493A">
        <w:rPr>
          <w:color w:val="000000"/>
          <w:sz w:val="28"/>
          <w:szCs w:val="28"/>
        </w:rPr>
        <w:t>-</w:t>
      </w:r>
      <w:r w:rsidRPr="0098493A">
        <w:rPr>
          <w:color w:val="000000"/>
          <w:sz w:val="28"/>
          <w:szCs w:val="28"/>
          <w:lang w:val="uk-UA"/>
        </w:rPr>
        <w:t xml:space="preserve"> </w:t>
      </w:r>
      <w:r w:rsidRPr="0098493A">
        <w:rPr>
          <w:color w:val="000000"/>
          <w:sz w:val="28"/>
          <w:szCs w:val="28"/>
        </w:rPr>
        <w:t>якої фірми за браком готової альтернативи).</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7) Субсидія. Субсидії можуть надходити від численних урядових та неурядових джерел. Внаслідок залежності від політичних рішень субсидії часто вносять у галузь нестабільність. При тому, що субсидії є позитивним чинником для розвитку галузі, вони часто відкривають шлях у галузь урядовим організаціям, користь від чого не завжди однозначна.</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Початкові бар'єри мобільності в новоутворених галузях часто планово відрізняються від тих, які характеризуватимуть галузь на пізнішій стадії її розвитку.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До початкових бар'єрів мобільності відносяться: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запатентована технологія;</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доступ до каналів розподілу;</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доступ до сировинних та інших ресурсів (кваліфікована робоча сила) потрібної вартості та якості;</w:t>
      </w:r>
    </w:p>
    <w:p w:rsidR="00D65BCB" w:rsidRPr="0098493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переваги у вартості завдяки досвіду, підсилені технологічною нестабільністю та нестабільністю конкуренції;</w:t>
      </w:r>
    </w:p>
    <w:p w:rsidR="00D65BCB"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 ризик, що збільшує ефективність альтернативної вартості капіталу і, таким чином, ефективність капітальних бар'єрів. </w:t>
      </w:r>
    </w:p>
    <w:p w:rsidR="0083736B" w:rsidRPr="0098493A" w:rsidRDefault="0083736B" w:rsidP="00F0684A">
      <w:pPr>
        <w:pStyle w:val="a3"/>
        <w:spacing w:before="0" w:beforeAutospacing="0" w:after="0" w:afterAutospacing="0"/>
        <w:ind w:firstLine="450"/>
        <w:jc w:val="both"/>
        <w:rPr>
          <w:color w:val="000000"/>
          <w:sz w:val="28"/>
          <w:szCs w:val="28"/>
          <w:lang w:val="uk-UA"/>
        </w:rPr>
      </w:pPr>
    </w:p>
    <w:p w:rsidR="00D65BCB" w:rsidRPr="0098493A" w:rsidRDefault="00D65BCB" w:rsidP="00F0684A">
      <w:pPr>
        <w:pStyle w:val="a3"/>
        <w:spacing w:before="0" w:beforeAutospacing="0" w:after="0" w:afterAutospacing="0"/>
        <w:ind w:firstLine="450"/>
        <w:jc w:val="both"/>
        <w:outlineLvl w:val="0"/>
        <w:rPr>
          <w:b/>
          <w:color w:val="000000"/>
          <w:sz w:val="28"/>
          <w:szCs w:val="28"/>
          <w:lang w:val="uk-UA"/>
        </w:rPr>
      </w:pPr>
      <w:r w:rsidRPr="0098493A">
        <w:rPr>
          <w:b/>
          <w:color w:val="000000"/>
          <w:sz w:val="28"/>
          <w:szCs w:val="28"/>
        </w:rPr>
        <w:t>5.3 Стратегія конкуренції в занепадаючих галузях</w:t>
      </w:r>
    </w:p>
    <w:p w:rsidR="0083736B" w:rsidRDefault="00D65BCB" w:rsidP="0083736B">
      <w:pPr>
        <w:pStyle w:val="a3"/>
        <w:spacing w:before="0" w:beforeAutospacing="0" w:after="0" w:afterAutospacing="0"/>
        <w:ind w:firstLine="709"/>
        <w:jc w:val="both"/>
        <w:rPr>
          <w:color w:val="000000"/>
          <w:sz w:val="28"/>
          <w:szCs w:val="28"/>
          <w:lang w:val="uk-UA"/>
        </w:rPr>
      </w:pPr>
      <w:r w:rsidRPr="0098493A">
        <w:rPr>
          <w:color w:val="000000"/>
          <w:sz w:val="28"/>
          <w:szCs w:val="28"/>
        </w:rPr>
        <w:t xml:space="preserve">Процес вибору стратегії на період занепаду зводиться до узгодження бажаності залишитися в галузі з відносним становищем фірми. Основними сильними і слабкими сторонами фірми при визначенні її відносного становища є не обов’язково ті, які бралися до уваги на ранній стадії розвитку галузі. Фірми з різними становищами користуватимуться в час занепаду різними оптимальними стратегіями. </w:t>
      </w:r>
    </w:p>
    <w:p w:rsidR="0083736B" w:rsidRDefault="00D65BCB" w:rsidP="0083736B">
      <w:pPr>
        <w:pStyle w:val="a3"/>
        <w:spacing w:before="0" w:beforeAutospacing="0" w:after="0" w:afterAutospacing="0"/>
        <w:ind w:firstLine="709"/>
        <w:jc w:val="both"/>
        <w:rPr>
          <w:color w:val="000000"/>
          <w:sz w:val="28"/>
          <w:szCs w:val="28"/>
          <w:lang w:val="uk-UA"/>
        </w:rPr>
      </w:pPr>
      <w:r w:rsidRPr="0098493A">
        <w:rPr>
          <w:color w:val="000000"/>
          <w:sz w:val="28"/>
          <w:szCs w:val="28"/>
          <w:lang w:val="uk-UA"/>
        </w:rPr>
        <w:t xml:space="preserve">Фірма з достатнім потенціалом при сприятливій структурі галузі на період занепаду має можливість досягти провідного становища — конкуренти, що програють битву, виходитимуть, а галузева структура у випадку досягнення такої позиції дає плоди. </w:t>
      </w:r>
      <w:r w:rsidRPr="0098493A">
        <w:rPr>
          <w:color w:val="000000"/>
          <w:sz w:val="28"/>
          <w:szCs w:val="28"/>
        </w:rPr>
        <w:t xml:space="preserve">Коли фірма не має особливого потенціалу, вона  </w:t>
      </w:r>
      <w:r w:rsidRPr="0098493A">
        <w:rPr>
          <w:color w:val="000000"/>
          <w:sz w:val="28"/>
          <w:szCs w:val="28"/>
          <w:lang w:val="uk-UA"/>
        </w:rPr>
        <w:t>не</w:t>
      </w:r>
      <w:r w:rsidRPr="0098493A">
        <w:rPr>
          <w:color w:val="000000"/>
          <w:sz w:val="28"/>
          <w:szCs w:val="28"/>
        </w:rPr>
        <w:t xml:space="preserve"> зможе досягти лідерства в цілому чи в окремій ніші, але вона може скористатися перевагами галузі для проведення вигідних "жнив". Вона також може віддати переваг ранньому дивестуванню.</w:t>
      </w:r>
      <w:r w:rsidRPr="0098493A">
        <w:rPr>
          <w:color w:val="000000"/>
          <w:sz w:val="28"/>
          <w:szCs w:val="28"/>
          <w:lang w:val="uk-UA"/>
        </w:rPr>
        <w:t xml:space="preserve"> </w:t>
      </w:r>
      <w:r w:rsidRPr="0098493A">
        <w:rPr>
          <w:color w:val="000000"/>
          <w:sz w:val="28"/>
          <w:szCs w:val="28"/>
        </w:rPr>
        <w:t>При несприятливій структурі галузі на період занепаду фірмі, що має потенціал у порівнянні з конкурентами, доцільно обирати тактику у вигляді ніші або „жнив”. Якщо фірма не має особливого потенціалу, їй можна порекомендувати вихід настільки швидкий, наскільки це дозволяють вихідні бар'єри, оскільки інші фірми, що "загрузли" в галузі з високими вихідними бар'єрами, невдовз</w:t>
      </w:r>
      <w:r w:rsidR="00A537FA">
        <w:rPr>
          <w:color w:val="000000"/>
          <w:sz w:val="28"/>
          <w:szCs w:val="28"/>
        </w:rPr>
        <w:t>і почнуть атакувати її позиції</w:t>
      </w:r>
      <w:r w:rsidRPr="0098493A">
        <w:rPr>
          <w:color w:val="000000"/>
          <w:sz w:val="28"/>
          <w:szCs w:val="28"/>
        </w:rPr>
        <w:t>.</w:t>
      </w:r>
    </w:p>
    <w:p w:rsidR="0083736B" w:rsidRDefault="00D65BCB" w:rsidP="0083736B">
      <w:pPr>
        <w:pStyle w:val="a3"/>
        <w:spacing w:before="0" w:beforeAutospacing="0" w:after="0" w:afterAutospacing="0"/>
        <w:ind w:firstLine="709"/>
        <w:jc w:val="both"/>
        <w:rPr>
          <w:color w:val="000000"/>
          <w:sz w:val="28"/>
          <w:szCs w:val="28"/>
          <w:lang w:val="uk-UA"/>
        </w:rPr>
      </w:pPr>
      <w:r w:rsidRPr="0098493A">
        <w:rPr>
          <w:color w:val="000000"/>
          <w:sz w:val="28"/>
          <w:szCs w:val="28"/>
        </w:rPr>
        <w:lastRenderedPageBreak/>
        <w:t xml:space="preserve">Основною частиною стратегії в занепадаючих галузях є знаходження способів заохочення конкретних конкурентів до виходу </w:t>
      </w:r>
      <w:r w:rsidR="00A537FA">
        <w:rPr>
          <w:color w:val="000000"/>
          <w:sz w:val="28"/>
          <w:szCs w:val="28"/>
        </w:rPr>
        <w:t xml:space="preserve">з галузі. Фірма може займатися </w:t>
      </w:r>
      <w:r w:rsidR="00A537FA">
        <w:rPr>
          <w:color w:val="000000"/>
          <w:sz w:val="28"/>
          <w:szCs w:val="28"/>
          <w:lang w:val="uk-UA"/>
        </w:rPr>
        <w:t>«</w:t>
      </w:r>
      <w:r w:rsidR="00A537FA">
        <w:rPr>
          <w:color w:val="000000"/>
          <w:sz w:val="28"/>
          <w:szCs w:val="28"/>
        </w:rPr>
        <w:t>жнивами</w:t>
      </w:r>
      <w:r w:rsidR="00A537FA">
        <w:rPr>
          <w:color w:val="000000"/>
          <w:sz w:val="28"/>
          <w:szCs w:val="28"/>
          <w:lang w:val="uk-UA"/>
        </w:rPr>
        <w:t>»</w:t>
      </w:r>
      <w:r w:rsidRPr="0098493A">
        <w:rPr>
          <w:color w:val="000000"/>
          <w:sz w:val="28"/>
          <w:szCs w:val="28"/>
        </w:rPr>
        <w:t xml:space="preserve"> доти, доки основні конкуренти не приймуть тих чи інших рішень щодо виходу. Якщо лідер вирішує вийти, фірма може готуватися до інвестування, а якщо лідер залишається, фірма може продовжувати "жнива" чи негайне дивестування.</w:t>
      </w:r>
    </w:p>
    <w:p w:rsidR="00D65BCB" w:rsidRPr="0083736B" w:rsidRDefault="00D65BCB" w:rsidP="0083736B">
      <w:pPr>
        <w:pStyle w:val="a3"/>
        <w:spacing w:before="0" w:beforeAutospacing="0" w:after="0" w:afterAutospacing="0"/>
        <w:ind w:firstLine="709"/>
        <w:jc w:val="both"/>
        <w:rPr>
          <w:color w:val="000000"/>
          <w:sz w:val="28"/>
          <w:szCs w:val="28"/>
          <w:lang w:val="uk-UA"/>
        </w:rPr>
      </w:pPr>
      <w:r w:rsidRPr="0083736B">
        <w:rPr>
          <w:color w:val="000000"/>
          <w:sz w:val="28"/>
          <w:szCs w:val="28"/>
          <w:lang w:val="uk-UA"/>
        </w:rPr>
        <w:t>Багато фірм порушують основну послідовність між структурою галузі та стратегічним вибором.Вивчення занепадаючих галузей виявляє інші потенційні загрози:</w:t>
      </w:r>
    </w:p>
    <w:p w:rsidR="00D65BCB" w:rsidRPr="00D06EE6" w:rsidRDefault="00D65BCB" w:rsidP="00F0684A">
      <w:pPr>
        <w:pStyle w:val="a3"/>
        <w:spacing w:before="0" w:beforeAutospacing="0" w:after="0" w:afterAutospacing="0"/>
        <w:ind w:firstLine="450"/>
        <w:jc w:val="both"/>
        <w:rPr>
          <w:color w:val="000000"/>
          <w:sz w:val="28"/>
          <w:szCs w:val="28"/>
          <w:lang w:val="uk-UA"/>
        </w:rPr>
      </w:pPr>
      <w:r w:rsidRPr="00D06EE6">
        <w:rPr>
          <w:color w:val="000000"/>
          <w:sz w:val="28"/>
          <w:szCs w:val="28"/>
          <w:lang w:val="uk-UA"/>
        </w:rPr>
        <w:t>1) Неспроможність виявити ознаки занепаду. Деякі компанії неспроможні об'єктивно дивитися на перспективу занепаду або через тривалу спорідненість з галуззю, або через надто вузьке сприйняття товарів-замінників.</w:t>
      </w:r>
    </w:p>
    <w:p w:rsidR="00D65BCB" w:rsidRPr="00A537FA" w:rsidRDefault="00D65BCB" w:rsidP="00F0684A">
      <w:pPr>
        <w:pStyle w:val="a3"/>
        <w:spacing w:before="0" w:beforeAutospacing="0" w:after="0" w:afterAutospacing="0"/>
        <w:ind w:firstLine="450"/>
        <w:jc w:val="both"/>
        <w:rPr>
          <w:color w:val="000000"/>
          <w:sz w:val="28"/>
          <w:szCs w:val="28"/>
        </w:rPr>
      </w:pPr>
      <w:r w:rsidRPr="0098493A">
        <w:rPr>
          <w:color w:val="000000"/>
          <w:sz w:val="28"/>
          <w:szCs w:val="28"/>
        </w:rPr>
        <w:t>2) Війна на виснаження. Бойові дії проти конкурентів з високими вихідними</w:t>
      </w:r>
      <w:r w:rsidRPr="00773625">
        <w:rPr>
          <w:color w:val="000000"/>
        </w:rPr>
        <w:t xml:space="preserve"> </w:t>
      </w:r>
      <w:r w:rsidRPr="00A537FA">
        <w:rPr>
          <w:color w:val="000000"/>
          <w:sz w:val="28"/>
          <w:szCs w:val="28"/>
        </w:rPr>
        <w:t>бар'єрами ведуть до катастрофи. Тиск обставин змушує таких конкурентів до відчайдушної боротьби за становите, досягти якого неможливо без значних інвестицій.</w:t>
      </w:r>
    </w:p>
    <w:p w:rsidR="00E33A39" w:rsidRDefault="00A537FA" w:rsidP="00F0684A">
      <w:pPr>
        <w:pStyle w:val="a3"/>
        <w:spacing w:before="0" w:beforeAutospacing="0" w:after="0" w:afterAutospacing="0"/>
        <w:ind w:firstLine="450"/>
        <w:jc w:val="both"/>
        <w:rPr>
          <w:color w:val="000000"/>
          <w:sz w:val="28"/>
          <w:szCs w:val="28"/>
          <w:lang w:val="uk-UA"/>
        </w:rPr>
      </w:pPr>
      <w:r>
        <w:rPr>
          <w:color w:val="000000"/>
          <w:sz w:val="28"/>
          <w:szCs w:val="28"/>
        </w:rPr>
        <w:t xml:space="preserve">3) </w:t>
      </w:r>
      <w:r>
        <w:rPr>
          <w:color w:val="000000"/>
          <w:sz w:val="28"/>
          <w:szCs w:val="28"/>
          <w:lang w:val="uk-UA"/>
        </w:rPr>
        <w:t>«</w:t>
      </w:r>
      <w:r>
        <w:rPr>
          <w:color w:val="000000"/>
          <w:sz w:val="28"/>
          <w:szCs w:val="28"/>
        </w:rPr>
        <w:t>Жнивування</w:t>
      </w:r>
      <w:r>
        <w:rPr>
          <w:color w:val="000000"/>
          <w:sz w:val="28"/>
          <w:szCs w:val="28"/>
          <w:lang w:val="uk-UA"/>
        </w:rPr>
        <w:t>»</w:t>
      </w:r>
      <w:r w:rsidR="00D65BCB" w:rsidRPr="00A537FA">
        <w:rPr>
          <w:color w:val="000000"/>
          <w:sz w:val="28"/>
          <w:szCs w:val="28"/>
        </w:rPr>
        <w:t xml:space="preserve"> без видимих здобутків. Якщо структура галузі не є цілком сприятливо</w:t>
      </w:r>
      <w:r>
        <w:rPr>
          <w:color w:val="000000"/>
          <w:sz w:val="28"/>
          <w:szCs w:val="28"/>
        </w:rPr>
        <w:t xml:space="preserve">ю для фази занепаду, стратегії </w:t>
      </w:r>
      <w:r>
        <w:rPr>
          <w:color w:val="000000"/>
          <w:sz w:val="28"/>
          <w:szCs w:val="28"/>
          <w:lang w:val="uk-UA"/>
        </w:rPr>
        <w:t>«</w:t>
      </w:r>
      <w:r>
        <w:rPr>
          <w:color w:val="000000"/>
          <w:sz w:val="28"/>
          <w:szCs w:val="28"/>
        </w:rPr>
        <w:t>жнив</w:t>
      </w:r>
      <w:r>
        <w:rPr>
          <w:color w:val="000000"/>
          <w:sz w:val="28"/>
          <w:szCs w:val="28"/>
          <w:lang w:val="uk-UA"/>
        </w:rPr>
        <w:t>»</w:t>
      </w:r>
      <w:r w:rsidR="00D65BCB" w:rsidRPr="00A537FA">
        <w:rPr>
          <w:color w:val="000000"/>
          <w:sz w:val="28"/>
          <w:szCs w:val="28"/>
        </w:rPr>
        <w:t xml:space="preserve"> у тих фірмах, котрі не мають видимих здобутків, приречені на крах.</w:t>
      </w:r>
    </w:p>
    <w:p w:rsidR="00D65F33" w:rsidRPr="00A537FA" w:rsidRDefault="00D65BCB" w:rsidP="00F0684A">
      <w:pPr>
        <w:pStyle w:val="a3"/>
        <w:spacing w:before="0" w:beforeAutospacing="0" w:after="0" w:afterAutospacing="0"/>
        <w:ind w:firstLine="450"/>
        <w:jc w:val="both"/>
        <w:rPr>
          <w:color w:val="000000"/>
          <w:sz w:val="28"/>
          <w:szCs w:val="28"/>
          <w:lang w:val="uk-UA"/>
        </w:rPr>
      </w:pPr>
      <w:r w:rsidRPr="00A537FA">
        <w:rPr>
          <w:color w:val="000000"/>
          <w:sz w:val="28"/>
          <w:szCs w:val="28"/>
        </w:rPr>
        <w:t xml:space="preserve"> </w:t>
      </w:r>
    </w:p>
    <w:p w:rsidR="00D65BCB" w:rsidRPr="00A537FA" w:rsidRDefault="00D65BCB" w:rsidP="00D65F33">
      <w:pPr>
        <w:pStyle w:val="a3"/>
        <w:spacing w:before="0" w:beforeAutospacing="0" w:after="0" w:afterAutospacing="0" w:line="276" w:lineRule="auto"/>
        <w:ind w:firstLine="450"/>
        <w:jc w:val="both"/>
        <w:rPr>
          <w:b/>
          <w:color w:val="000000"/>
          <w:sz w:val="28"/>
          <w:szCs w:val="28"/>
          <w:lang w:val="uk-UA"/>
        </w:rPr>
      </w:pPr>
      <w:r w:rsidRPr="00A537FA">
        <w:rPr>
          <w:b/>
          <w:color w:val="000000"/>
          <w:sz w:val="28"/>
          <w:szCs w:val="28"/>
          <w:lang w:val="uk-UA"/>
        </w:rPr>
        <w:t>5.4 Конкуренція в глобал</w:t>
      </w:r>
      <w:r w:rsidR="00D65F33" w:rsidRPr="00A537FA">
        <w:rPr>
          <w:b/>
          <w:color w:val="000000"/>
          <w:sz w:val="28"/>
          <w:szCs w:val="28"/>
          <w:lang w:val="uk-UA"/>
        </w:rPr>
        <w:t>ьних галузях</w:t>
      </w:r>
    </w:p>
    <w:p w:rsidR="0083736B" w:rsidRDefault="00D65BCB" w:rsidP="0083736B">
      <w:pPr>
        <w:pStyle w:val="a3"/>
        <w:spacing w:before="0" w:beforeAutospacing="0" w:after="0" w:afterAutospacing="0"/>
        <w:ind w:firstLine="709"/>
        <w:jc w:val="both"/>
        <w:rPr>
          <w:color w:val="000000"/>
          <w:sz w:val="28"/>
          <w:szCs w:val="28"/>
          <w:lang w:val="uk-UA"/>
        </w:rPr>
      </w:pPr>
      <w:r w:rsidRPr="00A537FA">
        <w:rPr>
          <w:b/>
          <w:i/>
          <w:color w:val="000000"/>
          <w:sz w:val="28"/>
          <w:szCs w:val="28"/>
          <w:lang w:val="uk-UA"/>
        </w:rPr>
        <w:t>Глобальна галузь</w:t>
      </w:r>
      <w:r w:rsidRPr="00A537FA">
        <w:rPr>
          <w:color w:val="000000"/>
          <w:sz w:val="28"/>
          <w:szCs w:val="28"/>
          <w:lang w:val="uk-UA"/>
        </w:rPr>
        <w:t xml:space="preserve"> — це та, в якій стратегічні позиції конкурентів на основних географічних чи національних ринках зазнають фундаментального впливу їхніх загальних глобальних п</w:t>
      </w:r>
      <w:r w:rsidR="00A537FA">
        <w:rPr>
          <w:color w:val="000000"/>
          <w:sz w:val="28"/>
          <w:szCs w:val="28"/>
          <w:lang w:val="uk-UA"/>
        </w:rPr>
        <w:t>озицій (стратегічна позиція «ІВМ»</w:t>
      </w:r>
      <w:r w:rsidRPr="00A537FA">
        <w:rPr>
          <w:color w:val="000000"/>
          <w:sz w:val="28"/>
          <w:szCs w:val="28"/>
          <w:lang w:val="uk-UA"/>
        </w:rPr>
        <w:t xml:space="preserve"> у конкурентній боротьбі за збут комп'ютерів на ринках Франції та Німеччини). Для аналізу конкуренції в глобальній галузі необхідно вивчити економіку цієї галузі та конкурентів на різних географічних і національних ринках, у комплексі.</w:t>
      </w:r>
    </w:p>
    <w:p w:rsidR="00D65BCB" w:rsidRPr="0083736B" w:rsidRDefault="00D65BCB" w:rsidP="0083736B">
      <w:pPr>
        <w:pStyle w:val="a3"/>
        <w:spacing w:before="0" w:beforeAutospacing="0" w:after="0" w:afterAutospacing="0"/>
        <w:ind w:firstLine="709"/>
        <w:jc w:val="both"/>
        <w:rPr>
          <w:color w:val="000000"/>
          <w:sz w:val="28"/>
          <w:szCs w:val="28"/>
          <w:lang w:val="uk-UA"/>
        </w:rPr>
      </w:pPr>
      <w:r w:rsidRPr="00A537FA">
        <w:rPr>
          <w:color w:val="000000"/>
          <w:sz w:val="28"/>
          <w:szCs w:val="28"/>
        </w:rPr>
        <w:t>Глобальні галузі ставлять перед фірмою вимогу конкурувати на скоординованій основі в масштабах світу. Інакше фірма опиниться в стратегічно невигідному становищі. Однак галузі з багатонаціональними конкурентами необов’язково є глобальними. Так, у виробництві упакованих харчових про</w:t>
      </w:r>
      <w:r w:rsidR="00A537FA">
        <w:rPr>
          <w:color w:val="000000"/>
          <w:sz w:val="28"/>
          <w:szCs w:val="28"/>
        </w:rPr>
        <w:t xml:space="preserve">дуктів багатонаціональна фірма </w:t>
      </w:r>
      <w:r w:rsidR="00A537FA">
        <w:rPr>
          <w:color w:val="000000"/>
          <w:sz w:val="28"/>
          <w:szCs w:val="28"/>
          <w:lang w:val="uk-UA"/>
        </w:rPr>
        <w:t>«</w:t>
      </w:r>
      <w:r w:rsidR="00A537FA">
        <w:rPr>
          <w:color w:val="000000"/>
          <w:sz w:val="28"/>
          <w:szCs w:val="28"/>
        </w:rPr>
        <w:t>Nestle</w:t>
      </w:r>
      <w:r w:rsidR="00A537FA">
        <w:rPr>
          <w:color w:val="000000"/>
          <w:sz w:val="28"/>
          <w:szCs w:val="28"/>
          <w:lang w:val="uk-UA"/>
        </w:rPr>
        <w:t>»</w:t>
      </w:r>
      <w:r w:rsidRPr="00A537FA">
        <w:rPr>
          <w:color w:val="000000"/>
          <w:sz w:val="28"/>
          <w:szCs w:val="28"/>
        </w:rPr>
        <w:t xml:space="preserve"> проводить операції в багатьох країнах. Але, беручи певну участь у розробці товару, філіали компаній діють автономно, а конкурентний баланс підбивається на основі кожної країни.</w:t>
      </w:r>
      <w:r w:rsidRPr="00A537FA">
        <w:rPr>
          <w:color w:val="000000"/>
          <w:sz w:val="28"/>
          <w:szCs w:val="28"/>
          <w:lang w:val="uk-UA"/>
        </w:rPr>
        <w:t xml:space="preserve"> </w:t>
      </w:r>
      <w:r w:rsidRPr="00A537FA">
        <w:rPr>
          <w:color w:val="000000"/>
          <w:sz w:val="28"/>
          <w:szCs w:val="28"/>
        </w:rPr>
        <w:t>Тенденція до глобалізації мусить враховувати наявність глобальної конкуренції. Конкуренція на міжнародному рівні за багатьма характеристиками відрізняється від внутрішньої:</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 різні показники витрат в різних країнах;</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 різні обставини на зарубіжних ринках;</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 різна роль урядів іноземних держав;</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 відмінності в цілях, ресурсах та спроможності стежити за діяльністю зарубіжних конкурентів.</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lastRenderedPageBreak/>
        <w:t>Ці характеристики беруться до уваги при розробці стратегії міжнародної конкуренції.</w:t>
      </w:r>
      <w:r w:rsidRPr="00A537FA">
        <w:rPr>
          <w:color w:val="000000"/>
          <w:sz w:val="28"/>
          <w:szCs w:val="28"/>
          <w:lang w:val="uk-UA"/>
        </w:rPr>
        <w:t xml:space="preserve"> </w:t>
      </w:r>
      <w:r w:rsidRPr="00A537FA">
        <w:rPr>
          <w:color w:val="000000"/>
          <w:sz w:val="28"/>
          <w:szCs w:val="28"/>
        </w:rPr>
        <w:t>Однак структурні фактори та ринкові чинники, які діють у глобальних галузях, є такими ж, як і в більшості вітчизняних галузей. У структурному аналізі глобальних галузей мають фігурувати зарубіжні конкуренти, потенційні претенденти на вхід, широкий набір ймовірних замінників, а також враховуватись ймовірність відмінностей цілей та характеру фірм.</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Фірми можуть брати участь у міжнародній діяльності через три основні механізми:</w:t>
      </w:r>
    </w:p>
    <w:p w:rsidR="0083736B" w:rsidRDefault="00D65BCB" w:rsidP="00D65F33">
      <w:pPr>
        <w:pStyle w:val="a3"/>
        <w:spacing w:before="0" w:beforeAutospacing="0" w:after="0" w:afterAutospacing="0"/>
        <w:ind w:firstLine="450"/>
        <w:jc w:val="both"/>
        <w:rPr>
          <w:color w:val="000000"/>
          <w:sz w:val="28"/>
          <w:szCs w:val="28"/>
          <w:lang w:val="uk-UA"/>
        </w:rPr>
      </w:pPr>
      <w:r w:rsidRPr="00A537FA">
        <w:rPr>
          <w:color w:val="000000"/>
          <w:sz w:val="28"/>
          <w:szCs w:val="28"/>
        </w:rPr>
        <w:t>- ліцензування;</w:t>
      </w:r>
      <w:r w:rsidRPr="00A537FA">
        <w:rPr>
          <w:color w:val="000000"/>
          <w:sz w:val="28"/>
          <w:szCs w:val="28"/>
          <w:lang w:val="uk-UA"/>
        </w:rPr>
        <w:t xml:space="preserve">              </w:t>
      </w:r>
    </w:p>
    <w:p w:rsidR="0083736B" w:rsidRDefault="00D65BCB" w:rsidP="00D65F33">
      <w:pPr>
        <w:pStyle w:val="a3"/>
        <w:spacing w:before="0" w:beforeAutospacing="0" w:after="0" w:afterAutospacing="0"/>
        <w:ind w:firstLine="450"/>
        <w:jc w:val="both"/>
        <w:rPr>
          <w:color w:val="000000"/>
          <w:sz w:val="28"/>
          <w:szCs w:val="28"/>
          <w:lang w:val="uk-UA"/>
        </w:rPr>
      </w:pPr>
      <w:r w:rsidRPr="00A537FA">
        <w:rPr>
          <w:color w:val="000000"/>
          <w:sz w:val="28"/>
          <w:szCs w:val="28"/>
        </w:rPr>
        <w:t>- експорт;</w:t>
      </w:r>
      <w:r w:rsidRPr="00A537FA">
        <w:rPr>
          <w:color w:val="000000"/>
          <w:sz w:val="28"/>
          <w:szCs w:val="28"/>
          <w:lang w:val="uk-UA"/>
        </w:rPr>
        <w:t xml:space="preserve">                      </w:t>
      </w:r>
    </w:p>
    <w:p w:rsidR="00D65BCB" w:rsidRPr="00A537FA" w:rsidRDefault="00936B5D" w:rsidP="00936B5D">
      <w:pPr>
        <w:pStyle w:val="a3"/>
        <w:spacing w:before="0" w:beforeAutospacing="0" w:after="0" w:afterAutospacing="0"/>
        <w:jc w:val="both"/>
        <w:rPr>
          <w:color w:val="000000"/>
          <w:sz w:val="28"/>
          <w:szCs w:val="28"/>
          <w:lang w:val="uk-UA"/>
        </w:rPr>
      </w:pPr>
      <w:r>
        <w:rPr>
          <w:color w:val="000000"/>
          <w:sz w:val="28"/>
          <w:szCs w:val="28"/>
          <w:lang w:val="uk-UA"/>
        </w:rPr>
        <w:t xml:space="preserve">     </w:t>
      </w:r>
      <w:r w:rsidR="00D65BCB" w:rsidRPr="00A537FA">
        <w:rPr>
          <w:color w:val="000000"/>
          <w:sz w:val="28"/>
          <w:szCs w:val="28"/>
          <w:lang w:val="uk-UA"/>
        </w:rPr>
        <w:t xml:space="preserve"> </w:t>
      </w:r>
      <w:r w:rsidR="00D65BCB" w:rsidRPr="00A537FA">
        <w:rPr>
          <w:color w:val="000000"/>
          <w:sz w:val="28"/>
          <w:szCs w:val="28"/>
        </w:rPr>
        <w:t>- прямі зарубіжні інвестиції.</w:t>
      </w:r>
    </w:p>
    <w:p w:rsidR="00D65BCB" w:rsidRPr="00A537FA" w:rsidRDefault="00D65BCB" w:rsidP="00D65F33">
      <w:pPr>
        <w:pStyle w:val="a3"/>
        <w:spacing w:before="0" w:beforeAutospacing="0" w:after="0" w:afterAutospacing="0"/>
        <w:ind w:firstLine="450"/>
        <w:jc w:val="both"/>
        <w:rPr>
          <w:b/>
          <w:i/>
          <w:color w:val="000000"/>
          <w:sz w:val="28"/>
          <w:szCs w:val="28"/>
        </w:rPr>
      </w:pPr>
      <w:r w:rsidRPr="00A537FA">
        <w:rPr>
          <w:b/>
          <w:i/>
          <w:color w:val="000000"/>
          <w:sz w:val="28"/>
          <w:szCs w:val="28"/>
        </w:rPr>
        <w:t>Джерела глобальної конкурентної переваги випливають з чотирьох причин:</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1) Порівняльна перевага. Якщо країна (або країни) має значні переваги за показниками мінімуму витрат чи найвищої якості товару, то в ній зосереджуватиметься виробництво, а експорт спрямується в інші частини світу. У таких галузях стратегічна позиція глобальної фірми в країнах, що мають порівняльну перевагу, є вирішальною для її становища у світі.</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2) Економія за рахунок масштабів виробництва. За наявності економії за рахунок масштабів виробництва (чи надання послуг), фірма може потенційно досягти найменших витрат через централізацію виробництва та глобальну конкуренцію.</w:t>
      </w:r>
    </w:p>
    <w:p w:rsidR="00D65BCB" w:rsidRPr="00A537FA"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3) Глобальний досвід. У тих технологіях, де можна істотно зменшувати витраті завдяки запатентованому досвіду, спроможність продавати подібні товарні асортименти на багатьох національних ринках може дати прибутки. Сукупний обсяг збуту на одну модель товару є більшим, якщо ця модель пропонується на багатьох національних ринках, що дає глобальному конкурентові перевагу в зменшенні витрат. Глобальна конкуренція допомагає швидше набути досвіду. Оскільки компанія може набути досвіду, впроваджуючи передовий досвід на всіх заводах, переваги в мінімізації витрат завдяки глобальній конкуренції можна потенційно досягти навіть тоді, коли виробництво не централізоване, а відбувається на кожному національному ринку.</w:t>
      </w:r>
    </w:p>
    <w:p w:rsidR="00D65BCB" w:rsidRDefault="00D65BCB" w:rsidP="00D65F33">
      <w:pPr>
        <w:pStyle w:val="a3"/>
        <w:spacing w:before="0" w:beforeAutospacing="0" w:after="0" w:afterAutospacing="0"/>
        <w:ind w:firstLine="450"/>
        <w:jc w:val="both"/>
        <w:rPr>
          <w:color w:val="000000"/>
          <w:sz w:val="28"/>
          <w:szCs w:val="28"/>
        </w:rPr>
      </w:pPr>
      <w:r w:rsidRPr="00A537FA">
        <w:rPr>
          <w:color w:val="000000"/>
          <w:sz w:val="28"/>
          <w:szCs w:val="28"/>
        </w:rPr>
        <w:t>4) Економія за рахунок масштабів матеріально-технічного забезпечення. Якщо міжнародна система матеріально-технічного забезпечення передбачає фіксовані витрати, які можна розподілити, обслуговуючи багато національних ринків, глобальний конкурент матиме потенційну перевагу в мінімізації витрат. </w:t>
      </w:r>
    </w:p>
    <w:p w:rsidR="0083736B" w:rsidRPr="00A537FA" w:rsidRDefault="0083736B" w:rsidP="00D65F33">
      <w:pPr>
        <w:pStyle w:val="a3"/>
        <w:spacing w:before="0" w:beforeAutospacing="0" w:after="0" w:afterAutospacing="0"/>
        <w:ind w:firstLine="450"/>
        <w:jc w:val="both"/>
        <w:rPr>
          <w:color w:val="000000"/>
          <w:sz w:val="28"/>
          <w:szCs w:val="28"/>
          <w:lang w:val="uk-UA"/>
        </w:rPr>
      </w:pPr>
    </w:p>
    <w:p w:rsidR="00D65BCB" w:rsidRPr="00A537FA" w:rsidRDefault="00D65BCB" w:rsidP="00D65F33">
      <w:pPr>
        <w:pStyle w:val="a3"/>
        <w:spacing w:before="0" w:beforeAutospacing="0" w:after="0" w:afterAutospacing="0" w:line="276" w:lineRule="auto"/>
        <w:ind w:firstLine="450"/>
        <w:jc w:val="both"/>
        <w:rPr>
          <w:color w:val="000000"/>
          <w:sz w:val="28"/>
          <w:szCs w:val="28"/>
          <w:lang w:val="uk-UA"/>
        </w:rPr>
      </w:pPr>
      <w:r w:rsidRPr="00A537FA">
        <w:rPr>
          <w:b/>
          <w:color w:val="000000"/>
          <w:sz w:val="28"/>
          <w:szCs w:val="28"/>
        </w:rPr>
        <w:t>6. Типізація стратегій конкурентоспроможності</w:t>
      </w:r>
      <w:r w:rsidRPr="00A537FA">
        <w:rPr>
          <w:color w:val="000000"/>
          <w:sz w:val="28"/>
          <w:szCs w:val="28"/>
        </w:rPr>
        <w:t> </w:t>
      </w:r>
    </w:p>
    <w:p w:rsidR="00D65BCB" w:rsidRPr="004F25B4" w:rsidRDefault="00D65BCB" w:rsidP="0083736B">
      <w:pPr>
        <w:pStyle w:val="a3"/>
        <w:spacing w:before="0" w:beforeAutospacing="0" w:after="0" w:afterAutospacing="0"/>
        <w:ind w:firstLine="709"/>
        <w:jc w:val="both"/>
        <w:rPr>
          <w:color w:val="000000"/>
          <w:sz w:val="28"/>
          <w:szCs w:val="28"/>
        </w:rPr>
      </w:pPr>
      <w:r w:rsidRPr="004F25B4">
        <w:rPr>
          <w:color w:val="000000"/>
          <w:sz w:val="28"/>
          <w:szCs w:val="28"/>
        </w:rPr>
        <w:t>При виході на ринок фірма обирає певний тип конкурентної боротьби, який вона буде застосовувати. Відомі чотири основних типа стратегії конкурентної боротьби:</w:t>
      </w:r>
    </w:p>
    <w:p w:rsidR="00D65BCB" w:rsidRPr="004F25B4" w:rsidRDefault="00D65BCB" w:rsidP="00D65F33">
      <w:pPr>
        <w:pStyle w:val="a3"/>
        <w:spacing w:before="0" w:beforeAutospacing="0" w:after="0" w:afterAutospacing="0"/>
        <w:ind w:firstLine="450"/>
        <w:jc w:val="both"/>
        <w:rPr>
          <w:b/>
          <w:i/>
          <w:color w:val="000000"/>
          <w:sz w:val="28"/>
          <w:szCs w:val="28"/>
        </w:rPr>
      </w:pPr>
      <w:r w:rsidRPr="004F25B4">
        <w:rPr>
          <w:b/>
          <w:i/>
          <w:color w:val="000000"/>
          <w:sz w:val="28"/>
          <w:szCs w:val="28"/>
        </w:rPr>
        <w:t>- віолентна стратегія;</w:t>
      </w:r>
    </w:p>
    <w:p w:rsidR="00D65BCB" w:rsidRPr="004F25B4" w:rsidRDefault="00D65BCB" w:rsidP="00D65F33">
      <w:pPr>
        <w:pStyle w:val="a3"/>
        <w:spacing w:before="0" w:beforeAutospacing="0" w:after="0" w:afterAutospacing="0"/>
        <w:ind w:firstLine="450"/>
        <w:jc w:val="both"/>
        <w:rPr>
          <w:b/>
          <w:i/>
          <w:color w:val="000000"/>
          <w:sz w:val="28"/>
          <w:szCs w:val="28"/>
        </w:rPr>
      </w:pPr>
      <w:r w:rsidRPr="004F25B4">
        <w:rPr>
          <w:b/>
          <w:i/>
          <w:color w:val="000000"/>
          <w:sz w:val="28"/>
          <w:szCs w:val="28"/>
        </w:rPr>
        <w:lastRenderedPageBreak/>
        <w:t>- патієнтна стратегія;</w:t>
      </w:r>
    </w:p>
    <w:p w:rsidR="00D65BCB" w:rsidRPr="004F25B4" w:rsidRDefault="00D65BCB" w:rsidP="00D65F33">
      <w:pPr>
        <w:pStyle w:val="a3"/>
        <w:spacing w:before="0" w:beforeAutospacing="0" w:after="0" w:afterAutospacing="0"/>
        <w:ind w:firstLine="450"/>
        <w:jc w:val="both"/>
        <w:rPr>
          <w:b/>
          <w:i/>
          <w:color w:val="000000"/>
          <w:sz w:val="28"/>
          <w:szCs w:val="28"/>
        </w:rPr>
      </w:pPr>
      <w:r w:rsidRPr="004F25B4">
        <w:rPr>
          <w:b/>
          <w:i/>
          <w:color w:val="000000"/>
          <w:sz w:val="28"/>
          <w:szCs w:val="28"/>
        </w:rPr>
        <w:t>- комутантна стратегія;</w:t>
      </w:r>
    </w:p>
    <w:p w:rsidR="00D65BCB" w:rsidRPr="004F25B4" w:rsidRDefault="00D65BCB" w:rsidP="00D65F33">
      <w:pPr>
        <w:pStyle w:val="a3"/>
        <w:spacing w:before="0" w:beforeAutospacing="0" w:after="0" w:afterAutospacing="0"/>
        <w:ind w:firstLine="450"/>
        <w:jc w:val="both"/>
        <w:rPr>
          <w:b/>
          <w:i/>
          <w:color w:val="000000"/>
          <w:sz w:val="28"/>
          <w:szCs w:val="28"/>
        </w:rPr>
      </w:pPr>
      <w:r w:rsidRPr="004F25B4">
        <w:rPr>
          <w:b/>
          <w:i/>
          <w:color w:val="000000"/>
          <w:sz w:val="28"/>
          <w:szCs w:val="28"/>
        </w:rPr>
        <w:t>- експлерентна стратегія.</w:t>
      </w:r>
    </w:p>
    <w:p w:rsidR="00D65BCB" w:rsidRPr="004F25B4" w:rsidRDefault="0083736B" w:rsidP="0083736B">
      <w:pPr>
        <w:pStyle w:val="a3"/>
        <w:tabs>
          <w:tab w:val="left" w:pos="709"/>
        </w:tabs>
        <w:spacing w:before="0" w:beforeAutospacing="0" w:after="0" w:afterAutospacing="0"/>
        <w:ind w:firstLine="450"/>
        <w:jc w:val="both"/>
        <w:rPr>
          <w:color w:val="000000"/>
          <w:sz w:val="28"/>
          <w:szCs w:val="28"/>
        </w:rPr>
      </w:pPr>
      <w:r>
        <w:rPr>
          <w:color w:val="000000"/>
          <w:sz w:val="28"/>
          <w:szCs w:val="28"/>
          <w:lang w:val="uk-UA"/>
        </w:rPr>
        <w:t xml:space="preserve">   </w:t>
      </w:r>
      <w:r w:rsidR="00D65BCB" w:rsidRPr="004F25B4">
        <w:rPr>
          <w:color w:val="000000"/>
          <w:sz w:val="28"/>
          <w:szCs w:val="28"/>
        </w:rPr>
        <w:t>Кожна з них орієнтована на різні умови економічного середовища і різні ресурси, які знаходяться у розпорядженні підприємства. Кожному типу стратегій конкурентної боротьби відповідають типи компаній: віоленти, комутанти, патієнти і експлеренти. Визначимо особливості кожної із стратегій.</w:t>
      </w:r>
    </w:p>
    <w:p w:rsidR="00D65BCB" w:rsidRPr="004F25B4" w:rsidRDefault="0083736B" w:rsidP="00D65F33">
      <w:pPr>
        <w:pStyle w:val="a3"/>
        <w:spacing w:before="0" w:beforeAutospacing="0" w:after="0" w:afterAutospacing="0"/>
        <w:ind w:firstLine="450"/>
        <w:jc w:val="both"/>
        <w:rPr>
          <w:color w:val="000000"/>
          <w:sz w:val="28"/>
          <w:szCs w:val="28"/>
        </w:rPr>
      </w:pPr>
      <w:r>
        <w:rPr>
          <w:b/>
          <w:i/>
          <w:color w:val="000000"/>
          <w:sz w:val="28"/>
          <w:szCs w:val="28"/>
          <w:lang w:val="uk-UA"/>
        </w:rPr>
        <w:t xml:space="preserve">   </w:t>
      </w:r>
      <w:r w:rsidR="00C62833">
        <w:rPr>
          <w:b/>
          <w:i/>
          <w:color w:val="000000"/>
          <w:sz w:val="28"/>
          <w:szCs w:val="28"/>
        </w:rPr>
        <w:t>Віолентна (</w:t>
      </w:r>
      <w:r w:rsidR="00C62833">
        <w:rPr>
          <w:b/>
          <w:i/>
          <w:color w:val="000000"/>
          <w:sz w:val="28"/>
          <w:szCs w:val="28"/>
          <w:lang w:val="uk-UA"/>
        </w:rPr>
        <w:t>«</w:t>
      </w:r>
      <w:r w:rsidR="00C62833">
        <w:rPr>
          <w:b/>
          <w:i/>
          <w:color w:val="000000"/>
          <w:sz w:val="28"/>
          <w:szCs w:val="28"/>
        </w:rPr>
        <w:t>силова</w:t>
      </w:r>
      <w:r w:rsidR="00C62833">
        <w:rPr>
          <w:b/>
          <w:i/>
          <w:color w:val="000000"/>
          <w:sz w:val="28"/>
          <w:szCs w:val="28"/>
          <w:lang w:val="uk-UA"/>
        </w:rPr>
        <w:t>»</w:t>
      </w:r>
      <w:r w:rsidR="00D65BCB" w:rsidRPr="004F25B4">
        <w:rPr>
          <w:b/>
          <w:i/>
          <w:color w:val="000000"/>
          <w:sz w:val="28"/>
          <w:szCs w:val="28"/>
        </w:rPr>
        <w:t>)</w:t>
      </w:r>
      <w:r w:rsidR="00D65BCB" w:rsidRPr="004F25B4">
        <w:rPr>
          <w:color w:val="000000"/>
          <w:sz w:val="28"/>
          <w:szCs w:val="28"/>
        </w:rPr>
        <w:t xml:space="preserve"> стратегія є характерною для фірм, які діють у сфері крупного, стандартного виробництва товарів і/або послуг. Віоленти використовують переваги, які створюються масштабом виробництва, широкими науковими дослідженнями, розвинутою збутовою мережею та крупними рекламними компаніями. Стратегія віолентів: спираючись на свою гігантську силу фірма намагається домінувати на просторому ринку, витискуючи з нього конкурентів. Вона приваблює покупців порівняною дешевизною і добротністю (середнім рівнем якості виробів).</w:t>
      </w:r>
    </w:p>
    <w:p w:rsidR="00D65BCB" w:rsidRPr="004F25B4" w:rsidRDefault="0083736B" w:rsidP="00D65F33">
      <w:pPr>
        <w:pStyle w:val="a3"/>
        <w:spacing w:before="0" w:beforeAutospacing="0" w:after="0" w:afterAutospacing="0"/>
        <w:ind w:firstLine="450"/>
        <w:jc w:val="both"/>
        <w:rPr>
          <w:color w:val="000000"/>
          <w:sz w:val="28"/>
          <w:szCs w:val="28"/>
        </w:rPr>
      </w:pPr>
      <w:r>
        <w:rPr>
          <w:b/>
          <w:i/>
          <w:color w:val="000000"/>
          <w:sz w:val="28"/>
          <w:szCs w:val="28"/>
          <w:lang w:val="uk-UA"/>
        </w:rPr>
        <w:t xml:space="preserve">   </w:t>
      </w:r>
      <w:r w:rsidR="00D65BCB" w:rsidRPr="00D06EE6">
        <w:rPr>
          <w:b/>
          <w:i/>
          <w:color w:val="000000"/>
          <w:sz w:val="28"/>
          <w:szCs w:val="28"/>
          <w:lang w:val="uk-UA"/>
        </w:rPr>
        <w:t>Патієнтна (нішова) стратегія</w:t>
      </w:r>
      <w:r w:rsidR="00D65BCB" w:rsidRPr="00D06EE6">
        <w:rPr>
          <w:color w:val="000000"/>
          <w:sz w:val="28"/>
          <w:szCs w:val="28"/>
          <w:lang w:val="uk-UA"/>
        </w:rPr>
        <w:t xml:space="preserve"> є типовою для фірм, які встали на шлях вузької спеціалізації. </w:t>
      </w:r>
      <w:r w:rsidR="00D65BCB" w:rsidRPr="004F25B4">
        <w:rPr>
          <w:color w:val="000000"/>
          <w:sz w:val="28"/>
          <w:szCs w:val="28"/>
        </w:rPr>
        <w:t xml:space="preserve">Вона передбачає виготовлення особливої незвичайної продукції для певного (частіше) вузького кола споживачів. </w:t>
      </w:r>
      <w:r w:rsidR="004F25B4">
        <w:rPr>
          <w:color w:val="000000"/>
          <w:sz w:val="28"/>
          <w:szCs w:val="28"/>
          <w:lang w:val="uk-UA"/>
        </w:rPr>
        <w:t xml:space="preserve"> </w:t>
      </w:r>
      <w:r w:rsidR="00D65BCB" w:rsidRPr="004F25B4">
        <w:rPr>
          <w:color w:val="000000"/>
          <w:sz w:val="28"/>
          <w:szCs w:val="28"/>
        </w:rPr>
        <w:t>Ринкова сила компаній-патієнтів полягає в тому, що їх вироби стають незамінними для відповідної групи клієнтів. Суть цієї стратегії полягає не просто в спеціалізації, але і в зосередженні зусиль на випуску продукції, яка користується обмеженим попитом.</w:t>
      </w:r>
    </w:p>
    <w:p w:rsidR="00D65BCB" w:rsidRPr="004F25B4" w:rsidRDefault="0083736B" w:rsidP="00D65F33">
      <w:pPr>
        <w:pStyle w:val="a3"/>
        <w:spacing w:before="0" w:beforeAutospacing="0" w:after="0" w:afterAutospacing="0"/>
        <w:ind w:firstLine="450"/>
        <w:jc w:val="both"/>
        <w:rPr>
          <w:color w:val="000000"/>
          <w:sz w:val="28"/>
          <w:szCs w:val="28"/>
        </w:rPr>
      </w:pPr>
      <w:r>
        <w:rPr>
          <w:b/>
          <w:i/>
          <w:color w:val="000000"/>
          <w:sz w:val="28"/>
          <w:szCs w:val="28"/>
          <w:lang w:val="uk-UA"/>
        </w:rPr>
        <w:t xml:space="preserve">   </w:t>
      </w:r>
      <w:r w:rsidR="00D65BCB" w:rsidRPr="004F25B4">
        <w:rPr>
          <w:b/>
          <w:i/>
          <w:color w:val="000000"/>
          <w:sz w:val="28"/>
          <w:szCs w:val="28"/>
        </w:rPr>
        <w:t>Комутантна (пристосовницька)</w:t>
      </w:r>
      <w:r w:rsidR="00D65BCB" w:rsidRPr="004F25B4">
        <w:rPr>
          <w:color w:val="000000"/>
          <w:sz w:val="28"/>
          <w:szCs w:val="28"/>
        </w:rPr>
        <w:t xml:space="preserve"> стратегія переважає при звичайному бізнесі у місцевих (локальних) масштабах. Сила малого неспеціалізованого підприємства полягає в його кращій пристосованості до задоволення невеликих за обсягом (а іноді короткочасних) потреб конкретного клієнта. Численні малі підприємства виконують роль з’єднувальної тканини економіки. Лише комутанти готові використати кожну можливість для бізнесу, тоді як інші фірми строго дотримуються свого виробничого профілю. Фірмам-комутантам легко йти на досить різкі зміни комерційної діяльності, на які інші фірми не здатні. Підвищена гнучкість стає джерелом сили комутантів у конкурентній боротьбі.</w:t>
      </w:r>
    </w:p>
    <w:p w:rsidR="00D65BCB" w:rsidRPr="004F25B4" w:rsidRDefault="0083736B" w:rsidP="00D65F33">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4F25B4">
        <w:rPr>
          <w:color w:val="000000"/>
          <w:sz w:val="28"/>
          <w:szCs w:val="28"/>
        </w:rPr>
        <w:t>Компаніїї-комутанти з'являються там де:</w:t>
      </w:r>
    </w:p>
    <w:p w:rsidR="00D65BCB" w:rsidRPr="004F25B4" w:rsidRDefault="00D65BCB" w:rsidP="00D65F33">
      <w:pPr>
        <w:pStyle w:val="a3"/>
        <w:spacing w:before="0" w:beforeAutospacing="0" w:after="0" w:afterAutospacing="0"/>
        <w:ind w:firstLine="450"/>
        <w:jc w:val="both"/>
        <w:rPr>
          <w:color w:val="000000"/>
          <w:sz w:val="28"/>
          <w:szCs w:val="28"/>
        </w:rPr>
      </w:pPr>
      <w:r w:rsidRPr="004F25B4">
        <w:rPr>
          <w:color w:val="000000"/>
          <w:sz w:val="28"/>
          <w:szCs w:val="28"/>
        </w:rPr>
        <w:t>- інші підприємства неефективні;</w:t>
      </w:r>
    </w:p>
    <w:p w:rsidR="00D65BCB" w:rsidRPr="004F25B4" w:rsidRDefault="00D65BCB" w:rsidP="00D65F33">
      <w:pPr>
        <w:pStyle w:val="a3"/>
        <w:spacing w:before="0" w:beforeAutospacing="0" w:after="0" w:afterAutospacing="0"/>
        <w:ind w:firstLine="450"/>
        <w:jc w:val="both"/>
        <w:rPr>
          <w:color w:val="000000"/>
          <w:sz w:val="28"/>
          <w:szCs w:val="28"/>
        </w:rPr>
      </w:pPr>
      <w:r w:rsidRPr="004F25B4">
        <w:rPr>
          <w:color w:val="000000"/>
          <w:sz w:val="28"/>
          <w:szCs w:val="28"/>
        </w:rPr>
        <w:t>- місця для інших конкурентів просто немає;</w:t>
      </w:r>
    </w:p>
    <w:p w:rsidR="00D65BCB" w:rsidRPr="004F25B4" w:rsidRDefault="00D65BCB" w:rsidP="00D65F33">
      <w:pPr>
        <w:pStyle w:val="a3"/>
        <w:spacing w:before="0" w:beforeAutospacing="0" w:after="0" w:afterAutospacing="0"/>
        <w:ind w:firstLine="450"/>
        <w:jc w:val="both"/>
        <w:rPr>
          <w:color w:val="000000"/>
          <w:sz w:val="28"/>
          <w:szCs w:val="28"/>
          <w:lang w:val="uk-UA"/>
        </w:rPr>
      </w:pPr>
      <w:r w:rsidRPr="004F25B4">
        <w:rPr>
          <w:color w:val="000000"/>
          <w:sz w:val="28"/>
          <w:szCs w:val="28"/>
        </w:rPr>
        <w:t>- інші фірми не забезпечують достатньо індивідуалізованого підходу до клієнта.</w:t>
      </w:r>
    </w:p>
    <w:p w:rsidR="00D65BCB" w:rsidRPr="004F25B4" w:rsidRDefault="0083736B" w:rsidP="0083736B">
      <w:pPr>
        <w:pStyle w:val="a3"/>
        <w:tabs>
          <w:tab w:val="left" w:pos="709"/>
        </w:tabs>
        <w:spacing w:before="0" w:beforeAutospacing="0" w:after="0" w:afterAutospacing="0"/>
        <w:ind w:firstLine="450"/>
        <w:jc w:val="both"/>
        <w:rPr>
          <w:color w:val="000000"/>
          <w:sz w:val="28"/>
          <w:szCs w:val="28"/>
        </w:rPr>
      </w:pPr>
      <w:r>
        <w:rPr>
          <w:b/>
          <w:i/>
          <w:color w:val="000000"/>
          <w:sz w:val="28"/>
          <w:szCs w:val="28"/>
          <w:lang w:val="uk-UA"/>
        </w:rPr>
        <w:t xml:space="preserve">   </w:t>
      </w:r>
      <w:r w:rsidR="00D65BCB" w:rsidRPr="004F25B4">
        <w:rPr>
          <w:b/>
          <w:i/>
          <w:color w:val="000000"/>
          <w:sz w:val="28"/>
          <w:szCs w:val="28"/>
        </w:rPr>
        <w:t xml:space="preserve">Експлерентна (піонерська) </w:t>
      </w:r>
      <w:r w:rsidR="00D65BCB" w:rsidRPr="004F25B4">
        <w:rPr>
          <w:color w:val="000000"/>
          <w:sz w:val="28"/>
          <w:szCs w:val="28"/>
        </w:rPr>
        <w:t xml:space="preserve">стратегія пов'язана зі створенням нових або радикальним перетворенням старих сегментів ринку. Це не просто вдосконалення товарів і послуг, а дуже ризиковий пошук революційних рішень. Головний фактор сили експлерентів пов’язаний з випередженням у впровадженні принципових нововведень. Така компанія намагається створити новий ринок і одержати вигоди з первісної одноосібної присутності на ньому. Піонерська компанія вірить в те, що </w:t>
      </w:r>
      <w:r w:rsidR="00D65BCB" w:rsidRPr="004F25B4">
        <w:rPr>
          <w:color w:val="000000"/>
          <w:sz w:val="28"/>
          <w:szCs w:val="28"/>
        </w:rPr>
        <w:lastRenderedPageBreak/>
        <w:t>реалізація її технічних ідей переверне ринок... і у 85 випадках із 100 закінчує банкрутством (дані США за 80-ті роки минулого століття).</w:t>
      </w:r>
    </w:p>
    <w:p w:rsidR="00D65BCB" w:rsidRDefault="0083736B" w:rsidP="00D65F33">
      <w:pPr>
        <w:pStyle w:val="a3"/>
        <w:spacing w:before="0" w:beforeAutospacing="0" w:after="0" w:afterAutospacing="0"/>
        <w:ind w:firstLine="450"/>
        <w:jc w:val="both"/>
        <w:rPr>
          <w:color w:val="000000"/>
          <w:sz w:val="28"/>
          <w:szCs w:val="28"/>
        </w:rPr>
      </w:pPr>
      <w:r>
        <w:rPr>
          <w:color w:val="000000"/>
          <w:sz w:val="28"/>
          <w:szCs w:val="28"/>
          <w:lang w:val="uk-UA"/>
        </w:rPr>
        <w:t xml:space="preserve">   </w:t>
      </w:r>
      <w:r w:rsidR="00D65BCB" w:rsidRPr="004F25B4">
        <w:rPr>
          <w:color w:val="000000"/>
          <w:sz w:val="28"/>
          <w:szCs w:val="28"/>
        </w:rPr>
        <w:t>Але все ж у 15 випадках на долю експлерента випадає величезний технічний і фінансовий успіх. Разом з тим, у чистому вигляді спостерігати піонерську стратегію у світі бізнесу досить складно через її короткочасну природу. І після того, як експлерент подолав всі труднощі, він переходить до іншого типу стратегії.</w:t>
      </w:r>
    </w:p>
    <w:p w:rsidR="008E18EC" w:rsidRDefault="008E18EC" w:rsidP="00D65F33">
      <w:pPr>
        <w:pStyle w:val="a3"/>
        <w:spacing w:before="0" w:beforeAutospacing="0" w:after="0" w:afterAutospacing="0"/>
        <w:ind w:firstLine="450"/>
        <w:jc w:val="both"/>
        <w:rPr>
          <w:color w:val="000000"/>
          <w:sz w:val="28"/>
          <w:szCs w:val="28"/>
          <w:lang w:val="uk-UA"/>
        </w:rPr>
      </w:pPr>
      <w:r w:rsidRPr="008E18EC">
        <w:rPr>
          <w:color w:val="000000"/>
          <w:sz w:val="28"/>
          <w:szCs w:val="28"/>
          <w:lang w:val="uk-UA"/>
        </w:rPr>
        <w:t>Конкурентні позиці</w:t>
      </w:r>
      <w:r>
        <w:rPr>
          <w:color w:val="000000"/>
          <w:sz w:val="28"/>
          <w:szCs w:val="28"/>
          <w:lang w:val="uk-UA"/>
        </w:rPr>
        <w:t xml:space="preserve">ї та маркетингові спрямування за </w:t>
      </w:r>
      <w:r w:rsidRPr="008E18EC">
        <w:rPr>
          <w:color w:val="000000"/>
          <w:sz w:val="28"/>
          <w:szCs w:val="28"/>
          <w:lang w:val="uk-UA"/>
        </w:rPr>
        <w:t>Ф.Котлер</w:t>
      </w:r>
      <w:r>
        <w:rPr>
          <w:color w:val="000000"/>
          <w:sz w:val="28"/>
          <w:szCs w:val="28"/>
          <w:lang w:val="uk-UA"/>
        </w:rPr>
        <w:t>ом:</w:t>
      </w:r>
      <w:r w:rsidRPr="008E18EC">
        <w:rPr>
          <w:color w:val="000000"/>
          <w:sz w:val="28"/>
          <w:szCs w:val="28"/>
          <w:lang w:val="uk-UA"/>
        </w:rPr>
        <w:t xml:space="preserve"> </w:t>
      </w:r>
    </w:p>
    <w:p w:rsidR="008E18EC" w:rsidRDefault="008E18EC" w:rsidP="00A96574">
      <w:pPr>
        <w:pStyle w:val="a3"/>
        <w:numPr>
          <w:ilvl w:val="0"/>
          <w:numId w:val="62"/>
        </w:numPr>
        <w:spacing w:before="0" w:beforeAutospacing="0" w:after="0" w:afterAutospacing="0"/>
        <w:jc w:val="both"/>
        <w:rPr>
          <w:color w:val="000000"/>
          <w:sz w:val="28"/>
          <w:szCs w:val="28"/>
          <w:lang w:val="uk-UA"/>
        </w:rPr>
      </w:pPr>
      <w:r w:rsidRPr="008E18EC">
        <w:rPr>
          <w:b/>
          <w:i/>
          <w:color w:val="000000"/>
          <w:sz w:val="28"/>
          <w:szCs w:val="28"/>
          <w:lang w:val="uk-UA"/>
        </w:rPr>
        <w:t>стратегія ринкового лідера</w:t>
      </w:r>
      <w:r w:rsidRPr="008E18EC">
        <w:rPr>
          <w:color w:val="000000"/>
          <w:sz w:val="28"/>
          <w:szCs w:val="28"/>
          <w:lang w:val="uk-UA"/>
        </w:rPr>
        <w:t xml:space="preserve"> (фірма з найбільшим обсягом продажу на територіальному і/або товарному ринках збуту, домінуючий вплив на ринок) – утримання домінуючої ринкової частки, основний вид стратегії – стратегії оборони та наступу; переваги – найсильніші ринкові позиці; високий імідж; спроможність формувати маркетингову політику на даному ринку; </w:t>
      </w:r>
      <w:r w:rsidRPr="008E18EC">
        <w:rPr>
          <w:i/>
          <w:color w:val="000000"/>
          <w:sz w:val="28"/>
          <w:szCs w:val="28"/>
          <w:u w:val="single"/>
          <w:lang w:val="uk-UA"/>
        </w:rPr>
        <w:t>недоліки</w:t>
      </w:r>
      <w:r w:rsidRPr="008E18EC">
        <w:rPr>
          <w:color w:val="000000"/>
          <w:sz w:val="28"/>
          <w:szCs w:val="28"/>
          <w:lang w:val="uk-UA"/>
        </w:rPr>
        <w:t xml:space="preserve"> – існування фірм-челенджерів, які намагаються усунути лідера з його позиції; існування фірм-послідовників, які, застосовуючи стратегію імітації, псують імідж лідера; </w:t>
      </w:r>
    </w:p>
    <w:p w:rsidR="008E18EC" w:rsidRDefault="008E18EC" w:rsidP="00A96574">
      <w:pPr>
        <w:pStyle w:val="a3"/>
        <w:numPr>
          <w:ilvl w:val="0"/>
          <w:numId w:val="62"/>
        </w:numPr>
        <w:spacing w:before="0" w:beforeAutospacing="0" w:after="0" w:afterAutospacing="0"/>
        <w:jc w:val="both"/>
        <w:rPr>
          <w:color w:val="000000"/>
          <w:sz w:val="28"/>
          <w:szCs w:val="28"/>
          <w:lang w:val="uk-UA"/>
        </w:rPr>
      </w:pPr>
      <w:r w:rsidRPr="008E18EC">
        <w:rPr>
          <w:b/>
          <w:i/>
          <w:color w:val="000000"/>
          <w:sz w:val="28"/>
          <w:szCs w:val="28"/>
          <w:lang w:val="uk-UA"/>
        </w:rPr>
        <w:t>стратегія фірми-челенджера</w:t>
      </w:r>
      <w:r w:rsidRPr="008E18EC">
        <w:rPr>
          <w:color w:val="000000"/>
          <w:sz w:val="28"/>
          <w:szCs w:val="28"/>
          <w:lang w:val="uk-UA"/>
        </w:rPr>
        <w:t xml:space="preserve"> (значна, але не найбільша ринкова частка; значний вплив на ринок) – збільшення ринкової частки для досягнення ринкової першості; основний вид стратегії – стратегія наступу; переваги – прагнення до розширення ринкової частки спонукає фірму до послідовного вдосконалення та розвитку усіх сфер її діяльності) </w:t>
      </w:r>
      <w:r w:rsidRPr="008E18EC">
        <w:rPr>
          <w:i/>
          <w:color w:val="000000"/>
          <w:sz w:val="28"/>
          <w:szCs w:val="28"/>
          <w:u w:val="single"/>
          <w:lang w:val="uk-UA"/>
        </w:rPr>
        <w:t>недолік</w:t>
      </w:r>
      <w:r w:rsidRPr="008E18EC">
        <w:rPr>
          <w:color w:val="000000"/>
          <w:sz w:val="28"/>
          <w:szCs w:val="28"/>
          <w:lang w:val="uk-UA"/>
        </w:rPr>
        <w:t xml:space="preserve"> – стратегія наступу, що є основною для челенджера, є дуже ризикованою); </w:t>
      </w:r>
    </w:p>
    <w:p w:rsidR="008E18EC" w:rsidRDefault="008E18EC" w:rsidP="00A96574">
      <w:pPr>
        <w:pStyle w:val="a3"/>
        <w:numPr>
          <w:ilvl w:val="0"/>
          <w:numId w:val="62"/>
        </w:numPr>
        <w:spacing w:before="0" w:beforeAutospacing="0" w:after="0" w:afterAutospacing="0"/>
        <w:jc w:val="both"/>
        <w:rPr>
          <w:color w:val="000000"/>
          <w:sz w:val="28"/>
          <w:szCs w:val="28"/>
          <w:lang w:val="uk-UA"/>
        </w:rPr>
      </w:pPr>
      <w:r w:rsidRPr="008E18EC">
        <w:rPr>
          <w:b/>
          <w:i/>
          <w:color w:val="000000"/>
          <w:sz w:val="28"/>
          <w:szCs w:val="28"/>
          <w:lang w:val="uk-UA"/>
        </w:rPr>
        <w:t>стратегії фірми-послідовника</w:t>
      </w:r>
      <w:r w:rsidRPr="008E18EC">
        <w:rPr>
          <w:color w:val="000000"/>
          <w:sz w:val="28"/>
          <w:szCs w:val="28"/>
          <w:lang w:val="uk-UA"/>
        </w:rPr>
        <w:t xml:space="preserve"> (досить стійка ринкова позиції; частка менша, порівняно за попередні: обмежений вплив на ринок) – захист ринкової позиції і ринкової частки; основні стратегії - стратегія оборони, стратегія наслідування дій лідера - імітація, компіляція, адаптація; переваги: відсутність ринкового ризику, оскільки вони застосовують перевірені ринком стратегії ринкового лідера; </w:t>
      </w:r>
      <w:r w:rsidRPr="008E18EC">
        <w:rPr>
          <w:i/>
          <w:color w:val="000000"/>
          <w:sz w:val="28"/>
          <w:szCs w:val="28"/>
          <w:u w:val="single"/>
          <w:lang w:val="uk-UA"/>
        </w:rPr>
        <w:t>недоліки</w:t>
      </w:r>
      <w:r w:rsidRPr="008E18EC">
        <w:rPr>
          <w:color w:val="000000"/>
          <w:sz w:val="28"/>
          <w:szCs w:val="28"/>
          <w:lang w:val="uk-UA"/>
        </w:rPr>
        <w:t xml:space="preserve">: пасивність ринкових дій; конкурентна вразливість; </w:t>
      </w:r>
    </w:p>
    <w:p w:rsidR="008E18EC" w:rsidRDefault="008E18EC" w:rsidP="00A96574">
      <w:pPr>
        <w:pStyle w:val="a3"/>
        <w:numPr>
          <w:ilvl w:val="0"/>
          <w:numId w:val="62"/>
        </w:numPr>
        <w:spacing w:before="0" w:beforeAutospacing="0" w:after="0" w:afterAutospacing="0"/>
        <w:jc w:val="both"/>
        <w:rPr>
          <w:color w:val="000000"/>
          <w:sz w:val="28"/>
          <w:szCs w:val="28"/>
          <w:lang w:val="uk-UA"/>
        </w:rPr>
      </w:pPr>
      <w:r w:rsidRPr="008E18EC">
        <w:rPr>
          <w:b/>
          <w:i/>
          <w:color w:val="000000"/>
          <w:sz w:val="28"/>
          <w:szCs w:val="28"/>
          <w:lang w:val="uk-UA"/>
        </w:rPr>
        <w:t>стратегії фірм-нішерів</w:t>
      </w:r>
      <w:r w:rsidRPr="008E18EC">
        <w:rPr>
          <w:color w:val="000000"/>
          <w:sz w:val="28"/>
          <w:szCs w:val="28"/>
          <w:lang w:val="uk-UA"/>
        </w:rPr>
        <w:t xml:space="preserve"> (невелика на загальному ринку, але велика в ніші ринкова частка; ринковий вплив великий в ніші) – утримання ринкової частки в ніші: вдала реалізація стратегії диференціації; основні види стратегій – підтримання позицій, стратегія інтеграції, стратегія лідерства в ніші; стратегія виходу за межі ніші; переваги: мобільність; легкість управління через їх невеликий розмір; </w:t>
      </w:r>
      <w:r w:rsidRPr="008E18EC">
        <w:rPr>
          <w:i/>
          <w:color w:val="000000"/>
          <w:sz w:val="28"/>
          <w:szCs w:val="28"/>
          <w:u w:val="single"/>
          <w:lang w:val="uk-UA"/>
        </w:rPr>
        <w:t>недоліки:</w:t>
      </w:r>
      <w:r w:rsidRPr="008E18EC">
        <w:rPr>
          <w:color w:val="000000"/>
          <w:sz w:val="28"/>
          <w:szCs w:val="28"/>
          <w:lang w:val="uk-UA"/>
        </w:rPr>
        <w:t xml:space="preserve"> можливість «звуження» ніші (зменшення її місткості).</w:t>
      </w:r>
    </w:p>
    <w:p w:rsidR="008E18EC" w:rsidRDefault="008E18EC" w:rsidP="008E18EC">
      <w:pPr>
        <w:pStyle w:val="a3"/>
        <w:spacing w:before="0" w:beforeAutospacing="0" w:after="0" w:afterAutospacing="0"/>
        <w:ind w:firstLine="709"/>
        <w:jc w:val="both"/>
        <w:rPr>
          <w:color w:val="000000"/>
          <w:sz w:val="28"/>
          <w:szCs w:val="28"/>
          <w:lang w:val="uk-UA"/>
        </w:rPr>
      </w:pPr>
      <w:r w:rsidRPr="008E18EC">
        <w:rPr>
          <w:color w:val="000000"/>
          <w:sz w:val="28"/>
          <w:szCs w:val="28"/>
          <w:lang w:val="uk-UA"/>
        </w:rPr>
        <w:t>Ел Райс та Джек Т</w:t>
      </w:r>
      <w:r>
        <w:rPr>
          <w:color w:val="000000"/>
          <w:sz w:val="28"/>
          <w:szCs w:val="28"/>
          <w:lang w:val="uk-UA"/>
        </w:rPr>
        <w:t xml:space="preserve">раут виділяють такі стратегії: </w:t>
      </w:r>
    </w:p>
    <w:p w:rsidR="008E18EC" w:rsidRDefault="008E18EC" w:rsidP="00A96574">
      <w:pPr>
        <w:pStyle w:val="a3"/>
        <w:numPr>
          <w:ilvl w:val="0"/>
          <w:numId w:val="63"/>
        </w:numPr>
        <w:spacing w:before="0" w:beforeAutospacing="0" w:after="0" w:afterAutospacing="0"/>
        <w:jc w:val="both"/>
        <w:rPr>
          <w:color w:val="000000"/>
          <w:sz w:val="28"/>
          <w:szCs w:val="28"/>
          <w:lang w:val="uk-UA"/>
        </w:rPr>
      </w:pPr>
      <w:r>
        <w:rPr>
          <w:color w:val="000000"/>
          <w:sz w:val="28"/>
          <w:szCs w:val="28"/>
          <w:lang w:val="uk-UA"/>
        </w:rPr>
        <w:t xml:space="preserve">оборонна війна; </w:t>
      </w:r>
    </w:p>
    <w:p w:rsidR="008E18EC" w:rsidRDefault="008E18EC" w:rsidP="00A96574">
      <w:pPr>
        <w:pStyle w:val="a3"/>
        <w:numPr>
          <w:ilvl w:val="0"/>
          <w:numId w:val="63"/>
        </w:numPr>
        <w:spacing w:before="0" w:beforeAutospacing="0" w:after="0" w:afterAutospacing="0"/>
        <w:jc w:val="both"/>
        <w:rPr>
          <w:color w:val="000000"/>
          <w:sz w:val="28"/>
          <w:szCs w:val="28"/>
          <w:lang w:val="uk-UA"/>
        </w:rPr>
      </w:pPr>
      <w:r>
        <w:rPr>
          <w:color w:val="000000"/>
          <w:sz w:val="28"/>
          <w:szCs w:val="28"/>
          <w:lang w:val="uk-UA"/>
        </w:rPr>
        <w:t xml:space="preserve">наступальна війна; </w:t>
      </w:r>
    </w:p>
    <w:p w:rsidR="008E18EC" w:rsidRDefault="008E18EC" w:rsidP="00A96574">
      <w:pPr>
        <w:pStyle w:val="a3"/>
        <w:numPr>
          <w:ilvl w:val="0"/>
          <w:numId w:val="63"/>
        </w:numPr>
        <w:spacing w:before="0" w:beforeAutospacing="0" w:after="0" w:afterAutospacing="0"/>
        <w:jc w:val="both"/>
        <w:rPr>
          <w:color w:val="000000"/>
          <w:sz w:val="28"/>
          <w:szCs w:val="28"/>
          <w:lang w:val="uk-UA"/>
        </w:rPr>
      </w:pPr>
      <w:r w:rsidRPr="008E18EC">
        <w:rPr>
          <w:color w:val="000000"/>
          <w:sz w:val="28"/>
          <w:szCs w:val="28"/>
          <w:lang w:val="uk-UA"/>
        </w:rPr>
        <w:t>флангов</w:t>
      </w:r>
      <w:r>
        <w:rPr>
          <w:color w:val="000000"/>
          <w:sz w:val="28"/>
          <w:szCs w:val="28"/>
          <w:lang w:val="uk-UA"/>
        </w:rPr>
        <w:t xml:space="preserve">а війна; </w:t>
      </w:r>
    </w:p>
    <w:p w:rsidR="00FB7922" w:rsidRDefault="008E18EC" w:rsidP="00A96574">
      <w:pPr>
        <w:pStyle w:val="a3"/>
        <w:numPr>
          <w:ilvl w:val="0"/>
          <w:numId w:val="63"/>
        </w:numPr>
        <w:spacing w:before="0" w:beforeAutospacing="0" w:after="0" w:afterAutospacing="0"/>
        <w:jc w:val="both"/>
        <w:rPr>
          <w:b/>
          <w:i/>
          <w:sz w:val="28"/>
          <w:szCs w:val="28"/>
          <w:lang w:val="uk-UA"/>
        </w:rPr>
      </w:pPr>
      <w:r w:rsidRPr="008E18EC">
        <w:rPr>
          <w:color w:val="000000"/>
          <w:sz w:val="28"/>
          <w:szCs w:val="28"/>
          <w:lang w:val="uk-UA"/>
        </w:rPr>
        <w:t>партизанська війна.</w:t>
      </w:r>
      <w:r w:rsidR="0083736B">
        <w:rPr>
          <w:b/>
          <w:i/>
          <w:sz w:val="28"/>
          <w:szCs w:val="28"/>
          <w:lang w:val="uk-UA"/>
        </w:rPr>
        <w:t xml:space="preserve">  </w:t>
      </w:r>
    </w:p>
    <w:p w:rsidR="00FA7971" w:rsidRDefault="00FB7922" w:rsidP="00FA7971">
      <w:pPr>
        <w:pStyle w:val="a3"/>
        <w:spacing w:before="0" w:beforeAutospacing="0" w:after="0" w:afterAutospacing="0"/>
        <w:ind w:left="284" w:firstLine="709"/>
        <w:jc w:val="both"/>
        <w:rPr>
          <w:sz w:val="28"/>
          <w:szCs w:val="28"/>
          <w:lang w:val="uk-UA"/>
        </w:rPr>
      </w:pPr>
      <w:r w:rsidRPr="00FA7971">
        <w:rPr>
          <w:i/>
          <w:sz w:val="28"/>
          <w:szCs w:val="28"/>
          <w:u w:val="single"/>
          <w:lang w:val="uk-UA"/>
        </w:rPr>
        <w:lastRenderedPageBreak/>
        <w:t>Фланговий наступ.</w:t>
      </w:r>
      <w:r w:rsidRPr="00FB7922">
        <w:rPr>
          <w:sz w:val="28"/>
          <w:szCs w:val="28"/>
          <w:lang w:val="uk-UA"/>
        </w:rPr>
        <w:t xml:space="preserve"> Гарний фланговий</w:t>
      </w:r>
      <w:r w:rsidR="00FA7971">
        <w:rPr>
          <w:sz w:val="28"/>
          <w:szCs w:val="28"/>
          <w:lang w:val="uk-UA"/>
        </w:rPr>
        <w:t xml:space="preserve"> маневр має бути спрямований на </w:t>
      </w:r>
      <w:r w:rsidRPr="00FB7922">
        <w:rPr>
          <w:sz w:val="28"/>
          <w:szCs w:val="28"/>
          <w:lang w:val="uk-UA"/>
        </w:rPr>
        <w:t xml:space="preserve">незвідану територію, тактичний сюрприз має стати важливим елементом плану, а переслідування конкурента також важливе, як і сама атака. Наприклад конкуренти IBM Honeywell в США розгорнули свою діяльність у віддалених штатах, які випали з поля зору лідера. Флангову атаку можна проводити низькою ціною, високою ціною (літаки та годинники Concord, автомобілі Mercedes та ін.), малим калібром (класичний приклад автомобілі «фольксвагенжук», малолітражні автомобілі), великим калібром, формою товару, меншою кількістю калорій. </w:t>
      </w:r>
    </w:p>
    <w:p w:rsidR="00FA7971" w:rsidRDefault="00FB7922" w:rsidP="00FA7971">
      <w:pPr>
        <w:pStyle w:val="a3"/>
        <w:spacing w:before="0" w:beforeAutospacing="0" w:after="0" w:afterAutospacing="0"/>
        <w:ind w:left="284" w:firstLine="709"/>
        <w:jc w:val="both"/>
        <w:rPr>
          <w:sz w:val="28"/>
          <w:szCs w:val="28"/>
          <w:lang w:val="uk-UA"/>
        </w:rPr>
      </w:pPr>
      <w:r w:rsidRPr="00FA7971">
        <w:rPr>
          <w:i/>
          <w:sz w:val="28"/>
          <w:szCs w:val="28"/>
          <w:u w:val="single"/>
          <w:lang w:val="uk-UA"/>
        </w:rPr>
        <w:t>Фронтальний наступ</w:t>
      </w:r>
      <w:r w:rsidRPr="00FB7922">
        <w:rPr>
          <w:sz w:val="28"/>
          <w:szCs w:val="28"/>
          <w:lang w:val="uk-UA"/>
        </w:rPr>
        <w:t>. Концентрований удар основними силами по найбільш укріпленим позиціям конкурентів. Перемогу отримує той, у кого є більше ресурсів та той, хто переважає суперника силою духу. Оточення. Спроба оточення конкурента має на меті ведення наступальних дій одразу ж по кількох напрямках і по фронту, і з флангів, і з тилу. Коли атакуюча сторона пропонує ринку теж саме, але трішечки більше, для того щоб споживач не зміг відповісти відмовою. Спроба оточення має місце тоді, коли є достатньо ресурсів, і що несподівана атака придушить волю конкурента до контрнаступу. Seiko, японська компанія-виробник годинників, досягла того, що її продукція представлена на всіх найбільших ринках світу. В США вона представляє 400 моделей годинників, а загальний її асо</w:t>
      </w:r>
      <w:r w:rsidR="00FA7971">
        <w:rPr>
          <w:sz w:val="28"/>
          <w:szCs w:val="28"/>
          <w:lang w:val="uk-UA"/>
        </w:rPr>
        <w:t>ртимент складає 2,3 тис моделей.</w:t>
      </w:r>
    </w:p>
    <w:p w:rsidR="00DE1A2A" w:rsidRPr="00DE1A2A" w:rsidRDefault="00FB7922" w:rsidP="00DE1A2A">
      <w:pPr>
        <w:pStyle w:val="a3"/>
        <w:spacing w:before="0" w:beforeAutospacing="0" w:after="0" w:afterAutospacing="0"/>
        <w:ind w:left="284" w:firstLine="709"/>
        <w:jc w:val="both"/>
        <w:rPr>
          <w:sz w:val="28"/>
          <w:szCs w:val="28"/>
          <w:lang w:val="uk-UA"/>
        </w:rPr>
      </w:pPr>
      <w:r w:rsidRPr="00FA7971">
        <w:rPr>
          <w:i/>
          <w:sz w:val="28"/>
          <w:szCs w:val="28"/>
          <w:u w:val="single"/>
          <w:lang w:val="uk-UA"/>
        </w:rPr>
        <w:t>Партизанська наступальна стратегія</w:t>
      </w:r>
      <w:r w:rsidRPr="00FB7922">
        <w:rPr>
          <w:sz w:val="28"/>
          <w:szCs w:val="28"/>
          <w:lang w:val="uk-UA"/>
        </w:rPr>
        <w:t xml:space="preserve"> заслуговує на окрему увагу. В бізнесі у партизана є запас тактичної переваги, яка дозволяє маленькій компанії процвітати на землях, де живуть гіганти. Для вдалої парт</w:t>
      </w:r>
      <w:r w:rsidR="00FA7971">
        <w:rPr>
          <w:sz w:val="28"/>
          <w:szCs w:val="28"/>
          <w:lang w:val="uk-UA"/>
        </w:rPr>
        <w:t xml:space="preserve">изанської стратегії необхідно: </w:t>
      </w:r>
      <w:r w:rsidRPr="00FB7922">
        <w:rPr>
          <w:sz w:val="28"/>
          <w:szCs w:val="28"/>
          <w:lang w:val="uk-UA"/>
        </w:rPr>
        <w:t>знайти достатньо маленький сегмен</w:t>
      </w:r>
      <w:r w:rsidR="00FA7971">
        <w:rPr>
          <w:sz w:val="28"/>
          <w:szCs w:val="28"/>
          <w:lang w:val="uk-UA"/>
        </w:rPr>
        <w:t xml:space="preserve">т ринку, який можна захистити; </w:t>
      </w:r>
      <w:r w:rsidRPr="00FB7922">
        <w:rPr>
          <w:sz w:val="28"/>
          <w:szCs w:val="28"/>
          <w:lang w:val="uk-UA"/>
        </w:rPr>
        <w:t>якого б успіху ви не досягли, нік</w:t>
      </w:r>
      <w:r w:rsidR="00FA7971">
        <w:rPr>
          <w:sz w:val="28"/>
          <w:szCs w:val="28"/>
          <w:lang w:val="uk-UA"/>
        </w:rPr>
        <w:t xml:space="preserve">оли не поводьте себе як лідер; </w:t>
      </w:r>
      <w:r w:rsidRPr="00FB7922">
        <w:rPr>
          <w:sz w:val="28"/>
          <w:szCs w:val="28"/>
          <w:lang w:val="uk-UA"/>
        </w:rPr>
        <w:t>будьте готовим згорнути свої справи в будь-який момент. Партизан має вміти швидко здатися та піти на нове місце. Прикладом є американська марка пива Coors, яка була успішним партизаном. Це пиво пили знаменитості: Пол Ньюмен, Клінт Іствуд, з кожної поїздки в Каліфорнію вони привозили пару ящиків цього пива. Але коли Coors вирішили наступати на національний ринок, їх стратегія з тріском провалилась.</w:t>
      </w:r>
      <w:r w:rsidR="0083736B" w:rsidRPr="00FB7922">
        <w:rPr>
          <w:sz w:val="28"/>
          <w:szCs w:val="28"/>
          <w:lang w:val="uk-UA"/>
        </w:rPr>
        <w:t xml:space="preserve">    </w:t>
      </w:r>
    </w:p>
    <w:tbl>
      <w:tblPr>
        <w:tblW w:w="9781" w:type="dxa"/>
        <w:tblInd w:w="40" w:type="dxa"/>
        <w:shd w:val="clear" w:color="auto" w:fill="FFFFFF"/>
        <w:tblCellMar>
          <w:left w:w="0" w:type="dxa"/>
          <w:right w:w="0" w:type="dxa"/>
        </w:tblCellMar>
        <w:tblLook w:val="04A0" w:firstRow="1" w:lastRow="0" w:firstColumn="1" w:lastColumn="0" w:noHBand="0" w:noVBand="1"/>
      </w:tblPr>
      <w:tblGrid>
        <w:gridCol w:w="3240"/>
        <w:gridCol w:w="6541"/>
      </w:tblGrid>
      <w:tr w:rsidR="00DE1A2A" w:rsidRPr="00047F39" w:rsidTr="00DE1A2A">
        <w:trPr>
          <w:trHeight w:val="39"/>
        </w:trPr>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E1A2A" w:rsidRPr="003E51B8"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3E51B8">
              <w:rPr>
                <w:rFonts w:ascii="Times New Roman" w:eastAsia="Times New Roman" w:hAnsi="Times New Roman" w:cs="Times New Roman"/>
                <w:color w:val="333333"/>
                <w:sz w:val="24"/>
                <w:szCs w:val="24"/>
                <w:lang w:eastAsia="uk-UA"/>
              </w:rPr>
              <w:t>Класифікаційна ознака</w:t>
            </w:r>
          </w:p>
        </w:tc>
        <w:tc>
          <w:tcPr>
            <w:tcW w:w="65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40" w:lineRule="auto"/>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Різновиди маркетингових стратегій</w:t>
            </w:r>
          </w:p>
        </w:tc>
      </w:tr>
      <w:tr w:rsidR="00DE1A2A" w:rsidRPr="00E519CF" w:rsidTr="00DE1A2A">
        <w:trPr>
          <w:trHeight w:val="39"/>
        </w:trPr>
        <w:tc>
          <w:tcPr>
            <w:tcW w:w="32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E1A2A" w:rsidRPr="003E51B8" w:rsidRDefault="00DE1A2A" w:rsidP="00BD231A">
            <w:pPr>
              <w:shd w:val="clear" w:color="auto" w:fill="FFFFFF"/>
              <w:spacing w:after="0" w:line="228" w:lineRule="atLeast"/>
              <w:rPr>
                <w:rFonts w:ascii="Times New Roman" w:eastAsia="Times New Roman" w:hAnsi="Times New Roman" w:cs="Times New Roman"/>
                <w:sz w:val="24"/>
                <w:szCs w:val="24"/>
                <w:lang w:eastAsia="uk-UA"/>
              </w:rPr>
            </w:pPr>
            <w:r w:rsidRPr="00DE1A2A">
              <w:rPr>
                <w:rFonts w:ascii="Times New Roman" w:eastAsia="Times New Roman" w:hAnsi="Times New Roman" w:cs="Times New Roman"/>
                <w:color w:val="333333"/>
                <w:sz w:val="24"/>
                <w:szCs w:val="24"/>
                <w:lang w:val="ru-RU" w:eastAsia="uk-UA"/>
              </w:rPr>
              <w:t xml:space="preserve">1. За різновидом конкурентних переваг (за класифікацією </w:t>
            </w:r>
            <w:r w:rsidRPr="003E51B8">
              <w:rPr>
                <w:rFonts w:ascii="Times New Roman" w:eastAsia="Times New Roman" w:hAnsi="Times New Roman" w:cs="Times New Roman"/>
                <w:color w:val="333333"/>
                <w:sz w:val="24"/>
                <w:szCs w:val="24"/>
                <w:lang w:eastAsia="uk-UA"/>
              </w:rPr>
              <w:t>М. Портера)</w:t>
            </w: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DE1A2A" w:rsidRDefault="00DE1A2A" w:rsidP="00BD231A">
            <w:pPr>
              <w:shd w:val="clear" w:color="auto" w:fill="FFFFFF"/>
              <w:spacing w:after="0" w:line="240" w:lineRule="auto"/>
              <w:jc w:val="both"/>
              <w:rPr>
                <w:rFonts w:ascii="Times New Roman" w:eastAsia="Times New Roman" w:hAnsi="Times New Roman" w:cs="Times New Roman"/>
                <w:sz w:val="24"/>
                <w:szCs w:val="24"/>
                <w:lang w:val="ru-RU" w:eastAsia="uk-UA"/>
              </w:rPr>
            </w:pPr>
            <w:r w:rsidRPr="00DE1A2A">
              <w:rPr>
                <w:rFonts w:ascii="Times New Roman" w:eastAsia="Times New Roman" w:hAnsi="Times New Roman" w:cs="Times New Roman"/>
                <w:color w:val="333333"/>
                <w:sz w:val="24"/>
                <w:szCs w:val="24"/>
                <w:lang w:val="ru-RU" w:eastAsia="uk-UA"/>
              </w:rPr>
              <w:t>Стратегія ринкової ніші (стратегія фокусування)</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DE1A2A" w:rsidRDefault="00DE1A2A" w:rsidP="00BD231A">
            <w:pPr>
              <w:spacing w:after="0" w:line="240" w:lineRule="auto"/>
              <w:rPr>
                <w:rFonts w:ascii="Times New Roman" w:eastAsia="Times New Roman" w:hAnsi="Times New Roman" w:cs="Times New Roman"/>
                <w:sz w:val="24"/>
                <w:szCs w:val="24"/>
                <w:lang w:val="ru-RU"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uk-UA"/>
              </w:rPr>
            </w:pPr>
            <w:r w:rsidRPr="00047F39">
              <w:rPr>
                <w:rFonts w:ascii="Times New Roman" w:eastAsia="Times New Roman" w:hAnsi="Times New Roman" w:cs="Times New Roman"/>
                <w:bCs/>
                <w:color w:val="333333"/>
                <w:kern w:val="36"/>
                <w:sz w:val="24"/>
                <w:szCs w:val="24"/>
                <w:lang w:eastAsia="uk-UA"/>
              </w:rPr>
              <w:t>Стратегія цінового лідерства</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3E51B8" w:rsidRDefault="00DE1A2A" w:rsidP="00BD231A">
            <w:pPr>
              <w:spacing w:after="0" w:line="240" w:lineRule="auto"/>
              <w:rPr>
                <w:rFonts w:ascii="Times New Roman" w:eastAsia="Times New Roman" w:hAnsi="Times New Roman" w:cs="Times New Roman"/>
                <w:sz w:val="24"/>
                <w:szCs w:val="24"/>
                <w:lang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40" w:lineRule="auto"/>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диференціації</w:t>
            </w:r>
          </w:p>
        </w:tc>
      </w:tr>
      <w:tr w:rsidR="00DE1A2A" w:rsidRPr="00E519CF" w:rsidTr="00DE1A2A">
        <w:trPr>
          <w:trHeight w:val="50"/>
        </w:trPr>
        <w:tc>
          <w:tcPr>
            <w:tcW w:w="32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E1A2A" w:rsidRPr="00DE1A2A" w:rsidRDefault="00DE1A2A" w:rsidP="00BD231A">
            <w:pPr>
              <w:shd w:val="clear" w:color="auto" w:fill="FFFFFF"/>
              <w:spacing w:after="0" w:line="228" w:lineRule="atLeast"/>
              <w:rPr>
                <w:rFonts w:ascii="Times New Roman" w:eastAsia="Times New Roman" w:hAnsi="Times New Roman" w:cs="Times New Roman"/>
                <w:sz w:val="24"/>
                <w:szCs w:val="24"/>
                <w:lang w:val="ru-RU" w:eastAsia="uk-UA"/>
              </w:rPr>
            </w:pPr>
            <w:r w:rsidRPr="00DE1A2A">
              <w:rPr>
                <w:rFonts w:ascii="Times New Roman" w:eastAsia="Times New Roman" w:hAnsi="Times New Roman" w:cs="Times New Roman"/>
                <w:color w:val="333333"/>
                <w:sz w:val="24"/>
                <w:szCs w:val="24"/>
                <w:lang w:val="ru-RU" w:eastAsia="uk-UA"/>
              </w:rPr>
              <w:t>3. За рівнем сегментації ринку збуту</w:t>
            </w: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DE1A2A" w:rsidRDefault="00DE1A2A" w:rsidP="00BD231A">
            <w:pPr>
              <w:shd w:val="clear" w:color="auto" w:fill="FFFFFF"/>
              <w:spacing w:after="0" w:line="228" w:lineRule="atLeast"/>
              <w:jc w:val="both"/>
              <w:rPr>
                <w:rFonts w:ascii="Times New Roman" w:eastAsia="Times New Roman" w:hAnsi="Times New Roman" w:cs="Times New Roman"/>
                <w:sz w:val="24"/>
                <w:szCs w:val="24"/>
                <w:lang w:val="ru-RU" w:eastAsia="uk-UA"/>
              </w:rPr>
            </w:pPr>
            <w:r w:rsidRPr="00DE1A2A">
              <w:rPr>
                <w:rFonts w:ascii="Times New Roman" w:eastAsia="Times New Roman" w:hAnsi="Times New Roman" w:cs="Times New Roman"/>
                <w:color w:val="333333"/>
                <w:sz w:val="24"/>
                <w:szCs w:val="24"/>
                <w:lang w:val="ru-RU" w:eastAsia="uk-UA"/>
              </w:rPr>
              <w:t>Стратегія ринкової ніші (стратегія концентрованого маркетингу)</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DE1A2A" w:rsidRDefault="00DE1A2A" w:rsidP="00BD231A">
            <w:pPr>
              <w:spacing w:after="0" w:line="240" w:lineRule="auto"/>
              <w:rPr>
                <w:rFonts w:ascii="Times New Roman" w:eastAsia="Times New Roman" w:hAnsi="Times New Roman" w:cs="Times New Roman"/>
                <w:sz w:val="24"/>
                <w:szCs w:val="24"/>
                <w:lang w:val="ru-RU"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недиференційованого маркетингу</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3E51B8" w:rsidRDefault="00DE1A2A" w:rsidP="00BD231A">
            <w:pPr>
              <w:spacing w:after="0" w:line="240" w:lineRule="auto"/>
              <w:rPr>
                <w:rFonts w:ascii="Times New Roman" w:eastAsia="Times New Roman" w:hAnsi="Times New Roman" w:cs="Times New Roman"/>
                <w:sz w:val="24"/>
                <w:szCs w:val="24"/>
                <w:lang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диференційованого маркетингу</w:t>
            </w:r>
          </w:p>
        </w:tc>
      </w:tr>
      <w:tr w:rsidR="00DE1A2A" w:rsidRPr="00E519CF" w:rsidTr="00DE1A2A">
        <w:trPr>
          <w:trHeight w:val="39"/>
        </w:trPr>
        <w:tc>
          <w:tcPr>
            <w:tcW w:w="32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E1A2A" w:rsidRPr="003E51B8" w:rsidRDefault="00DE1A2A" w:rsidP="00BD231A">
            <w:pPr>
              <w:shd w:val="clear" w:color="auto" w:fill="FFFFFF"/>
              <w:spacing w:after="0" w:line="228" w:lineRule="atLeast"/>
              <w:rPr>
                <w:rFonts w:ascii="Times New Roman" w:eastAsia="Times New Roman" w:hAnsi="Times New Roman" w:cs="Times New Roman"/>
                <w:sz w:val="24"/>
                <w:szCs w:val="24"/>
                <w:lang w:eastAsia="uk-UA"/>
              </w:rPr>
            </w:pPr>
            <w:r w:rsidRPr="00DE1A2A">
              <w:rPr>
                <w:rFonts w:ascii="Times New Roman" w:eastAsia="Times New Roman" w:hAnsi="Times New Roman" w:cs="Times New Roman"/>
                <w:color w:val="333333"/>
                <w:sz w:val="24"/>
                <w:szCs w:val="24"/>
                <w:lang w:val="ru-RU" w:eastAsia="uk-UA"/>
              </w:rPr>
              <w:t>4. Конкурентні позиції фірми</w:t>
            </w:r>
            <w:r w:rsidRPr="003E51B8">
              <w:rPr>
                <w:rFonts w:ascii="Times New Roman" w:eastAsia="Times New Roman" w:hAnsi="Times New Roman" w:cs="Times New Roman"/>
                <w:color w:val="333333"/>
                <w:sz w:val="24"/>
                <w:szCs w:val="24"/>
                <w:lang w:eastAsia="uk-UA"/>
              </w:rPr>
              <w:t> </w:t>
            </w:r>
            <w:r w:rsidRPr="00DE1A2A">
              <w:rPr>
                <w:rFonts w:ascii="Times New Roman" w:eastAsia="Times New Roman" w:hAnsi="Times New Roman" w:cs="Times New Roman"/>
                <w:color w:val="333333"/>
                <w:sz w:val="24"/>
                <w:szCs w:val="24"/>
                <w:lang w:val="ru-RU" w:eastAsia="uk-UA"/>
              </w:rPr>
              <w:t>на</w:t>
            </w:r>
            <w:r w:rsidRPr="003E51B8">
              <w:rPr>
                <w:rFonts w:ascii="Times New Roman" w:eastAsia="Times New Roman" w:hAnsi="Times New Roman" w:cs="Times New Roman"/>
                <w:color w:val="333333"/>
                <w:sz w:val="24"/>
                <w:szCs w:val="24"/>
                <w:lang w:eastAsia="uk-UA"/>
              </w:rPr>
              <w:t> </w:t>
            </w:r>
            <w:r w:rsidRPr="00DE1A2A">
              <w:rPr>
                <w:rFonts w:ascii="Times New Roman" w:eastAsia="Times New Roman" w:hAnsi="Times New Roman" w:cs="Times New Roman"/>
                <w:color w:val="333333"/>
                <w:sz w:val="24"/>
                <w:szCs w:val="24"/>
                <w:lang w:val="ru-RU" w:eastAsia="uk-UA"/>
              </w:rPr>
              <w:t xml:space="preserve">ринку (за класифікацією </w:t>
            </w:r>
            <w:r w:rsidRPr="003E51B8">
              <w:rPr>
                <w:rFonts w:ascii="Times New Roman" w:eastAsia="Times New Roman" w:hAnsi="Times New Roman" w:cs="Times New Roman"/>
                <w:color w:val="333333"/>
                <w:sz w:val="24"/>
                <w:szCs w:val="24"/>
                <w:lang w:eastAsia="uk-UA"/>
              </w:rPr>
              <w:t>Ф. Котлера)</w:t>
            </w: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DE1A2A" w:rsidRDefault="00DE1A2A" w:rsidP="00BD231A">
            <w:pPr>
              <w:shd w:val="clear" w:color="auto" w:fill="FFFFFF"/>
              <w:spacing w:after="0" w:line="228" w:lineRule="atLeast"/>
              <w:jc w:val="both"/>
              <w:rPr>
                <w:rFonts w:ascii="Times New Roman" w:eastAsia="Times New Roman" w:hAnsi="Times New Roman" w:cs="Times New Roman"/>
                <w:sz w:val="24"/>
                <w:szCs w:val="24"/>
                <w:lang w:val="ru-RU" w:eastAsia="uk-UA"/>
              </w:rPr>
            </w:pPr>
            <w:r w:rsidRPr="00DE1A2A">
              <w:rPr>
                <w:rFonts w:ascii="Times New Roman" w:eastAsia="Times New Roman" w:hAnsi="Times New Roman" w:cs="Times New Roman"/>
                <w:color w:val="333333"/>
                <w:sz w:val="24"/>
                <w:szCs w:val="24"/>
                <w:lang w:val="ru-RU" w:eastAsia="uk-UA"/>
              </w:rPr>
              <w:t>Стратегія ринкової ніші (стратегія</w:t>
            </w:r>
            <w:r w:rsidRPr="00047F39">
              <w:rPr>
                <w:rFonts w:ascii="Times New Roman" w:eastAsia="Times New Roman" w:hAnsi="Times New Roman" w:cs="Times New Roman"/>
                <w:color w:val="333333"/>
                <w:sz w:val="24"/>
                <w:szCs w:val="24"/>
                <w:lang w:eastAsia="uk-UA"/>
              </w:rPr>
              <w:t> </w:t>
            </w:r>
            <w:r w:rsidRPr="00DE1A2A">
              <w:rPr>
                <w:rFonts w:ascii="Times New Roman" w:eastAsia="Times New Roman" w:hAnsi="Times New Roman" w:cs="Times New Roman"/>
                <w:color w:val="333333"/>
                <w:sz w:val="24"/>
                <w:szCs w:val="24"/>
                <w:lang w:val="ru-RU" w:eastAsia="uk-UA"/>
              </w:rPr>
              <w:t>нішера)</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DE1A2A" w:rsidRDefault="00DE1A2A" w:rsidP="00BD231A">
            <w:pPr>
              <w:spacing w:after="0" w:line="240" w:lineRule="auto"/>
              <w:rPr>
                <w:rFonts w:ascii="Times New Roman" w:eastAsia="Times New Roman" w:hAnsi="Times New Roman" w:cs="Times New Roman"/>
                <w:sz w:val="24"/>
                <w:szCs w:val="24"/>
                <w:lang w:val="ru-RU"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ринкового лідера</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047F39" w:rsidRDefault="00DE1A2A" w:rsidP="00BD231A">
            <w:pPr>
              <w:spacing w:after="0" w:line="240" w:lineRule="auto"/>
              <w:rPr>
                <w:rFonts w:ascii="Times New Roman" w:eastAsia="Times New Roman" w:hAnsi="Times New Roman" w:cs="Times New Roman"/>
                <w:sz w:val="24"/>
                <w:szCs w:val="24"/>
                <w:lang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челенджера</w:t>
            </w:r>
          </w:p>
        </w:tc>
      </w:tr>
      <w:tr w:rsidR="00DE1A2A" w:rsidRPr="00047F39" w:rsidTr="00DE1A2A">
        <w:trPr>
          <w:trHeight w:val="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1A2A" w:rsidRPr="00047F39" w:rsidRDefault="00DE1A2A" w:rsidP="00BD231A">
            <w:pPr>
              <w:spacing w:after="0" w:line="240" w:lineRule="auto"/>
              <w:rPr>
                <w:rFonts w:ascii="Times New Roman" w:eastAsia="Times New Roman" w:hAnsi="Times New Roman" w:cs="Times New Roman"/>
                <w:sz w:val="24"/>
                <w:szCs w:val="24"/>
                <w:lang w:eastAsia="uk-UA"/>
              </w:rPr>
            </w:pPr>
          </w:p>
        </w:tc>
        <w:tc>
          <w:tcPr>
            <w:tcW w:w="6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E1A2A" w:rsidRPr="00047F39" w:rsidRDefault="00DE1A2A" w:rsidP="00BD231A">
            <w:pPr>
              <w:shd w:val="clear" w:color="auto" w:fill="FFFFFF"/>
              <w:spacing w:after="0" w:line="228" w:lineRule="atLeast"/>
              <w:jc w:val="both"/>
              <w:rPr>
                <w:rFonts w:ascii="Times New Roman" w:eastAsia="Times New Roman" w:hAnsi="Times New Roman" w:cs="Times New Roman"/>
                <w:sz w:val="24"/>
                <w:szCs w:val="24"/>
                <w:lang w:eastAsia="uk-UA"/>
              </w:rPr>
            </w:pPr>
            <w:r w:rsidRPr="00047F39">
              <w:rPr>
                <w:rFonts w:ascii="Times New Roman" w:eastAsia="Times New Roman" w:hAnsi="Times New Roman" w:cs="Times New Roman"/>
                <w:color w:val="333333"/>
                <w:sz w:val="24"/>
                <w:szCs w:val="24"/>
                <w:lang w:eastAsia="uk-UA"/>
              </w:rPr>
              <w:t>Стратегія послідовника</w:t>
            </w:r>
          </w:p>
        </w:tc>
      </w:tr>
    </w:tbl>
    <w:p w:rsidR="00D65BCB" w:rsidRPr="004F25B4" w:rsidRDefault="00D65BCB" w:rsidP="00327473">
      <w:pPr>
        <w:pStyle w:val="a3"/>
        <w:spacing w:before="0" w:beforeAutospacing="0" w:after="0" w:afterAutospacing="0"/>
        <w:ind w:firstLine="709"/>
        <w:jc w:val="both"/>
        <w:rPr>
          <w:b/>
          <w:i/>
          <w:sz w:val="28"/>
          <w:szCs w:val="28"/>
          <w:lang w:val="uk-UA"/>
        </w:rPr>
      </w:pPr>
      <w:r w:rsidRPr="004F25B4">
        <w:rPr>
          <w:b/>
          <w:i/>
          <w:sz w:val="28"/>
          <w:szCs w:val="28"/>
          <w:lang w:val="uk-UA"/>
        </w:rPr>
        <w:lastRenderedPageBreak/>
        <w:t>Стратегія забезпечення конку</w:t>
      </w:r>
      <w:r w:rsidR="008E18EC">
        <w:rPr>
          <w:b/>
          <w:i/>
          <w:sz w:val="28"/>
          <w:szCs w:val="28"/>
          <w:lang w:val="uk-UA"/>
        </w:rPr>
        <w:t xml:space="preserve">рентоспроможності як комплексна </w:t>
      </w:r>
      <w:r w:rsidRPr="004F25B4">
        <w:rPr>
          <w:b/>
          <w:i/>
          <w:sz w:val="28"/>
          <w:szCs w:val="28"/>
          <w:lang w:val="uk-UA"/>
        </w:rPr>
        <w:t>стратегія</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 xml:space="preserve">     </w:t>
      </w:r>
      <w:r w:rsidR="0083736B">
        <w:rPr>
          <w:rFonts w:ascii="Times New Roman" w:hAnsi="Times New Roman" w:cs="Times New Roman"/>
          <w:sz w:val="28"/>
          <w:szCs w:val="28"/>
          <w:lang w:val="uk-UA"/>
        </w:rPr>
        <w:t xml:space="preserve">    </w:t>
      </w:r>
      <w:r w:rsidRPr="004F25B4">
        <w:rPr>
          <w:rFonts w:ascii="Times New Roman" w:hAnsi="Times New Roman" w:cs="Times New Roman"/>
          <w:sz w:val="28"/>
          <w:szCs w:val="28"/>
          <w:lang w:val="uk-UA"/>
        </w:rPr>
        <w:t>Стратегія забезпечення конкурентоспроможності підприємства – це комплексна стратегія підприємства, яка включає довгострокові програми дій по всіх функціональних напрямах його діяльності, спрямовані на формування належного рівня конкурентного потенціалу та конкурентоспроможності.</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 xml:space="preserve">Складовими стратегії забезпечення конкурентоспроможності підприємства є: </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товарно–ринкова стратегія</w:t>
      </w:r>
      <w:r w:rsidRPr="004F25B4">
        <w:rPr>
          <w:rFonts w:ascii="Times New Roman" w:hAnsi="Times New Roman" w:cs="Times New Roman"/>
          <w:sz w:val="28"/>
          <w:szCs w:val="28"/>
          <w:lang w:val="uk-UA"/>
        </w:rPr>
        <w:t>, яка включає в себе рішення по таких аспектах, як номенклатура й асортимент продукції та ступінь їхнього оновлення, масштаби виробництва, якість продукції, реклама, обслуговування споживача, ціноутворення;</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ресурсно– ринкова</w:t>
      </w:r>
      <w:r w:rsidRPr="004F25B4">
        <w:rPr>
          <w:rFonts w:ascii="Times New Roman" w:hAnsi="Times New Roman" w:cs="Times New Roman"/>
          <w:sz w:val="28"/>
          <w:szCs w:val="28"/>
          <w:lang w:val="uk-UA"/>
        </w:rPr>
        <w:t xml:space="preserve"> стратегія, яка включає в себе рішення по таких аспектах, як обсяг ресурсних запасів і частота їх поповнення, якість ресурсів, поведінка на ринку ресурсів;</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 xml:space="preserve">технологічна </w:t>
      </w:r>
      <w:r w:rsidRPr="004F25B4">
        <w:rPr>
          <w:rFonts w:ascii="Times New Roman" w:hAnsi="Times New Roman" w:cs="Times New Roman"/>
          <w:sz w:val="28"/>
          <w:szCs w:val="28"/>
          <w:lang w:val="uk-UA"/>
        </w:rPr>
        <w:t>стратегія, яка включає в себе рішення по таких аспектах, як характер технології, ступінь стабільності технології, НДДКР та оновлення технології, технологічні розриви;</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 xml:space="preserve">інтеграційна </w:t>
      </w:r>
      <w:r w:rsidRPr="004F25B4">
        <w:rPr>
          <w:rFonts w:ascii="Times New Roman" w:hAnsi="Times New Roman" w:cs="Times New Roman"/>
          <w:sz w:val="28"/>
          <w:szCs w:val="28"/>
          <w:lang w:val="uk-UA"/>
        </w:rPr>
        <w:t>стратегія, яка включає в себе рішення по таких аспектах, як вертикальна інтеграція, горизонтальна інтеграція, діагональна інтеграція;</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інвестиційно-фінансова</w:t>
      </w:r>
      <w:r w:rsidRPr="004F25B4">
        <w:rPr>
          <w:rFonts w:ascii="Times New Roman" w:hAnsi="Times New Roman" w:cs="Times New Roman"/>
          <w:sz w:val="28"/>
          <w:szCs w:val="28"/>
          <w:lang w:val="uk-UA"/>
        </w:rPr>
        <w:t xml:space="preserve"> стратегія, яка включає в себе рішення по таких аспектах, як залучення зовнішніх фінансових ресурсів, повернення залучених коштів, інвестування власних коштів;</w:t>
      </w:r>
    </w:p>
    <w:p w:rsidR="00D65BCB" w:rsidRPr="004F25B4"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соціальна стратегія</w:t>
      </w:r>
      <w:r w:rsidRPr="004F25B4">
        <w:rPr>
          <w:rFonts w:ascii="Times New Roman" w:hAnsi="Times New Roman" w:cs="Times New Roman"/>
          <w:sz w:val="28"/>
          <w:szCs w:val="28"/>
          <w:lang w:val="uk-UA"/>
        </w:rPr>
        <w:t>, яка включає в себе рішення по таких аспектах, як чисельність робітників, взаємозамінність робітників, диференціація робітників, ступінь патерналізму, соціальний тип колективу;</w:t>
      </w:r>
    </w:p>
    <w:p w:rsidR="00D65BCB" w:rsidRDefault="00D65BCB" w:rsidP="00D65F33">
      <w:pPr>
        <w:pStyle w:val="ac"/>
        <w:jc w:val="both"/>
        <w:rPr>
          <w:rFonts w:ascii="Times New Roman" w:hAnsi="Times New Roman" w:cs="Times New Roman"/>
          <w:sz w:val="28"/>
          <w:szCs w:val="28"/>
          <w:lang w:val="uk-UA"/>
        </w:rPr>
      </w:pPr>
      <w:r w:rsidRPr="004F25B4">
        <w:rPr>
          <w:rFonts w:ascii="Times New Roman" w:hAnsi="Times New Roman" w:cs="Times New Roman"/>
          <w:sz w:val="28"/>
          <w:szCs w:val="28"/>
          <w:lang w:val="uk-UA"/>
        </w:rPr>
        <w:t>-</w:t>
      </w:r>
      <w:r w:rsidRPr="004F25B4">
        <w:rPr>
          <w:rFonts w:ascii="Times New Roman" w:hAnsi="Times New Roman" w:cs="Times New Roman"/>
          <w:sz w:val="28"/>
          <w:szCs w:val="28"/>
          <w:lang w:val="uk-UA"/>
        </w:rPr>
        <w:tab/>
      </w:r>
      <w:r w:rsidRPr="004F25B4">
        <w:rPr>
          <w:rFonts w:ascii="Times New Roman" w:hAnsi="Times New Roman" w:cs="Times New Roman"/>
          <w:b/>
          <w:i/>
          <w:sz w:val="28"/>
          <w:szCs w:val="28"/>
          <w:lang w:val="uk-UA"/>
        </w:rPr>
        <w:t xml:space="preserve">управлінська </w:t>
      </w:r>
      <w:r w:rsidRPr="004F25B4">
        <w:rPr>
          <w:rFonts w:ascii="Times New Roman" w:hAnsi="Times New Roman" w:cs="Times New Roman"/>
          <w:sz w:val="28"/>
          <w:szCs w:val="28"/>
          <w:lang w:val="uk-UA"/>
        </w:rPr>
        <w:t>стратегія, яка включає в себе рішення по таких аспектах, як тип управління, організаційна структура, управлінські комунікації тощо.</w:t>
      </w:r>
    </w:p>
    <w:p w:rsidR="00936B5D" w:rsidRDefault="00936B5D" w:rsidP="00D65F33">
      <w:pPr>
        <w:pStyle w:val="ac"/>
        <w:jc w:val="both"/>
        <w:rPr>
          <w:rFonts w:ascii="Times New Roman" w:hAnsi="Times New Roman" w:cs="Times New Roman"/>
          <w:sz w:val="28"/>
          <w:szCs w:val="28"/>
          <w:lang w:val="uk-UA"/>
        </w:rPr>
      </w:pPr>
    </w:p>
    <w:p w:rsidR="008E18EC" w:rsidRDefault="008E18EC" w:rsidP="00D65F33">
      <w:pPr>
        <w:pStyle w:val="ac"/>
        <w:jc w:val="both"/>
        <w:rPr>
          <w:rFonts w:ascii="Times New Roman" w:hAnsi="Times New Roman" w:cs="Times New Roman"/>
          <w:sz w:val="28"/>
          <w:szCs w:val="28"/>
          <w:lang w:val="uk-UA"/>
        </w:rPr>
      </w:pPr>
    </w:p>
    <w:p w:rsidR="008E18EC" w:rsidRDefault="008E18EC" w:rsidP="00D65F33">
      <w:pPr>
        <w:pStyle w:val="ac"/>
        <w:jc w:val="both"/>
        <w:rPr>
          <w:rFonts w:ascii="Times New Roman" w:hAnsi="Times New Roman" w:cs="Times New Roman"/>
          <w:sz w:val="28"/>
          <w:szCs w:val="28"/>
          <w:lang w:val="uk-UA"/>
        </w:rPr>
      </w:pPr>
    </w:p>
    <w:p w:rsidR="008E18EC" w:rsidRDefault="008E18EC"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FA7971" w:rsidRDefault="00FA7971" w:rsidP="00D65F33">
      <w:pPr>
        <w:pStyle w:val="ac"/>
        <w:jc w:val="both"/>
        <w:rPr>
          <w:rFonts w:ascii="Times New Roman" w:hAnsi="Times New Roman" w:cs="Times New Roman"/>
          <w:sz w:val="28"/>
          <w:szCs w:val="28"/>
          <w:lang w:val="uk-UA"/>
        </w:rPr>
      </w:pPr>
    </w:p>
    <w:p w:rsidR="004F25B4" w:rsidRDefault="004F25B4" w:rsidP="0083736B">
      <w:pPr>
        <w:spacing w:after="0" w:line="270" w:lineRule="atLeast"/>
        <w:rPr>
          <w:rFonts w:ascii="Times New Roman" w:eastAsia="Times New Roman" w:hAnsi="Times New Roman" w:cs="Times New Roman"/>
          <w:b/>
          <w:color w:val="000000"/>
          <w:sz w:val="24"/>
          <w:szCs w:val="24"/>
          <w:lang w:val="uk-UA" w:eastAsia="ru-RU"/>
        </w:rPr>
      </w:pPr>
    </w:p>
    <w:p w:rsidR="000D08AD" w:rsidRPr="0083736B" w:rsidRDefault="000D08AD" w:rsidP="000D08AD">
      <w:pPr>
        <w:spacing w:after="0" w:line="270" w:lineRule="atLeast"/>
        <w:jc w:val="center"/>
        <w:rPr>
          <w:rFonts w:ascii="Times New Roman" w:eastAsia="Times New Roman" w:hAnsi="Times New Roman" w:cs="Times New Roman"/>
          <w:b/>
          <w:color w:val="000000"/>
          <w:sz w:val="32"/>
          <w:szCs w:val="32"/>
          <w:lang w:val="uk-UA" w:eastAsia="ru-RU"/>
        </w:rPr>
      </w:pPr>
      <w:r w:rsidRPr="0083736B">
        <w:rPr>
          <w:rFonts w:ascii="Times New Roman" w:eastAsia="Times New Roman" w:hAnsi="Times New Roman" w:cs="Times New Roman"/>
          <w:b/>
          <w:color w:val="000000"/>
          <w:sz w:val="32"/>
          <w:szCs w:val="32"/>
          <w:lang w:val="uk-UA" w:eastAsia="ru-RU"/>
        </w:rPr>
        <w:lastRenderedPageBreak/>
        <w:t>МОДУЛЬ  2</w:t>
      </w:r>
    </w:p>
    <w:p w:rsidR="000D08AD" w:rsidRPr="00475411" w:rsidRDefault="000D08AD" w:rsidP="000D08AD">
      <w:pPr>
        <w:spacing w:after="0" w:line="270" w:lineRule="atLeast"/>
        <w:jc w:val="both"/>
        <w:rPr>
          <w:rFonts w:ascii="Times New Roman" w:eastAsia="Times New Roman" w:hAnsi="Times New Roman" w:cs="Times New Roman"/>
          <w:b/>
          <w:color w:val="000000"/>
          <w:sz w:val="24"/>
          <w:szCs w:val="24"/>
          <w:lang w:val="uk-UA" w:eastAsia="ru-RU"/>
        </w:rPr>
      </w:pPr>
    </w:p>
    <w:p w:rsidR="00796BAF" w:rsidRDefault="0069170E" w:rsidP="00796BAF">
      <w:pPr>
        <w:spacing w:after="0" w:line="270" w:lineRule="atLeast"/>
        <w:jc w:val="center"/>
        <w:rPr>
          <w:rFonts w:ascii="Times New Roman" w:eastAsia="Times New Roman" w:hAnsi="Times New Roman" w:cs="Times New Roman"/>
          <w:b/>
          <w:color w:val="000000"/>
          <w:sz w:val="32"/>
          <w:szCs w:val="32"/>
          <w:lang w:val="uk-UA" w:eastAsia="ru-RU"/>
        </w:rPr>
      </w:pPr>
      <w:r w:rsidRPr="004F25B4">
        <w:rPr>
          <w:rFonts w:ascii="Times New Roman" w:eastAsia="Times New Roman" w:hAnsi="Times New Roman" w:cs="Times New Roman"/>
          <w:b/>
          <w:color w:val="000000"/>
          <w:sz w:val="28"/>
          <w:szCs w:val="28"/>
          <w:lang w:val="uk-UA" w:eastAsia="ru-RU"/>
        </w:rPr>
        <w:t xml:space="preserve">Тема 6. </w:t>
      </w:r>
      <w:r w:rsidR="0083736B">
        <w:rPr>
          <w:rFonts w:ascii="Times New Roman" w:eastAsia="Times New Roman" w:hAnsi="Times New Roman" w:cs="Times New Roman"/>
          <w:b/>
          <w:color w:val="000000"/>
          <w:sz w:val="28"/>
          <w:szCs w:val="28"/>
          <w:lang w:val="uk-UA" w:eastAsia="ru-RU"/>
        </w:rPr>
        <w:t xml:space="preserve"> </w:t>
      </w:r>
      <w:r w:rsidR="0083736B" w:rsidRPr="00796BAF">
        <w:rPr>
          <w:rFonts w:ascii="Times New Roman" w:eastAsia="Times New Roman" w:hAnsi="Times New Roman" w:cs="Times New Roman"/>
          <w:b/>
          <w:color w:val="000000"/>
          <w:sz w:val="32"/>
          <w:szCs w:val="32"/>
          <w:lang w:val="uk-UA" w:eastAsia="ru-RU"/>
        </w:rPr>
        <w:t xml:space="preserve">МЕТОДОЛОГІЧНІ ПІДХОДИ  ЩОДО </w:t>
      </w:r>
    </w:p>
    <w:p w:rsidR="00796BAF" w:rsidRDefault="0083736B" w:rsidP="00796BAF">
      <w:pPr>
        <w:spacing w:after="0" w:line="270" w:lineRule="atLeast"/>
        <w:jc w:val="center"/>
        <w:rPr>
          <w:rFonts w:ascii="Times New Roman" w:eastAsia="Times New Roman" w:hAnsi="Times New Roman" w:cs="Times New Roman"/>
          <w:b/>
          <w:color w:val="000000"/>
          <w:sz w:val="32"/>
          <w:szCs w:val="32"/>
          <w:lang w:val="uk-UA" w:eastAsia="ru-RU"/>
        </w:rPr>
      </w:pPr>
      <w:r w:rsidRPr="00796BAF">
        <w:rPr>
          <w:rFonts w:ascii="Times New Roman" w:eastAsia="Times New Roman" w:hAnsi="Times New Roman" w:cs="Times New Roman"/>
          <w:b/>
          <w:color w:val="000000"/>
          <w:sz w:val="32"/>
          <w:szCs w:val="32"/>
          <w:lang w:val="uk-UA" w:eastAsia="ru-RU"/>
        </w:rPr>
        <w:t>РОЗРОБКИ ТА ОЦІНКИ</w:t>
      </w:r>
      <w:r w:rsidR="00796BAF" w:rsidRPr="00796BAF">
        <w:rPr>
          <w:rFonts w:ascii="Times New Roman" w:eastAsia="Times New Roman" w:hAnsi="Times New Roman" w:cs="Times New Roman"/>
          <w:b/>
          <w:color w:val="000000"/>
          <w:sz w:val="32"/>
          <w:szCs w:val="32"/>
          <w:lang w:val="uk-UA" w:eastAsia="ru-RU"/>
        </w:rPr>
        <w:t xml:space="preserve"> ЕФЕКТИВНОСТІ СТРАТЕГІЙ</w:t>
      </w:r>
    </w:p>
    <w:p w:rsidR="00796BAF" w:rsidRDefault="00796BAF" w:rsidP="00820C28">
      <w:pPr>
        <w:spacing w:after="0" w:line="270" w:lineRule="atLeast"/>
        <w:jc w:val="center"/>
        <w:rPr>
          <w:rFonts w:ascii="Times New Roman" w:eastAsia="Times New Roman" w:hAnsi="Times New Roman" w:cs="Times New Roman"/>
          <w:b/>
          <w:color w:val="000000"/>
          <w:sz w:val="32"/>
          <w:szCs w:val="32"/>
          <w:u w:val="single"/>
          <w:lang w:val="uk-UA" w:eastAsia="ru-RU"/>
        </w:rPr>
      </w:pPr>
      <w:r>
        <w:rPr>
          <w:rFonts w:ascii="Times New Roman" w:eastAsia="Times New Roman" w:hAnsi="Times New Roman" w:cs="Times New Roman"/>
          <w:b/>
          <w:color w:val="000000"/>
          <w:sz w:val="32"/>
          <w:szCs w:val="32"/>
          <w:lang w:val="uk-UA" w:eastAsia="ru-RU"/>
        </w:rPr>
        <w:t xml:space="preserve">     </w:t>
      </w:r>
      <w:r w:rsidR="00820C28">
        <w:rPr>
          <w:rFonts w:ascii="Times New Roman" w:eastAsia="Times New Roman" w:hAnsi="Times New Roman" w:cs="Times New Roman"/>
          <w:b/>
          <w:color w:val="000000"/>
          <w:sz w:val="32"/>
          <w:szCs w:val="32"/>
          <w:lang w:val="uk-UA" w:eastAsia="ru-RU"/>
        </w:rPr>
        <w:t xml:space="preserve">                 _______</w:t>
      </w:r>
      <w:r w:rsidRPr="00796BAF">
        <w:rPr>
          <w:rFonts w:ascii="Times New Roman" w:eastAsia="Times New Roman" w:hAnsi="Times New Roman" w:cs="Times New Roman"/>
          <w:b/>
          <w:color w:val="000000"/>
          <w:sz w:val="32"/>
          <w:szCs w:val="32"/>
          <w:u w:val="single"/>
          <w:lang w:val="uk-UA" w:eastAsia="ru-RU"/>
        </w:rPr>
        <w:t>КОНКУРЕНТОСПРМОЖНОСТІ</w:t>
      </w:r>
      <w:r w:rsidR="00820C28">
        <w:rPr>
          <w:rFonts w:ascii="Times New Roman" w:eastAsia="Times New Roman" w:hAnsi="Times New Roman" w:cs="Times New Roman"/>
          <w:b/>
          <w:color w:val="000000"/>
          <w:sz w:val="32"/>
          <w:szCs w:val="32"/>
          <w:u w:val="single"/>
          <w:lang w:val="uk-UA" w:eastAsia="ru-RU"/>
        </w:rPr>
        <w:t>_____________</w:t>
      </w:r>
      <w:r>
        <w:rPr>
          <w:rFonts w:ascii="Times New Roman" w:eastAsia="Times New Roman" w:hAnsi="Times New Roman" w:cs="Times New Roman"/>
          <w:b/>
          <w:color w:val="000000"/>
          <w:sz w:val="32"/>
          <w:szCs w:val="32"/>
          <w:u w:val="single"/>
          <w:lang w:val="uk-UA" w:eastAsia="ru-RU"/>
        </w:rPr>
        <w:t xml:space="preserve">                                                       </w:t>
      </w:r>
    </w:p>
    <w:p w:rsidR="000D08AD" w:rsidRPr="00072829" w:rsidRDefault="00072829" w:rsidP="00072829">
      <w:pPr>
        <w:spacing w:after="0" w:line="270" w:lineRule="atLeast"/>
        <w:ind w:firstLine="450"/>
        <w:outlineLvl w:val="0"/>
        <w:rPr>
          <w:rFonts w:ascii="Times New Roman" w:eastAsia="Times New Roman" w:hAnsi="Times New Roman" w:cs="Times New Roman"/>
          <w:b/>
          <w:color w:val="000000"/>
          <w:sz w:val="32"/>
          <w:szCs w:val="32"/>
          <w:lang w:val="uk-UA" w:eastAsia="ru-RU"/>
        </w:rPr>
      </w:pPr>
      <w:r>
        <w:rPr>
          <w:noProof/>
          <w:lang w:val="uk-UA" w:eastAsia="uk-UA"/>
        </w:rPr>
        <w:drawing>
          <wp:inline distT="0" distB="0" distL="0" distR="0" wp14:anchorId="3E41CBCA" wp14:editId="7D33E1E4">
            <wp:extent cx="1306800" cy="1098000"/>
            <wp:effectExtent l="0" t="0" r="8255" b="6985"/>
            <wp:docPr id="21519" name="Рисунок 21519"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796BAF">
        <w:rPr>
          <w:rFonts w:ascii="Times New Roman" w:hAnsi="Times New Roman" w:cs="Times New Roman"/>
          <w:b/>
          <w:bCs/>
          <w:color w:val="222222"/>
          <w:sz w:val="32"/>
          <w:szCs w:val="32"/>
          <w:lang w:val="uk-UA"/>
        </w:rPr>
        <w:t xml:space="preserve">     </w:t>
      </w:r>
      <w:r w:rsidR="0073633E">
        <w:rPr>
          <w:rFonts w:ascii="Times New Roman" w:hAnsi="Times New Roman" w:cs="Times New Roman"/>
          <w:b/>
          <w:bCs/>
          <w:color w:val="222222"/>
          <w:sz w:val="32"/>
          <w:szCs w:val="32"/>
          <w:lang w:val="uk-UA"/>
        </w:rPr>
        <w:t xml:space="preserve">      </w:t>
      </w:r>
      <w:r w:rsidR="00796BAF" w:rsidRPr="00972276">
        <w:rPr>
          <w:rFonts w:ascii="Times New Roman" w:hAnsi="Times New Roman" w:cs="Times New Roman"/>
          <w:b/>
          <w:bCs/>
          <w:color w:val="222222"/>
          <w:sz w:val="32"/>
          <w:szCs w:val="32"/>
          <w:lang w:val="uk-UA"/>
        </w:rPr>
        <w:t>Зміст теоретичної частини заняття:</w:t>
      </w:r>
    </w:p>
    <w:p w:rsidR="000D08AD" w:rsidRPr="00796BAF" w:rsidRDefault="000D08AD" w:rsidP="00A96574">
      <w:pPr>
        <w:pStyle w:val="ab"/>
        <w:numPr>
          <w:ilvl w:val="0"/>
          <w:numId w:val="21"/>
        </w:numPr>
        <w:spacing w:after="0" w:line="270" w:lineRule="atLeast"/>
        <w:jc w:val="both"/>
        <w:rPr>
          <w:rFonts w:ascii="Times New Roman" w:eastAsia="Times New Roman" w:hAnsi="Times New Roman" w:cs="Times New Roman"/>
          <w:color w:val="000000"/>
          <w:sz w:val="28"/>
          <w:szCs w:val="28"/>
          <w:lang w:val="uk-UA" w:eastAsia="ru-RU"/>
        </w:rPr>
      </w:pPr>
      <w:r w:rsidRPr="00796BAF">
        <w:rPr>
          <w:rFonts w:ascii="Times New Roman" w:eastAsia="Times New Roman" w:hAnsi="Times New Roman" w:cs="Times New Roman"/>
          <w:color w:val="000000"/>
          <w:sz w:val="28"/>
          <w:szCs w:val="28"/>
          <w:lang w:val="uk-UA" w:eastAsia="ru-RU"/>
        </w:rPr>
        <w:t>Методики розробки стратегій конкурентоспроможності  підприємства.</w:t>
      </w:r>
    </w:p>
    <w:p w:rsidR="000D08AD" w:rsidRPr="00796BAF" w:rsidRDefault="000D08AD" w:rsidP="00A96574">
      <w:pPr>
        <w:pStyle w:val="ab"/>
        <w:numPr>
          <w:ilvl w:val="0"/>
          <w:numId w:val="21"/>
        </w:numPr>
        <w:spacing w:after="0" w:line="270" w:lineRule="atLeast"/>
        <w:jc w:val="both"/>
        <w:rPr>
          <w:rFonts w:ascii="Times New Roman" w:eastAsia="Times New Roman" w:hAnsi="Times New Roman" w:cs="Times New Roman"/>
          <w:color w:val="000000"/>
          <w:sz w:val="28"/>
          <w:szCs w:val="28"/>
          <w:lang w:val="ru-RU" w:eastAsia="ru-RU"/>
        </w:rPr>
      </w:pPr>
      <w:r w:rsidRPr="00796BAF">
        <w:rPr>
          <w:rFonts w:ascii="Times New Roman" w:eastAsia="Times New Roman" w:hAnsi="Times New Roman" w:cs="Times New Roman"/>
          <w:color w:val="000000"/>
          <w:sz w:val="28"/>
          <w:szCs w:val="28"/>
          <w:lang w:val="ru-RU" w:eastAsia="ru-RU"/>
        </w:rPr>
        <w:t>SWOT</w:t>
      </w:r>
      <w:r w:rsidRPr="00796BAF">
        <w:rPr>
          <w:rFonts w:ascii="Times New Roman" w:eastAsia="Times New Roman" w:hAnsi="Times New Roman" w:cs="Times New Roman"/>
          <w:color w:val="000000"/>
          <w:sz w:val="28"/>
          <w:szCs w:val="28"/>
          <w:lang w:val="uk-UA" w:eastAsia="ru-RU"/>
        </w:rPr>
        <w:t xml:space="preserve">- аналіз як інструмент </w:t>
      </w:r>
      <w:r w:rsidRPr="00796BAF">
        <w:rPr>
          <w:rFonts w:ascii="Times New Roman" w:eastAsia="Times New Roman" w:hAnsi="Times New Roman" w:cs="Times New Roman"/>
          <w:color w:val="000000"/>
          <w:sz w:val="28"/>
          <w:szCs w:val="28"/>
          <w:lang w:val="ru-RU" w:eastAsia="ru-RU"/>
        </w:rPr>
        <w:t>стратегічного управління.</w:t>
      </w:r>
    </w:p>
    <w:p w:rsidR="000D08AD" w:rsidRPr="00796BAF" w:rsidRDefault="000D08AD" w:rsidP="00A96574">
      <w:pPr>
        <w:pStyle w:val="ab"/>
        <w:numPr>
          <w:ilvl w:val="0"/>
          <w:numId w:val="21"/>
        </w:numPr>
        <w:spacing w:after="0" w:line="270" w:lineRule="atLeast"/>
        <w:jc w:val="both"/>
        <w:rPr>
          <w:rFonts w:ascii="Times New Roman" w:eastAsia="Times New Roman" w:hAnsi="Times New Roman" w:cs="Times New Roman"/>
          <w:color w:val="000000"/>
          <w:sz w:val="28"/>
          <w:szCs w:val="28"/>
          <w:lang w:val="ru-RU" w:eastAsia="ru-RU"/>
        </w:rPr>
      </w:pPr>
      <w:r w:rsidRPr="00796BAF">
        <w:rPr>
          <w:rFonts w:ascii="Times New Roman" w:eastAsia="Times New Roman" w:hAnsi="Times New Roman" w:cs="Times New Roman"/>
          <w:color w:val="000000"/>
          <w:sz w:val="28"/>
          <w:szCs w:val="28"/>
          <w:lang w:val="uk-UA" w:eastAsia="ru-RU"/>
        </w:rPr>
        <w:t xml:space="preserve">Інші підходи та </w:t>
      </w:r>
      <w:r w:rsidRPr="00796BAF">
        <w:rPr>
          <w:rFonts w:ascii="Times New Roman" w:eastAsia="Times New Roman" w:hAnsi="Times New Roman" w:cs="Times New Roman"/>
          <w:color w:val="000000"/>
          <w:sz w:val="28"/>
          <w:szCs w:val="28"/>
          <w:lang w:val="ru-RU" w:eastAsia="ru-RU"/>
        </w:rPr>
        <w:t>сутність ф</w:t>
      </w:r>
      <w:r w:rsidR="00667AB0" w:rsidRPr="00796BAF">
        <w:rPr>
          <w:rFonts w:ascii="Times New Roman" w:eastAsia="Times New Roman" w:hAnsi="Times New Roman" w:cs="Times New Roman"/>
          <w:color w:val="000000"/>
          <w:sz w:val="28"/>
          <w:szCs w:val="28"/>
          <w:lang w:val="ru-RU" w:eastAsia="ru-RU"/>
        </w:rPr>
        <w:t>ункціонально-вартісного аналізу:</w:t>
      </w:r>
      <w:r w:rsidR="00667AB0" w:rsidRPr="00796BAF">
        <w:rPr>
          <w:rFonts w:ascii="Times New Roman" w:hAnsi="Times New Roman" w:cs="Times New Roman"/>
          <w:sz w:val="28"/>
          <w:szCs w:val="28"/>
          <w:lang w:val="ru-RU"/>
        </w:rPr>
        <w:t xml:space="preserve"> </w:t>
      </w:r>
      <w:r w:rsidR="00667AB0" w:rsidRPr="00796BAF">
        <w:rPr>
          <w:rFonts w:ascii="Times New Roman" w:eastAsia="Times New Roman" w:hAnsi="Times New Roman" w:cs="Times New Roman"/>
          <w:color w:val="000000"/>
          <w:sz w:val="28"/>
          <w:szCs w:val="28"/>
          <w:lang w:val="ru-RU" w:eastAsia="ru-RU"/>
        </w:rPr>
        <w:t xml:space="preserve">за системою 1111-5555, </w:t>
      </w:r>
      <w:r w:rsidR="000F46CD" w:rsidRPr="00796BAF">
        <w:rPr>
          <w:rFonts w:ascii="Times New Roman" w:eastAsia="Times New Roman" w:hAnsi="Times New Roman" w:cs="Times New Roman"/>
          <w:color w:val="000000"/>
          <w:sz w:val="28"/>
          <w:szCs w:val="28"/>
          <w:lang w:val="ru-RU" w:eastAsia="ru-RU"/>
        </w:rPr>
        <w:t xml:space="preserve"> </w:t>
      </w:r>
      <w:r w:rsidR="00667AB0" w:rsidRPr="00796BAF">
        <w:rPr>
          <w:rFonts w:ascii="Times New Roman" w:eastAsia="Times New Roman" w:hAnsi="Times New Roman" w:cs="Times New Roman"/>
          <w:color w:val="000000"/>
          <w:sz w:val="28"/>
          <w:szCs w:val="28"/>
          <w:lang w:val="ru-RU" w:eastAsia="ru-RU"/>
        </w:rPr>
        <w:t>метод порівнянь, метод рангів, LOTS – аналіз, PIMS – аналіз, бенчмаркінг.</w:t>
      </w:r>
    </w:p>
    <w:p w:rsidR="000D08AD" w:rsidRPr="00796BAF" w:rsidRDefault="000D08AD" w:rsidP="000D08AD">
      <w:pPr>
        <w:spacing w:after="0" w:line="270" w:lineRule="atLeast"/>
        <w:jc w:val="both"/>
        <w:rPr>
          <w:rFonts w:ascii="Times New Roman" w:eastAsia="Times New Roman" w:hAnsi="Times New Roman" w:cs="Times New Roman"/>
          <w:color w:val="000000"/>
          <w:sz w:val="28"/>
          <w:szCs w:val="28"/>
          <w:lang w:val="ru-RU" w:eastAsia="ru-RU"/>
        </w:rPr>
      </w:pPr>
      <w:r w:rsidRPr="00796BAF">
        <w:rPr>
          <w:rFonts w:ascii="Times New Roman" w:eastAsia="Times New Roman" w:hAnsi="Times New Roman" w:cs="Times New Roman"/>
          <w:color w:val="000000"/>
          <w:sz w:val="28"/>
          <w:szCs w:val="28"/>
          <w:lang w:val="ru-RU" w:eastAsia="ru-RU"/>
        </w:rPr>
        <w:t> </w:t>
      </w:r>
    </w:p>
    <w:p w:rsidR="00072829" w:rsidRPr="00820C28" w:rsidRDefault="00072829" w:rsidP="00820C28">
      <w:pPr>
        <w:spacing w:after="0" w:line="270" w:lineRule="atLeast"/>
        <w:jc w:val="both"/>
        <w:rPr>
          <w:rFonts w:ascii="Times New Roman" w:eastAsia="Times New Roman" w:hAnsi="Times New Roman" w:cs="Times New Roman"/>
          <w:i/>
          <w:color w:val="000000"/>
          <w:sz w:val="28"/>
          <w:szCs w:val="28"/>
          <w:lang w:val="ru-RU" w:eastAsia="ru-RU"/>
        </w:rPr>
      </w:pPr>
    </w:p>
    <w:p w:rsidR="000D08AD" w:rsidRPr="004F25B4" w:rsidRDefault="000D08AD" w:rsidP="00796BAF">
      <w:pPr>
        <w:spacing w:after="0" w:line="240" w:lineRule="auto"/>
        <w:jc w:val="center"/>
        <w:rPr>
          <w:rFonts w:ascii="Times New Roman" w:eastAsia="Times New Roman" w:hAnsi="Times New Roman" w:cs="Times New Roman"/>
          <w:b/>
          <w:color w:val="000000"/>
          <w:sz w:val="28"/>
          <w:szCs w:val="28"/>
          <w:lang w:val="uk-UA" w:eastAsia="ru-RU"/>
        </w:rPr>
      </w:pPr>
      <w:r w:rsidRPr="004F25B4">
        <w:rPr>
          <w:rFonts w:ascii="Times New Roman" w:eastAsia="Times New Roman" w:hAnsi="Times New Roman" w:cs="Times New Roman"/>
          <w:b/>
          <w:color w:val="000000"/>
          <w:sz w:val="28"/>
          <w:szCs w:val="28"/>
          <w:lang w:val="ru-RU" w:eastAsia="ru-RU"/>
        </w:rPr>
        <w:t>1. Методики розробки стратегій конкурентоспроможності</w:t>
      </w:r>
      <w:r w:rsidR="003A05DA">
        <w:rPr>
          <w:rFonts w:ascii="Times New Roman" w:eastAsia="Times New Roman" w:hAnsi="Times New Roman" w:cs="Times New Roman"/>
          <w:b/>
          <w:color w:val="000000"/>
          <w:sz w:val="28"/>
          <w:szCs w:val="28"/>
          <w:lang w:val="uk-UA" w:eastAsia="ru-RU"/>
        </w:rPr>
        <w:t xml:space="preserve"> підприємства</w:t>
      </w:r>
    </w:p>
    <w:p w:rsidR="000D08AD" w:rsidRPr="004F25B4" w:rsidRDefault="000D08AD" w:rsidP="00796BAF">
      <w:pPr>
        <w:tabs>
          <w:tab w:val="left" w:pos="567"/>
        </w:tabs>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Для того, щоб оцінити конкретну стратегічну позицію компанії, </w:t>
      </w:r>
      <w:r w:rsidR="00936B5D" w:rsidRPr="004F25B4">
        <w:rPr>
          <w:rFonts w:ascii="Times New Roman" w:eastAsia="Times New Roman" w:hAnsi="Times New Roman" w:cs="Times New Roman"/>
          <w:color w:val="000000"/>
          <w:sz w:val="28"/>
          <w:szCs w:val="28"/>
          <w:lang w:val="ru-RU" w:eastAsia="ru-RU"/>
        </w:rPr>
        <w:t>необхідно одержати</w:t>
      </w:r>
      <w:r w:rsidRPr="004F25B4">
        <w:rPr>
          <w:rFonts w:ascii="Times New Roman" w:eastAsia="Times New Roman" w:hAnsi="Times New Roman" w:cs="Times New Roman"/>
          <w:color w:val="000000"/>
          <w:sz w:val="28"/>
          <w:szCs w:val="28"/>
          <w:lang w:val="ru-RU" w:eastAsia="ru-RU"/>
        </w:rPr>
        <w:t xml:space="preserve"> відповідь на такі питання:</w:t>
      </w:r>
    </w:p>
    <w:p w:rsidR="000D08AD" w:rsidRPr="004F25B4"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1. Наскільки є ефективною діюча стратегія?</w:t>
      </w:r>
    </w:p>
    <w:p w:rsidR="000D08AD" w:rsidRPr="004F25B4"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2. У чому сила і слабкість компанії, які у неї є можливості і що викликає для   неї загрозу?</w:t>
      </w:r>
    </w:p>
    <w:p w:rsidR="000D08AD" w:rsidRPr="004F25B4"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3. Чи є ціни та витрати компанії конкурентоспроможними?</w:t>
      </w:r>
    </w:p>
    <w:p w:rsidR="000D08AD" w:rsidRPr="004F25B4"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4. Наскільки є міцною конкурентна позиція компанії?</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5. З якими стратегічними проблемами стикається компанія?</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w:t>
      </w:r>
      <w:r w:rsidR="00796BAF">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lang w:val="ru-RU" w:eastAsia="ru-RU"/>
        </w:rPr>
        <w:t>Для вирішення цих питань використовуються чотири аналітичних методи:</w:t>
      </w:r>
    </w:p>
    <w:p w:rsidR="000D08AD" w:rsidRPr="004F25B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b/>
          <w:i/>
          <w:color w:val="000000"/>
          <w:sz w:val="28"/>
          <w:szCs w:val="28"/>
          <w:lang w:val="ru-RU" w:eastAsia="ru-RU"/>
        </w:rPr>
        <w:t>SWOT-</w:t>
      </w:r>
      <w:r w:rsidRPr="004F25B4">
        <w:rPr>
          <w:rFonts w:ascii="Times New Roman" w:eastAsia="Times New Roman" w:hAnsi="Times New Roman" w:cs="Times New Roman"/>
          <w:b/>
          <w:i/>
          <w:color w:val="000000"/>
          <w:sz w:val="28"/>
          <w:szCs w:val="28"/>
          <w:lang w:val="uk-UA" w:eastAsia="ru-RU"/>
        </w:rPr>
        <w:t xml:space="preserve"> </w:t>
      </w:r>
      <w:r w:rsidRPr="004F25B4">
        <w:rPr>
          <w:rFonts w:ascii="Times New Roman" w:eastAsia="Times New Roman" w:hAnsi="Times New Roman" w:cs="Times New Roman"/>
          <w:b/>
          <w:i/>
          <w:color w:val="000000"/>
          <w:sz w:val="28"/>
          <w:szCs w:val="28"/>
          <w:lang w:val="ru-RU" w:eastAsia="ru-RU"/>
        </w:rPr>
        <w:t>аналіз;</w:t>
      </w:r>
    </w:p>
    <w:p w:rsidR="000D08AD" w:rsidRPr="004F25B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4F25B4">
        <w:rPr>
          <w:rFonts w:ascii="Times New Roman" w:eastAsia="Times New Roman" w:hAnsi="Times New Roman" w:cs="Times New Roman"/>
          <w:b/>
          <w:i/>
          <w:color w:val="000000"/>
          <w:sz w:val="28"/>
          <w:szCs w:val="28"/>
          <w:lang w:val="ru-RU" w:eastAsia="ru-RU"/>
        </w:rPr>
        <w:t>- аналіз ланцюжку цінностей;</w:t>
      </w:r>
    </w:p>
    <w:p w:rsidR="000D08AD" w:rsidRPr="004F25B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4F25B4">
        <w:rPr>
          <w:rFonts w:ascii="Times New Roman" w:eastAsia="Times New Roman" w:hAnsi="Times New Roman" w:cs="Times New Roman"/>
          <w:b/>
          <w:i/>
          <w:color w:val="000000"/>
          <w:sz w:val="28"/>
          <w:szCs w:val="28"/>
          <w:lang w:val="ru-RU" w:eastAsia="ru-RU"/>
        </w:rPr>
        <w:t>- аналіз витрат;</w:t>
      </w:r>
    </w:p>
    <w:p w:rsidR="000D08AD" w:rsidRPr="004F25B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4F25B4">
        <w:rPr>
          <w:rFonts w:ascii="Times New Roman" w:eastAsia="Times New Roman" w:hAnsi="Times New Roman" w:cs="Times New Roman"/>
          <w:b/>
          <w:i/>
          <w:color w:val="000000"/>
          <w:sz w:val="28"/>
          <w:szCs w:val="28"/>
          <w:lang w:val="ru-RU" w:eastAsia="ru-RU"/>
        </w:rPr>
        <w:t>- оцінка конкурентоспроможності.</w:t>
      </w:r>
    </w:p>
    <w:p w:rsid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Це основні інструменти стратегічного управління. Вони дозволяють виявити плюси і мінуси стану компанії; показують, наскільки надійним є становище компанії на ринку; чи є необхідною модифікація існуючої стратегії.</w:t>
      </w:r>
    </w:p>
    <w:p w:rsidR="000D08AD" w:rsidRP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796BAF">
        <w:rPr>
          <w:rFonts w:ascii="Times New Roman" w:hAnsi="Times New Roman" w:cs="Times New Roman"/>
          <w:i/>
          <w:color w:val="000000"/>
          <w:sz w:val="28"/>
          <w:szCs w:val="28"/>
          <w:lang w:val="ru-RU"/>
        </w:rPr>
        <w:t>Класифікація методів оцінки конкурентоспроможності</w:t>
      </w:r>
      <w:r w:rsidRPr="00796BAF">
        <w:rPr>
          <w:rFonts w:ascii="Times New Roman" w:hAnsi="Times New Roman" w:cs="Times New Roman"/>
          <w:color w:val="000000"/>
          <w:sz w:val="28"/>
          <w:szCs w:val="28"/>
          <w:lang w:val="ru-RU"/>
        </w:rPr>
        <w:t xml:space="preserve"> спрямована на чотири їх головні класифікаційні ознаки:</w:t>
      </w:r>
    </w:p>
    <w:p w:rsidR="000D08AD" w:rsidRPr="004F25B4" w:rsidRDefault="000D08AD" w:rsidP="00D65F33">
      <w:pPr>
        <w:spacing w:after="0" w:line="240" w:lineRule="auto"/>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b/>
          <w:bCs/>
          <w:i/>
          <w:iCs/>
          <w:color w:val="000000"/>
          <w:sz w:val="28"/>
          <w:szCs w:val="28"/>
          <w:bdr w:val="none" w:sz="0" w:space="0" w:color="auto" w:frame="1"/>
          <w:lang w:val="uk-UA" w:eastAsia="ru-RU"/>
        </w:rPr>
        <w:t xml:space="preserve">    1. </w:t>
      </w:r>
      <w:r w:rsidRPr="004F25B4">
        <w:rPr>
          <w:rFonts w:ascii="Times New Roman" w:eastAsia="Times New Roman" w:hAnsi="Times New Roman" w:cs="Times New Roman"/>
          <w:b/>
          <w:bCs/>
          <w:i/>
          <w:iCs/>
          <w:color w:val="000000"/>
          <w:sz w:val="28"/>
          <w:szCs w:val="28"/>
          <w:bdr w:val="none" w:sz="0" w:space="0" w:color="auto" w:frame="1"/>
          <w:lang w:val="ru-RU" w:eastAsia="ru-RU"/>
        </w:rPr>
        <w:t>За напрямком формування інформаційної бази</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u w:val="single"/>
          <w:bdr w:val="none" w:sz="0" w:space="0" w:color="auto" w:frame="1"/>
          <w:lang w:val="ru-RU" w:eastAsia="ru-RU"/>
        </w:rPr>
        <w:t>- критеріальні (К)</w:t>
      </w:r>
      <w:r w:rsidRPr="004F25B4">
        <w:rPr>
          <w:rFonts w:ascii="Times New Roman" w:eastAsia="Times New Roman" w:hAnsi="Times New Roman" w:cs="Times New Roman"/>
          <w:color w:val="000000"/>
          <w:sz w:val="28"/>
          <w:szCs w:val="28"/>
          <w:lang w:val="ru-RU" w:eastAsia="ru-RU"/>
        </w:rPr>
        <w:t> – за інформаційну базу беруть абсолютні (натуральні або вартісні) значення ключових показників. За належного інформаційного забезпечення ці методи є найточнішими.</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u w:val="single"/>
          <w:bdr w:val="none" w:sz="0" w:space="0" w:color="auto" w:frame="1"/>
          <w:lang w:val="ru-RU" w:eastAsia="ru-RU"/>
        </w:rPr>
        <w:lastRenderedPageBreak/>
        <w:t xml:space="preserve">- </w:t>
      </w:r>
      <w:r w:rsidR="00820C28">
        <w:rPr>
          <w:rFonts w:ascii="Times New Roman" w:eastAsia="Times New Roman" w:hAnsi="Times New Roman" w:cs="Times New Roman"/>
          <w:color w:val="000000"/>
          <w:sz w:val="28"/>
          <w:szCs w:val="28"/>
          <w:u w:val="single"/>
          <w:bdr w:val="none" w:sz="0" w:space="0" w:color="auto" w:frame="1"/>
          <w:lang w:val="ru-RU" w:eastAsia="ru-RU"/>
        </w:rPr>
        <w:t xml:space="preserve"> </w:t>
      </w:r>
      <w:r w:rsidRPr="004F25B4">
        <w:rPr>
          <w:rFonts w:ascii="Times New Roman" w:eastAsia="Times New Roman" w:hAnsi="Times New Roman" w:cs="Times New Roman"/>
          <w:color w:val="000000"/>
          <w:sz w:val="28"/>
          <w:szCs w:val="28"/>
          <w:u w:val="single"/>
          <w:bdr w:val="none" w:sz="0" w:space="0" w:color="auto" w:frame="1"/>
          <w:lang w:val="ru-RU" w:eastAsia="ru-RU"/>
        </w:rPr>
        <w:t>експертні (Е</w:t>
      </w:r>
      <w:r w:rsidRPr="004F25B4">
        <w:rPr>
          <w:rFonts w:ascii="Times New Roman" w:eastAsia="Times New Roman" w:hAnsi="Times New Roman" w:cs="Times New Roman"/>
          <w:color w:val="000000"/>
          <w:sz w:val="28"/>
          <w:szCs w:val="28"/>
          <w:lang w:val="ru-RU" w:eastAsia="ru-RU"/>
        </w:rPr>
        <w:t>) – прості у використанні, не потребують збирання повної інформації про конкурентів, оскільки базуються на думці досвідчених фахівців. Проте перевага таких методів є водночас і їхнім недоліком, бо іноді суб’єктивізм експертів може спотворювати результати оцінки.                    </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b/>
          <w:bCs/>
          <w:i/>
          <w:iCs/>
          <w:color w:val="000000"/>
          <w:sz w:val="28"/>
          <w:szCs w:val="28"/>
          <w:bdr w:val="none" w:sz="0" w:space="0" w:color="auto" w:frame="1"/>
          <w:lang w:val="uk-UA" w:eastAsia="ru-RU"/>
        </w:rPr>
        <w:t xml:space="preserve">      2. За способом відображення кінцевих результатів</w:t>
      </w: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lang w:val="uk-UA" w:eastAsia="ru-RU"/>
        </w:rPr>
        <w:t>виділяють:</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 </w:t>
      </w:r>
      <w:r w:rsidR="00820C28" w:rsidRPr="00820C28">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u w:val="single"/>
          <w:bdr w:val="none" w:sz="0" w:space="0" w:color="auto" w:frame="1"/>
          <w:lang w:val="uk-UA" w:eastAsia="ru-RU"/>
        </w:rPr>
        <w:t>графічні (Г)</w:t>
      </w: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lang w:val="uk-UA" w:eastAsia="ru-RU"/>
        </w:rPr>
        <w:t>– забезпечують найвищий рівень сприйняття кінцевих результатів оцінки, інтерпретованих у графічних об’єктах (рисунках, графіках, діаграмах та ін.)</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u w:val="single"/>
          <w:bdr w:val="none" w:sz="0" w:space="0" w:color="auto" w:frame="1"/>
          <w:lang w:val="ru-RU" w:eastAsia="ru-RU"/>
        </w:rPr>
        <w:t>математичні (М)</w:t>
      </w:r>
      <w:r w:rsidRPr="004F25B4">
        <w:rPr>
          <w:rFonts w:ascii="Times New Roman" w:eastAsia="Times New Roman" w:hAnsi="Times New Roman" w:cs="Times New Roman"/>
          <w:color w:val="000000"/>
          <w:sz w:val="28"/>
          <w:szCs w:val="28"/>
          <w:lang w:val="ru-RU" w:eastAsia="ru-RU"/>
        </w:rPr>
        <w:t> – базуються на факторних моделях оцінки, які полягають у розрахунку одного (інтегрального) показника або кількох цифрових значень показників, за якими формується остаточна оцінка. Ці методи вважають найточнішими, хоч іноді вони потребують обтяжливих математичних обчислень, тобто спеціальної підготовки працівників.</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00820C28">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u w:val="single"/>
          <w:bdr w:val="none" w:sz="0" w:space="0" w:color="auto" w:frame="1"/>
          <w:lang w:val="ru-RU" w:eastAsia="ru-RU"/>
        </w:rPr>
        <w:t>логістичні (Л</w:t>
      </w:r>
      <w:r w:rsidRPr="004F25B4">
        <w:rPr>
          <w:rFonts w:ascii="Times New Roman" w:eastAsia="Times New Roman" w:hAnsi="Times New Roman" w:cs="Times New Roman"/>
          <w:color w:val="000000"/>
          <w:sz w:val="28"/>
          <w:szCs w:val="28"/>
          <w:lang w:val="ru-RU" w:eastAsia="ru-RU"/>
        </w:rPr>
        <w:t>) – є алгоритмізованими методами оцінки які базуються на логічних припущеннях.</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b/>
          <w:bCs/>
          <w:i/>
          <w:iCs/>
          <w:color w:val="000000"/>
          <w:sz w:val="28"/>
          <w:szCs w:val="28"/>
          <w:bdr w:val="none" w:sz="0" w:space="0" w:color="auto" w:frame="1"/>
          <w:lang w:val="ru-RU" w:eastAsia="ru-RU"/>
        </w:rPr>
        <w:t>      3.</w:t>
      </w:r>
      <w:r w:rsidRPr="004F25B4">
        <w:rPr>
          <w:rFonts w:ascii="Times New Roman" w:eastAsia="Times New Roman" w:hAnsi="Times New Roman" w:cs="Times New Roman"/>
          <w:b/>
          <w:bCs/>
          <w:i/>
          <w:iCs/>
          <w:color w:val="000000"/>
          <w:sz w:val="28"/>
          <w:szCs w:val="28"/>
          <w:bdr w:val="none" w:sz="0" w:space="0" w:color="auto" w:frame="1"/>
          <w:lang w:val="uk-UA" w:eastAsia="ru-RU"/>
        </w:rPr>
        <w:t xml:space="preserve"> </w:t>
      </w:r>
      <w:r w:rsidRPr="004F25B4">
        <w:rPr>
          <w:rFonts w:ascii="Times New Roman" w:eastAsia="Times New Roman" w:hAnsi="Times New Roman" w:cs="Times New Roman"/>
          <w:b/>
          <w:bCs/>
          <w:i/>
          <w:iCs/>
          <w:color w:val="000000"/>
          <w:sz w:val="28"/>
          <w:szCs w:val="28"/>
          <w:bdr w:val="none" w:sz="0" w:space="0" w:color="auto" w:frame="1"/>
          <w:lang w:val="ru-RU" w:eastAsia="ru-RU"/>
        </w:rPr>
        <w:t>За можливістю розробки управлінських рішень</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 </w:t>
      </w:r>
      <w:r w:rsidRPr="004F25B4">
        <w:rPr>
          <w:rFonts w:ascii="Times New Roman" w:eastAsia="Times New Roman" w:hAnsi="Times New Roman" w:cs="Times New Roman"/>
          <w:color w:val="000000"/>
          <w:sz w:val="28"/>
          <w:szCs w:val="28"/>
          <w:u w:val="single"/>
          <w:bdr w:val="none" w:sz="0" w:space="0" w:color="auto" w:frame="1"/>
          <w:lang w:val="ru-RU" w:eastAsia="ru-RU"/>
        </w:rPr>
        <w:t>одномоментні (О)</w:t>
      </w:r>
      <w:r w:rsidRPr="004F25B4">
        <w:rPr>
          <w:rFonts w:ascii="Times New Roman" w:eastAsia="Times New Roman" w:hAnsi="Times New Roman" w:cs="Times New Roman"/>
          <w:color w:val="000000"/>
          <w:sz w:val="28"/>
          <w:szCs w:val="28"/>
          <w:lang w:val="ru-RU" w:eastAsia="ru-RU"/>
        </w:rPr>
        <w:t> – це статичні методи тому, що оцінюють тільки фактичний стан справ, не забезпечуючи можливості розроблення заходів на перспективу.</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u w:val="single"/>
          <w:bdr w:val="none" w:sz="0" w:space="0" w:color="auto" w:frame="1"/>
          <w:lang w:val="ru-RU" w:eastAsia="ru-RU"/>
        </w:rPr>
        <w:t>стратегічні (С)</w:t>
      </w:r>
      <w:r w:rsidRPr="004F25B4">
        <w:rPr>
          <w:rFonts w:ascii="Times New Roman" w:eastAsia="Times New Roman" w:hAnsi="Times New Roman" w:cs="Times New Roman"/>
          <w:color w:val="000000"/>
          <w:sz w:val="28"/>
          <w:szCs w:val="28"/>
          <w:lang w:val="ru-RU" w:eastAsia="ru-RU"/>
        </w:rPr>
        <w:t> – уможливлюють не тільки оцінку стану конкурентоспроможності потенціалу підприємства на конкретну дату, а й розроблення стратегічних заходів з поліпшення цього потенціалу.</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b/>
          <w:bCs/>
          <w:i/>
          <w:iCs/>
          <w:color w:val="000000"/>
          <w:sz w:val="28"/>
          <w:szCs w:val="28"/>
          <w:bdr w:val="none" w:sz="0" w:space="0" w:color="auto" w:frame="1"/>
          <w:lang w:val="uk-UA" w:eastAsia="ru-RU"/>
        </w:rPr>
        <w:t xml:space="preserve">     </w:t>
      </w:r>
      <w:r w:rsidRPr="004F25B4">
        <w:rPr>
          <w:rFonts w:ascii="Times New Roman" w:eastAsia="Times New Roman" w:hAnsi="Times New Roman" w:cs="Times New Roman"/>
          <w:b/>
          <w:bCs/>
          <w:i/>
          <w:iCs/>
          <w:color w:val="000000"/>
          <w:sz w:val="28"/>
          <w:szCs w:val="28"/>
          <w:bdr w:val="none" w:sz="0" w:space="0" w:color="auto" w:frame="1"/>
          <w:lang w:val="ru-RU" w:eastAsia="ru-RU"/>
        </w:rPr>
        <w:t>4.</w:t>
      </w:r>
      <w:r w:rsidRPr="004F25B4">
        <w:rPr>
          <w:rFonts w:ascii="Times New Roman" w:eastAsia="Times New Roman" w:hAnsi="Times New Roman" w:cs="Times New Roman"/>
          <w:b/>
          <w:bCs/>
          <w:i/>
          <w:iCs/>
          <w:color w:val="000000"/>
          <w:sz w:val="28"/>
          <w:szCs w:val="28"/>
          <w:bdr w:val="none" w:sz="0" w:space="0" w:color="auto" w:frame="1"/>
          <w:lang w:val="uk-UA" w:eastAsia="ru-RU"/>
        </w:rPr>
        <w:t xml:space="preserve"> </w:t>
      </w:r>
      <w:r w:rsidRPr="004F25B4">
        <w:rPr>
          <w:rFonts w:ascii="Times New Roman" w:eastAsia="Times New Roman" w:hAnsi="Times New Roman" w:cs="Times New Roman"/>
          <w:b/>
          <w:bCs/>
          <w:i/>
          <w:iCs/>
          <w:color w:val="000000"/>
          <w:sz w:val="28"/>
          <w:szCs w:val="28"/>
          <w:bdr w:val="none" w:sz="0" w:space="0" w:color="auto" w:frame="1"/>
          <w:lang w:val="ru-RU" w:eastAsia="ru-RU"/>
        </w:rPr>
        <w:t>За способом оцінки.</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u w:val="single"/>
          <w:bdr w:val="none" w:sz="0" w:space="0" w:color="auto" w:frame="1"/>
          <w:lang w:val="ru-RU" w:eastAsia="ru-RU"/>
        </w:rPr>
        <w:t>індикаторні (І)</w:t>
      </w:r>
      <w:r w:rsidRPr="004F25B4">
        <w:rPr>
          <w:rFonts w:ascii="Times New Roman" w:eastAsia="Times New Roman" w:hAnsi="Times New Roman" w:cs="Times New Roman"/>
          <w:color w:val="000000"/>
          <w:sz w:val="28"/>
          <w:szCs w:val="28"/>
          <w:lang w:val="ru-RU" w:eastAsia="ru-RU"/>
        </w:rPr>
        <w:t> – ґрунтуються на використанні системи індикаторів, за допомогою якої проводиться оцінка конкурентоспроможності потенціалу підприємства і національної економіки в цілому. Під індикатором розуміють сукупність характеристик, які дають змогу у формалізованому вигляді описати стан параметрів того чи іншого об’єкта, що досліджується, і на цій підставі сформулювати рекомендації з підвищення результативності функціонування об’єкта. Кожен індикатор, у свою чергу, розпадається на низку показників, які відображають стан окремих елементів досліджуваного об’єкта. Отже постає складне завдання з відбору найвагоміших індикаторів для оцінки кожного щодо названих факторів.</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u w:val="single"/>
          <w:bdr w:val="none" w:sz="0" w:space="0" w:color="auto" w:frame="1"/>
          <w:lang w:val="ru-RU" w:eastAsia="ru-RU"/>
        </w:rPr>
        <w:t xml:space="preserve">матричні (табличні) (Т) </w:t>
      </w:r>
      <w:r w:rsidRPr="00E33A39">
        <w:rPr>
          <w:rFonts w:ascii="Times New Roman" w:eastAsia="Times New Roman" w:hAnsi="Times New Roman" w:cs="Times New Roman"/>
          <w:color w:val="000000"/>
          <w:sz w:val="28"/>
          <w:szCs w:val="28"/>
          <w:bdr w:val="none" w:sz="0" w:space="0" w:color="auto" w:frame="1"/>
          <w:lang w:val="ru-RU" w:eastAsia="ru-RU"/>
        </w:rPr>
        <w:t>– </w:t>
      </w:r>
      <w:r w:rsidRPr="004F25B4">
        <w:rPr>
          <w:rFonts w:ascii="Times New Roman" w:eastAsia="Times New Roman" w:hAnsi="Times New Roman" w:cs="Times New Roman"/>
          <w:color w:val="000000"/>
          <w:sz w:val="28"/>
          <w:szCs w:val="28"/>
          <w:lang w:val="ru-RU" w:eastAsia="ru-RU"/>
        </w:rPr>
        <w:t>в основу цих методів покладено ідею розгляду процесів конкуренції в їх взаємозалежності та динаміці. Використовуючи матричні методи, управлінці мають змогу оцінити рівень конкурентоспроможності потенціалу не тільки свого підприємства, а й найближчих конкурентів, що допоможе розробити стратегію поведінки на ринку.</w:t>
      </w:r>
    </w:p>
    <w:p w:rsidR="00D65F33" w:rsidRDefault="00D65F33" w:rsidP="00D65F33">
      <w:pPr>
        <w:spacing w:after="0" w:line="240" w:lineRule="auto"/>
        <w:jc w:val="both"/>
        <w:rPr>
          <w:rFonts w:ascii="Times New Roman" w:eastAsia="Times New Roman" w:hAnsi="Times New Roman" w:cs="Times New Roman"/>
          <w:color w:val="000000"/>
          <w:sz w:val="28"/>
          <w:szCs w:val="28"/>
          <w:lang w:val="ru-RU" w:eastAsia="ru-RU"/>
        </w:rPr>
      </w:pPr>
    </w:p>
    <w:p w:rsidR="00820C28" w:rsidRDefault="00820C28" w:rsidP="00D65F33">
      <w:pPr>
        <w:spacing w:after="0" w:line="240" w:lineRule="auto"/>
        <w:jc w:val="both"/>
        <w:rPr>
          <w:rFonts w:ascii="Times New Roman" w:eastAsia="Times New Roman" w:hAnsi="Times New Roman" w:cs="Times New Roman"/>
          <w:color w:val="000000"/>
          <w:sz w:val="28"/>
          <w:szCs w:val="28"/>
          <w:lang w:val="ru-RU" w:eastAsia="ru-RU"/>
        </w:rPr>
      </w:pPr>
    </w:p>
    <w:p w:rsidR="00820C28" w:rsidRDefault="00820C28" w:rsidP="00D65F33">
      <w:pPr>
        <w:spacing w:after="0" w:line="240" w:lineRule="auto"/>
        <w:jc w:val="both"/>
        <w:rPr>
          <w:rFonts w:ascii="Times New Roman" w:eastAsia="Times New Roman" w:hAnsi="Times New Roman" w:cs="Times New Roman"/>
          <w:color w:val="000000"/>
          <w:sz w:val="28"/>
          <w:szCs w:val="28"/>
          <w:lang w:val="ru-RU" w:eastAsia="ru-RU"/>
        </w:rPr>
      </w:pPr>
    </w:p>
    <w:p w:rsidR="00820C28" w:rsidRDefault="00820C28" w:rsidP="00D65F33">
      <w:pPr>
        <w:spacing w:after="0" w:line="240" w:lineRule="auto"/>
        <w:jc w:val="both"/>
        <w:rPr>
          <w:rFonts w:ascii="Times New Roman" w:eastAsia="Times New Roman" w:hAnsi="Times New Roman" w:cs="Times New Roman"/>
          <w:color w:val="000000"/>
          <w:sz w:val="28"/>
          <w:szCs w:val="28"/>
          <w:lang w:val="ru-RU" w:eastAsia="ru-RU"/>
        </w:rPr>
      </w:pPr>
    </w:p>
    <w:p w:rsidR="00796BAF" w:rsidRPr="004F25B4" w:rsidRDefault="00796BAF"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Pr="004F25B4" w:rsidRDefault="000D08AD" w:rsidP="00796BAF">
      <w:pPr>
        <w:spacing w:after="0" w:line="240" w:lineRule="auto"/>
        <w:jc w:val="center"/>
        <w:rPr>
          <w:rFonts w:ascii="Times New Roman" w:eastAsia="Times New Roman" w:hAnsi="Times New Roman" w:cs="Times New Roman"/>
          <w:b/>
          <w:color w:val="000000"/>
          <w:sz w:val="28"/>
          <w:szCs w:val="28"/>
          <w:lang w:val="ru-RU" w:eastAsia="ru-RU"/>
        </w:rPr>
      </w:pPr>
      <w:r w:rsidRPr="004F25B4">
        <w:rPr>
          <w:rFonts w:ascii="Times New Roman" w:eastAsia="Times New Roman" w:hAnsi="Times New Roman" w:cs="Times New Roman"/>
          <w:b/>
          <w:color w:val="000000"/>
          <w:sz w:val="28"/>
          <w:szCs w:val="28"/>
          <w:lang w:val="ru-RU" w:eastAsia="ru-RU"/>
        </w:rPr>
        <w:lastRenderedPageBreak/>
        <w:t>2. SWOT- аналіз як інст</w:t>
      </w:r>
      <w:r w:rsidR="00D65F33" w:rsidRPr="004F25B4">
        <w:rPr>
          <w:rFonts w:ascii="Times New Roman" w:eastAsia="Times New Roman" w:hAnsi="Times New Roman" w:cs="Times New Roman"/>
          <w:b/>
          <w:color w:val="000000"/>
          <w:sz w:val="28"/>
          <w:szCs w:val="28"/>
          <w:lang w:val="ru-RU" w:eastAsia="ru-RU"/>
        </w:rPr>
        <w:t>румент стратегічного управління</w:t>
      </w:r>
    </w:p>
    <w:p w:rsidR="000D08AD" w:rsidRPr="004F25B4"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При розробці стратегічних планів багато фірм застосовують SWOT-аналіз – дослідження сильних і слабких сторін підприємства з одночасним виявленням зовнішніх можливостей та погроз.</w:t>
      </w:r>
    </w:p>
    <w:p w:rsidR="000D08AD" w:rsidRPr="004F25B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Тобто, ідея </w:t>
      </w:r>
      <w:r w:rsidRPr="004F25B4">
        <w:rPr>
          <w:rFonts w:ascii="Times New Roman" w:eastAsia="Times New Roman" w:hAnsi="Times New Roman" w:cs="Times New Roman"/>
          <w:b/>
          <w:i/>
          <w:color w:val="000000"/>
          <w:sz w:val="28"/>
          <w:szCs w:val="28"/>
          <w:lang w:val="ru-RU" w:eastAsia="ru-RU"/>
        </w:rPr>
        <w:t>SWOT-</w:t>
      </w:r>
      <w:r w:rsidRPr="004F25B4">
        <w:rPr>
          <w:rFonts w:ascii="Times New Roman" w:eastAsia="Times New Roman" w:hAnsi="Times New Roman" w:cs="Times New Roman"/>
          <w:b/>
          <w:i/>
          <w:color w:val="000000"/>
          <w:sz w:val="28"/>
          <w:szCs w:val="28"/>
          <w:lang w:val="uk-UA" w:eastAsia="ru-RU"/>
        </w:rPr>
        <w:t xml:space="preserve"> </w:t>
      </w:r>
      <w:r w:rsidRPr="004F25B4">
        <w:rPr>
          <w:rFonts w:ascii="Times New Roman" w:eastAsia="Times New Roman" w:hAnsi="Times New Roman" w:cs="Times New Roman"/>
          <w:b/>
          <w:i/>
          <w:color w:val="000000"/>
          <w:sz w:val="28"/>
          <w:szCs w:val="28"/>
          <w:lang w:val="ru-RU" w:eastAsia="ru-RU"/>
        </w:rPr>
        <w:t>аналізу полягає у наступному:</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а) додаток зусиль для перетворення слабких сторін фірми у сильні й погроз у можливості;</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б) розвиток сильних сторін фірми відповідно до її обмежених можливостей.</w:t>
      </w:r>
    </w:p>
    <w:p w:rsidR="0025498C"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В таблиці 6.1. </w:t>
      </w:r>
      <w:r w:rsidR="00D65F33" w:rsidRPr="004F25B4">
        <w:rPr>
          <w:rFonts w:ascii="Times New Roman" w:eastAsia="Times New Roman" w:hAnsi="Times New Roman" w:cs="Times New Roman"/>
          <w:color w:val="000000"/>
          <w:sz w:val="28"/>
          <w:szCs w:val="28"/>
          <w:lang w:val="ru-RU" w:eastAsia="ru-RU"/>
        </w:rPr>
        <w:t xml:space="preserve">приведено SWOT-аналіз компанії. </w:t>
      </w:r>
      <w:r w:rsidRPr="004F25B4">
        <w:rPr>
          <w:rFonts w:ascii="Times New Roman" w:eastAsia="Times New Roman" w:hAnsi="Times New Roman" w:cs="Times New Roman"/>
          <w:color w:val="000000"/>
          <w:sz w:val="28"/>
          <w:szCs w:val="28"/>
          <w:lang w:val="ru-RU" w:eastAsia="ru-RU"/>
        </w:rPr>
        <w:t xml:space="preserve">SWOT- аналіз </w:t>
      </w:r>
      <w:r w:rsidR="00D65F33" w:rsidRPr="004F25B4">
        <w:rPr>
          <w:rFonts w:ascii="Times New Roman" w:eastAsia="Times New Roman" w:hAnsi="Times New Roman" w:cs="Times New Roman"/>
          <w:color w:val="000000"/>
          <w:sz w:val="28"/>
          <w:szCs w:val="28"/>
          <w:lang w:val="ru-RU" w:eastAsia="ru-RU"/>
        </w:rPr>
        <w:t>можна проводити в п'ять етапів.</w:t>
      </w:r>
    </w:p>
    <w:p w:rsidR="000D08AD" w:rsidRPr="004F25B4" w:rsidRDefault="000D08AD" w:rsidP="000D08AD">
      <w:pPr>
        <w:spacing w:after="0" w:line="270" w:lineRule="atLeast"/>
        <w:outlineLvl w:val="0"/>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uk-UA" w:eastAsia="ru-RU"/>
        </w:rPr>
        <w:t xml:space="preserve"> </w:t>
      </w:r>
      <w:r w:rsidR="00796BAF">
        <w:rPr>
          <w:rFonts w:ascii="Times New Roman" w:eastAsia="Times New Roman" w:hAnsi="Times New Roman" w:cs="Times New Roman"/>
          <w:color w:val="000000"/>
          <w:sz w:val="28"/>
          <w:szCs w:val="28"/>
          <w:lang w:val="uk-UA" w:eastAsia="ru-RU"/>
        </w:rPr>
        <w:t xml:space="preserve">   </w:t>
      </w:r>
      <w:r w:rsidR="00E33A39">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b/>
          <w:color w:val="000000"/>
          <w:sz w:val="28"/>
          <w:szCs w:val="28"/>
          <w:lang w:val="ru-RU" w:eastAsia="ru-RU"/>
        </w:rPr>
        <w:t>SWOT-</w:t>
      </w:r>
      <w:r w:rsidRPr="004F25B4">
        <w:rPr>
          <w:rFonts w:ascii="Times New Roman" w:eastAsia="Times New Roman" w:hAnsi="Times New Roman" w:cs="Times New Roman"/>
          <w:b/>
          <w:color w:val="000000"/>
          <w:sz w:val="28"/>
          <w:szCs w:val="28"/>
          <w:lang w:val="uk-UA" w:eastAsia="ru-RU"/>
        </w:rPr>
        <w:t xml:space="preserve"> </w:t>
      </w:r>
      <w:r w:rsidRPr="004F25B4">
        <w:rPr>
          <w:rFonts w:ascii="Times New Roman" w:eastAsia="Times New Roman" w:hAnsi="Times New Roman" w:cs="Times New Roman"/>
          <w:b/>
          <w:color w:val="000000"/>
          <w:sz w:val="28"/>
          <w:szCs w:val="28"/>
          <w:lang w:val="ru-RU" w:eastAsia="ru-RU"/>
        </w:rPr>
        <w:t>аналіз компанії</w:t>
      </w:r>
      <w:r w:rsidRPr="004F25B4">
        <w:rPr>
          <w:rFonts w:ascii="Times New Roman" w:eastAsia="Times New Roman" w:hAnsi="Times New Roman" w:cs="Times New Roman"/>
          <w:b/>
          <w:color w:val="000000"/>
          <w:sz w:val="28"/>
          <w:szCs w:val="28"/>
          <w:lang w:val="uk-UA" w:eastAsia="ru-RU"/>
        </w:rPr>
        <w:t xml:space="preserve">    </w:t>
      </w:r>
      <w:r w:rsidRPr="004F25B4">
        <w:rPr>
          <w:rFonts w:ascii="Times New Roman" w:eastAsia="Times New Roman" w:hAnsi="Times New Roman" w:cs="Times New Roman"/>
          <w:color w:val="000000"/>
          <w:sz w:val="28"/>
          <w:szCs w:val="28"/>
          <w:lang w:val="uk-UA" w:eastAsia="ru-RU"/>
        </w:rPr>
        <w:t xml:space="preserve">                                                             </w:t>
      </w:r>
      <w:r w:rsidR="00796BAF">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uk-UA" w:eastAsia="ru-RU"/>
        </w:rPr>
        <w:t xml:space="preserve"> Таблиця 6.1.</w:t>
      </w:r>
    </w:p>
    <w:p w:rsidR="000D08AD" w:rsidRPr="004F25B4" w:rsidRDefault="000D08AD" w:rsidP="000D08AD">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p>
    <w:tbl>
      <w:tblPr>
        <w:tblW w:w="0" w:type="auto"/>
        <w:tblInd w:w="108" w:type="dxa"/>
        <w:tblCellMar>
          <w:left w:w="0" w:type="dxa"/>
          <w:right w:w="0" w:type="dxa"/>
        </w:tblCellMar>
        <w:tblLook w:val="0000" w:firstRow="0" w:lastRow="0" w:firstColumn="0" w:lastColumn="0" w:noHBand="0" w:noVBand="0"/>
      </w:tblPr>
      <w:tblGrid>
        <w:gridCol w:w="4392"/>
        <w:gridCol w:w="5328"/>
      </w:tblGrid>
      <w:tr w:rsidR="000D08AD" w:rsidRPr="004F25B4" w:rsidTr="007C6075">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Потенційні внутрішні сильні сторони</w:t>
            </w:r>
          </w:p>
        </w:tc>
        <w:tc>
          <w:tcPr>
            <w:tcW w:w="5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Потенційні зовнішні можливості фірми</w:t>
            </w:r>
          </w:p>
        </w:tc>
      </w:tr>
      <w:tr w:rsidR="000D08AD" w:rsidRPr="00820C28" w:rsidTr="007C6075">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0C28" w:rsidRDefault="004F25B4"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повна компетентність у </w:t>
            </w:r>
            <w:r w:rsidR="000D08AD" w:rsidRPr="004F25B4">
              <w:rPr>
                <w:rFonts w:ascii="Times New Roman" w:eastAsia="Times New Roman" w:hAnsi="Times New Roman" w:cs="Times New Roman"/>
                <w:color w:val="000000"/>
                <w:sz w:val="28"/>
                <w:szCs w:val="28"/>
                <w:lang w:val="ru-RU" w:eastAsia="ru-RU"/>
              </w:rPr>
              <w:t>ключових</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uk-UA" w:eastAsia="ru-RU"/>
              </w:rPr>
              <w:t xml:space="preserve"> </w:t>
            </w:r>
            <w:r w:rsidR="000D08AD" w:rsidRPr="004F25B4">
              <w:rPr>
                <w:rFonts w:ascii="Times New Roman" w:eastAsia="Times New Roman" w:hAnsi="Times New Roman" w:cs="Times New Roman"/>
                <w:color w:val="000000"/>
                <w:sz w:val="28"/>
                <w:szCs w:val="28"/>
                <w:lang w:val="ru-RU" w:eastAsia="ru-RU"/>
              </w:rPr>
              <w:t>питаннях;</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адекватні фінансові ресурси;</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гарне враження, яке склалося </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про компанію у покупців;</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визнаний лідер ринку;</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добре пророблена функціональна</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 xml:space="preserve"> стратегія;</w:t>
            </w:r>
          </w:p>
          <w:p w:rsidR="00820C28" w:rsidRDefault="0069170E"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економія на масштабах</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69170E" w:rsidRPr="004F25B4">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виробництва;</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вміння уникнути сильного тиску</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 xml:space="preserve">з </w:t>
            </w:r>
            <w:r w:rsidR="00936B5D" w:rsidRPr="004F25B4">
              <w:rPr>
                <w:rFonts w:ascii="Times New Roman" w:eastAsia="Times New Roman" w:hAnsi="Times New Roman" w:cs="Times New Roman"/>
                <w:color w:val="000000"/>
                <w:sz w:val="28"/>
                <w:szCs w:val="28"/>
                <w:lang w:val="ru-RU" w:eastAsia="ru-RU"/>
              </w:rPr>
              <w:t>боку</w:t>
            </w:r>
            <w:r w:rsidR="00936B5D" w:rsidRPr="004F25B4">
              <w:rPr>
                <w:rFonts w:ascii="Times New Roman" w:eastAsia="Times New Roman" w:hAnsi="Times New Roman" w:cs="Times New Roman"/>
                <w:color w:val="000000"/>
                <w:sz w:val="28"/>
                <w:szCs w:val="28"/>
                <w:lang w:val="uk-UA" w:eastAsia="ru-RU"/>
              </w:rPr>
              <w:t xml:space="preserve"> </w:t>
            </w:r>
            <w:r w:rsidR="00936B5D" w:rsidRPr="004F25B4">
              <w:rPr>
                <w:rFonts w:ascii="Times New Roman" w:eastAsia="Times New Roman" w:hAnsi="Times New Roman" w:cs="Times New Roman"/>
                <w:color w:val="000000"/>
                <w:sz w:val="28"/>
                <w:szCs w:val="28"/>
                <w:lang w:val="ru-RU" w:eastAsia="ru-RU"/>
              </w:rPr>
              <w:t>конкурентів</w:t>
            </w:r>
            <w:r w:rsidR="000D08AD" w:rsidRPr="004F25B4">
              <w:rPr>
                <w:rFonts w:ascii="Times New Roman" w:eastAsia="Times New Roman" w:hAnsi="Times New Roman" w:cs="Times New Roman"/>
                <w:color w:val="000000"/>
                <w:sz w:val="28"/>
                <w:szCs w:val="28"/>
                <w:lang w:val="ru-RU" w:eastAsia="ru-RU"/>
              </w:rPr>
              <w:t>;</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власна технологія;</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більш низькі витрати;</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кращі рекламні кампанії;</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досвід у розробці нових товарів;</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перевірений менеджмент;</w:t>
            </w:r>
          </w:p>
          <w:p w:rsidR="000D08AD" w:rsidRPr="00264E91" w:rsidRDefault="00264E91"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великий досвід</w:t>
            </w:r>
            <w:r w:rsidR="000D08AD" w:rsidRPr="004F25B4">
              <w:rPr>
                <w:rFonts w:ascii="Times New Roman" w:eastAsia="Times New Roman" w:hAnsi="Times New Roman" w:cs="Times New Roman"/>
                <w:color w:val="000000"/>
                <w:sz w:val="28"/>
                <w:szCs w:val="28"/>
                <w:lang w:val="ru-RU" w:eastAsia="ru-RU"/>
              </w:rPr>
              <w:t>;</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кращі можливості виробництва;</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переважаючи технологічні</w:t>
            </w:r>
          </w:p>
          <w:p w:rsidR="000D08AD" w:rsidRPr="004F25B4" w:rsidRDefault="00186496"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w:t>
            </w:r>
            <w:r w:rsidR="00820C28">
              <w:rPr>
                <w:rFonts w:ascii="Times New Roman" w:eastAsia="Times New Roman" w:hAnsi="Times New Roman" w:cs="Times New Roman"/>
                <w:color w:val="000000"/>
                <w:sz w:val="28"/>
                <w:szCs w:val="28"/>
                <w:lang w:val="ru-RU" w:eastAsia="ru-RU"/>
              </w:rPr>
              <w:t xml:space="preserve"> </w:t>
            </w:r>
            <w:r w:rsidR="0025498C" w:rsidRPr="004F25B4">
              <w:rPr>
                <w:rFonts w:ascii="Times New Roman" w:eastAsia="Times New Roman" w:hAnsi="Times New Roman" w:cs="Times New Roman"/>
                <w:color w:val="000000"/>
                <w:sz w:val="28"/>
                <w:szCs w:val="28"/>
                <w:lang w:val="ru-RU" w:eastAsia="ru-RU"/>
              </w:rPr>
              <w:t>навички</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здатність обслужити додаткові групи</w:t>
            </w:r>
          </w:p>
          <w:p w:rsidR="00820C28"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E30317" w:rsidRPr="004F25B4">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клієнтів</w:t>
            </w:r>
            <w:r w:rsidR="000D08AD" w:rsidRPr="004F25B4">
              <w:rPr>
                <w:rFonts w:ascii="Times New Roman" w:eastAsia="Times New Roman" w:hAnsi="Times New Roman" w:cs="Times New Roman"/>
                <w:color w:val="000000"/>
                <w:sz w:val="28"/>
                <w:szCs w:val="28"/>
                <w:lang w:val="uk-UA" w:eastAsia="ru-RU"/>
              </w:rPr>
              <w:t xml:space="preserve"> </w:t>
            </w:r>
            <w:r w:rsidR="000D08AD" w:rsidRPr="004F25B4">
              <w:rPr>
                <w:rFonts w:ascii="Times New Roman" w:eastAsia="Times New Roman" w:hAnsi="Times New Roman" w:cs="Times New Roman"/>
                <w:color w:val="000000"/>
                <w:sz w:val="28"/>
                <w:szCs w:val="28"/>
                <w:lang w:val="ru-RU" w:eastAsia="ru-RU"/>
              </w:rPr>
              <w:t xml:space="preserve">або вийти на нові ринки </w:t>
            </w:r>
            <w:r w:rsidR="00936B5D" w:rsidRPr="004F25B4">
              <w:rPr>
                <w:rFonts w:ascii="Times New Roman" w:eastAsia="Times New Roman" w:hAnsi="Times New Roman" w:cs="Times New Roman"/>
                <w:color w:val="000000"/>
                <w:sz w:val="28"/>
                <w:szCs w:val="28"/>
                <w:lang w:val="ru-RU" w:eastAsia="ru-RU"/>
              </w:rPr>
              <w:t xml:space="preserve">чи </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936B5D" w:rsidRPr="004F25B4">
              <w:rPr>
                <w:rFonts w:ascii="Times New Roman" w:eastAsia="Times New Roman" w:hAnsi="Times New Roman" w:cs="Times New Roman"/>
                <w:color w:val="000000"/>
                <w:sz w:val="28"/>
                <w:szCs w:val="28"/>
                <w:lang w:val="ru-RU" w:eastAsia="ru-RU"/>
              </w:rPr>
              <w:t>сегменти</w:t>
            </w:r>
            <w:r w:rsidR="000D08AD" w:rsidRPr="004F25B4">
              <w:rPr>
                <w:rFonts w:ascii="Times New Roman" w:eastAsia="Times New Roman" w:hAnsi="Times New Roman" w:cs="Times New Roman"/>
                <w:color w:val="000000"/>
                <w:sz w:val="28"/>
                <w:szCs w:val="28"/>
                <w:lang w:val="ru-RU" w:eastAsia="ru-RU"/>
              </w:rPr>
              <w:t xml:space="preserve"> ринку;</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шляхи розширення асортименту</w:t>
            </w:r>
          </w:p>
          <w:p w:rsidR="00820C28"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 xml:space="preserve">продукції для задоволення </w:t>
            </w:r>
            <w:r w:rsidR="00936B5D" w:rsidRPr="004F25B4">
              <w:rPr>
                <w:rFonts w:ascii="Times New Roman" w:eastAsia="Times New Roman" w:hAnsi="Times New Roman" w:cs="Times New Roman"/>
                <w:color w:val="000000"/>
                <w:sz w:val="28"/>
                <w:szCs w:val="28"/>
                <w:lang w:val="ru-RU" w:eastAsia="ru-RU"/>
              </w:rPr>
              <w:t>більших</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936B5D" w:rsidRPr="004F25B4">
              <w:rPr>
                <w:rFonts w:ascii="Times New Roman" w:eastAsia="Times New Roman" w:hAnsi="Times New Roman" w:cs="Times New Roman"/>
                <w:color w:val="000000"/>
                <w:sz w:val="28"/>
                <w:szCs w:val="28"/>
                <w:lang w:val="ru-RU" w:eastAsia="ru-RU"/>
              </w:rPr>
              <w:t>потреб</w:t>
            </w:r>
            <w:r w:rsidR="000D08AD" w:rsidRPr="004F25B4">
              <w:rPr>
                <w:rFonts w:ascii="Times New Roman" w:eastAsia="Times New Roman" w:hAnsi="Times New Roman" w:cs="Times New Roman"/>
                <w:color w:val="000000"/>
                <w:sz w:val="28"/>
                <w:szCs w:val="28"/>
                <w:lang w:val="ru-RU" w:eastAsia="ru-RU"/>
              </w:rPr>
              <w:t xml:space="preserve"> споживачів;</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здатність використовувати навички</w:t>
            </w: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і</w:t>
            </w:r>
          </w:p>
          <w:p w:rsidR="00820C28" w:rsidRPr="00820C28" w:rsidRDefault="004F25B4"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 xml:space="preserve"> </w:t>
            </w:r>
            <w:r w:rsidR="00820C28">
              <w:rPr>
                <w:rFonts w:ascii="Times New Roman" w:eastAsia="Times New Roman" w:hAnsi="Times New Roman" w:cs="Times New Roman"/>
                <w:color w:val="000000"/>
                <w:sz w:val="28"/>
                <w:szCs w:val="28"/>
                <w:lang w:val="uk-UA" w:eastAsia="ru-RU"/>
              </w:rPr>
              <w:t xml:space="preserve"> </w:t>
            </w:r>
            <w:r w:rsidR="000D08AD" w:rsidRPr="004F25B4">
              <w:rPr>
                <w:rFonts w:ascii="Times New Roman" w:eastAsia="Times New Roman" w:hAnsi="Times New Roman" w:cs="Times New Roman"/>
                <w:color w:val="000000"/>
                <w:sz w:val="28"/>
                <w:szCs w:val="28"/>
                <w:lang w:val="ru-RU" w:eastAsia="ru-RU"/>
              </w:rPr>
              <w:t>технологічні ноу-хау у випуску нової</w:t>
            </w:r>
          </w:p>
          <w:p w:rsidR="00E30317"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продукції або в нових видах випущеної</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продукції;</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вер</w:t>
            </w:r>
            <w:r w:rsidR="0069170E" w:rsidRPr="004F25B4">
              <w:rPr>
                <w:rFonts w:ascii="Times New Roman" w:eastAsia="Times New Roman" w:hAnsi="Times New Roman" w:cs="Times New Roman"/>
                <w:color w:val="000000"/>
                <w:sz w:val="28"/>
                <w:szCs w:val="28"/>
                <w:lang w:val="ru-RU" w:eastAsia="ru-RU"/>
              </w:rPr>
              <w:t>тикальна інтеграція (вперед або</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w:t>
            </w:r>
            <w:r w:rsidR="00820C28">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lang w:val="ru-RU" w:eastAsia="ru-RU"/>
              </w:rPr>
              <w:t>назад);</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зниження торгівельних бар'єрів на</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w:t>
            </w:r>
            <w:r w:rsidR="00936B5D" w:rsidRPr="004F25B4">
              <w:rPr>
                <w:rFonts w:ascii="Times New Roman" w:eastAsia="Times New Roman" w:hAnsi="Times New Roman" w:cs="Times New Roman"/>
                <w:color w:val="000000"/>
                <w:sz w:val="28"/>
                <w:szCs w:val="28"/>
                <w:lang w:val="ru-RU" w:eastAsia="ru-RU"/>
              </w:rPr>
              <w:t>привабливих</w:t>
            </w:r>
            <w:r w:rsidR="00936B5D" w:rsidRPr="004F25B4">
              <w:rPr>
                <w:rFonts w:ascii="Times New Roman" w:eastAsia="Times New Roman" w:hAnsi="Times New Roman" w:cs="Times New Roman"/>
                <w:color w:val="000000"/>
                <w:sz w:val="28"/>
                <w:szCs w:val="28"/>
                <w:lang w:val="uk-UA" w:eastAsia="ru-RU"/>
              </w:rPr>
              <w:t xml:space="preserve"> </w:t>
            </w:r>
            <w:r w:rsidR="00936B5D" w:rsidRPr="004F25B4">
              <w:rPr>
                <w:rFonts w:ascii="Times New Roman" w:eastAsia="Times New Roman" w:hAnsi="Times New Roman" w:cs="Times New Roman"/>
                <w:color w:val="000000"/>
                <w:sz w:val="28"/>
                <w:szCs w:val="28"/>
                <w:lang w:val="ru-RU" w:eastAsia="ru-RU"/>
              </w:rPr>
              <w:t>іноземних</w:t>
            </w:r>
            <w:r w:rsidRPr="004F25B4">
              <w:rPr>
                <w:rFonts w:ascii="Times New Roman" w:eastAsia="Times New Roman" w:hAnsi="Times New Roman" w:cs="Times New Roman"/>
                <w:color w:val="000000"/>
                <w:sz w:val="28"/>
                <w:szCs w:val="28"/>
                <w:lang w:val="ru-RU" w:eastAsia="ru-RU"/>
              </w:rPr>
              <w:t xml:space="preserve"> ринках;</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ослаблення позицій фірм-конкурентів;</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можливість швидкого розвитку у</w:t>
            </w:r>
            <w:r w:rsidR="00E30317" w:rsidRPr="004F25B4">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lang w:val="ru-RU" w:eastAsia="ru-RU"/>
              </w:rPr>
              <w:t>зв’язку</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 xml:space="preserve"> із різким зростанням попиту на</w:t>
            </w:r>
            <w:r w:rsidR="00E30317" w:rsidRPr="004F25B4">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 xml:space="preserve"> ринку;</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поява нових технологій</w:t>
            </w:r>
          </w:p>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lang w:val="uk-UA" w:eastAsia="ru-RU"/>
              </w:rPr>
              <w:t xml:space="preserve">                                                                               </w:t>
            </w:r>
          </w:p>
        </w:tc>
      </w:tr>
      <w:tr w:rsidR="000D08AD" w:rsidRPr="004F25B4" w:rsidTr="007C6075">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Потенційні внутрішні слабкі сторони</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Потенційні зовнішні загрози</w:t>
            </w:r>
          </w:p>
        </w:tc>
      </w:tr>
      <w:tr w:rsidR="000D08AD" w:rsidRPr="004F25B4" w:rsidTr="007C6075">
        <w:trPr>
          <w:trHeight w:val="60"/>
        </w:trPr>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8AD" w:rsidRPr="004F25B4" w:rsidRDefault="000D08AD" w:rsidP="001A26CC">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немає чіткого стратегічного</w:t>
            </w:r>
          </w:p>
          <w:p w:rsidR="000D08AD" w:rsidRPr="004F25B4" w:rsidRDefault="000D08AD" w:rsidP="001A26CC">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розвитку;</w:t>
            </w:r>
          </w:p>
          <w:p w:rsidR="000D08AD" w:rsidRPr="004F25B4" w:rsidRDefault="000D08AD" w:rsidP="001A26CC">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застаріле устаткування;</w:t>
            </w:r>
          </w:p>
          <w:p w:rsidR="000D08AD" w:rsidRPr="004F25B4" w:rsidRDefault="001A26CC" w:rsidP="001A26CC">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низька прибутковість через</w:t>
            </w:r>
            <w:r w:rsidR="000D08AD" w:rsidRPr="004F25B4">
              <w:rPr>
                <w:rFonts w:ascii="Times New Roman" w:eastAsia="Times New Roman" w:hAnsi="Times New Roman" w:cs="Times New Roman"/>
                <w:color w:val="000000"/>
                <w:sz w:val="28"/>
                <w:szCs w:val="28"/>
                <w:lang w:val="ru-RU" w:eastAsia="ru-RU"/>
              </w:rPr>
              <w:t>;</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lastRenderedPageBreak/>
              <w:t xml:space="preserve">- брак управлінського таланту і </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вміння;</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w:t>
            </w:r>
            <w:r w:rsidR="00820C28">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lang w:val="ru-RU" w:eastAsia="ru-RU"/>
              </w:rPr>
              <w:t xml:space="preserve">відсутність певних здібностей і </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навичок у ключових галузях</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69170E" w:rsidRPr="004F25B4">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діяльності;</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стратегія компанії, яка погано</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себе зарекомендувала;</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внутрішні виробничі проблеми;</w:t>
            </w:r>
          </w:p>
          <w:p w:rsidR="0069170E"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відставання у галузі досліджень і</w:t>
            </w:r>
          </w:p>
          <w:p w:rsidR="000D08AD" w:rsidRPr="004F25B4" w:rsidRDefault="0069170E"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uk-UA" w:eastAsia="ru-RU"/>
              </w:rPr>
              <w:t xml:space="preserve">  </w:t>
            </w:r>
            <w:r w:rsidR="000D08AD" w:rsidRPr="004F25B4">
              <w:rPr>
                <w:rFonts w:ascii="Times New Roman" w:eastAsia="Times New Roman" w:hAnsi="Times New Roman" w:cs="Times New Roman"/>
                <w:color w:val="000000"/>
                <w:sz w:val="28"/>
                <w:szCs w:val="28"/>
                <w:lang w:val="ru-RU" w:eastAsia="ru-RU"/>
              </w:rPr>
              <w:t>розробок;</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надто вузький асортимент</w:t>
            </w:r>
          </w:p>
          <w:p w:rsidR="000D08AD" w:rsidRPr="004F25B4" w:rsidRDefault="0069170E"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w:t>
            </w:r>
            <w:r w:rsidR="00820C28">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продукції;</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недостатній імідж на ринку;</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погана збутова мережа;</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незадовільна організація</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маркетингової діяльності;</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нестача грошей на фінансування</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необхідних змін в стратегії;</w:t>
            </w:r>
          </w:p>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собівартість кожного виробу</w:t>
            </w:r>
          </w:p>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вище, ніж у основних</w:t>
            </w:r>
            <w:r w:rsidR="00E30317" w:rsidRPr="004F25B4">
              <w:rPr>
                <w:rFonts w:ascii="Times New Roman" w:eastAsia="Times New Roman" w:hAnsi="Times New Roman" w:cs="Times New Roman"/>
                <w:color w:val="000000"/>
                <w:sz w:val="28"/>
                <w:szCs w:val="28"/>
                <w:lang w:val="ru-RU" w:eastAsia="ru-RU"/>
              </w:rPr>
              <w:t xml:space="preserve"> </w:t>
            </w:r>
            <w:r w:rsidRPr="004F25B4">
              <w:rPr>
                <w:rFonts w:ascii="Times New Roman" w:eastAsia="Times New Roman" w:hAnsi="Times New Roman" w:cs="Times New Roman"/>
                <w:color w:val="000000"/>
                <w:sz w:val="28"/>
                <w:szCs w:val="28"/>
                <w:lang w:val="ru-RU" w:eastAsia="ru-RU"/>
              </w:rPr>
              <w:t>конкурентів</w:t>
            </w:r>
          </w:p>
          <w:p w:rsidR="000D08AD" w:rsidRPr="004F25B4" w:rsidRDefault="000D08AD" w:rsidP="007322BC">
            <w:pPr>
              <w:spacing w:after="0" w:line="270" w:lineRule="atLeast"/>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w:t>
            </w:r>
            <w:r w:rsidRPr="004F25B4">
              <w:rPr>
                <w:rFonts w:ascii="Times New Roman" w:eastAsia="Times New Roman" w:hAnsi="Times New Roman" w:cs="Times New Roman"/>
                <w:color w:val="000000"/>
                <w:sz w:val="28"/>
                <w:szCs w:val="28"/>
                <w:lang w:val="uk-UA" w:eastAsia="ru-RU"/>
              </w:rPr>
              <w:t xml:space="preserve">                                                                 </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lastRenderedPageBreak/>
              <w:t>- вихід на ринок іноземних конкурентів з</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більш</w:t>
            </w: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низькими витратами;</w:t>
            </w:r>
          </w:p>
          <w:p w:rsidR="00820C28" w:rsidRDefault="004F25B4"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зростання продаж продуктів-</w:t>
            </w:r>
            <w:r w:rsidR="00820C28">
              <w:rPr>
                <w:rFonts w:ascii="Times New Roman" w:eastAsia="Times New Roman" w:hAnsi="Times New Roman" w:cs="Times New Roman"/>
                <w:color w:val="000000"/>
                <w:sz w:val="28"/>
                <w:szCs w:val="28"/>
                <w:lang w:val="ru-RU" w:eastAsia="ru-RU"/>
              </w:rPr>
              <w:t xml:space="preserve"> </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субститутів;</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lastRenderedPageBreak/>
              <w:t>- повільне зростання ринку;</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несприятлива зміна курсів іноземних</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валют або торговельної політики</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xml:space="preserve">  іноземних урядів;</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законодавчі вимоги, які дорого</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69170E" w:rsidRPr="004F25B4">
              <w:rPr>
                <w:rFonts w:ascii="Times New Roman" w:eastAsia="Times New Roman" w:hAnsi="Times New Roman" w:cs="Times New Roman"/>
                <w:color w:val="000000"/>
                <w:sz w:val="28"/>
                <w:szCs w:val="28"/>
                <w:lang w:val="ru-RU" w:eastAsia="ru-RU"/>
              </w:rPr>
              <w:t xml:space="preserve"> </w:t>
            </w:r>
            <w:r w:rsidR="000D08AD" w:rsidRPr="004F25B4">
              <w:rPr>
                <w:rFonts w:ascii="Times New Roman" w:eastAsia="Times New Roman" w:hAnsi="Times New Roman" w:cs="Times New Roman"/>
                <w:color w:val="000000"/>
                <w:sz w:val="28"/>
                <w:szCs w:val="28"/>
                <w:lang w:val="ru-RU" w:eastAsia="ru-RU"/>
              </w:rPr>
              <w:t>коштують;</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висока залежність від зниження попиту</w:t>
            </w:r>
          </w:p>
          <w:p w:rsidR="00820C28"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і</w:t>
            </w:r>
            <w:r w:rsidR="0069170E" w:rsidRPr="004F25B4">
              <w:rPr>
                <w:rFonts w:ascii="Times New Roman" w:eastAsia="Times New Roman" w:hAnsi="Times New Roman" w:cs="Times New Roman"/>
                <w:color w:val="000000"/>
                <w:sz w:val="28"/>
                <w:szCs w:val="28"/>
                <w:lang w:val="ru-RU" w:eastAsia="ru-RU"/>
              </w:rPr>
              <w:t xml:space="preserve"> етапу життєвого циклу </w:t>
            </w:r>
            <w:r w:rsidR="00936B5D" w:rsidRPr="004F25B4">
              <w:rPr>
                <w:rFonts w:ascii="Times New Roman" w:eastAsia="Times New Roman" w:hAnsi="Times New Roman" w:cs="Times New Roman"/>
                <w:color w:val="000000"/>
                <w:sz w:val="28"/>
                <w:szCs w:val="28"/>
                <w:lang w:val="ru-RU" w:eastAsia="ru-RU"/>
              </w:rPr>
              <w:t>розвитку</w:t>
            </w:r>
          </w:p>
          <w:p w:rsidR="000D08AD" w:rsidRPr="004F25B4" w:rsidRDefault="00820C28" w:rsidP="004F25B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936B5D" w:rsidRPr="004F25B4">
              <w:rPr>
                <w:rFonts w:ascii="Times New Roman" w:eastAsia="Times New Roman" w:hAnsi="Times New Roman" w:cs="Times New Roman"/>
                <w:color w:val="000000"/>
                <w:sz w:val="28"/>
                <w:szCs w:val="28"/>
                <w:lang w:val="ru-RU" w:eastAsia="ru-RU"/>
              </w:rPr>
              <w:t xml:space="preserve"> бізнесу</w:t>
            </w:r>
            <w:r w:rsidR="000D08AD" w:rsidRPr="004F25B4">
              <w:rPr>
                <w:rFonts w:ascii="Times New Roman" w:eastAsia="Times New Roman" w:hAnsi="Times New Roman" w:cs="Times New Roman"/>
                <w:color w:val="000000"/>
                <w:sz w:val="28"/>
                <w:szCs w:val="28"/>
                <w:lang w:val="ru-RU" w:eastAsia="ru-RU"/>
              </w:rPr>
              <w:t>;</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зростаюча вимогливість покупців і</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 xml:space="preserve"> постачальників;</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зміна потреб і смаків покупців;</w:t>
            </w:r>
          </w:p>
          <w:p w:rsidR="000D08AD" w:rsidRPr="004F25B4" w:rsidRDefault="000D08AD" w:rsidP="004F25B4">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несприятливі демографічні умови</w:t>
            </w:r>
          </w:p>
        </w:tc>
      </w:tr>
    </w:tbl>
    <w:p w:rsidR="000D08AD" w:rsidRPr="004F25B4"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i/>
          <w:color w:val="000000"/>
          <w:sz w:val="28"/>
          <w:szCs w:val="28"/>
          <w:lang w:val="ru-RU" w:eastAsia="ru-RU"/>
        </w:rPr>
        <w:lastRenderedPageBreak/>
        <w:t>На першому етапі</w:t>
      </w:r>
      <w:r w:rsidRPr="004F25B4">
        <w:rPr>
          <w:rFonts w:ascii="Times New Roman" w:eastAsia="Times New Roman" w:hAnsi="Times New Roman" w:cs="Times New Roman"/>
          <w:color w:val="000000"/>
          <w:sz w:val="28"/>
          <w:szCs w:val="28"/>
          <w:lang w:val="ru-RU" w:eastAsia="ru-RU"/>
        </w:rPr>
        <w:t xml:space="preserve"> SWOT-аналізу вивчаються сильні сторони фірми - її конкурентні переваги в наступних областях:</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4F25B4">
        <w:rPr>
          <w:rFonts w:ascii="Times New Roman" w:eastAsia="Times New Roman" w:hAnsi="Times New Roman" w:cs="Times New Roman"/>
          <w:color w:val="000000"/>
          <w:sz w:val="28"/>
          <w:szCs w:val="28"/>
          <w:lang w:val="ru-RU" w:eastAsia="ru-RU"/>
        </w:rPr>
        <w:t>• патентоспроможність товарів, що випускаються;</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ціна товарів;</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прогресивність технології;</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кваліфікація кадрів;</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вартість ресурсів, які використовуються фірмою;</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вік основних виробничих фондів;</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географічне розташування фірми;</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інфраструктура;</w:t>
      </w:r>
    </w:p>
    <w:p w:rsidR="000D08AD" w:rsidRPr="004F25B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система менеджменту;</w:t>
      </w:r>
    </w:p>
    <w:p w:rsidR="00796BAF"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 xml:space="preserve">• сила конкуренції на вході і виході </w:t>
      </w:r>
      <w:r w:rsidR="00796BAF">
        <w:rPr>
          <w:rFonts w:ascii="Times New Roman" w:eastAsia="Times New Roman" w:hAnsi="Times New Roman" w:cs="Times New Roman"/>
          <w:color w:val="000000"/>
          <w:sz w:val="28"/>
          <w:szCs w:val="28"/>
          <w:lang w:val="ru-RU" w:eastAsia="ru-RU"/>
        </w:rPr>
        <w:t>системи менеджменту фірми й ін.</w:t>
      </w:r>
    </w:p>
    <w:p w:rsid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i/>
          <w:color w:val="000000"/>
          <w:sz w:val="28"/>
          <w:szCs w:val="28"/>
          <w:lang w:val="ru-RU" w:eastAsia="ru-RU"/>
        </w:rPr>
        <w:t>На другому етапі</w:t>
      </w:r>
      <w:r w:rsidRPr="004F25B4">
        <w:rPr>
          <w:rFonts w:ascii="Times New Roman" w:eastAsia="Times New Roman" w:hAnsi="Times New Roman" w:cs="Times New Roman"/>
          <w:color w:val="000000"/>
          <w:sz w:val="28"/>
          <w:szCs w:val="28"/>
          <w:lang w:val="ru-RU" w:eastAsia="ru-RU"/>
        </w:rPr>
        <w:t xml:space="preserve"> SWOT-аналізу вивчаються слабкі сторони фірми. Він починається з аналізу конкурентноздатності товарів, що випускають, по всіх ринках. Будується дерево показників конкурентноздатності: на нульовому рівні - комплексний показник конкурентоздатності конкретного товару; на першому рівні - корисний ефект (інтегральний показник якості), сукупні витрати, умови застосування товару; на другому рівні - конкретні показники й т.д. Розраховуються показники відповідно до побудованого дерева показників. Збираються або прогнозуються аналогічні показники по конкуруючих товарах. </w:t>
      </w:r>
      <w:r w:rsidRPr="004F25B4">
        <w:rPr>
          <w:rFonts w:ascii="Times New Roman" w:eastAsia="Times New Roman" w:hAnsi="Times New Roman" w:cs="Times New Roman"/>
          <w:color w:val="000000"/>
          <w:sz w:val="28"/>
          <w:szCs w:val="28"/>
          <w:lang w:val="ru-RU" w:eastAsia="ru-RU"/>
        </w:rPr>
        <w:lastRenderedPageBreak/>
        <w:t>Визначаються слабкі міста по вивченим на першому етапі конкурентним перевагам фірми.</w:t>
      </w:r>
    </w:p>
    <w:p w:rsid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i/>
          <w:color w:val="000000"/>
          <w:sz w:val="28"/>
          <w:szCs w:val="28"/>
          <w:lang w:val="ru-RU" w:eastAsia="ru-RU"/>
        </w:rPr>
        <w:t>На третьому ет</w:t>
      </w:r>
      <w:r w:rsidR="00264E91">
        <w:rPr>
          <w:rFonts w:ascii="Times New Roman" w:eastAsia="Times New Roman" w:hAnsi="Times New Roman" w:cs="Times New Roman"/>
          <w:i/>
          <w:color w:val="000000"/>
          <w:sz w:val="28"/>
          <w:szCs w:val="28"/>
          <w:lang w:val="ru-RU" w:eastAsia="ru-RU"/>
        </w:rPr>
        <w:t xml:space="preserve">ап </w:t>
      </w:r>
      <w:r w:rsidR="00936B5D">
        <w:rPr>
          <w:rFonts w:ascii="Times New Roman" w:eastAsia="Times New Roman" w:hAnsi="Times New Roman" w:cs="Times New Roman"/>
          <w:i/>
          <w:color w:val="000000"/>
          <w:sz w:val="28"/>
          <w:szCs w:val="28"/>
          <w:lang w:val="ru-RU" w:eastAsia="ru-RU"/>
        </w:rPr>
        <w:t xml:space="preserve">– </w:t>
      </w:r>
      <w:r w:rsidR="00936B5D" w:rsidRPr="004F25B4">
        <w:rPr>
          <w:rFonts w:ascii="Times New Roman" w:eastAsia="Times New Roman" w:hAnsi="Times New Roman" w:cs="Times New Roman"/>
          <w:color w:val="000000"/>
          <w:sz w:val="28"/>
          <w:szCs w:val="28"/>
          <w:lang w:val="ru-RU" w:eastAsia="ru-RU"/>
        </w:rPr>
        <w:t>вивчаються</w:t>
      </w:r>
      <w:r w:rsidRPr="004F25B4">
        <w:rPr>
          <w:rFonts w:ascii="Times New Roman" w:eastAsia="Times New Roman" w:hAnsi="Times New Roman" w:cs="Times New Roman"/>
          <w:color w:val="000000"/>
          <w:sz w:val="28"/>
          <w:szCs w:val="28"/>
          <w:lang w:val="ru-RU" w:eastAsia="ru-RU"/>
        </w:rPr>
        <w:t xml:space="preserve"> фактори макросередовища фірми (політичні, економічні, технологічні, ринкові й ін.) з метою прогнозування стратегічних і тактичних погроз фірмі і с</w:t>
      </w:r>
      <w:r w:rsidR="00796BAF">
        <w:rPr>
          <w:rFonts w:ascii="Times New Roman" w:eastAsia="Times New Roman" w:hAnsi="Times New Roman" w:cs="Times New Roman"/>
          <w:color w:val="000000"/>
          <w:sz w:val="28"/>
          <w:szCs w:val="28"/>
          <w:lang w:val="ru-RU" w:eastAsia="ru-RU"/>
        </w:rPr>
        <w:t>воєчасному запобіганню збитків.</w:t>
      </w:r>
    </w:p>
    <w:p w:rsid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i/>
          <w:color w:val="000000"/>
          <w:sz w:val="28"/>
          <w:szCs w:val="28"/>
          <w:lang w:val="ru-RU" w:eastAsia="ru-RU"/>
        </w:rPr>
        <w:t>На четвертому етапі</w:t>
      </w:r>
      <w:r w:rsidR="00264E91">
        <w:rPr>
          <w:rFonts w:ascii="Times New Roman" w:eastAsia="Times New Roman" w:hAnsi="Times New Roman" w:cs="Times New Roman"/>
          <w:color w:val="000000"/>
          <w:sz w:val="28"/>
          <w:szCs w:val="28"/>
          <w:lang w:val="ru-RU" w:eastAsia="ru-RU"/>
        </w:rPr>
        <w:t xml:space="preserve"> – </w:t>
      </w:r>
      <w:r w:rsidRPr="004F25B4">
        <w:rPr>
          <w:rFonts w:ascii="Times New Roman" w:eastAsia="Times New Roman" w:hAnsi="Times New Roman" w:cs="Times New Roman"/>
          <w:color w:val="000000"/>
          <w:sz w:val="28"/>
          <w:szCs w:val="28"/>
          <w:lang w:val="ru-RU" w:eastAsia="ru-RU"/>
        </w:rPr>
        <w:t>вивчаються стратегічні й тактичні можливості фірми (капітал, активи й т.п.), необхідні для запобігання погроз, зменшення слабких і</w:t>
      </w:r>
      <w:r w:rsidR="00796BAF">
        <w:rPr>
          <w:rFonts w:ascii="Times New Roman" w:eastAsia="Times New Roman" w:hAnsi="Times New Roman" w:cs="Times New Roman"/>
          <w:color w:val="000000"/>
          <w:sz w:val="28"/>
          <w:szCs w:val="28"/>
          <w:lang w:val="ru-RU" w:eastAsia="ru-RU"/>
        </w:rPr>
        <w:t xml:space="preserve"> множення сильних сторін фірми.</w:t>
      </w:r>
    </w:p>
    <w:p w:rsidR="00796BAF"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i/>
          <w:color w:val="000000"/>
          <w:sz w:val="28"/>
          <w:szCs w:val="28"/>
          <w:lang w:val="ru-RU" w:eastAsia="ru-RU"/>
        </w:rPr>
        <w:t>На п'ятому етапі</w:t>
      </w:r>
      <w:r w:rsidR="00264E91">
        <w:rPr>
          <w:rFonts w:ascii="Times New Roman" w:eastAsia="Times New Roman" w:hAnsi="Times New Roman" w:cs="Times New Roman"/>
          <w:color w:val="000000"/>
          <w:sz w:val="28"/>
          <w:szCs w:val="28"/>
          <w:lang w:val="ru-RU" w:eastAsia="ru-RU"/>
        </w:rPr>
        <w:t xml:space="preserve"> – </w:t>
      </w:r>
      <w:r w:rsidRPr="004F25B4">
        <w:rPr>
          <w:rFonts w:ascii="Times New Roman" w:eastAsia="Times New Roman" w:hAnsi="Times New Roman" w:cs="Times New Roman"/>
          <w:color w:val="000000"/>
          <w:sz w:val="28"/>
          <w:szCs w:val="28"/>
          <w:lang w:val="ru-RU" w:eastAsia="ru-RU"/>
        </w:rPr>
        <w:t>погоджуються сили з можливостями для формування проекту ок</w:t>
      </w:r>
      <w:r w:rsidR="00796BAF">
        <w:rPr>
          <w:rFonts w:ascii="Times New Roman" w:eastAsia="Times New Roman" w:hAnsi="Times New Roman" w:cs="Times New Roman"/>
          <w:color w:val="000000"/>
          <w:sz w:val="28"/>
          <w:szCs w:val="28"/>
          <w:lang w:val="ru-RU" w:eastAsia="ru-RU"/>
        </w:rPr>
        <w:t>ремих розділів стратегії фірми.</w:t>
      </w:r>
    </w:p>
    <w:p w:rsidR="000D08AD" w:rsidRPr="004F25B4" w:rsidRDefault="000D08A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4F25B4">
        <w:rPr>
          <w:rFonts w:ascii="Times New Roman" w:eastAsia="Times New Roman" w:hAnsi="Times New Roman" w:cs="Times New Roman"/>
          <w:color w:val="000000"/>
          <w:sz w:val="28"/>
          <w:szCs w:val="28"/>
          <w:lang w:val="ru-RU" w:eastAsia="ru-RU"/>
        </w:rPr>
        <w:t>Побудована на основі проведеного дослідження матриця</w:t>
      </w:r>
      <w:r w:rsidRPr="004F25B4">
        <w:rPr>
          <w:rFonts w:ascii="Times New Roman" w:eastAsia="Times New Roman" w:hAnsi="Times New Roman" w:cs="Times New Roman"/>
          <w:color w:val="000000"/>
          <w:sz w:val="28"/>
          <w:szCs w:val="28"/>
          <w:lang w:val="uk-UA" w:eastAsia="ru-RU"/>
        </w:rPr>
        <w:t xml:space="preserve"> </w:t>
      </w:r>
      <w:r w:rsidRPr="004F25B4">
        <w:rPr>
          <w:rFonts w:ascii="Times New Roman" w:eastAsia="Times New Roman" w:hAnsi="Times New Roman" w:cs="Times New Roman"/>
          <w:color w:val="000000"/>
          <w:sz w:val="28"/>
          <w:szCs w:val="28"/>
          <w:lang w:val="ru-RU" w:eastAsia="ru-RU"/>
        </w:rPr>
        <w:t>дає змогу проаналізувати парні комбінації сильних і слабких сторін з можливостями і загрозами, а також виявити пріоритетні сфери ділової активності та сформувати управлінські акценти.</w:t>
      </w:r>
    </w:p>
    <w:p w:rsidR="000D08AD" w:rsidRPr="00475411" w:rsidRDefault="000D08AD" w:rsidP="000D08AD">
      <w:pPr>
        <w:spacing w:after="0"/>
        <w:jc w:val="both"/>
        <w:rPr>
          <w:rFonts w:ascii="Times New Roman" w:eastAsia="Times New Roman" w:hAnsi="Times New Roman" w:cs="Times New Roman"/>
          <w:color w:val="000000"/>
          <w:sz w:val="24"/>
          <w:szCs w:val="24"/>
          <w:lang w:val="ru-RU" w:eastAsia="ru-RU"/>
        </w:rPr>
      </w:pPr>
    </w:p>
    <w:tbl>
      <w:tblPr>
        <w:tblW w:w="9908" w:type="dxa"/>
        <w:tblBorders>
          <w:top w:val="single" w:sz="6" w:space="0" w:color="000000"/>
          <w:left w:val="single" w:sz="6" w:space="0" w:color="000000"/>
          <w:bottom w:val="single" w:sz="6" w:space="0" w:color="000000"/>
          <w:right w:val="single" w:sz="6" w:space="0" w:color="000000"/>
        </w:tblBorders>
        <w:tblCellMar>
          <w:top w:w="75" w:type="dxa"/>
          <w:left w:w="0" w:type="dxa"/>
          <w:right w:w="0" w:type="dxa"/>
        </w:tblCellMar>
        <w:tblLook w:val="0000" w:firstRow="0" w:lastRow="0" w:firstColumn="0" w:lastColumn="0" w:noHBand="0" w:noVBand="0"/>
      </w:tblPr>
      <w:tblGrid>
        <w:gridCol w:w="1694"/>
        <w:gridCol w:w="3941"/>
        <w:gridCol w:w="4273"/>
      </w:tblGrid>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594C9B">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Сильні сторони (переваги)</w:t>
            </w:r>
          </w:p>
        </w:tc>
        <w:tc>
          <w:tcPr>
            <w:tcW w:w="4273" w:type="dxa"/>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594C9B">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Слабкі сторони</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Можливості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A96574">
            <w:pPr>
              <w:pStyle w:val="ab"/>
              <w:numPr>
                <w:ilvl w:val="0"/>
                <w:numId w:val="44"/>
              </w:num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b/>
                <w:bCs/>
                <w:color w:val="000000"/>
                <w:sz w:val="32"/>
                <w:szCs w:val="32"/>
                <w:bdr w:val="none" w:sz="0" w:space="0" w:color="auto" w:frame="1"/>
                <w:lang w:val="ru-RU" w:eastAsia="ru-RU"/>
              </w:rPr>
              <w:t>Стратегія „Максі-Максі”                       </w:t>
            </w:r>
          </w:p>
          <w:p w:rsidR="000D08AD" w:rsidRPr="00264E91" w:rsidRDefault="000D08AD" w:rsidP="001A26CC">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П &gt;  С</w:t>
            </w:r>
          </w:p>
          <w:p w:rsidR="000D08AD" w:rsidRPr="00264E91" w:rsidRDefault="000D08AD" w:rsidP="001A26CC">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М &gt;  З</w:t>
            </w:r>
          </w:p>
        </w:tc>
        <w:tc>
          <w:tcPr>
            <w:tcW w:w="4273" w:type="dxa"/>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A96574">
            <w:pPr>
              <w:pStyle w:val="ab"/>
              <w:numPr>
                <w:ilvl w:val="0"/>
                <w:numId w:val="44"/>
              </w:num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b/>
                <w:bCs/>
                <w:color w:val="000000"/>
                <w:sz w:val="32"/>
                <w:szCs w:val="32"/>
                <w:bdr w:val="none" w:sz="0" w:space="0" w:color="auto" w:frame="1"/>
                <w:lang w:val="ru-RU" w:eastAsia="ru-RU"/>
              </w:rPr>
              <w:t>Стратегія „Міні-Максі”                         </w:t>
            </w:r>
          </w:p>
          <w:p w:rsidR="000D08AD" w:rsidRPr="00264E91" w:rsidRDefault="000D08AD" w:rsidP="00264E91">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С &gt;  П</w:t>
            </w:r>
          </w:p>
          <w:p w:rsidR="000D08AD" w:rsidRPr="00264E91" w:rsidRDefault="000D08AD" w:rsidP="00264E91">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М  &gt; З</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Загрози</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A96574">
            <w:pPr>
              <w:pStyle w:val="ab"/>
              <w:numPr>
                <w:ilvl w:val="0"/>
                <w:numId w:val="44"/>
              </w:num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b/>
                <w:bCs/>
                <w:color w:val="000000"/>
                <w:sz w:val="32"/>
                <w:szCs w:val="32"/>
                <w:bdr w:val="none" w:sz="0" w:space="0" w:color="auto" w:frame="1"/>
                <w:lang w:val="ru-RU" w:eastAsia="ru-RU"/>
              </w:rPr>
              <w:t>Стратегія „Максі-Міні”                          </w:t>
            </w:r>
          </w:p>
          <w:p w:rsidR="000D08AD" w:rsidRPr="00264E91" w:rsidRDefault="000D08AD" w:rsidP="00E30317">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П &gt;  С</w:t>
            </w:r>
          </w:p>
          <w:p w:rsidR="000D08AD" w:rsidRPr="00264E91" w:rsidRDefault="000D08AD" w:rsidP="00E30317">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З  &gt;  М</w:t>
            </w:r>
          </w:p>
        </w:tc>
        <w:tc>
          <w:tcPr>
            <w:tcW w:w="4273" w:type="dxa"/>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A96574">
            <w:pPr>
              <w:pStyle w:val="ab"/>
              <w:numPr>
                <w:ilvl w:val="0"/>
                <w:numId w:val="44"/>
              </w:numPr>
              <w:spacing w:after="0" w:line="240" w:lineRule="auto"/>
              <w:jc w:val="both"/>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b/>
                <w:bCs/>
                <w:color w:val="000000"/>
                <w:sz w:val="32"/>
                <w:szCs w:val="32"/>
                <w:bdr w:val="none" w:sz="0" w:space="0" w:color="auto" w:frame="1"/>
                <w:lang w:val="ru-RU" w:eastAsia="ru-RU"/>
              </w:rPr>
              <w:t>Стратегія</w:t>
            </w:r>
            <w:r w:rsidR="00E30317" w:rsidRPr="00264E91">
              <w:rPr>
                <w:rFonts w:ascii="Times New Roman" w:eastAsia="Times New Roman" w:hAnsi="Times New Roman" w:cs="Times New Roman"/>
                <w:b/>
                <w:bCs/>
                <w:color w:val="000000"/>
                <w:sz w:val="32"/>
                <w:szCs w:val="32"/>
                <w:bdr w:val="none" w:sz="0" w:space="0" w:color="auto" w:frame="1"/>
                <w:lang w:val="ru-RU" w:eastAsia="ru-RU"/>
              </w:rPr>
              <w:t>„Міні-</w:t>
            </w:r>
            <w:r w:rsidRPr="00264E91">
              <w:rPr>
                <w:rFonts w:ascii="Times New Roman" w:eastAsia="Times New Roman" w:hAnsi="Times New Roman" w:cs="Times New Roman"/>
                <w:b/>
                <w:bCs/>
                <w:color w:val="000000"/>
                <w:sz w:val="32"/>
                <w:szCs w:val="32"/>
                <w:bdr w:val="none" w:sz="0" w:space="0" w:color="auto" w:frame="1"/>
                <w:lang w:val="ru-RU" w:eastAsia="ru-RU"/>
              </w:rPr>
              <w:t>Міні”                  </w:t>
            </w:r>
          </w:p>
          <w:p w:rsidR="000D08AD" w:rsidRPr="00264E91" w:rsidRDefault="000D08AD" w:rsidP="00E30317">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С  &gt; П</w:t>
            </w:r>
          </w:p>
          <w:p w:rsidR="000D08AD" w:rsidRPr="00264E91" w:rsidRDefault="000D08AD" w:rsidP="00E30317">
            <w:pPr>
              <w:spacing w:after="0" w:line="240" w:lineRule="auto"/>
              <w:jc w:val="center"/>
              <w:rPr>
                <w:rFonts w:ascii="Times New Roman" w:eastAsia="Times New Roman" w:hAnsi="Times New Roman" w:cs="Times New Roman"/>
                <w:color w:val="000000"/>
                <w:sz w:val="32"/>
                <w:szCs w:val="32"/>
                <w:lang w:val="ru-RU" w:eastAsia="ru-RU"/>
              </w:rPr>
            </w:pPr>
            <w:r w:rsidRPr="00264E91">
              <w:rPr>
                <w:rFonts w:ascii="Times New Roman" w:eastAsia="Times New Roman" w:hAnsi="Times New Roman" w:cs="Times New Roman"/>
                <w:color w:val="000000"/>
                <w:sz w:val="32"/>
                <w:szCs w:val="32"/>
                <w:lang w:val="ru-RU" w:eastAsia="ru-RU"/>
              </w:rPr>
              <w:t>З  &gt; М</w:t>
            </w:r>
          </w:p>
        </w:tc>
      </w:tr>
    </w:tbl>
    <w:p w:rsidR="003A05DA" w:rsidRDefault="003A05DA" w:rsidP="00264E91">
      <w:pPr>
        <w:spacing w:after="0" w:line="240" w:lineRule="auto"/>
        <w:jc w:val="center"/>
        <w:rPr>
          <w:rFonts w:ascii="Times New Roman" w:eastAsia="Times New Roman" w:hAnsi="Times New Roman" w:cs="Times New Roman"/>
          <w:i/>
          <w:color w:val="000000"/>
          <w:sz w:val="32"/>
          <w:szCs w:val="32"/>
          <w:lang w:eastAsia="ru-RU"/>
        </w:rPr>
      </w:pPr>
    </w:p>
    <w:p w:rsidR="000D08AD" w:rsidRPr="00651483" w:rsidRDefault="003A05DA" w:rsidP="00264E91">
      <w:pPr>
        <w:spacing w:after="0" w:line="240" w:lineRule="auto"/>
        <w:jc w:val="center"/>
        <w:rPr>
          <w:rFonts w:ascii="Times New Roman" w:eastAsia="Times New Roman" w:hAnsi="Times New Roman" w:cs="Times New Roman"/>
          <w:b/>
          <w:i/>
          <w:color w:val="000000"/>
          <w:sz w:val="28"/>
          <w:szCs w:val="28"/>
          <w:lang w:val="ru-RU" w:eastAsia="ru-RU"/>
        </w:rPr>
      </w:pPr>
      <w:r w:rsidRPr="00651483">
        <w:rPr>
          <w:rFonts w:ascii="Times New Roman" w:eastAsia="Times New Roman" w:hAnsi="Times New Roman" w:cs="Times New Roman"/>
          <w:i/>
          <w:color w:val="000000"/>
          <w:sz w:val="28"/>
          <w:szCs w:val="28"/>
          <w:lang w:val="ru-RU" w:eastAsia="ru-RU"/>
        </w:rPr>
        <w:t xml:space="preserve">Рис. 6.1- </w:t>
      </w:r>
      <w:r w:rsidR="000D08AD" w:rsidRPr="00651483">
        <w:rPr>
          <w:rFonts w:ascii="Times New Roman" w:eastAsia="Times New Roman" w:hAnsi="Times New Roman" w:cs="Times New Roman"/>
          <w:i/>
          <w:color w:val="000000"/>
          <w:sz w:val="28"/>
          <w:szCs w:val="28"/>
          <w:lang w:val="ru-RU" w:eastAsia="ru-RU"/>
        </w:rPr>
        <w:t xml:space="preserve"> Стратегічні </w:t>
      </w:r>
      <w:r w:rsidR="00594C9B" w:rsidRPr="00651483">
        <w:rPr>
          <w:rFonts w:ascii="Times New Roman" w:eastAsia="Times New Roman" w:hAnsi="Times New Roman" w:cs="Times New Roman"/>
          <w:i/>
          <w:color w:val="000000"/>
          <w:sz w:val="28"/>
          <w:szCs w:val="28"/>
          <w:lang w:val="ru-RU" w:eastAsia="ru-RU"/>
        </w:rPr>
        <w:t>рекомендації SWOT</w:t>
      </w:r>
      <w:r w:rsidR="000D08AD" w:rsidRPr="00594C9B">
        <w:rPr>
          <w:rFonts w:ascii="Times New Roman" w:eastAsia="Times New Roman" w:hAnsi="Times New Roman" w:cs="Times New Roman"/>
          <w:bCs/>
          <w:i/>
          <w:iCs/>
          <w:color w:val="000000"/>
          <w:sz w:val="28"/>
          <w:szCs w:val="28"/>
          <w:bdr w:val="none" w:sz="0" w:space="0" w:color="auto" w:frame="1"/>
          <w:lang w:val="ru-RU" w:eastAsia="ru-RU"/>
        </w:rPr>
        <w:t xml:space="preserve"> </w:t>
      </w:r>
      <w:r w:rsidR="000D08AD" w:rsidRPr="00651483">
        <w:rPr>
          <w:rFonts w:ascii="Times New Roman" w:eastAsia="Times New Roman" w:hAnsi="Times New Roman" w:cs="Times New Roman"/>
          <w:bCs/>
          <w:i/>
          <w:iCs/>
          <w:color w:val="000000"/>
          <w:sz w:val="28"/>
          <w:szCs w:val="28"/>
          <w:bdr w:val="none" w:sz="0" w:space="0" w:color="auto" w:frame="1"/>
          <w:lang w:val="ru-RU" w:eastAsia="ru-RU"/>
        </w:rPr>
        <w:t>– </w:t>
      </w:r>
      <w:r w:rsidR="000D08AD" w:rsidRPr="00651483">
        <w:rPr>
          <w:rFonts w:ascii="Times New Roman" w:eastAsia="Times New Roman" w:hAnsi="Times New Roman" w:cs="Times New Roman"/>
          <w:i/>
          <w:color w:val="000000"/>
          <w:sz w:val="28"/>
          <w:szCs w:val="28"/>
          <w:lang w:val="ru-RU" w:eastAsia="ru-RU"/>
        </w:rPr>
        <w:t>аналізу</w:t>
      </w:r>
    </w:p>
    <w:p w:rsidR="000D08AD" w:rsidRPr="00475411" w:rsidRDefault="000D08AD" w:rsidP="00D65F33">
      <w:pPr>
        <w:spacing w:after="0" w:line="240" w:lineRule="auto"/>
        <w:jc w:val="both"/>
        <w:rPr>
          <w:rFonts w:ascii="Times New Roman" w:eastAsia="Times New Roman" w:hAnsi="Times New Roman" w:cs="Times New Roman"/>
          <w:b/>
          <w:color w:val="000000"/>
          <w:sz w:val="24"/>
          <w:szCs w:val="24"/>
          <w:lang w:val="ru-RU" w:eastAsia="ru-RU"/>
        </w:rPr>
      </w:pPr>
      <w:r w:rsidRPr="00475411">
        <w:rPr>
          <w:rFonts w:ascii="Times New Roman" w:eastAsia="Times New Roman" w:hAnsi="Times New Roman" w:cs="Times New Roman"/>
          <w:b/>
          <w:color w:val="000000"/>
          <w:sz w:val="24"/>
          <w:szCs w:val="24"/>
          <w:lang w:val="ru-RU" w:eastAsia="ru-RU"/>
        </w:rPr>
        <w:t> </w:t>
      </w:r>
    </w:p>
    <w:p w:rsidR="000D08AD" w:rsidRPr="00264E91" w:rsidRDefault="00936B5D" w:rsidP="00796BAF">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Після перевірки</w:t>
      </w:r>
      <w:r w:rsidR="000D08AD" w:rsidRPr="00264E91">
        <w:rPr>
          <w:rFonts w:ascii="Times New Roman" w:eastAsia="Times New Roman" w:hAnsi="Times New Roman" w:cs="Times New Roman"/>
          <w:color w:val="000000"/>
          <w:sz w:val="28"/>
          <w:szCs w:val="28"/>
          <w:lang w:val="ru-RU" w:eastAsia="ru-RU"/>
        </w:rPr>
        <w:t xml:space="preserve"> взаємного впливу факторів за допомогою матриці </w:t>
      </w:r>
      <w:r w:rsidR="000D08AD" w:rsidRPr="00264E91">
        <w:rPr>
          <w:rFonts w:ascii="Times New Roman" w:eastAsia="Times New Roman" w:hAnsi="Times New Roman" w:cs="Times New Roman"/>
          <w:b/>
          <w:bCs/>
          <w:i/>
          <w:iCs/>
          <w:color w:val="000000"/>
          <w:sz w:val="28"/>
          <w:szCs w:val="28"/>
          <w:u w:val="single"/>
          <w:bdr w:val="none" w:sz="0" w:space="0" w:color="auto" w:frame="1"/>
          <w:lang w:val="ru-RU" w:eastAsia="ru-RU"/>
        </w:rPr>
        <w:t xml:space="preserve">SWOT </w:t>
      </w:r>
      <w:r w:rsidR="000D08AD" w:rsidRPr="00264E91">
        <w:rPr>
          <w:rFonts w:ascii="Times New Roman" w:eastAsia="Times New Roman" w:hAnsi="Times New Roman" w:cs="Times New Roman"/>
          <w:b/>
          <w:bCs/>
          <w:i/>
          <w:iCs/>
          <w:color w:val="000000"/>
          <w:sz w:val="28"/>
          <w:szCs w:val="28"/>
          <w:bdr w:val="none" w:sz="0" w:space="0" w:color="auto" w:frame="1"/>
          <w:lang w:val="ru-RU" w:eastAsia="ru-RU"/>
        </w:rPr>
        <w:t xml:space="preserve">– </w:t>
      </w:r>
      <w:r w:rsidR="000D08AD" w:rsidRPr="00264E91">
        <w:rPr>
          <w:rFonts w:ascii="Times New Roman" w:eastAsia="Times New Roman" w:hAnsi="Times New Roman" w:cs="Times New Roman"/>
          <w:color w:val="000000"/>
          <w:sz w:val="28"/>
          <w:szCs w:val="28"/>
          <w:lang w:val="ru-RU" w:eastAsia="ru-RU"/>
        </w:rPr>
        <w:t>аналізу можна визначити чотири різновиди корпоративної стратегії фірми:</w:t>
      </w:r>
    </w:p>
    <w:p w:rsidR="000D08AD" w:rsidRPr="00264E91" w:rsidRDefault="00C62833"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r w:rsidRPr="00C62833">
        <w:rPr>
          <w:rFonts w:ascii="Times New Roman" w:eastAsia="Times New Roman" w:hAnsi="Times New Roman" w:cs="Times New Roman"/>
          <w:b/>
          <w:color w:val="000000"/>
          <w:sz w:val="28"/>
          <w:szCs w:val="28"/>
          <w:lang w:val="ru-RU" w:eastAsia="ru-RU"/>
        </w:rPr>
        <w:t>«</w:t>
      </w:r>
      <w:r w:rsidRPr="00C62833">
        <w:rPr>
          <w:rFonts w:ascii="Times New Roman" w:eastAsia="Times New Roman" w:hAnsi="Times New Roman" w:cs="Times New Roman"/>
          <w:b/>
          <w:bCs/>
          <w:color w:val="000000"/>
          <w:sz w:val="28"/>
          <w:szCs w:val="28"/>
          <w:bdr w:val="none" w:sz="0" w:space="0" w:color="auto" w:frame="1"/>
          <w:lang w:val="ru-RU" w:eastAsia="ru-RU"/>
        </w:rPr>
        <w:t>Максі-Максі»</w:t>
      </w:r>
      <w:r w:rsidR="000D08AD" w:rsidRPr="00264E91">
        <w:rPr>
          <w:rFonts w:ascii="Times New Roman" w:eastAsia="Times New Roman" w:hAnsi="Times New Roman" w:cs="Times New Roman"/>
          <w:color w:val="000000"/>
          <w:sz w:val="28"/>
          <w:szCs w:val="28"/>
          <w:lang w:val="ru-RU" w:eastAsia="ru-RU"/>
        </w:rPr>
        <w:t> – стратегія, яка використовує сильні сторони фірми для реалізації зовнішніх можливостей.</w:t>
      </w:r>
      <w:r w:rsidR="000D08AD" w:rsidRPr="00264E91">
        <w:rPr>
          <w:rFonts w:ascii="Times New Roman" w:eastAsia="Times New Roman" w:hAnsi="Times New Roman" w:cs="Times New Roman"/>
          <w:color w:val="000000"/>
          <w:sz w:val="28"/>
          <w:szCs w:val="28"/>
          <w:lang w:val="uk-UA" w:eastAsia="ru-RU"/>
        </w:rPr>
        <w:t xml:space="preserve"> У цій ситуації фірма повинна вживати</w:t>
      </w:r>
      <w:r w:rsidR="000D08AD" w:rsidRPr="00264E91">
        <w:rPr>
          <w:rFonts w:ascii="Times New Roman" w:eastAsia="Times New Roman" w:hAnsi="Times New Roman" w:cs="Times New Roman"/>
          <w:color w:val="000000"/>
          <w:sz w:val="28"/>
          <w:szCs w:val="28"/>
          <w:lang w:val="ru-RU" w:eastAsia="ru-RU"/>
        </w:rPr>
        <w:t> </w:t>
      </w:r>
      <w:r w:rsidR="000D08AD" w:rsidRPr="00264E91">
        <w:rPr>
          <w:rFonts w:ascii="Times New Roman" w:eastAsia="Times New Roman" w:hAnsi="Times New Roman" w:cs="Times New Roman"/>
          <w:color w:val="000000"/>
          <w:sz w:val="28"/>
          <w:szCs w:val="28"/>
          <w:lang w:val="uk-UA" w:eastAsia="ru-RU"/>
        </w:rPr>
        <w:t xml:space="preserve"> активні дії для зміцнення своєї позиції на ринку шляхом збільшення своєї частки, диверсифікації продуктів, виведення на ринок товарів-новинок. </w:t>
      </w:r>
      <w:r w:rsidR="000D08AD" w:rsidRPr="00264E91">
        <w:rPr>
          <w:rFonts w:ascii="Times New Roman" w:eastAsia="Times New Roman" w:hAnsi="Times New Roman" w:cs="Times New Roman"/>
          <w:color w:val="000000"/>
          <w:sz w:val="28"/>
          <w:szCs w:val="28"/>
          <w:lang w:val="ru-RU" w:eastAsia="ru-RU"/>
        </w:rPr>
        <w:t>Сприятлива фінансова ситуація дозволяє виділяти додаткові кошти на науково-дослідні роботи, збільшувати фінансовий портфель, поглинати дрібних конкурентів тощо.</w:t>
      </w:r>
    </w:p>
    <w:p w:rsidR="000D08AD" w:rsidRPr="00264E91" w:rsidRDefault="00C62833"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bdr w:val="none" w:sz="0" w:space="0" w:color="auto" w:frame="1"/>
          <w:lang w:val="ru-RU" w:eastAsia="ru-RU"/>
        </w:rPr>
        <w:t xml:space="preserve">2. </w:t>
      </w:r>
      <w:r w:rsidRPr="00C62833">
        <w:rPr>
          <w:rFonts w:ascii="Times New Roman" w:eastAsia="Times New Roman" w:hAnsi="Times New Roman" w:cs="Times New Roman"/>
          <w:b/>
          <w:bCs/>
          <w:color w:val="000000"/>
          <w:sz w:val="28"/>
          <w:szCs w:val="28"/>
          <w:bdr w:val="none" w:sz="0" w:space="0" w:color="auto" w:frame="1"/>
          <w:lang w:val="ru-RU" w:eastAsia="ru-RU"/>
        </w:rPr>
        <w:t>«Міні-Максі»</w:t>
      </w:r>
      <w:r w:rsidR="000D08AD" w:rsidRPr="00264E91">
        <w:rPr>
          <w:rFonts w:ascii="Times New Roman" w:eastAsia="Times New Roman" w:hAnsi="Times New Roman" w:cs="Times New Roman"/>
          <w:color w:val="000000"/>
          <w:sz w:val="28"/>
          <w:szCs w:val="28"/>
          <w:lang w:val="ru-RU" w:eastAsia="ru-RU"/>
        </w:rPr>
        <w:t> – стратегія, спрямована на мінімізацію слабких сторін фірми на основі використання зовнішніх можливостей.</w:t>
      </w:r>
      <w:r w:rsidR="000D08AD" w:rsidRPr="00264E91">
        <w:rPr>
          <w:rFonts w:ascii="Times New Roman" w:eastAsia="Times New Roman" w:hAnsi="Times New Roman" w:cs="Times New Roman"/>
          <w:color w:val="000000"/>
          <w:sz w:val="28"/>
          <w:szCs w:val="28"/>
          <w:lang w:val="uk-UA" w:eastAsia="ru-RU"/>
        </w:rPr>
        <w:t xml:space="preserve"> </w:t>
      </w:r>
      <w:r w:rsidR="000D08AD" w:rsidRPr="00264E91">
        <w:rPr>
          <w:rFonts w:ascii="Times New Roman" w:eastAsia="Times New Roman" w:hAnsi="Times New Roman" w:cs="Times New Roman"/>
          <w:color w:val="000000"/>
          <w:sz w:val="28"/>
          <w:szCs w:val="28"/>
          <w:lang w:val="ru-RU" w:eastAsia="ru-RU"/>
        </w:rPr>
        <w:t>Фірма повинна прагнути посилити конкурентні позиції у тих галузях, де це можливо, з одночасною ліквідацією (продажем) слабких господарських підрозділів. Доцільно концентрувати увагу на зниженні рівня витрат і підвищенні конкурентоспроможності продукції.</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b/>
          <w:color w:val="000000"/>
          <w:sz w:val="28"/>
          <w:szCs w:val="28"/>
          <w:lang w:val="ru-RU" w:eastAsia="ru-RU"/>
        </w:rPr>
        <w:lastRenderedPageBreak/>
        <w:t>3</w:t>
      </w:r>
      <w:r w:rsidR="00C62833">
        <w:rPr>
          <w:rFonts w:ascii="Times New Roman" w:eastAsia="Times New Roman" w:hAnsi="Times New Roman" w:cs="Times New Roman"/>
          <w:color w:val="000000"/>
          <w:sz w:val="28"/>
          <w:szCs w:val="28"/>
          <w:lang w:val="ru-RU" w:eastAsia="ru-RU"/>
        </w:rPr>
        <w:t xml:space="preserve">. </w:t>
      </w:r>
      <w:r w:rsidR="00C62833" w:rsidRPr="00C62833">
        <w:rPr>
          <w:rFonts w:ascii="Times New Roman" w:eastAsia="Times New Roman" w:hAnsi="Times New Roman" w:cs="Times New Roman"/>
          <w:b/>
          <w:color w:val="000000"/>
          <w:sz w:val="28"/>
          <w:szCs w:val="28"/>
          <w:lang w:val="ru-RU" w:eastAsia="ru-RU"/>
        </w:rPr>
        <w:t>«</w:t>
      </w:r>
      <w:r w:rsidR="00C62833" w:rsidRPr="00C62833">
        <w:rPr>
          <w:rFonts w:ascii="Times New Roman" w:eastAsia="Times New Roman" w:hAnsi="Times New Roman" w:cs="Times New Roman"/>
          <w:b/>
          <w:bCs/>
          <w:color w:val="000000"/>
          <w:sz w:val="28"/>
          <w:szCs w:val="28"/>
          <w:bdr w:val="none" w:sz="0" w:space="0" w:color="auto" w:frame="1"/>
          <w:lang w:val="ru-RU" w:eastAsia="ru-RU"/>
        </w:rPr>
        <w:t>Максі-Міні»</w:t>
      </w:r>
      <w:r w:rsidRPr="00264E91">
        <w:rPr>
          <w:rFonts w:ascii="Times New Roman" w:eastAsia="Times New Roman" w:hAnsi="Times New Roman" w:cs="Times New Roman"/>
          <w:color w:val="000000"/>
          <w:sz w:val="28"/>
          <w:szCs w:val="28"/>
          <w:lang w:val="ru-RU" w:eastAsia="ru-RU"/>
        </w:rPr>
        <w:t> – стратегія, яка використовує сильні сторони фірми для знешкодження зовнішніх загроз.</w:t>
      </w: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ru-RU" w:eastAsia="ru-RU"/>
        </w:rPr>
        <w:t>Фірми опинилися в досить поганій ситуації. Вони повинні використовувати свої сильні сторони, які переважають, для нейтралізації зовнішніх загроз, а не для зростання, тобто переходити до позиційної оборони. Ці фірми можуть вибірково здійснювати „контратаки” – завойовувати окремі ринкові ніші, але більшість зусиль має спрямовуватися на стримування наступу конкурентів і підготовку до активних дій у майбутньому, коли можливості будуть переважати загрози.</w:t>
      </w:r>
    </w:p>
    <w:p w:rsidR="00DB5E8A" w:rsidRDefault="00C62833" w:rsidP="00EE6F6F">
      <w:pPr>
        <w:spacing w:after="0" w:line="240" w:lineRule="auto"/>
        <w:jc w:val="both"/>
        <w:rPr>
          <w:rFonts w:ascii="Times New Roman" w:eastAsia="Times New Roman" w:hAnsi="Times New Roman" w:cs="Times New Roman"/>
          <w:color w:val="000000"/>
          <w:sz w:val="28"/>
          <w:szCs w:val="28"/>
          <w:lang w:val="ru-RU" w:eastAsia="ru-RU"/>
        </w:rPr>
      </w:pPr>
      <w:r w:rsidRPr="00C62833">
        <w:rPr>
          <w:rFonts w:ascii="Times New Roman" w:eastAsia="Times New Roman" w:hAnsi="Times New Roman" w:cs="Times New Roman"/>
          <w:b/>
          <w:color w:val="000000"/>
          <w:sz w:val="28"/>
          <w:szCs w:val="28"/>
          <w:lang w:val="ru-RU" w:eastAsia="ru-RU"/>
        </w:rPr>
        <w:t>4. «</w:t>
      </w:r>
      <w:r w:rsidRPr="00C62833">
        <w:rPr>
          <w:rFonts w:ascii="Times New Roman" w:eastAsia="Times New Roman" w:hAnsi="Times New Roman" w:cs="Times New Roman"/>
          <w:b/>
          <w:bCs/>
          <w:color w:val="000000"/>
          <w:sz w:val="28"/>
          <w:szCs w:val="28"/>
          <w:bdr w:val="none" w:sz="0" w:space="0" w:color="auto" w:frame="1"/>
          <w:lang w:val="ru-RU" w:eastAsia="ru-RU"/>
        </w:rPr>
        <w:t>Міні-Міні»</w:t>
      </w:r>
      <w:r w:rsidR="000D08AD" w:rsidRPr="00264E91">
        <w:rPr>
          <w:rFonts w:ascii="Times New Roman" w:eastAsia="Times New Roman" w:hAnsi="Times New Roman" w:cs="Times New Roman"/>
          <w:color w:val="000000"/>
          <w:sz w:val="28"/>
          <w:szCs w:val="28"/>
          <w:lang w:val="ru-RU" w:eastAsia="ru-RU"/>
        </w:rPr>
        <w:t> – стратегія спрямована на мінімізацію слабких сторін фірми та уникнення зовнішніх загроз.</w:t>
      </w:r>
      <w:r w:rsidR="000D08AD" w:rsidRPr="00264E91">
        <w:rPr>
          <w:rFonts w:ascii="Times New Roman" w:eastAsia="Times New Roman" w:hAnsi="Times New Roman" w:cs="Times New Roman"/>
          <w:color w:val="000000"/>
          <w:sz w:val="28"/>
          <w:szCs w:val="28"/>
          <w:lang w:val="uk-UA" w:eastAsia="ru-RU"/>
        </w:rPr>
        <w:t xml:space="preserve"> Найскладніша ситуація. Фірма вимушена поступово згортати діяльність, перепрофільовуватись, реінвестувати кошти в інші галузі тощо. Лише в окремих випадках фірма може ризикнути залишитися, наприклад, з допомогою об’єднання з іншою фірмою.</w:t>
      </w:r>
      <w:r w:rsidR="00D65F33" w:rsidRPr="00264E91">
        <w:rPr>
          <w:rFonts w:ascii="Times New Roman" w:eastAsia="Times New Roman" w:hAnsi="Times New Roman" w:cs="Times New Roman"/>
          <w:color w:val="000000"/>
          <w:sz w:val="28"/>
          <w:szCs w:val="28"/>
          <w:lang w:val="ru-RU" w:eastAsia="ru-RU"/>
        </w:rPr>
        <w:t> </w:t>
      </w:r>
    </w:p>
    <w:p w:rsidR="00796BAF" w:rsidRPr="00264E91" w:rsidRDefault="00796BAF" w:rsidP="00EE6F6F">
      <w:pPr>
        <w:spacing w:after="0" w:line="240" w:lineRule="auto"/>
        <w:jc w:val="both"/>
        <w:rPr>
          <w:rFonts w:ascii="Times New Roman" w:eastAsia="Times New Roman" w:hAnsi="Times New Roman" w:cs="Times New Roman"/>
          <w:color w:val="000000"/>
          <w:sz w:val="28"/>
          <w:szCs w:val="28"/>
          <w:lang w:val="ru-RU" w:eastAsia="ru-RU"/>
        </w:rPr>
      </w:pPr>
    </w:p>
    <w:p w:rsidR="000D08AD" w:rsidRPr="00264E91" w:rsidRDefault="000D08AD" w:rsidP="00796BAF">
      <w:pPr>
        <w:spacing w:after="0"/>
        <w:jc w:val="center"/>
        <w:rPr>
          <w:rFonts w:ascii="Times New Roman" w:eastAsia="Times New Roman" w:hAnsi="Times New Roman" w:cs="Times New Roman"/>
          <w:b/>
          <w:color w:val="000000"/>
          <w:sz w:val="28"/>
          <w:szCs w:val="28"/>
          <w:lang w:val="ru-RU" w:eastAsia="ru-RU"/>
        </w:rPr>
      </w:pPr>
      <w:r w:rsidRPr="00264E91">
        <w:rPr>
          <w:rFonts w:ascii="Times New Roman" w:eastAsia="Times New Roman" w:hAnsi="Times New Roman" w:cs="Times New Roman"/>
          <w:b/>
          <w:color w:val="000000"/>
          <w:sz w:val="28"/>
          <w:szCs w:val="28"/>
          <w:lang w:val="ru-RU" w:eastAsia="ru-RU"/>
        </w:rPr>
        <w:t>3. Інші підходи та сутність функціонально-вартісного аналізу</w:t>
      </w:r>
    </w:p>
    <w:p w:rsidR="000D08AD" w:rsidRPr="00264E91" w:rsidRDefault="000D08AD" w:rsidP="000D08AD">
      <w:pPr>
        <w:spacing w:after="0" w:line="270" w:lineRule="atLeast"/>
        <w:jc w:val="both"/>
        <w:rPr>
          <w:rFonts w:ascii="Times New Roman" w:eastAsia="Times New Roman" w:hAnsi="Times New Roman" w:cs="Times New Roman"/>
          <w:b/>
          <w:color w:val="000000"/>
          <w:sz w:val="28"/>
          <w:szCs w:val="28"/>
          <w:lang w:val="ru-RU" w:eastAsia="ru-RU"/>
        </w:rPr>
      </w:pPr>
    </w:p>
    <w:p w:rsidR="000D08AD" w:rsidRPr="00264E91" w:rsidRDefault="000D08AD" w:rsidP="000D08AD">
      <w:pPr>
        <w:spacing w:after="0" w:line="270" w:lineRule="atLeast"/>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b/>
          <w:color w:val="000000"/>
          <w:sz w:val="28"/>
          <w:szCs w:val="28"/>
          <w:lang w:val="uk-UA" w:eastAsia="ru-RU"/>
        </w:rPr>
        <w:t>Класифікація</w:t>
      </w:r>
      <w:r w:rsidRPr="00264E91">
        <w:rPr>
          <w:rFonts w:ascii="Times New Roman" w:eastAsia="Times New Roman" w:hAnsi="Times New Roman" w:cs="Times New Roman"/>
          <w:b/>
          <w:color w:val="000000"/>
          <w:sz w:val="28"/>
          <w:szCs w:val="28"/>
          <w:lang w:val="ru-RU" w:eastAsia="ru-RU"/>
        </w:rPr>
        <w:t xml:space="preserve"> методів оцінки конкурентоспроможності   </w:t>
      </w:r>
      <w:r w:rsidRPr="00264E91">
        <w:rPr>
          <w:rFonts w:ascii="Times New Roman" w:eastAsia="Times New Roman" w:hAnsi="Times New Roman" w:cs="Times New Roman"/>
          <w:color w:val="000000"/>
          <w:sz w:val="28"/>
          <w:szCs w:val="28"/>
          <w:lang w:val="ru-RU" w:eastAsia="ru-RU"/>
        </w:rPr>
        <w:t xml:space="preserve">      </w:t>
      </w:r>
      <w:r w:rsidR="00796BAF">
        <w:rPr>
          <w:rFonts w:ascii="Times New Roman" w:eastAsia="Times New Roman" w:hAnsi="Times New Roman" w:cs="Times New Roman"/>
          <w:color w:val="000000"/>
          <w:sz w:val="28"/>
          <w:szCs w:val="28"/>
          <w:lang w:val="ru-RU" w:eastAsia="ru-RU"/>
        </w:rPr>
        <w:t xml:space="preserve">    </w:t>
      </w:r>
      <w:r w:rsidR="00264E91">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 xml:space="preserve"> Таблиця  6.2.</w:t>
      </w:r>
    </w:p>
    <w:p w:rsidR="000D08AD" w:rsidRPr="00475411" w:rsidRDefault="000D08AD" w:rsidP="000D08AD">
      <w:pPr>
        <w:spacing w:after="0" w:line="240" w:lineRule="auto"/>
        <w:jc w:val="both"/>
        <w:rPr>
          <w:rFonts w:ascii="Times New Roman" w:eastAsia="Times New Roman" w:hAnsi="Times New Roman" w:cs="Times New Roman"/>
          <w:color w:val="000000"/>
          <w:sz w:val="24"/>
          <w:szCs w:val="24"/>
          <w:lang w:val="ru-RU" w:eastAsia="ru-RU"/>
        </w:rPr>
      </w:pPr>
      <w:r w:rsidRPr="00475411">
        <w:rPr>
          <w:rFonts w:ascii="Times New Roman" w:eastAsia="Times New Roman" w:hAnsi="Times New Roman" w:cs="Times New Roman"/>
          <w:color w:val="000000"/>
          <w:sz w:val="24"/>
          <w:szCs w:val="24"/>
          <w:lang w:val="ru-RU" w:eastAsia="ru-RU"/>
        </w:rPr>
        <w:t> </w:t>
      </w:r>
    </w:p>
    <w:tbl>
      <w:tblPr>
        <w:tblW w:w="0" w:type="auto"/>
        <w:tblBorders>
          <w:top w:val="single" w:sz="6" w:space="0" w:color="000000"/>
          <w:left w:val="single" w:sz="6" w:space="0" w:color="000000"/>
          <w:bottom w:val="single" w:sz="6" w:space="0" w:color="000000"/>
          <w:right w:val="single" w:sz="6" w:space="0" w:color="000000"/>
        </w:tblBorders>
        <w:tblCellMar>
          <w:top w:w="75" w:type="dxa"/>
          <w:left w:w="0" w:type="dxa"/>
          <w:right w:w="0" w:type="dxa"/>
        </w:tblCellMar>
        <w:tblLook w:val="0000" w:firstRow="0" w:lastRow="0" w:firstColumn="0" w:lastColumn="0" w:noHBand="0" w:noVBand="0"/>
      </w:tblPr>
      <w:tblGrid>
        <w:gridCol w:w="6555"/>
        <w:gridCol w:w="2686"/>
        <w:gridCol w:w="264"/>
        <w:gridCol w:w="218"/>
        <w:gridCol w:w="264"/>
      </w:tblGrid>
      <w:tr w:rsidR="000D08AD" w:rsidRPr="00264E91" w:rsidTr="007322BC">
        <w:trPr>
          <w:gridAfter w:val="3"/>
        </w:trPr>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Метод оцінки конкурентоспроможності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Класифікаційна ознака</w:t>
            </w:r>
          </w:p>
        </w:tc>
      </w:tr>
      <w:tr w:rsidR="000D08AD" w:rsidRPr="00264E91" w:rsidTr="007322BC">
        <w:trPr>
          <w:gridAfter w:val="1"/>
        </w:trPr>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 Теорія конкурентних переваг М. Портера</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4</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2. Аналіз конкурентоспроможності фірм Ж-Ж. Ламбена</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3. SWOT –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4. Модель аналізу Мак-Кінсі 7 S</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5. Аналіз конкурентоспроможності за системою 111</w:t>
            </w:r>
            <w:r w:rsidR="00C62833">
              <w:rPr>
                <w:rFonts w:ascii="Times New Roman" w:eastAsia="Times New Roman" w:hAnsi="Times New Roman" w:cs="Times New Roman"/>
                <w:color w:val="000000"/>
                <w:sz w:val="28"/>
                <w:szCs w:val="28"/>
                <w:lang w:val="ru-RU" w:eastAsia="ru-RU"/>
              </w:rPr>
              <w:t>1</w:t>
            </w:r>
            <w:r w:rsidRPr="00264E91">
              <w:rPr>
                <w:rFonts w:ascii="Times New Roman" w:eastAsia="Times New Roman" w:hAnsi="Times New Roman" w:cs="Times New Roman"/>
                <w:color w:val="000000"/>
                <w:sz w:val="28"/>
                <w:szCs w:val="28"/>
                <w:lang w:val="ru-RU" w:eastAsia="ru-RU"/>
              </w:rPr>
              <w:t>-555</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6. Метод Градова щодо детермінантів „націон. ромбу”</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7. Метод порівнянь</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8. Метод рангів</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Г</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9. Метод інтегрального критерію</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10. STEP –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С</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11. SPACE-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12. GAP –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К</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13. LOTS –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r w:rsidR="000D08AD" w:rsidRPr="00264E91" w:rsidTr="007322B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14. PIMS - аналіз</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Е</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М</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w:t>
            </w:r>
          </w:p>
        </w:tc>
        <w:tc>
          <w:tcPr>
            <w:tcW w:w="0" w:type="auto"/>
            <w:tcBorders>
              <w:top w:val="single" w:sz="6" w:space="0" w:color="000000"/>
              <w:left w:val="single" w:sz="6" w:space="0" w:color="000000"/>
              <w:bottom w:val="single" w:sz="6" w:space="0" w:color="000000"/>
              <w:right w:val="single" w:sz="6" w:space="0" w:color="000000"/>
            </w:tcBorders>
            <w:vAlign w:val="center"/>
          </w:tcPr>
          <w:p w:rsidR="000D08AD" w:rsidRPr="00264E91" w:rsidRDefault="000D08AD" w:rsidP="007322BC">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І</w:t>
            </w:r>
          </w:p>
        </w:tc>
      </w:tr>
    </w:tbl>
    <w:p w:rsidR="00796BAF" w:rsidRDefault="00796BAF" w:rsidP="000D08AD">
      <w:pPr>
        <w:spacing w:after="0" w:line="270" w:lineRule="atLeast"/>
        <w:jc w:val="both"/>
        <w:rPr>
          <w:rFonts w:ascii="Times New Roman" w:eastAsia="Times New Roman" w:hAnsi="Times New Roman" w:cs="Times New Roman"/>
          <w:color w:val="000000"/>
          <w:sz w:val="28"/>
          <w:szCs w:val="28"/>
          <w:lang w:val="uk-UA" w:eastAsia="ru-RU"/>
        </w:rPr>
      </w:pPr>
    </w:p>
    <w:p w:rsidR="00796BAF" w:rsidRPr="00264E91" w:rsidRDefault="00796BAF" w:rsidP="000D08AD">
      <w:pPr>
        <w:spacing w:after="0" w:line="270" w:lineRule="atLeast"/>
        <w:jc w:val="both"/>
        <w:rPr>
          <w:rFonts w:ascii="Times New Roman" w:eastAsia="Times New Roman" w:hAnsi="Times New Roman" w:cs="Times New Roman"/>
          <w:color w:val="000000"/>
          <w:sz w:val="28"/>
          <w:szCs w:val="28"/>
          <w:lang w:val="uk-UA" w:eastAsia="ru-RU"/>
        </w:rPr>
      </w:pPr>
    </w:p>
    <w:p w:rsidR="000D08AD" w:rsidRPr="00264E91" w:rsidRDefault="000D08AD" w:rsidP="00796BAF">
      <w:pPr>
        <w:spacing w:after="0" w:line="270" w:lineRule="atLeast"/>
        <w:jc w:val="center"/>
        <w:rPr>
          <w:rFonts w:ascii="Times New Roman" w:eastAsia="Times New Roman" w:hAnsi="Times New Roman" w:cs="Times New Roman"/>
          <w:b/>
          <w:color w:val="000000"/>
          <w:sz w:val="28"/>
          <w:szCs w:val="28"/>
          <w:u w:val="single"/>
          <w:lang w:val="ru-RU" w:eastAsia="ru-RU"/>
        </w:rPr>
      </w:pPr>
      <w:r w:rsidRPr="00264E91">
        <w:rPr>
          <w:rFonts w:ascii="Times New Roman" w:eastAsia="Times New Roman" w:hAnsi="Times New Roman" w:cs="Times New Roman"/>
          <w:b/>
          <w:color w:val="000000"/>
          <w:sz w:val="28"/>
          <w:szCs w:val="28"/>
          <w:u w:val="single"/>
          <w:lang w:val="ru-RU" w:eastAsia="ru-RU"/>
        </w:rPr>
        <w:lastRenderedPageBreak/>
        <w:t>Аналіз конкурентоспроможності фірм Ж-Ж. Ламбена</w:t>
      </w:r>
    </w:p>
    <w:p w:rsidR="000D08AD" w:rsidRPr="00264E91" w:rsidRDefault="000D08AD" w:rsidP="000D08AD">
      <w:pPr>
        <w:spacing w:after="0" w:line="270" w:lineRule="atLeast"/>
        <w:jc w:val="both"/>
        <w:rPr>
          <w:rFonts w:ascii="Times New Roman" w:eastAsia="Times New Roman" w:hAnsi="Times New Roman" w:cs="Times New Roman"/>
          <w:b/>
          <w:color w:val="000000"/>
          <w:sz w:val="28"/>
          <w:szCs w:val="28"/>
          <w:u w:val="single"/>
          <w:lang w:val="ru-RU" w:eastAsia="ru-RU"/>
        </w:rPr>
      </w:pPr>
    </w:p>
    <w:p w:rsidR="00787EAD"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Ж-Ж. Ламбен вперше виокремлює зовнішні і внутрішні конкурентні переваги.</w:t>
      </w:r>
      <w:r w:rsidR="00DB5E8A" w:rsidRPr="00264E91">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Зовнішні конкурентні переваги – це ті відмінні якості товару, які створюють цінність для покупця. Підприємство має зовнішні конкурентні переваги тоді, коли воно може примусити ринок прийняти його ціну на товар, яка є вищою за ціни конкурентів, що випускають аналогічну продукцію, але без відповідної відмінної характеристики. По суті це перевага в більш високому рівні цін на основі якісних характеристик (за М. Портером - перевага в диференціації товарів). Внутрішні конкурентні переваги базуються на лідерстві фірми у витратах. Таке положення може бути досягнуте за рахунок зменшення витрат на виробництво шляхом: введення організаційного і виробничого ноу-хау фірми, доступу до більш дешевих джерел сировини і матеріалів, власного пошуку фірмою методу зниження витрат на виробництво та реалізацію товарів. Це перевага в більш низькій собівартості продукції в порівнянні з конкурентами.</w:t>
      </w:r>
    </w:p>
    <w:p w:rsidR="000D08AD" w:rsidRPr="00787EAD" w:rsidRDefault="000D08AD" w:rsidP="00787EAD">
      <w:pPr>
        <w:spacing w:after="0" w:line="240" w:lineRule="auto"/>
        <w:ind w:firstLine="709"/>
        <w:jc w:val="both"/>
        <w:rPr>
          <w:rFonts w:ascii="Times New Roman" w:eastAsia="Times New Roman" w:hAnsi="Times New Roman" w:cs="Times New Roman"/>
          <w:b/>
          <w:color w:val="000000"/>
          <w:sz w:val="28"/>
          <w:szCs w:val="28"/>
          <w:u w:val="single"/>
          <w:lang w:val="ru-RU" w:eastAsia="ru-RU"/>
        </w:rPr>
      </w:pPr>
      <w:r w:rsidRPr="00787EAD">
        <w:rPr>
          <w:rFonts w:ascii="Times New Roman" w:hAnsi="Times New Roman" w:cs="Times New Roman"/>
          <w:b/>
          <w:bCs/>
          <w:i/>
          <w:iCs/>
          <w:color w:val="000000"/>
          <w:sz w:val="28"/>
          <w:szCs w:val="28"/>
          <w:u w:val="single"/>
          <w:bdr w:val="none" w:sz="0" w:space="0" w:color="auto" w:frame="1"/>
          <w:lang w:val="ru-RU"/>
        </w:rPr>
        <w:t>Аналіз конкурентоспроможності за системою 111</w:t>
      </w:r>
      <w:r w:rsidR="00264E91" w:rsidRPr="00787EAD">
        <w:rPr>
          <w:rFonts w:ascii="Times New Roman" w:hAnsi="Times New Roman" w:cs="Times New Roman"/>
          <w:b/>
          <w:bCs/>
          <w:i/>
          <w:iCs/>
          <w:color w:val="000000"/>
          <w:sz w:val="28"/>
          <w:szCs w:val="28"/>
          <w:u w:val="single"/>
          <w:bdr w:val="none" w:sz="0" w:space="0" w:color="auto" w:frame="1"/>
          <w:lang w:val="uk-UA"/>
        </w:rPr>
        <w:t>1</w:t>
      </w:r>
      <w:r w:rsidRPr="00787EAD">
        <w:rPr>
          <w:rFonts w:ascii="Times New Roman" w:hAnsi="Times New Roman" w:cs="Times New Roman"/>
          <w:b/>
          <w:bCs/>
          <w:i/>
          <w:iCs/>
          <w:color w:val="000000"/>
          <w:sz w:val="28"/>
          <w:szCs w:val="28"/>
          <w:u w:val="single"/>
          <w:bdr w:val="none" w:sz="0" w:space="0" w:color="auto" w:frame="1"/>
          <w:lang w:val="ru-RU"/>
        </w:rPr>
        <w:t>-</w:t>
      </w:r>
      <w:r w:rsidRPr="003A05DA">
        <w:rPr>
          <w:rFonts w:ascii="Times New Roman" w:hAnsi="Times New Roman" w:cs="Times New Roman"/>
          <w:b/>
          <w:bCs/>
          <w:i/>
          <w:iCs/>
          <w:color w:val="000000"/>
          <w:sz w:val="28"/>
          <w:szCs w:val="28"/>
          <w:u w:val="single"/>
          <w:bdr w:val="none" w:sz="0" w:space="0" w:color="auto" w:frame="1"/>
          <w:lang w:val="ru-RU"/>
        </w:rPr>
        <w:t>555</w:t>
      </w:r>
      <w:r w:rsidR="00264E91" w:rsidRPr="003A05DA">
        <w:rPr>
          <w:rFonts w:ascii="Times New Roman" w:hAnsi="Times New Roman" w:cs="Times New Roman"/>
          <w:b/>
          <w:bCs/>
          <w:i/>
          <w:iCs/>
          <w:color w:val="000000"/>
          <w:sz w:val="28"/>
          <w:szCs w:val="28"/>
          <w:u w:val="single"/>
          <w:bdr w:val="none" w:sz="0" w:space="0" w:color="auto" w:frame="1"/>
          <w:lang w:val="uk-UA"/>
        </w:rPr>
        <w:t>5</w:t>
      </w:r>
      <w:r w:rsidR="00264E91" w:rsidRPr="00787EAD">
        <w:rPr>
          <w:rFonts w:ascii="Times New Roman" w:hAnsi="Times New Roman" w:cs="Times New Roman"/>
          <w:bCs/>
          <w:iCs/>
          <w:color w:val="000000"/>
          <w:sz w:val="28"/>
          <w:szCs w:val="28"/>
          <w:bdr w:val="none" w:sz="0" w:space="0" w:color="auto" w:frame="1"/>
          <w:lang w:val="uk-UA"/>
        </w:rPr>
        <w:t xml:space="preserve"> – </w:t>
      </w:r>
      <w:r w:rsidRPr="00787EAD">
        <w:rPr>
          <w:rFonts w:ascii="Times New Roman" w:hAnsi="Times New Roman" w:cs="Times New Roman"/>
          <w:color w:val="000000"/>
          <w:sz w:val="28"/>
          <w:szCs w:val="28"/>
          <w:lang w:val="ru-RU"/>
        </w:rPr>
        <w:t>ґрунтується на експертному оцінюванні таких чинників:</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  конкурентоспроможність продукції</w:t>
      </w:r>
      <w:r w:rsidRPr="00264E91">
        <w:rPr>
          <w:rFonts w:ascii="Times New Roman" w:eastAsia="Times New Roman" w:hAnsi="Times New Roman" w:cs="Times New Roman"/>
          <w:color w:val="000000"/>
          <w:sz w:val="28"/>
          <w:szCs w:val="28"/>
          <w:lang w:val="uk-UA" w:eastAsia="ru-RU"/>
        </w:rPr>
        <w:t xml:space="preserve">;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ru-RU" w:eastAsia="ru-RU"/>
        </w:rPr>
        <w:t>- якість продукції</w:t>
      </w:r>
      <w:r w:rsidRPr="00264E91">
        <w:rPr>
          <w:rFonts w:ascii="Times New Roman" w:eastAsia="Times New Roman" w:hAnsi="Times New Roman" w:cs="Times New Roman"/>
          <w:color w:val="000000"/>
          <w:sz w:val="28"/>
          <w:szCs w:val="28"/>
          <w:lang w:val="uk-UA" w:eastAsia="ru-RU"/>
        </w:rPr>
        <w:t xml:space="preserve">;        </w:t>
      </w:r>
    </w:p>
    <w:p w:rsidR="000D08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uk-UA" w:eastAsia="ru-RU"/>
        </w:rPr>
        <w:t xml:space="preserve"> </w:t>
      </w:r>
      <w:r w:rsidR="00264E91">
        <w:rPr>
          <w:rFonts w:ascii="Times New Roman" w:eastAsia="Times New Roman" w:hAnsi="Times New Roman" w:cs="Times New Roman"/>
          <w:color w:val="000000"/>
          <w:sz w:val="28"/>
          <w:szCs w:val="28"/>
          <w:lang w:val="ru-RU" w:eastAsia="ru-RU"/>
        </w:rPr>
        <w:t>- ціна продукції;</w:t>
      </w:r>
    </w:p>
    <w:p w:rsidR="00787EAD" w:rsidRDefault="00264E91"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сервісне обслуговування</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Шкала оцінювання була обрана від 0 до 5 балів, причому один бал означає низький рівень чинника на думку експерта, а п’ять балів – високий рівень. Зрозуміло, що для ціни продукції один бал – це найкраща оцінка, а для конкурентоспроможності та якості продукції – найгірша.</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За результатами досліджень були отримані такі класичні сполучення:</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551</w:t>
      </w:r>
      <w:r w:rsidR="00C62833">
        <w:rPr>
          <w:rFonts w:ascii="Times New Roman" w:eastAsia="Times New Roman" w:hAnsi="Times New Roman" w:cs="Times New Roman"/>
          <w:color w:val="000000"/>
          <w:sz w:val="28"/>
          <w:szCs w:val="28"/>
          <w:lang w:val="ru-RU" w:eastAsia="ru-RU"/>
        </w:rPr>
        <w:t>1</w:t>
      </w:r>
      <w:r w:rsidRPr="00264E91">
        <w:rPr>
          <w:rFonts w:ascii="Times New Roman" w:eastAsia="Times New Roman" w:hAnsi="Times New Roman" w:cs="Times New Roman"/>
          <w:color w:val="000000"/>
          <w:sz w:val="28"/>
          <w:szCs w:val="28"/>
          <w:lang w:val="ru-RU" w:eastAsia="ru-RU"/>
        </w:rPr>
        <w:t xml:space="preserve"> – традиційне (висока конкурентоспроможність, висока якість, низька ціна</w:t>
      </w:r>
      <w:r w:rsidR="00C62833">
        <w:rPr>
          <w:rFonts w:ascii="Times New Roman" w:eastAsia="Times New Roman" w:hAnsi="Times New Roman" w:cs="Times New Roman"/>
          <w:color w:val="000000"/>
          <w:sz w:val="28"/>
          <w:szCs w:val="28"/>
          <w:lang w:val="ru-RU" w:eastAsia="ru-RU"/>
        </w:rPr>
        <w:t xml:space="preserve"> та сервісне обслуговування</w:t>
      </w:r>
      <w:r w:rsidRPr="00264E91">
        <w:rPr>
          <w:rFonts w:ascii="Times New Roman" w:eastAsia="Times New Roman" w:hAnsi="Times New Roman" w:cs="Times New Roman"/>
          <w:color w:val="000000"/>
          <w:sz w:val="28"/>
          <w:szCs w:val="28"/>
          <w:lang w:val="ru-RU" w:eastAsia="ru-RU"/>
        </w:rPr>
        <w:t>). Це найкраще сполучення з погляду забезпечення та утримання конкурентоспроможності, характерне для багатьох товарів японських і американських фірм, деяких європейських фірм.</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555</w:t>
      </w:r>
      <w:r w:rsidR="00264E91">
        <w:rPr>
          <w:rFonts w:ascii="Times New Roman" w:eastAsia="Times New Roman" w:hAnsi="Times New Roman" w:cs="Times New Roman"/>
          <w:color w:val="000000"/>
          <w:sz w:val="28"/>
          <w:szCs w:val="28"/>
          <w:lang w:val="ru-RU" w:eastAsia="ru-RU"/>
        </w:rPr>
        <w:t>5</w:t>
      </w:r>
      <w:r w:rsidRPr="00264E91">
        <w:rPr>
          <w:rFonts w:ascii="Times New Roman" w:eastAsia="Times New Roman" w:hAnsi="Times New Roman" w:cs="Times New Roman"/>
          <w:color w:val="000000"/>
          <w:sz w:val="28"/>
          <w:szCs w:val="28"/>
          <w:lang w:val="ru-RU" w:eastAsia="ru-RU"/>
        </w:rPr>
        <w:t xml:space="preserve"> – європейське (усе високе)</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511</w:t>
      </w:r>
      <w:r w:rsidR="00264E91">
        <w:rPr>
          <w:rFonts w:ascii="Times New Roman" w:eastAsia="Times New Roman" w:hAnsi="Times New Roman" w:cs="Times New Roman"/>
          <w:color w:val="000000"/>
          <w:sz w:val="28"/>
          <w:szCs w:val="28"/>
          <w:lang w:val="ru-RU" w:eastAsia="ru-RU"/>
        </w:rPr>
        <w:t>1</w:t>
      </w:r>
      <w:r w:rsidRPr="00264E91">
        <w:rPr>
          <w:rFonts w:ascii="Times New Roman" w:eastAsia="Times New Roman" w:hAnsi="Times New Roman" w:cs="Times New Roman"/>
          <w:color w:val="000000"/>
          <w:sz w:val="28"/>
          <w:szCs w:val="28"/>
          <w:lang w:val="ru-RU" w:eastAsia="ru-RU"/>
        </w:rPr>
        <w:t xml:space="preserve"> – східно-азіатське (висока конкурентоспроможність при низькій якості та низькій ціні).</w:t>
      </w:r>
    </w:p>
    <w:p w:rsidR="000D08AD" w:rsidRPr="001A26CC" w:rsidRDefault="000D08AD" w:rsidP="00787EAD">
      <w:pPr>
        <w:pStyle w:val="a3"/>
        <w:spacing w:before="0" w:beforeAutospacing="0" w:after="0" w:afterAutospacing="0"/>
        <w:ind w:firstLine="709"/>
        <w:jc w:val="both"/>
        <w:rPr>
          <w:color w:val="000000"/>
          <w:sz w:val="28"/>
          <w:szCs w:val="28"/>
          <w:lang w:val="uk-UA"/>
        </w:rPr>
      </w:pPr>
      <w:r w:rsidRPr="00264E91">
        <w:rPr>
          <w:b/>
          <w:bCs/>
          <w:i/>
          <w:iCs/>
          <w:color w:val="000000"/>
          <w:sz w:val="28"/>
          <w:szCs w:val="28"/>
          <w:u w:val="single"/>
          <w:bdr w:val="none" w:sz="0" w:space="0" w:color="auto" w:frame="1"/>
        </w:rPr>
        <w:t>Метод</w:t>
      </w:r>
      <w:r w:rsidR="001A26CC">
        <w:rPr>
          <w:b/>
          <w:bCs/>
          <w:i/>
          <w:iCs/>
          <w:color w:val="000000"/>
          <w:sz w:val="28"/>
          <w:szCs w:val="28"/>
          <w:u w:val="single"/>
          <w:bdr w:val="none" w:sz="0" w:space="0" w:color="auto" w:frame="1"/>
        </w:rPr>
        <w:t xml:space="preserve">ика Градова щодо детермінантів </w:t>
      </w:r>
      <w:r w:rsidR="001A26CC">
        <w:rPr>
          <w:b/>
          <w:bCs/>
          <w:i/>
          <w:iCs/>
          <w:color w:val="000000"/>
          <w:sz w:val="28"/>
          <w:szCs w:val="28"/>
          <w:u w:val="single"/>
          <w:bdr w:val="none" w:sz="0" w:space="0" w:color="auto" w:frame="1"/>
          <w:lang w:val="uk-UA"/>
        </w:rPr>
        <w:t>«</w:t>
      </w:r>
      <w:r w:rsidR="001A26CC">
        <w:rPr>
          <w:b/>
          <w:bCs/>
          <w:i/>
          <w:iCs/>
          <w:color w:val="000000"/>
          <w:sz w:val="28"/>
          <w:szCs w:val="28"/>
          <w:u w:val="single"/>
          <w:bdr w:val="none" w:sz="0" w:space="0" w:color="auto" w:frame="1"/>
        </w:rPr>
        <w:t>національного ромбу</w:t>
      </w:r>
      <w:r w:rsidR="001A26CC">
        <w:rPr>
          <w:b/>
          <w:bCs/>
          <w:i/>
          <w:iCs/>
          <w:color w:val="000000"/>
          <w:sz w:val="28"/>
          <w:szCs w:val="28"/>
          <w:u w:val="single"/>
          <w:bdr w:val="none" w:sz="0" w:space="0" w:color="auto" w:frame="1"/>
          <w:lang w:val="uk-UA"/>
        </w:rPr>
        <w:t>»</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w:t>
      </w:r>
      <w:r w:rsidR="00787EAD">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 xml:space="preserve">М.Портер на основі аналізу статистичних матеріалів галузей промисловості восьми промислово розвинутих країн виявив найбільш важливі причини успіхів та невдач в конкурентній боротьбі фірм цих країн. Їм запропонована оригінальна концепція конкурентної переваги країни. Основою цієї концепції є ідея </w:t>
      </w:r>
      <w:r w:rsidR="00936B5D" w:rsidRPr="00264E91">
        <w:rPr>
          <w:rFonts w:ascii="Times New Roman" w:eastAsia="Times New Roman" w:hAnsi="Times New Roman" w:cs="Times New Roman"/>
          <w:color w:val="000000"/>
          <w:sz w:val="28"/>
          <w:szCs w:val="28"/>
          <w:lang w:val="ru-RU" w:eastAsia="ru-RU"/>
        </w:rPr>
        <w:t>так званого</w:t>
      </w:r>
      <w:r w:rsidR="00936B5D">
        <w:rPr>
          <w:rFonts w:ascii="Times New Roman" w:eastAsia="Times New Roman" w:hAnsi="Times New Roman" w:cs="Times New Roman"/>
          <w:color w:val="000000"/>
          <w:sz w:val="28"/>
          <w:szCs w:val="28"/>
          <w:lang w:val="ru-RU" w:eastAsia="ru-RU"/>
        </w:rPr>
        <w:t xml:space="preserve"> «національного ромбу»</w:t>
      </w:r>
      <w:r w:rsidRPr="00264E91">
        <w:rPr>
          <w:rFonts w:ascii="Times New Roman" w:eastAsia="Times New Roman" w:hAnsi="Times New Roman" w:cs="Times New Roman"/>
          <w:color w:val="000000"/>
          <w:sz w:val="28"/>
          <w:szCs w:val="28"/>
          <w:lang w:val="ru-RU" w:eastAsia="ru-RU"/>
        </w:rPr>
        <w:t xml:space="preserve">, що розкриває чотири властивості (детермінанти) країни, що формують конкурентне середовище, в якому діють фірми даної країни. „Національний ромб” характеризує систему детермінантів конкурентних переваг, компоненти якої взаємодіють, створюють ефект цілісності, </w:t>
      </w:r>
      <w:r w:rsidRPr="00264E91">
        <w:rPr>
          <w:rFonts w:ascii="Times New Roman" w:eastAsia="Times New Roman" w:hAnsi="Times New Roman" w:cs="Times New Roman"/>
          <w:color w:val="000000"/>
          <w:sz w:val="28"/>
          <w:szCs w:val="28"/>
          <w:lang w:val="ru-RU" w:eastAsia="ru-RU"/>
        </w:rPr>
        <w:lastRenderedPageBreak/>
        <w:t>тобто підсилюють, або послаблюють потенціальний рівень конкурентних переваг фірм даної країни.</w:t>
      </w: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ru-RU" w:eastAsia="ru-RU"/>
        </w:rPr>
        <w:t>До склада детермінантів входять:</w:t>
      </w:r>
    </w:p>
    <w:p w:rsidR="00264E91" w:rsidRPr="00264E91" w:rsidRDefault="000D08AD" w:rsidP="00A96574">
      <w:pPr>
        <w:pStyle w:val="ab"/>
        <w:numPr>
          <w:ilvl w:val="0"/>
          <w:numId w:val="45"/>
        </w:num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 xml:space="preserve">параметри факторів – матеріальні та нематеріальні умови необхідні для </w:t>
      </w: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ru-RU" w:eastAsia="ru-RU"/>
        </w:rPr>
        <w:t xml:space="preserve">формування </w:t>
      </w: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ru-RU" w:eastAsia="ru-RU"/>
        </w:rPr>
        <w:t xml:space="preserve">конкурентної переваги в самому виробничому процесі фірми, а </w:t>
      </w:r>
      <w:r w:rsidRPr="00264E91">
        <w:rPr>
          <w:rFonts w:ascii="Times New Roman" w:eastAsia="Times New Roman" w:hAnsi="Times New Roman" w:cs="Times New Roman"/>
          <w:color w:val="000000"/>
          <w:sz w:val="28"/>
          <w:szCs w:val="28"/>
          <w:lang w:val="uk-UA" w:eastAsia="ru-RU"/>
        </w:rPr>
        <w:t xml:space="preserve">також </w:t>
      </w:r>
      <w:r w:rsidRPr="00264E91">
        <w:rPr>
          <w:rFonts w:ascii="Times New Roman" w:eastAsia="Times New Roman" w:hAnsi="Times New Roman" w:cs="Times New Roman"/>
          <w:color w:val="000000"/>
          <w:sz w:val="28"/>
          <w:szCs w:val="28"/>
          <w:lang w:val="ru-RU" w:eastAsia="ru-RU"/>
        </w:rPr>
        <w:t>в країні її</w:t>
      </w:r>
      <w:r w:rsidRPr="00264E91">
        <w:rPr>
          <w:rFonts w:ascii="Times New Roman" w:eastAsia="Times New Roman" w:hAnsi="Times New Roman" w:cs="Times New Roman"/>
          <w:color w:val="000000"/>
          <w:sz w:val="28"/>
          <w:szCs w:val="28"/>
          <w:lang w:val="uk-UA" w:eastAsia="ru-RU"/>
        </w:rPr>
        <w:t xml:space="preserve"> </w:t>
      </w:r>
      <w:r w:rsidR="00264E91">
        <w:rPr>
          <w:rFonts w:ascii="Times New Roman" w:eastAsia="Times New Roman" w:hAnsi="Times New Roman" w:cs="Times New Roman"/>
          <w:color w:val="000000"/>
          <w:sz w:val="28"/>
          <w:szCs w:val="28"/>
          <w:lang w:val="ru-RU" w:eastAsia="ru-RU"/>
        </w:rPr>
        <w:t>базування;</w:t>
      </w:r>
    </w:p>
    <w:p w:rsidR="000D08AD" w:rsidRPr="00264E91" w:rsidRDefault="000D08AD" w:rsidP="00A96574">
      <w:pPr>
        <w:pStyle w:val="ab"/>
        <w:numPr>
          <w:ilvl w:val="0"/>
          <w:numId w:val="45"/>
        </w:num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стратегія фірми, їх структура і суперництво</w:t>
      </w:r>
      <w:r w:rsidR="00264E91">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параметри попиту (вимоги покупців до якості товарів, еластичність попиту за ціною, рівень доходу, національні традиції і т. п</w:t>
      </w:r>
      <w:r w:rsidRPr="00264E91">
        <w:rPr>
          <w:rFonts w:ascii="Times New Roman" w:eastAsia="Times New Roman" w:hAnsi="Times New Roman" w:cs="Times New Roman"/>
          <w:color w:val="000000"/>
          <w:sz w:val="28"/>
          <w:szCs w:val="28"/>
          <w:lang w:val="uk-UA" w:eastAsia="ru-RU"/>
        </w:rPr>
        <w:t>.</w:t>
      </w:r>
      <w:r w:rsidRPr="00264E91">
        <w:rPr>
          <w:rFonts w:ascii="Times New Roman" w:eastAsia="Times New Roman" w:hAnsi="Times New Roman" w:cs="Times New Roman"/>
          <w:color w:val="000000"/>
          <w:sz w:val="28"/>
          <w:szCs w:val="28"/>
          <w:lang w:val="ru-RU" w:eastAsia="ru-RU"/>
        </w:rPr>
        <w:t>)</w:t>
      </w:r>
      <w:r w:rsidR="00264E91">
        <w:rPr>
          <w:rFonts w:ascii="Times New Roman" w:eastAsia="Times New Roman" w:hAnsi="Times New Roman" w:cs="Times New Roman"/>
          <w:color w:val="000000"/>
          <w:sz w:val="28"/>
          <w:szCs w:val="28"/>
          <w:lang w:val="ru-RU" w:eastAsia="ru-RU"/>
        </w:rPr>
        <w:t>;</w:t>
      </w:r>
    </w:p>
    <w:p w:rsidR="000D08AD" w:rsidRPr="00264E91" w:rsidRDefault="000D08AD" w:rsidP="00A96574">
      <w:pPr>
        <w:pStyle w:val="ab"/>
        <w:numPr>
          <w:ilvl w:val="0"/>
          <w:numId w:val="45"/>
        </w:num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споріднені і підтримуючі галузі.</w:t>
      </w:r>
    </w:p>
    <w:p w:rsidR="00787EAD" w:rsidRDefault="000D08AD" w:rsidP="00787EAD">
      <w:pPr>
        <w:spacing w:after="0" w:line="240" w:lineRule="auto"/>
        <w:ind w:firstLine="709"/>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uk-UA" w:eastAsia="ru-RU"/>
        </w:rPr>
        <w:t xml:space="preserve">В загальну </w:t>
      </w:r>
      <w:r w:rsidR="00264E91" w:rsidRPr="00264E91">
        <w:rPr>
          <w:rFonts w:ascii="Times New Roman" w:eastAsia="Times New Roman" w:hAnsi="Times New Roman" w:cs="Times New Roman"/>
          <w:color w:val="000000"/>
          <w:sz w:val="28"/>
          <w:szCs w:val="28"/>
          <w:lang w:val="uk-UA" w:eastAsia="ru-RU"/>
        </w:rPr>
        <w:t>систему Портер включає також – «</w:t>
      </w:r>
      <w:r w:rsidRPr="00264E91">
        <w:rPr>
          <w:rFonts w:ascii="Times New Roman" w:eastAsia="Times New Roman" w:hAnsi="Times New Roman" w:cs="Times New Roman"/>
          <w:color w:val="000000"/>
          <w:sz w:val="28"/>
          <w:szCs w:val="28"/>
          <w:lang w:val="uk-UA" w:eastAsia="ru-RU"/>
        </w:rPr>
        <w:t>випадкові</w:t>
      </w:r>
      <w:r w:rsidRPr="00264E91">
        <w:rPr>
          <w:rFonts w:ascii="Times New Roman" w:eastAsia="Times New Roman" w:hAnsi="Times New Roman" w:cs="Times New Roman"/>
          <w:color w:val="000000"/>
          <w:sz w:val="28"/>
          <w:szCs w:val="28"/>
          <w:lang w:val="ru-RU" w:eastAsia="ru-RU"/>
        </w:rPr>
        <w:t> </w:t>
      </w:r>
      <w:r w:rsidR="00264E91">
        <w:rPr>
          <w:rFonts w:ascii="Times New Roman" w:eastAsia="Times New Roman" w:hAnsi="Times New Roman" w:cs="Times New Roman"/>
          <w:color w:val="000000"/>
          <w:sz w:val="28"/>
          <w:szCs w:val="28"/>
          <w:lang w:val="uk-UA" w:eastAsia="ru-RU"/>
        </w:rPr>
        <w:t>події»</w:t>
      </w:r>
      <w:r w:rsidRPr="00264E91">
        <w:rPr>
          <w:rFonts w:ascii="Times New Roman" w:eastAsia="Times New Roman" w:hAnsi="Times New Roman" w:cs="Times New Roman"/>
          <w:color w:val="000000"/>
          <w:sz w:val="28"/>
          <w:szCs w:val="28"/>
          <w:lang w:val="uk-UA" w:eastAsia="ru-RU"/>
        </w:rPr>
        <w:t xml:space="preserve"> (винахідництво, великий технологічний прорив, різкі зміни цін на ресурси, значні зміни на світових фінансових ринках чи в обмінних курсах, злети світового чи місцевого попиту, політичні рішення місцевих і закордонних урядів, війни та інші фарсмажорні обставини) -</w:t>
      </w:r>
      <w:r w:rsidRPr="00264E91">
        <w:rPr>
          <w:rFonts w:ascii="Times New Roman" w:eastAsia="Times New Roman" w:hAnsi="Times New Roman" w:cs="Times New Roman"/>
          <w:color w:val="000000"/>
          <w:sz w:val="28"/>
          <w:szCs w:val="28"/>
          <w:lang w:val="ru-RU" w:eastAsia="ru-RU"/>
        </w:rPr>
        <w:t> </w:t>
      </w:r>
      <w:r w:rsidR="00264E91">
        <w:rPr>
          <w:rFonts w:ascii="Times New Roman" w:eastAsia="Times New Roman" w:hAnsi="Times New Roman" w:cs="Times New Roman"/>
          <w:color w:val="000000"/>
          <w:sz w:val="28"/>
          <w:szCs w:val="28"/>
          <w:lang w:val="uk-UA" w:eastAsia="ru-RU"/>
        </w:rPr>
        <w:t xml:space="preserve"> «дії уряду»</w:t>
      </w:r>
      <w:r w:rsidRPr="00264E91">
        <w:rPr>
          <w:rFonts w:ascii="Times New Roman" w:eastAsia="Times New Roman" w:hAnsi="Times New Roman" w:cs="Times New Roman"/>
          <w:color w:val="000000"/>
          <w:sz w:val="28"/>
          <w:szCs w:val="28"/>
          <w:lang w:val="uk-UA" w:eastAsia="ru-RU"/>
        </w:rPr>
        <w:t>.</w:t>
      </w:r>
    </w:p>
    <w:p w:rsidR="000D08AD" w:rsidRPr="00787EAD" w:rsidRDefault="000D08AD" w:rsidP="00787EAD">
      <w:pPr>
        <w:spacing w:after="0" w:line="240" w:lineRule="auto"/>
        <w:ind w:firstLine="709"/>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b/>
          <w:color w:val="000000"/>
          <w:sz w:val="28"/>
          <w:szCs w:val="28"/>
          <w:u w:val="single"/>
          <w:lang w:val="uk-UA" w:eastAsia="ru-RU"/>
        </w:rPr>
        <w:t>Метод порівнянь</w:t>
      </w:r>
    </w:p>
    <w:p w:rsidR="00787EA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uk-UA" w:eastAsia="ru-RU"/>
        </w:rPr>
        <w:t xml:space="preserve">     </w:t>
      </w:r>
      <w:r w:rsidR="00787EAD">
        <w:rPr>
          <w:rFonts w:ascii="Times New Roman" w:eastAsia="Times New Roman" w:hAnsi="Times New Roman" w:cs="Times New Roman"/>
          <w:color w:val="000000"/>
          <w:sz w:val="28"/>
          <w:szCs w:val="28"/>
          <w:lang w:val="uk-UA" w:eastAsia="ru-RU"/>
        </w:rPr>
        <w:t xml:space="preserve">      </w:t>
      </w:r>
      <w:r w:rsidRPr="00264E91">
        <w:rPr>
          <w:rFonts w:ascii="Times New Roman" w:eastAsia="Times New Roman" w:hAnsi="Times New Roman" w:cs="Times New Roman"/>
          <w:color w:val="000000"/>
          <w:sz w:val="28"/>
          <w:szCs w:val="28"/>
          <w:lang w:val="uk-UA" w:eastAsia="ru-RU"/>
        </w:rPr>
        <w:t>Полягає у прямому визначенні переваг і недоліків підприємств-конкурентів за окремими індикаторами – показниками конкурентоспроможності, що мають бути визначені на етапі ідентифікації ключових індикаторів конкурентоспроможності. Застосування даного методу передбачає порівняння підприємства, що оцінюється, тільки з одним підприємством-конкурентом. За кожним ключовим показником конкурентоспроможності визначається не тільки позиція оцінюваного підприємства, а й кількісний</w:t>
      </w:r>
      <w:r w:rsidR="00787EAD">
        <w:rPr>
          <w:rFonts w:ascii="Times New Roman" w:eastAsia="Times New Roman" w:hAnsi="Times New Roman" w:cs="Times New Roman"/>
          <w:color w:val="000000"/>
          <w:sz w:val="28"/>
          <w:szCs w:val="28"/>
          <w:lang w:val="uk-UA" w:eastAsia="ru-RU"/>
        </w:rPr>
        <w:t xml:space="preserve"> розрив у досягнутих значеннях.</w:t>
      </w:r>
    </w:p>
    <w:p w:rsidR="000D08AD" w:rsidRPr="00787EAD" w:rsidRDefault="001A26CC" w:rsidP="00787EAD">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u w:val="single"/>
          <w:lang w:val="ru-RU" w:eastAsia="ru-RU"/>
        </w:rPr>
        <w:t>Метод рангів</w:t>
      </w:r>
      <w:r w:rsidR="000D08AD" w:rsidRPr="00264E91">
        <w:rPr>
          <w:rFonts w:ascii="Times New Roman" w:eastAsia="Times New Roman" w:hAnsi="Times New Roman" w:cs="Times New Roman"/>
          <w:color w:val="000000"/>
          <w:sz w:val="28"/>
          <w:szCs w:val="28"/>
          <w:lang w:val="ru-RU" w:eastAsia="ru-RU"/>
        </w:rPr>
        <w:t xml:space="preserve"> </w:t>
      </w:r>
    </w:p>
    <w:p w:rsidR="000D08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w:t>
      </w:r>
      <w:r w:rsidR="00787EAD">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Він визначає загальні положення, сильні та слабкі сторони підприємства, що оцінюється, в боротьбі з конкурентами. Застосування цього методу ґрунтується на визначенні місця підприємств-конкурентів за кожним об’єктом оцінки шляхом ранжування досягнутих значень показників. Проведення такої роботи дозволяє визначити, за якими порівняльними критеріями оцінки підприємство випереджає конкурентів, а за якими − відстає (кількісна оцінка відс-тавання (випередження) в цьому разі не проводиться). Підсумування місць (рангів) окремих підприємств за всіма показниками оцінки дозволяє виявити найбільш конкурентоспроможне підприємство за критерієм мінімуму набраних рангів (якщо найкращий стан показника оцінки визначається як мінімальний ранг) або критерієм максимуму набраних рангів (якщо найкращий стан оцінюється максимальним рангом). Обраний принцип оцінювання повинен дотримуватися стосовно всіх показників оцінки. Порівняння суми рангів, отриманих підприємством, що оцінюється за найкращими показниками дозволяє визначити місце підприємства та його основного конкурента в конкурентній боротьбі. Перевагою даного методу є його простота, можливість застосування для оцінок як кількісних, так і якісних показників. В той же час даний метод дає тільки посередній результат, не дозволяє оцінити ступінь відставання підприємства</w:t>
      </w:r>
      <w:r w:rsidR="006824ED" w:rsidRPr="00264E91">
        <w:rPr>
          <w:rFonts w:ascii="Times New Roman" w:eastAsia="Times New Roman" w:hAnsi="Times New Roman" w:cs="Times New Roman"/>
          <w:color w:val="000000"/>
          <w:sz w:val="28"/>
          <w:szCs w:val="28"/>
          <w:lang w:val="ru-RU" w:eastAsia="ru-RU"/>
        </w:rPr>
        <w:t xml:space="preserve"> від його основного конкурента.</w:t>
      </w:r>
    </w:p>
    <w:p w:rsidR="00787EAD" w:rsidRPr="00264E91" w:rsidRDefault="00787EAD"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Pr="00264E91" w:rsidRDefault="000D08AD" w:rsidP="00787EAD">
      <w:pPr>
        <w:spacing w:after="0" w:line="240" w:lineRule="auto"/>
        <w:ind w:firstLine="709"/>
        <w:jc w:val="both"/>
        <w:rPr>
          <w:rFonts w:ascii="Times New Roman" w:eastAsia="Times New Roman" w:hAnsi="Times New Roman" w:cs="Times New Roman"/>
          <w:b/>
          <w:color w:val="000000"/>
          <w:sz w:val="28"/>
          <w:szCs w:val="28"/>
          <w:u w:val="single"/>
          <w:lang w:val="ru-RU" w:eastAsia="ru-RU"/>
        </w:rPr>
      </w:pPr>
      <w:r w:rsidRPr="00264E91">
        <w:rPr>
          <w:rFonts w:ascii="Times New Roman" w:eastAsia="Times New Roman" w:hAnsi="Times New Roman" w:cs="Times New Roman"/>
          <w:b/>
          <w:color w:val="000000"/>
          <w:sz w:val="28"/>
          <w:szCs w:val="28"/>
          <w:u w:val="single"/>
          <w:lang w:val="ru-RU" w:eastAsia="ru-RU"/>
        </w:rPr>
        <w:lastRenderedPageBreak/>
        <w:t>LOTS – аналіз</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w:t>
      </w:r>
      <w:r w:rsidR="00787EAD">
        <w:rPr>
          <w:rFonts w:ascii="Times New Roman" w:eastAsia="Times New Roman" w:hAnsi="Times New Roman" w:cs="Times New Roman"/>
          <w:color w:val="000000"/>
          <w:sz w:val="28"/>
          <w:szCs w:val="28"/>
          <w:lang w:val="ru-RU" w:eastAsia="ru-RU"/>
        </w:rPr>
        <w:t xml:space="preserve">     </w:t>
      </w:r>
      <w:r w:rsidR="00936B5D" w:rsidRPr="00264E91">
        <w:rPr>
          <w:rFonts w:ascii="Times New Roman" w:eastAsia="Times New Roman" w:hAnsi="Times New Roman" w:cs="Times New Roman"/>
          <w:color w:val="000000"/>
          <w:sz w:val="28"/>
          <w:szCs w:val="28"/>
          <w:lang w:val="ru-RU" w:eastAsia="ru-RU"/>
        </w:rPr>
        <w:t>Метод було розроблено</w:t>
      </w:r>
      <w:r w:rsidRPr="00264E91">
        <w:rPr>
          <w:rFonts w:ascii="Times New Roman" w:eastAsia="Times New Roman" w:hAnsi="Times New Roman" w:cs="Times New Roman"/>
          <w:color w:val="000000"/>
          <w:sz w:val="28"/>
          <w:szCs w:val="28"/>
          <w:lang w:val="ru-RU" w:eastAsia="ru-RU"/>
        </w:rPr>
        <w:t xml:space="preserve"> у 1980 році в Швеції. </w:t>
      </w:r>
      <w:r w:rsidR="00936B5D" w:rsidRPr="00264E91">
        <w:rPr>
          <w:rFonts w:ascii="Times New Roman" w:eastAsia="Times New Roman" w:hAnsi="Times New Roman" w:cs="Times New Roman"/>
          <w:color w:val="000000"/>
          <w:sz w:val="28"/>
          <w:szCs w:val="28"/>
          <w:lang w:val="ru-RU" w:eastAsia="ru-RU"/>
        </w:rPr>
        <w:t>LOTS у</w:t>
      </w:r>
      <w:r w:rsidRPr="00264E91">
        <w:rPr>
          <w:rFonts w:ascii="Times New Roman" w:eastAsia="Times New Roman" w:hAnsi="Times New Roman" w:cs="Times New Roman"/>
          <w:color w:val="000000"/>
          <w:sz w:val="28"/>
          <w:szCs w:val="28"/>
          <w:lang w:val="ru-RU" w:eastAsia="ru-RU"/>
        </w:rPr>
        <w:t xml:space="preserve"> перекладі зі швецької мови означає „лоцман”.  Даний метод включає детальне, послідовне обговорення низки проблем бізнесу на різних рівнях і різному ступені складності: від корпоративної місії компанії в цілому до індивідуального проекту в середині підприємства. Обговорення включає дев’ять етапів і стосується: існуючого стану; стратегії; довгострокових цілей; короткострокових цілей; методів і об’єктів аналізу; кадрового потенціалу; планів розвитку; організації менеджменту; звітності. При обговоренні цих проблем можуть бути використані різні моделі ділової стратегії і способи вирішення задач. Кінцевою метою є розробка позиції, яка дозволить компанії, підрозділу чи окремому індивідууму правильно будувати свої взаємовідносини із зовнішнім оточенням, збільшуючи, таким чином, свою конкурентоспроможність.</w:t>
      </w:r>
    </w:p>
    <w:p w:rsidR="000D08AD" w:rsidRPr="00264E91" w:rsidRDefault="00787EAD" w:rsidP="00787EAD">
      <w:pPr>
        <w:tabs>
          <w:tab w:val="left" w:pos="709"/>
        </w:tabs>
        <w:spacing w:after="0" w:line="240" w:lineRule="auto"/>
        <w:jc w:val="both"/>
        <w:rPr>
          <w:rFonts w:ascii="Times New Roman" w:eastAsia="Times New Roman" w:hAnsi="Times New Roman" w:cs="Times New Roman"/>
          <w:b/>
          <w:color w:val="000000"/>
          <w:sz w:val="28"/>
          <w:szCs w:val="28"/>
          <w:u w:val="single"/>
          <w:lang w:val="ru-RU" w:eastAsia="ru-RU"/>
        </w:rPr>
      </w:pPr>
      <w:r w:rsidRPr="00787EAD">
        <w:rPr>
          <w:rFonts w:ascii="Times New Roman" w:eastAsia="Times New Roman" w:hAnsi="Times New Roman" w:cs="Times New Roman"/>
          <w:b/>
          <w:color w:val="000000"/>
          <w:sz w:val="28"/>
          <w:szCs w:val="28"/>
          <w:lang w:val="ru-RU" w:eastAsia="ru-RU"/>
        </w:rPr>
        <w:t xml:space="preserve">     </w:t>
      </w:r>
      <w:r>
        <w:rPr>
          <w:rFonts w:ascii="Times New Roman" w:eastAsia="Times New Roman" w:hAnsi="Times New Roman" w:cs="Times New Roman"/>
          <w:b/>
          <w:color w:val="000000"/>
          <w:sz w:val="28"/>
          <w:szCs w:val="28"/>
          <w:lang w:val="ru-RU" w:eastAsia="ru-RU"/>
        </w:rPr>
        <w:t xml:space="preserve">    </w:t>
      </w:r>
      <w:r w:rsidR="000D08AD" w:rsidRPr="00264E91">
        <w:rPr>
          <w:rFonts w:ascii="Times New Roman" w:eastAsia="Times New Roman" w:hAnsi="Times New Roman" w:cs="Times New Roman"/>
          <w:b/>
          <w:color w:val="000000"/>
          <w:sz w:val="28"/>
          <w:szCs w:val="28"/>
          <w:u w:val="single"/>
          <w:lang w:val="ru-RU" w:eastAsia="ru-RU"/>
        </w:rPr>
        <w:t>PIMS – аналіз</w:t>
      </w:r>
    </w:p>
    <w:p w:rsidR="000D08AD" w:rsidRPr="00264E91" w:rsidRDefault="000D08AD" w:rsidP="00787EAD">
      <w:pPr>
        <w:tabs>
          <w:tab w:val="left" w:pos="709"/>
          <w:tab w:val="left" w:pos="851"/>
        </w:tabs>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w:t>
      </w:r>
      <w:r w:rsidR="00787EAD">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 xml:space="preserve">Це метод аналізу впливу ринкової стратегії на прибуток. Був розроблений у </w:t>
      </w:r>
      <w:r w:rsidR="00264E91">
        <w:rPr>
          <w:rFonts w:ascii="Times New Roman" w:eastAsia="Times New Roman" w:hAnsi="Times New Roman" w:cs="Times New Roman"/>
          <w:color w:val="000000"/>
          <w:sz w:val="28"/>
          <w:szCs w:val="28"/>
          <w:lang w:val="ru-RU" w:eastAsia="ru-RU"/>
        </w:rPr>
        <w:t>середині 60-х років у компанії «Дженерал Електрик»</w:t>
      </w:r>
      <w:r w:rsidRPr="00264E91">
        <w:rPr>
          <w:rFonts w:ascii="Times New Roman" w:eastAsia="Times New Roman" w:hAnsi="Times New Roman" w:cs="Times New Roman"/>
          <w:color w:val="000000"/>
          <w:sz w:val="28"/>
          <w:szCs w:val="28"/>
          <w:lang w:val="ru-RU" w:eastAsia="ru-RU"/>
        </w:rPr>
        <w:t>. Являє собою спробу звести всі змінні, які впливають на довгострокову прибутковість компанії. Ця модель, що використовує приблизно тридцять змінних, дозволяє виявити біля 67% чинників успіху компанії. Модель складається з бази даних, що налічує біля 3000 підприємств, головним чином північноамериканських і європейських компаній. За допомогою моделі можна порівнювати дані, які характеризують діяльність підприємств, функціонуючих у відповідній галузі, з даними емпіричного матеріалу моделі. Використання емпіричного матеріалу є великою перевагою моделі, тому що дозволяє скоротити розбіжності між абстрактним (теоретичним) і конкретним(практичним).</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Найбільш сильний вплив на норму прибутку (в порядку зростання) справляють: про</w:t>
      </w:r>
      <w:r w:rsidR="005E1D4F">
        <w:rPr>
          <w:rFonts w:ascii="Times New Roman" w:eastAsia="Times New Roman" w:hAnsi="Times New Roman" w:cs="Times New Roman"/>
          <w:color w:val="000000"/>
          <w:sz w:val="28"/>
          <w:szCs w:val="28"/>
          <w:lang w:val="ru-RU" w:eastAsia="ru-RU"/>
        </w:rPr>
        <w:t>дуктивність праці, відносна частка</w:t>
      </w:r>
      <w:r w:rsidRPr="00264E91">
        <w:rPr>
          <w:rFonts w:ascii="Times New Roman" w:eastAsia="Times New Roman" w:hAnsi="Times New Roman" w:cs="Times New Roman"/>
          <w:color w:val="000000"/>
          <w:sz w:val="28"/>
          <w:szCs w:val="28"/>
          <w:lang w:val="ru-RU" w:eastAsia="ru-RU"/>
        </w:rPr>
        <w:t xml:space="preserve"> компанії на ринку, відносна якість продукту, капіталомісткість. Значна перевага моделі закладена у спробі виміряти відносну якість продукту, оскільки вирішальною умовою успіху в бізнесі є задоволення потреб споживачів. У цій моделі передбачається оцінити відповідність структури виробництва структурі потреб.</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b/>
          <w:color w:val="000000"/>
          <w:sz w:val="28"/>
          <w:szCs w:val="28"/>
          <w:u w:val="single"/>
          <w:lang w:val="ru-RU" w:eastAsia="ru-RU"/>
        </w:rPr>
        <w:t xml:space="preserve">Бенчмаркінг </w:t>
      </w:r>
      <w:r w:rsidRPr="00264E91">
        <w:rPr>
          <w:rFonts w:ascii="Times New Roman" w:eastAsia="Times New Roman" w:hAnsi="Times New Roman" w:cs="Times New Roman"/>
          <w:color w:val="000000"/>
          <w:sz w:val="28"/>
          <w:szCs w:val="28"/>
          <w:lang w:val="ru-RU" w:eastAsia="ru-RU"/>
        </w:rPr>
        <w:t>(від англійського benchmarking) − діяльність, за допомогою якої підприємство вивчає «кращу» продукцію та маркетинговий процес, що використовується прямими конкурентами, які працюють на ринку, для виявлення можливих способів вдосконалення їх власних методів. Цілями бенчмаркінгу є:</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визначення конкурентоспроможності підприємства та його слабких сторін;</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усвідомлення необхідності змін;</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добір ідей щодо кардинального поліпшення бізнес-процесів;</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виявлення найкращих прийомів роботи для підприємства;</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розробка інноваційних підходів до вдосконалення бізнес- процесів;</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сприяння постановці «довгострокових» цілей за показниками якості роботи,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w:t>
      </w:r>
      <w:r w:rsidR="00936B5D" w:rsidRPr="00264E91">
        <w:rPr>
          <w:rFonts w:ascii="Times New Roman" w:eastAsia="Times New Roman" w:hAnsi="Times New Roman" w:cs="Times New Roman"/>
          <w:color w:val="000000"/>
          <w:sz w:val="28"/>
          <w:szCs w:val="28"/>
          <w:lang w:val="ru-RU" w:eastAsia="ru-RU"/>
        </w:rPr>
        <w:t>котрі значно</w:t>
      </w:r>
      <w:r w:rsidRPr="00264E91">
        <w:rPr>
          <w:rFonts w:ascii="Times New Roman" w:eastAsia="Times New Roman" w:hAnsi="Times New Roman" w:cs="Times New Roman"/>
          <w:color w:val="000000"/>
          <w:sz w:val="28"/>
          <w:szCs w:val="28"/>
          <w:lang w:val="ru-RU" w:eastAsia="ru-RU"/>
        </w:rPr>
        <w:t xml:space="preserve"> перевершують поточні;</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lastRenderedPageBreak/>
        <w:t>• переорієнтування корпоративної культури і ментальності.</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Зазвичай бенчмаркінг   проводиться за такими параметрами:</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ринкова частка;        </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якість продукції;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ціна продукції;</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технологія виробництва;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собівартість продукції, що випускається;</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рентабельність продукції, що випускається;</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рівень продуктивності праці;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обсяг продажів;</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канали збуту продукції;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близькість до джерел сировини;</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якість менеджерської команди;          </w:t>
      </w:r>
      <w:r w:rsidR="005E1D4F">
        <w:rPr>
          <w:rFonts w:ascii="Times New Roman" w:eastAsia="Times New Roman" w:hAnsi="Times New Roman" w:cs="Times New Roman"/>
          <w:color w:val="000000"/>
          <w:sz w:val="28"/>
          <w:szCs w:val="28"/>
          <w:lang w:val="ru-RU" w:eastAsia="ru-RU"/>
        </w:rPr>
        <w:t xml:space="preserve">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нові продукти;</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співвідношення світових та внутрішніх цін;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репутація фірми.</w:t>
      </w:r>
    </w:p>
    <w:p w:rsidR="00787EAD"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Бенчмаркінг є надзвичайно корисним інструментом, особливо в ситуації, коли необхідно переглянути внутрішню ефективність діяльності підприємства та визначити нові пріоритети діяльності. Зіставлення показників ефективності дає можливість зрозуміти вразливі та раціональні сторони діяльності підприємства в порівнянні з конкурентами і світовими лідерами в аналогічній галузі. Це дозволяє знайти незаповнені ринкові ніші, вийти на ймовірних партнерів по виробничо-технічній кооперації тощо. Таким чином, користь бенчмаркінгу полягає в тому, що виробничі та маркетингові функції стають максимально керованими, коли досліджуються і впроваджуються на своєму підприємстві кращі методи та технології інших, провідних підприємств даної галузі. Такий аналіз може призвести до зростання прибутковості підприємництва з високою економічністю, створення корисної конкуренції та задоволення потреб покупців.</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b/>
          <w:color w:val="000000"/>
          <w:sz w:val="28"/>
          <w:szCs w:val="28"/>
          <w:u w:val="single"/>
          <w:lang w:val="ru-RU" w:eastAsia="ru-RU"/>
        </w:rPr>
        <w:t>Реінжиніринг</w:t>
      </w:r>
      <w:r w:rsidRPr="00264E91">
        <w:rPr>
          <w:rFonts w:ascii="Times New Roman" w:eastAsia="Times New Roman" w:hAnsi="Times New Roman" w:cs="Times New Roman"/>
          <w:color w:val="000000"/>
          <w:sz w:val="28"/>
          <w:szCs w:val="28"/>
          <w:lang w:val="ru-RU" w:eastAsia="ru-RU"/>
        </w:rPr>
        <w:t xml:space="preserve"> − це перебудова технологічних процесів для досягнення радикального, стрибкоподібного покращення діяльності підприємства.  Реінжиніринг − найбільш ефективна інновація у справі керівництва, яка ґрунтується на тому, що при розробленні процесів повинні виникати нові правила, які відповідають вимогам часу. Для цього широко використовуються інформаційні технології, завдяки чому досягається значне зростання виробництва, підвищення продуктивності, якості та ефективності, полегшується контроль за витратами. Засновником теорії реінжинірингу вважають М. Хамера, який разом з Дж. Чемпі випустив книгу «Реінжиніринг корпорацій і маніфест для революцій у бізнесі». Автори визначили реінжиніринг як «фундаментальне переосмислення та радикальні зміни рішень щодо операційних процесів з метою досягнення драматичних покращень у критично важливих показниках діяльності, таких, як витрати, якість продукції».</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Реінжиніринг має такі властивості:</w:t>
      </w:r>
    </w:p>
    <w:p w:rsidR="000D08AD" w:rsidRPr="005E1D4F" w:rsidRDefault="000D08AD" w:rsidP="00A96574">
      <w:pPr>
        <w:pStyle w:val="ab"/>
        <w:numPr>
          <w:ilvl w:val="0"/>
          <w:numId w:val="46"/>
        </w:numPr>
        <w:spacing w:after="0" w:line="240" w:lineRule="auto"/>
        <w:jc w:val="both"/>
        <w:rPr>
          <w:rFonts w:ascii="Times New Roman" w:eastAsia="Times New Roman" w:hAnsi="Times New Roman" w:cs="Times New Roman"/>
          <w:color w:val="000000"/>
          <w:sz w:val="28"/>
          <w:szCs w:val="28"/>
          <w:lang w:val="ru-RU" w:eastAsia="ru-RU"/>
        </w:rPr>
      </w:pPr>
      <w:r w:rsidRPr="005E1D4F">
        <w:rPr>
          <w:rFonts w:ascii="Times New Roman" w:eastAsia="Times New Roman" w:hAnsi="Times New Roman" w:cs="Times New Roman"/>
          <w:color w:val="000000"/>
          <w:sz w:val="28"/>
          <w:szCs w:val="28"/>
          <w:lang w:val="ru-RU" w:eastAsia="ru-RU"/>
        </w:rPr>
        <w:lastRenderedPageBreak/>
        <w:t>відмова від застарілих правил і підходів і початок ділового процесу ніби з</w:t>
      </w:r>
      <w:r w:rsidR="00A567C1" w:rsidRPr="005E1D4F">
        <w:rPr>
          <w:rFonts w:ascii="Times New Roman" w:eastAsia="Times New Roman" w:hAnsi="Times New Roman" w:cs="Times New Roman"/>
          <w:color w:val="000000"/>
          <w:sz w:val="28"/>
          <w:szCs w:val="28"/>
          <w:lang w:val="ru-RU" w:eastAsia="ru-RU"/>
        </w:rPr>
        <w:t xml:space="preserve">  «</w:t>
      </w:r>
      <w:r w:rsidRPr="005E1D4F">
        <w:rPr>
          <w:rFonts w:ascii="Times New Roman" w:eastAsia="Times New Roman" w:hAnsi="Times New Roman" w:cs="Times New Roman"/>
          <w:color w:val="000000"/>
          <w:sz w:val="28"/>
          <w:szCs w:val="28"/>
          <w:lang w:val="ru-RU" w:eastAsia="ru-RU"/>
        </w:rPr>
        <w:t>чистого   аркуша»;</w:t>
      </w:r>
    </w:p>
    <w:p w:rsidR="000D08AD" w:rsidRPr="005E1D4F" w:rsidRDefault="000D08AD" w:rsidP="00A96574">
      <w:pPr>
        <w:pStyle w:val="ab"/>
        <w:numPr>
          <w:ilvl w:val="0"/>
          <w:numId w:val="46"/>
        </w:numPr>
        <w:spacing w:after="0" w:line="240" w:lineRule="auto"/>
        <w:jc w:val="both"/>
        <w:rPr>
          <w:rFonts w:ascii="Times New Roman" w:eastAsia="Times New Roman" w:hAnsi="Times New Roman" w:cs="Times New Roman"/>
          <w:color w:val="000000"/>
          <w:sz w:val="28"/>
          <w:szCs w:val="28"/>
          <w:lang w:val="ru-RU" w:eastAsia="ru-RU"/>
        </w:rPr>
      </w:pPr>
      <w:r w:rsidRPr="005E1D4F">
        <w:rPr>
          <w:rFonts w:ascii="Times New Roman" w:eastAsia="Times New Roman" w:hAnsi="Times New Roman" w:cs="Times New Roman"/>
          <w:color w:val="000000"/>
          <w:sz w:val="28"/>
          <w:szCs w:val="28"/>
          <w:lang w:val="ru-RU" w:eastAsia="ru-RU"/>
        </w:rPr>
        <w:t>радикальна зміна способів господарчої діяльності;</w:t>
      </w:r>
    </w:p>
    <w:p w:rsidR="000D08AD" w:rsidRPr="005E1D4F" w:rsidRDefault="000D08AD" w:rsidP="00A96574">
      <w:pPr>
        <w:pStyle w:val="ab"/>
        <w:numPr>
          <w:ilvl w:val="0"/>
          <w:numId w:val="46"/>
        </w:numPr>
        <w:spacing w:after="0" w:line="240" w:lineRule="auto"/>
        <w:jc w:val="both"/>
        <w:rPr>
          <w:rFonts w:ascii="Times New Roman" w:eastAsia="Times New Roman" w:hAnsi="Times New Roman" w:cs="Times New Roman"/>
          <w:color w:val="000000"/>
          <w:sz w:val="28"/>
          <w:szCs w:val="28"/>
          <w:lang w:val="ru-RU" w:eastAsia="ru-RU"/>
        </w:rPr>
      </w:pPr>
      <w:r w:rsidRPr="005E1D4F">
        <w:rPr>
          <w:rFonts w:ascii="Times New Roman" w:eastAsia="Times New Roman" w:hAnsi="Times New Roman" w:cs="Times New Roman"/>
          <w:color w:val="000000"/>
          <w:sz w:val="28"/>
          <w:szCs w:val="28"/>
          <w:lang w:val="ru-RU" w:eastAsia="ru-RU"/>
        </w:rPr>
        <w:t>приведення до значних змін показників діяльності.</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Реінжиніринг використовується у трьох основних ситуаціях:</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1) підприємство знаходиться у стані глибокої кризи. Ця криза може виражатися у неконкурентному рівні витрат, масовій відмові споживачів від продукції підприємства. Ситуація поглиблюється такими чинниками, як скорочення традиційних ринків сировини, фінансова криза, низький рівень керівництва та ін.</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2) Коли наданий час стан підприємства може бути визнаний як задовільний, але прогнози його діяльності є несприятливими.</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3) Реалізація можливостей благополучними підприємствами, завдання яких полягає в прискореному нарощуванні відриву від найближчих конкурентів та створенні унікальних конкурентних переваг.</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В промислово розвинених країнах </w:t>
      </w:r>
      <w:r w:rsidRPr="00264E91">
        <w:rPr>
          <w:rFonts w:ascii="Times New Roman" w:eastAsia="Times New Roman" w:hAnsi="Times New Roman" w:cs="Times New Roman"/>
          <w:b/>
          <w:color w:val="000000"/>
          <w:sz w:val="28"/>
          <w:szCs w:val="28"/>
          <w:u w:val="single"/>
          <w:lang w:val="ru-RU" w:eastAsia="ru-RU"/>
        </w:rPr>
        <w:t>функціонально-</w:t>
      </w:r>
      <w:r w:rsidRPr="00264E91">
        <w:rPr>
          <w:rFonts w:ascii="Times New Roman" w:eastAsia="Times New Roman" w:hAnsi="Times New Roman" w:cs="Times New Roman"/>
          <w:b/>
          <w:color w:val="000000"/>
          <w:sz w:val="28"/>
          <w:szCs w:val="28"/>
          <w:u w:val="single"/>
          <w:lang w:val="uk-UA" w:eastAsia="ru-RU"/>
        </w:rPr>
        <w:t xml:space="preserve"> </w:t>
      </w:r>
      <w:r w:rsidRPr="00264E91">
        <w:rPr>
          <w:rFonts w:ascii="Times New Roman" w:eastAsia="Times New Roman" w:hAnsi="Times New Roman" w:cs="Times New Roman"/>
          <w:b/>
          <w:color w:val="000000"/>
          <w:sz w:val="28"/>
          <w:szCs w:val="28"/>
          <w:u w:val="single"/>
          <w:lang w:val="ru-RU" w:eastAsia="ru-RU"/>
        </w:rPr>
        <w:t>вартісний аналіз (ФВА)</w:t>
      </w:r>
      <w:r w:rsidRPr="00264E91">
        <w:rPr>
          <w:rFonts w:ascii="Times New Roman" w:eastAsia="Times New Roman" w:hAnsi="Times New Roman" w:cs="Times New Roman"/>
          <w:color w:val="000000"/>
          <w:sz w:val="28"/>
          <w:szCs w:val="28"/>
          <w:lang w:val="ru-RU" w:eastAsia="ru-RU"/>
        </w:rPr>
        <w:t xml:space="preserve"> широко застосовується як метод підвищення корисного ефекту об'єкта на одиницю сукупних витрат за його життєвий цикл.</w:t>
      </w:r>
    </w:p>
    <w:p w:rsidR="000D08AD" w:rsidRPr="00264E91" w:rsidRDefault="000D08AD" w:rsidP="00A567C1">
      <w:pPr>
        <w:spacing w:after="0" w:line="240" w:lineRule="auto"/>
        <w:ind w:firstLine="709"/>
        <w:jc w:val="both"/>
        <w:rPr>
          <w:rFonts w:ascii="Times New Roman" w:eastAsia="Times New Roman" w:hAnsi="Times New Roman" w:cs="Times New Roman"/>
          <w:color w:val="000000"/>
          <w:sz w:val="28"/>
          <w:szCs w:val="28"/>
          <w:lang w:val="ru-RU" w:eastAsia="ru-RU"/>
        </w:rPr>
      </w:pPr>
      <w:r w:rsidRPr="00787EAD">
        <w:rPr>
          <w:rFonts w:ascii="Times New Roman" w:eastAsia="Times New Roman" w:hAnsi="Times New Roman" w:cs="Times New Roman"/>
          <w:i/>
          <w:color w:val="000000"/>
          <w:sz w:val="28"/>
          <w:szCs w:val="28"/>
          <w:u w:val="single"/>
          <w:lang w:val="ru-RU" w:eastAsia="ru-RU"/>
        </w:rPr>
        <w:t>Основними завданнями</w:t>
      </w:r>
      <w:r w:rsidRPr="00264E91">
        <w:rPr>
          <w:rFonts w:ascii="Times New Roman" w:eastAsia="Times New Roman" w:hAnsi="Times New Roman" w:cs="Times New Roman"/>
          <w:color w:val="000000"/>
          <w:sz w:val="28"/>
          <w:szCs w:val="28"/>
          <w:lang w:val="ru-RU" w:eastAsia="ru-RU"/>
        </w:rPr>
        <w:t xml:space="preserve"> функціонально-вартісного аналізу є:</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досягнення оптимального співвідношення між корисним ефектом об'єкта і </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сукупними витратами за його життєвий цикл;</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знаходження нових технічних рішень за рахунок </w:t>
      </w:r>
      <w:r w:rsidR="00936B5D" w:rsidRPr="00264E91">
        <w:rPr>
          <w:rFonts w:ascii="Times New Roman" w:eastAsia="Times New Roman" w:hAnsi="Times New Roman" w:cs="Times New Roman"/>
          <w:color w:val="000000"/>
          <w:sz w:val="28"/>
          <w:szCs w:val="28"/>
          <w:lang w:val="ru-RU" w:eastAsia="ru-RU"/>
        </w:rPr>
        <w:t>застосування функціонального</w:t>
      </w:r>
      <w:r w:rsidRPr="00264E91">
        <w:rPr>
          <w:rFonts w:ascii="Times New Roman" w:eastAsia="Times New Roman" w:hAnsi="Times New Roman" w:cs="Times New Roman"/>
          <w:color w:val="000000"/>
          <w:sz w:val="28"/>
          <w:szCs w:val="28"/>
          <w:lang w:val="ru-RU" w:eastAsia="ru-RU"/>
        </w:rPr>
        <w:t xml:space="preserve"> підходу;</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зниження витрати різних видів ресурсів по стадіях життєвого циклу об'єкта </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за рахунок ліквідації або скорочення допоміжних шкідливих (непотрібних) функцій об'єкта.</w:t>
      </w:r>
    </w:p>
    <w:p w:rsidR="000D08AD" w:rsidRPr="00264E91" w:rsidRDefault="000D08AD" w:rsidP="00A567C1">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Основні принципи проведення функціонально-вартісного аналізу:</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функціональний підхід, тобто розгляд об'єкта дослідження з позицій тих функцій, </w:t>
      </w:r>
      <w:r w:rsidR="00936B5D" w:rsidRPr="00264E91">
        <w:rPr>
          <w:rFonts w:ascii="Times New Roman" w:eastAsia="Times New Roman" w:hAnsi="Times New Roman" w:cs="Times New Roman"/>
          <w:color w:val="000000"/>
          <w:sz w:val="28"/>
          <w:szCs w:val="28"/>
          <w:lang w:val="ru-RU" w:eastAsia="ru-RU"/>
        </w:rPr>
        <w:t>для виконання</w:t>
      </w:r>
      <w:r w:rsidRPr="00264E91">
        <w:rPr>
          <w:rFonts w:ascii="Times New Roman" w:eastAsia="Times New Roman" w:hAnsi="Times New Roman" w:cs="Times New Roman"/>
          <w:color w:val="000000"/>
          <w:sz w:val="28"/>
          <w:szCs w:val="28"/>
          <w:lang w:val="ru-RU" w:eastAsia="ru-RU"/>
        </w:rPr>
        <w:t xml:space="preserve"> яких він створюється;</w:t>
      </w:r>
    </w:p>
    <w:p w:rsidR="000D08AD" w:rsidRPr="00264E91" w:rsidRDefault="000D08AD" w:rsidP="00E33A39">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вартісна оцінка, яка передбачає безперервну економічну оцінку технічних рішень;</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системний підхід до об'єкта ФВА;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комплексний підхід;</w:t>
      </w:r>
    </w:p>
    <w:p w:rsidR="00787E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динамічний підхід;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повне використання досягнень інформатики й ін.</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Основні особливості проведення функціонально-вартісного аналізу:</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об'єктом аналізу може бути будь-яка система (з будь-яким числом елементів   і зв'язків), її підсистеми або елементи, по яких можна кількісно </w:t>
      </w:r>
      <w:r w:rsidR="00787EAD" w:rsidRPr="00264E91">
        <w:rPr>
          <w:rFonts w:ascii="Times New Roman" w:eastAsia="Times New Roman" w:hAnsi="Times New Roman" w:cs="Times New Roman"/>
          <w:color w:val="000000"/>
          <w:sz w:val="28"/>
          <w:szCs w:val="28"/>
          <w:lang w:val="ru-RU" w:eastAsia="ru-RU"/>
        </w:rPr>
        <w:t>виразити корисний</w:t>
      </w:r>
      <w:r w:rsidRPr="00264E91">
        <w:rPr>
          <w:rFonts w:ascii="Times New Roman" w:eastAsia="Times New Roman" w:hAnsi="Times New Roman" w:cs="Times New Roman"/>
          <w:color w:val="000000"/>
          <w:sz w:val="28"/>
          <w:szCs w:val="28"/>
          <w:lang w:val="ru-RU" w:eastAsia="ru-RU"/>
        </w:rPr>
        <w:t xml:space="preserve"> ефект їхнього функціонування по призначенню;</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глобальним критерієм ФВА є максимум корисного ефекту об'єкта на   одиницю сукупних витрат ресурсів за його життєвий цикл;</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одночасно й з рівним ступенем деталізації аналізується </w:t>
      </w:r>
      <w:r w:rsidR="00787EAD" w:rsidRPr="00264E91">
        <w:rPr>
          <w:rFonts w:ascii="Times New Roman" w:eastAsia="Times New Roman" w:hAnsi="Times New Roman" w:cs="Times New Roman"/>
          <w:color w:val="000000"/>
          <w:sz w:val="28"/>
          <w:szCs w:val="28"/>
          <w:lang w:val="ru-RU" w:eastAsia="ru-RU"/>
        </w:rPr>
        <w:t>оптимальність елементів</w:t>
      </w:r>
      <w:r w:rsidRPr="00264E91">
        <w:rPr>
          <w:rFonts w:ascii="Times New Roman" w:eastAsia="Times New Roman" w:hAnsi="Times New Roman" w:cs="Times New Roman"/>
          <w:color w:val="000000"/>
          <w:sz w:val="28"/>
          <w:szCs w:val="28"/>
          <w:lang w:val="ru-RU" w:eastAsia="ru-RU"/>
        </w:rPr>
        <w:t xml:space="preserve"> корисного ефекту й сукупних витрат по об'єкту;</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lastRenderedPageBreak/>
        <w:t>При проведенні ФВА насамперед встановлюється доцільність функцій, які повинен виконувати об'єкт проектування у конкретних умовах, або доцільність, достатність і надмірність функцій існуючого об'єкта. Не функції створюються або уточнюються для об'єкта, а, навпаки, вибирається або проектується об'єкт для виконання необхідних функцій з мінімальними витратами за його життєвий цикл.</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Організація робіт з функціонально-вартісного аналізу являє собою комплекс взаємозалежних заходів, спрямованих на створення умов для виконання робіт і безпосереднє проведення аналізу конкретних об'єктів, і включає:</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підготовку до впровадження методу, пропаганду його можливостей для підвищення ефективності виробництва;</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навчання менеджерів і фахівців основам методу;</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підготовку фахівців для роботи в координаційній групі </w:t>
      </w:r>
      <w:r w:rsidR="00936B5D" w:rsidRPr="00264E91">
        <w:rPr>
          <w:rFonts w:ascii="Times New Roman" w:eastAsia="Times New Roman" w:hAnsi="Times New Roman" w:cs="Times New Roman"/>
          <w:color w:val="000000"/>
          <w:sz w:val="28"/>
          <w:szCs w:val="28"/>
          <w:lang w:val="ru-RU" w:eastAsia="ru-RU"/>
        </w:rPr>
        <w:t>по впровадженню</w:t>
      </w:r>
      <w:r w:rsidRPr="00264E91">
        <w:rPr>
          <w:rFonts w:ascii="Times New Roman" w:eastAsia="Times New Roman" w:hAnsi="Times New Roman" w:cs="Times New Roman"/>
          <w:color w:val="000000"/>
          <w:sz w:val="28"/>
          <w:szCs w:val="28"/>
          <w:lang w:val="ru-RU" w:eastAsia="ru-RU"/>
        </w:rPr>
        <w:t xml:space="preserve">   ФВА;</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забезпечення робіт з ФВА нормативно-методичними документами;</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формування й функціонування робочих органів ФВА, інтегрованих </w:t>
      </w:r>
      <w:r w:rsidR="00936B5D" w:rsidRPr="00264E91">
        <w:rPr>
          <w:rFonts w:ascii="Times New Roman" w:eastAsia="Times New Roman" w:hAnsi="Times New Roman" w:cs="Times New Roman"/>
          <w:color w:val="000000"/>
          <w:sz w:val="28"/>
          <w:szCs w:val="28"/>
          <w:lang w:val="ru-RU" w:eastAsia="ru-RU"/>
        </w:rPr>
        <w:t xml:space="preserve">зі службами </w:t>
      </w:r>
      <w:r w:rsidR="00936B5D" w:rsidRPr="00264E91">
        <w:rPr>
          <w:rFonts w:ascii="Times New Roman" w:eastAsia="Times New Roman" w:hAnsi="Times New Roman" w:cs="Times New Roman"/>
          <w:color w:val="000000"/>
          <w:sz w:val="28"/>
          <w:szCs w:val="28"/>
          <w:lang w:val="uk-UA" w:eastAsia="ru-RU"/>
        </w:rPr>
        <w:t>фірми</w:t>
      </w:r>
      <w:r w:rsidRPr="00264E91">
        <w:rPr>
          <w:rFonts w:ascii="Times New Roman" w:eastAsia="Times New Roman" w:hAnsi="Times New Roman" w:cs="Times New Roman"/>
          <w:color w:val="000000"/>
          <w:sz w:val="28"/>
          <w:szCs w:val="28"/>
          <w:lang w:val="ru-RU" w:eastAsia="ru-RU"/>
        </w:rPr>
        <w:t>;</w:t>
      </w:r>
    </w:p>
    <w:p w:rsidR="000D08AD" w:rsidRPr="00264E91" w:rsidRDefault="000D08AD" w:rsidP="00A96574">
      <w:pPr>
        <w:pStyle w:val="ab"/>
        <w:numPr>
          <w:ilvl w:val="0"/>
          <w:numId w:val="20"/>
        </w:num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створення економічних умов для проведення робіт з ФВА та </w:t>
      </w:r>
      <w:r w:rsidR="00936B5D" w:rsidRPr="00264E91">
        <w:rPr>
          <w:rFonts w:ascii="Times New Roman" w:eastAsia="Times New Roman" w:hAnsi="Times New Roman" w:cs="Times New Roman"/>
          <w:color w:val="000000"/>
          <w:sz w:val="28"/>
          <w:szCs w:val="28"/>
          <w:lang w:val="ru-RU" w:eastAsia="ru-RU"/>
        </w:rPr>
        <w:t xml:space="preserve">впровадження </w:t>
      </w:r>
      <w:r w:rsidR="00936B5D" w:rsidRPr="00264E91">
        <w:rPr>
          <w:rFonts w:ascii="Times New Roman" w:eastAsia="Times New Roman" w:hAnsi="Times New Roman" w:cs="Times New Roman"/>
          <w:color w:val="000000"/>
          <w:sz w:val="28"/>
          <w:szCs w:val="28"/>
          <w:lang w:val="uk-UA" w:eastAsia="ru-RU"/>
        </w:rPr>
        <w:t>ФВА</w:t>
      </w:r>
      <w:r w:rsidRPr="00264E91">
        <w:rPr>
          <w:rFonts w:ascii="Times New Roman" w:eastAsia="Times New Roman" w:hAnsi="Times New Roman" w:cs="Times New Roman"/>
          <w:color w:val="000000"/>
          <w:sz w:val="28"/>
          <w:szCs w:val="28"/>
          <w:lang w:val="ru-RU" w:eastAsia="ru-RU"/>
        </w:rPr>
        <w:t xml:space="preserve"> на основі їхнього планування, фінансування й стимулювання.</w:t>
      </w:r>
    </w:p>
    <w:p w:rsidR="000D08AD" w:rsidRPr="00264E91" w:rsidRDefault="000D08AD" w:rsidP="00787EAD">
      <w:pPr>
        <w:spacing w:after="0" w:line="240" w:lineRule="auto"/>
        <w:ind w:firstLine="709"/>
        <w:jc w:val="both"/>
        <w:rPr>
          <w:rFonts w:ascii="Times New Roman" w:eastAsia="Times New Roman" w:hAnsi="Times New Roman" w:cs="Times New Roman"/>
          <w:b/>
          <w:i/>
          <w:color w:val="000000"/>
          <w:sz w:val="28"/>
          <w:szCs w:val="28"/>
          <w:lang w:val="ru-RU" w:eastAsia="ru-RU"/>
        </w:rPr>
      </w:pPr>
      <w:r w:rsidRPr="00264E91">
        <w:rPr>
          <w:rFonts w:ascii="Times New Roman" w:eastAsia="Times New Roman" w:hAnsi="Times New Roman" w:cs="Times New Roman"/>
          <w:b/>
          <w:i/>
          <w:color w:val="000000"/>
          <w:sz w:val="28"/>
          <w:szCs w:val="28"/>
          <w:lang w:val="ru-RU" w:eastAsia="ru-RU"/>
        </w:rPr>
        <w:t>Основні етапи проведення функціонально-вартісного аналізу:</w:t>
      </w:r>
    </w:p>
    <w:p w:rsidR="00936B5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1) підготовчий;         </w:t>
      </w:r>
    </w:p>
    <w:p w:rsidR="00936B5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2) інформаційний;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3) аналітичний;</w:t>
      </w:r>
    </w:p>
    <w:p w:rsidR="00936B5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4) творчий;               </w:t>
      </w:r>
      <w:r w:rsidR="005E1D4F">
        <w:rPr>
          <w:rFonts w:ascii="Times New Roman" w:eastAsia="Times New Roman" w:hAnsi="Times New Roman" w:cs="Times New Roman"/>
          <w:color w:val="000000"/>
          <w:sz w:val="28"/>
          <w:szCs w:val="28"/>
          <w:lang w:val="ru-RU" w:eastAsia="ru-RU"/>
        </w:rPr>
        <w:t xml:space="preserve"> </w:t>
      </w:r>
    </w:p>
    <w:p w:rsidR="00936B5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5) дослідницький;                       </w:t>
      </w:r>
    </w:p>
    <w:p w:rsidR="005E1D4F"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6) рекомендаційний;            </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264E91">
        <w:rPr>
          <w:rFonts w:ascii="Times New Roman" w:eastAsia="Times New Roman" w:hAnsi="Times New Roman" w:cs="Times New Roman"/>
          <w:color w:val="000000"/>
          <w:sz w:val="28"/>
          <w:szCs w:val="28"/>
          <w:lang w:val="ru-RU" w:eastAsia="ru-RU"/>
        </w:rPr>
        <w:t>7) етап впровадження.</w:t>
      </w:r>
    </w:p>
    <w:p w:rsidR="000D08AD" w:rsidRPr="00264E91" w:rsidRDefault="000D08AD" w:rsidP="00787EAD">
      <w:pPr>
        <w:spacing w:after="0" w:line="240" w:lineRule="auto"/>
        <w:ind w:firstLine="709"/>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На </w:t>
      </w:r>
      <w:r w:rsidRPr="00264E91">
        <w:rPr>
          <w:rFonts w:ascii="Times New Roman" w:eastAsia="Times New Roman" w:hAnsi="Times New Roman" w:cs="Times New Roman"/>
          <w:b/>
          <w:i/>
          <w:color w:val="000000"/>
          <w:sz w:val="28"/>
          <w:szCs w:val="28"/>
          <w:lang w:val="ru-RU" w:eastAsia="ru-RU"/>
        </w:rPr>
        <w:t xml:space="preserve">підготовчому </w:t>
      </w:r>
      <w:r w:rsidRPr="00264E91">
        <w:rPr>
          <w:rFonts w:ascii="Times New Roman" w:eastAsia="Times New Roman" w:hAnsi="Times New Roman" w:cs="Times New Roman"/>
          <w:color w:val="000000"/>
          <w:sz w:val="28"/>
          <w:szCs w:val="28"/>
          <w:lang w:val="ru-RU" w:eastAsia="ru-RU"/>
        </w:rPr>
        <w:t>етапі виконуються наступні роботи:</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вибір об'єкта аналізу;</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підбір членів дослідницької робочої групи для рішення поставлених   завдань;</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color w:val="000000"/>
          <w:sz w:val="28"/>
          <w:szCs w:val="28"/>
          <w:lang w:val="ru-RU" w:eastAsia="ru-RU"/>
        </w:rPr>
        <w:t xml:space="preserve">- визначення строків, конкретних результатів, яких повинна досягти </w:t>
      </w:r>
      <w:r w:rsidR="00936B5D" w:rsidRPr="00264E91">
        <w:rPr>
          <w:rFonts w:ascii="Times New Roman" w:eastAsia="Times New Roman" w:hAnsi="Times New Roman" w:cs="Times New Roman"/>
          <w:color w:val="000000"/>
          <w:sz w:val="28"/>
          <w:szCs w:val="28"/>
          <w:lang w:val="ru-RU" w:eastAsia="ru-RU"/>
        </w:rPr>
        <w:t>група, порядку</w:t>
      </w:r>
      <w:r w:rsidR="00936B5D" w:rsidRPr="00264E91">
        <w:rPr>
          <w:rFonts w:ascii="Times New Roman" w:eastAsia="Times New Roman" w:hAnsi="Times New Roman" w:cs="Times New Roman"/>
          <w:color w:val="000000"/>
          <w:sz w:val="28"/>
          <w:szCs w:val="28"/>
          <w:lang w:val="uk-UA" w:eastAsia="ru-RU"/>
        </w:rPr>
        <w:t xml:space="preserve"> </w:t>
      </w:r>
      <w:r w:rsidR="00936B5D" w:rsidRPr="00264E91">
        <w:rPr>
          <w:rFonts w:ascii="Times New Roman" w:eastAsia="Times New Roman" w:hAnsi="Times New Roman" w:cs="Times New Roman"/>
          <w:color w:val="000000"/>
          <w:sz w:val="28"/>
          <w:szCs w:val="28"/>
          <w:lang w:val="ru-RU" w:eastAsia="ru-RU"/>
        </w:rPr>
        <w:t>взаємодії</w:t>
      </w:r>
      <w:r w:rsidRPr="00264E91">
        <w:rPr>
          <w:rFonts w:ascii="Times New Roman" w:eastAsia="Times New Roman" w:hAnsi="Times New Roman" w:cs="Times New Roman"/>
          <w:color w:val="000000"/>
          <w:sz w:val="28"/>
          <w:szCs w:val="28"/>
          <w:lang w:val="ru-RU" w:eastAsia="ru-RU"/>
        </w:rPr>
        <w:t xml:space="preserve"> </w:t>
      </w:r>
      <w:r w:rsidR="00936B5D" w:rsidRPr="00264E91">
        <w:rPr>
          <w:rFonts w:ascii="Times New Roman" w:eastAsia="Times New Roman" w:hAnsi="Times New Roman" w:cs="Times New Roman"/>
          <w:color w:val="000000"/>
          <w:sz w:val="28"/>
          <w:szCs w:val="28"/>
          <w:lang w:val="ru-RU" w:eastAsia="ru-RU"/>
        </w:rPr>
        <w:t>з відповідними</w:t>
      </w:r>
      <w:r w:rsidRPr="00264E91">
        <w:rPr>
          <w:rFonts w:ascii="Times New Roman" w:eastAsia="Times New Roman" w:hAnsi="Times New Roman" w:cs="Times New Roman"/>
          <w:color w:val="000000"/>
          <w:sz w:val="28"/>
          <w:szCs w:val="28"/>
          <w:lang w:val="ru-RU" w:eastAsia="ru-RU"/>
        </w:rPr>
        <w:t xml:space="preserve"> службами.</w:t>
      </w:r>
    </w:p>
    <w:p w:rsidR="000D08AD" w:rsidRPr="00264E91" w:rsidRDefault="000D08AD" w:rsidP="00787EAD">
      <w:pPr>
        <w:pStyle w:val="ac"/>
        <w:tabs>
          <w:tab w:val="left" w:pos="709"/>
        </w:tabs>
        <w:jc w:val="both"/>
        <w:rPr>
          <w:rFonts w:ascii="Times New Roman" w:hAnsi="Times New Roman" w:cs="Times New Roman"/>
          <w:sz w:val="28"/>
          <w:szCs w:val="28"/>
          <w:lang w:val="ru-RU" w:eastAsia="ru-RU"/>
        </w:rPr>
      </w:pPr>
      <w:r w:rsidRPr="00264E91">
        <w:rPr>
          <w:rFonts w:ascii="Times New Roman" w:hAnsi="Times New Roman" w:cs="Times New Roman"/>
          <w:b/>
          <w:bCs/>
          <w:i/>
          <w:iCs/>
          <w:sz w:val="28"/>
          <w:szCs w:val="28"/>
          <w:lang w:val="ru-RU" w:eastAsia="ru-RU"/>
        </w:rPr>
        <w:t xml:space="preserve">     </w:t>
      </w:r>
      <w:r w:rsidR="00787EAD">
        <w:rPr>
          <w:rFonts w:ascii="Times New Roman" w:hAnsi="Times New Roman" w:cs="Times New Roman"/>
          <w:b/>
          <w:bCs/>
          <w:i/>
          <w:iCs/>
          <w:sz w:val="28"/>
          <w:szCs w:val="28"/>
          <w:lang w:val="ru-RU" w:eastAsia="ru-RU"/>
        </w:rPr>
        <w:t xml:space="preserve">     </w:t>
      </w:r>
      <w:r w:rsidRPr="00264E91">
        <w:rPr>
          <w:rFonts w:ascii="Times New Roman" w:hAnsi="Times New Roman" w:cs="Times New Roman"/>
          <w:b/>
          <w:bCs/>
          <w:i/>
          <w:iCs/>
          <w:sz w:val="28"/>
          <w:szCs w:val="28"/>
          <w:lang w:val="ru-RU" w:eastAsia="ru-RU"/>
        </w:rPr>
        <w:t>Коефіцієнт конкурентоспроможності (КС)</w:t>
      </w:r>
      <w:r w:rsidRPr="00264E91">
        <w:rPr>
          <w:rFonts w:ascii="Times New Roman" w:hAnsi="Times New Roman" w:cs="Times New Roman"/>
          <w:i/>
          <w:iCs/>
          <w:sz w:val="28"/>
          <w:szCs w:val="28"/>
          <w:lang w:val="ru-RU" w:eastAsia="ru-RU"/>
        </w:rPr>
        <w:t> </w:t>
      </w:r>
      <w:r w:rsidRPr="00264E91">
        <w:rPr>
          <w:rFonts w:ascii="Times New Roman" w:hAnsi="Times New Roman" w:cs="Times New Roman"/>
          <w:sz w:val="28"/>
          <w:szCs w:val="28"/>
          <w:lang w:val="ru-RU" w:eastAsia="ru-RU"/>
        </w:rPr>
        <w:t>дорівнюватиме одиниці для того підприємства, яке має найбільшу сумарну оцінку за всіма Інтегрованими факторними показниками. Для інших підприємств він розраховуватиметься як відношення їх сумарної оцінки до максимального рівня сумарної оцінки підприємства-лідера.</w:t>
      </w:r>
    </w:p>
    <w:p w:rsidR="000D08AD" w:rsidRPr="00264E91" w:rsidRDefault="000D08AD" w:rsidP="00D65F33">
      <w:pPr>
        <w:pStyle w:val="ac"/>
        <w:jc w:val="both"/>
        <w:rPr>
          <w:rFonts w:ascii="Times New Roman" w:hAnsi="Times New Roman" w:cs="Times New Roman"/>
          <w:sz w:val="28"/>
          <w:szCs w:val="28"/>
          <w:lang w:val="ru-RU" w:eastAsia="ru-RU"/>
        </w:rPr>
      </w:pPr>
      <w:r w:rsidRPr="00264E91">
        <w:rPr>
          <w:rFonts w:ascii="Times New Roman" w:hAnsi="Times New Roman" w:cs="Times New Roman"/>
          <w:sz w:val="28"/>
          <w:szCs w:val="28"/>
          <w:lang w:val="ru-RU" w:eastAsia="ru-RU"/>
        </w:rPr>
        <w:t xml:space="preserve">     </w:t>
      </w:r>
      <w:r w:rsidR="00787EAD">
        <w:rPr>
          <w:rFonts w:ascii="Times New Roman" w:hAnsi="Times New Roman" w:cs="Times New Roman"/>
          <w:sz w:val="28"/>
          <w:szCs w:val="28"/>
          <w:lang w:val="ru-RU" w:eastAsia="ru-RU"/>
        </w:rPr>
        <w:t xml:space="preserve">     </w:t>
      </w:r>
      <w:r w:rsidRPr="00264E91">
        <w:rPr>
          <w:rFonts w:ascii="Times New Roman" w:hAnsi="Times New Roman" w:cs="Times New Roman"/>
          <w:sz w:val="28"/>
          <w:szCs w:val="28"/>
          <w:lang w:val="ru-RU" w:eastAsia="ru-RU"/>
        </w:rPr>
        <w:t>Конкурентоспроможність підприємства-лідера та інших підприємств визначатиметься із співвідношення:</w:t>
      </w:r>
    </w:p>
    <w:p w:rsidR="000D08AD" w:rsidRPr="00264E91" w:rsidRDefault="000D08AD" w:rsidP="000D08AD">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b/>
          <w:color w:val="000000"/>
          <w:sz w:val="28"/>
          <w:szCs w:val="28"/>
          <w:lang w:val="ru-RU" w:eastAsia="ru-RU"/>
        </w:rPr>
        <w:t>КС=1 для S</w:t>
      </w:r>
      <w:r w:rsidRPr="00264E91">
        <w:rPr>
          <w:rFonts w:ascii="Times New Roman" w:eastAsia="Times New Roman" w:hAnsi="Times New Roman" w:cs="Times New Roman"/>
          <w:b/>
          <w:color w:val="000000"/>
          <w:sz w:val="28"/>
          <w:szCs w:val="28"/>
          <w:vertAlign w:val="subscript"/>
          <w:lang w:val="ru-RU" w:eastAsia="ru-RU"/>
        </w:rPr>
        <w:t>max</w:t>
      </w:r>
      <w:r w:rsidRPr="00264E91">
        <w:rPr>
          <w:rFonts w:ascii="Times New Roman" w:eastAsia="Times New Roman" w:hAnsi="Times New Roman" w:cs="Times New Roman"/>
          <w:color w:val="000000"/>
          <w:sz w:val="28"/>
          <w:szCs w:val="28"/>
          <w:lang w:val="ru-RU" w:eastAsia="ru-RU"/>
        </w:rPr>
        <w:t>→ підприємство-</w:t>
      </w:r>
      <w:r w:rsidR="00936B5D">
        <w:rPr>
          <w:rFonts w:ascii="Times New Roman" w:eastAsia="Times New Roman" w:hAnsi="Times New Roman" w:cs="Times New Roman"/>
          <w:color w:val="000000"/>
          <w:sz w:val="28"/>
          <w:szCs w:val="28"/>
          <w:lang w:val="ru-RU" w:eastAsia="ru-RU"/>
        </w:rPr>
        <w:t xml:space="preserve"> </w:t>
      </w:r>
      <w:r w:rsidR="00936B5D" w:rsidRPr="00264E91">
        <w:rPr>
          <w:rFonts w:ascii="Times New Roman" w:eastAsia="Times New Roman" w:hAnsi="Times New Roman" w:cs="Times New Roman"/>
          <w:color w:val="000000"/>
          <w:sz w:val="28"/>
          <w:szCs w:val="28"/>
          <w:lang w:val="ru-RU" w:eastAsia="ru-RU"/>
        </w:rPr>
        <w:t xml:space="preserve">лідер;  </w:t>
      </w:r>
      <w:r w:rsidRPr="00264E91">
        <w:rPr>
          <w:rFonts w:ascii="Times New Roman" w:eastAsia="Times New Roman" w:hAnsi="Times New Roman" w:cs="Times New Roman"/>
          <w:color w:val="000000"/>
          <w:sz w:val="28"/>
          <w:szCs w:val="28"/>
          <w:lang w:val="ru-RU" w:eastAsia="ru-RU"/>
        </w:rPr>
        <w:t xml:space="preserve">                 </w:t>
      </w:r>
      <w:r w:rsidR="0069170E" w:rsidRPr="00264E91">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 xml:space="preserve"> (6.1.)</w:t>
      </w:r>
    </w:p>
    <w:p w:rsidR="000D08AD" w:rsidRPr="00264E91" w:rsidRDefault="000D08AD" w:rsidP="000D08AD">
      <w:pPr>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264E91">
        <w:rPr>
          <w:rFonts w:ascii="Times New Roman" w:eastAsia="Times New Roman" w:hAnsi="Times New Roman" w:cs="Times New Roman"/>
          <w:noProof/>
          <w:color w:val="000000"/>
          <w:sz w:val="28"/>
          <w:szCs w:val="28"/>
          <w:lang w:val="uk-UA" w:eastAsia="uk-UA"/>
        </w:rPr>
        <w:lastRenderedPageBreak/>
        <w:drawing>
          <wp:inline distT="0" distB="0" distL="0" distR="0" wp14:anchorId="4790705F" wp14:editId="0B33D7F6">
            <wp:extent cx="986790" cy="398145"/>
            <wp:effectExtent l="0" t="0" r="0" b="1905"/>
            <wp:docPr id="71" name="Рисунок 71" descr="htmlconvd-UeWMRq_html_172f6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mlconvd-UeWMRq_html_172f62c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398145"/>
                    </a:xfrm>
                    <a:prstGeom prst="rect">
                      <a:avLst/>
                    </a:prstGeom>
                    <a:noFill/>
                    <a:ln>
                      <a:noFill/>
                    </a:ln>
                  </pic:spPr>
                </pic:pic>
              </a:graphicData>
            </a:graphic>
          </wp:inline>
        </w:drawing>
      </w:r>
      <w:r w:rsidRPr="00264E91">
        <w:rPr>
          <w:rFonts w:ascii="Times New Roman" w:eastAsia="Times New Roman" w:hAnsi="Times New Roman" w:cs="Times New Roman"/>
          <w:color w:val="000000"/>
          <w:sz w:val="28"/>
          <w:szCs w:val="28"/>
          <w:lang w:val="ru-RU" w:eastAsia="ru-RU"/>
        </w:rPr>
        <w:t xml:space="preserve">→для інших підприємств.                    </w:t>
      </w:r>
      <w:r w:rsidR="005E1D4F">
        <w:rPr>
          <w:rFonts w:ascii="Times New Roman" w:eastAsia="Times New Roman" w:hAnsi="Times New Roman" w:cs="Times New Roman"/>
          <w:color w:val="000000"/>
          <w:sz w:val="28"/>
          <w:szCs w:val="28"/>
          <w:lang w:val="ru-RU" w:eastAsia="ru-RU"/>
        </w:rPr>
        <w:t xml:space="preserve">     </w:t>
      </w:r>
      <w:r w:rsidRPr="00264E91">
        <w:rPr>
          <w:rFonts w:ascii="Times New Roman" w:eastAsia="Times New Roman" w:hAnsi="Times New Roman" w:cs="Times New Roman"/>
          <w:color w:val="000000"/>
          <w:sz w:val="28"/>
          <w:szCs w:val="28"/>
          <w:lang w:val="ru-RU" w:eastAsia="ru-RU"/>
        </w:rPr>
        <w:t xml:space="preserve"> (6.2.)</w:t>
      </w: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264E91">
        <w:rPr>
          <w:rFonts w:ascii="Times New Roman" w:hAnsi="Times New Roman" w:cs="Times New Roman"/>
          <w:sz w:val="28"/>
          <w:szCs w:val="28"/>
          <w:lang w:val="ru-RU" w:eastAsia="ru-RU"/>
        </w:rPr>
        <w:t>Слід зауважити, що:</w:t>
      </w:r>
    </w:p>
    <w:p w:rsidR="000D08AD" w:rsidRPr="005E1D4F" w:rsidRDefault="000D08AD" w:rsidP="00A96574">
      <w:pPr>
        <w:pStyle w:val="ac"/>
        <w:numPr>
          <w:ilvl w:val="0"/>
          <w:numId w:val="47"/>
        </w:numPr>
        <w:jc w:val="both"/>
        <w:rPr>
          <w:rFonts w:ascii="Times New Roman" w:hAnsi="Times New Roman" w:cs="Times New Roman"/>
          <w:sz w:val="28"/>
          <w:szCs w:val="28"/>
          <w:lang w:val="ru-RU" w:eastAsia="ru-RU"/>
        </w:rPr>
      </w:pPr>
      <w:r w:rsidRPr="00264E91">
        <w:rPr>
          <w:rFonts w:ascii="Times New Roman" w:hAnsi="Times New Roman" w:cs="Times New Roman"/>
          <w:sz w:val="28"/>
          <w:szCs w:val="28"/>
          <w:lang w:val="ru-RU" w:eastAsia="ru-RU"/>
        </w:rPr>
        <w:t xml:space="preserve">підприємство, яке має показник конкурентоспроможності, що дорівнює 1  </w:t>
      </w:r>
      <w:r w:rsidR="006824ED" w:rsidRPr="00264E91">
        <w:rPr>
          <w:rFonts w:ascii="Times New Roman" w:hAnsi="Times New Roman" w:cs="Times New Roman"/>
          <w:sz w:val="28"/>
          <w:szCs w:val="28"/>
          <w:lang w:val="ru-RU" w:eastAsia="ru-RU"/>
        </w:rPr>
        <w:t>(одиниці), сповіду</w:t>
      </w:r>
      <w:r w:rsidRPr="00264E91">
        <w:rPr>
          <w:rFonts w:ascii="Times New Roman" w:hAnsi="Times New Roman" w:cs="Times New Roman"/>
          <w:sz w:val="28"/>
          <w:szCs w:val="28"/>
          <w:lang w:val="ru-RU" w:eastAsia="ru-RU"/>
        </w:rPr>
        <w:t xml:space="preserve">є </w:t>
      </w:r>
      <w:r w:rsidRPr="005E1D4F">
        <w:rPr>
          <w:rFonts w:ascii="Times New Roman" w:hAnsi="Times New Roman" w:cs="Times New Roman"/>
          <w:sz w:val="28"/>
          <w:szCs w:val="28"/>
          <w:lang w:val="ru-RU" w:eastAsia="ru-RU"/>
        </w:rPr>
        <w:t xml:space="preserve"> стратегію лідера;</w:t>
      </w:r>
      <w:r w:rsidRPr="005E1D4F">
        <w:rPr>
          <w:rFonts w:ascii="Times New Roman" w:hAnsi="Times New Roman" w:cs="Times New Roman"/>
          <w:sz w:val="28"/>
          <w:szCs w:val="28"/>
          <w:lang w:val="uk-UA" w:eastAsia="ru-RU"/>
        </w:rPr>
        <w:t xml:space="preserve">  </w:t>
      </w:r>
    </w:p>
    <w:p w:rsidR="000D08AD" w:rsidRDefault="000D08AD" w:rsidP="00A96574">
      <w:pPr>
        <w:pStyle w:val="ac"/>
        <w:numPr>
          <w:ilvl w:val="0"/>
          <w:numId w:val="47"/>
        </w:numPr>
        <w:jc w:val="both"/>
        <w:rPr>
          <w:rFonts w:ascii="Times New Roman" w:hAnsi="Times New Roman" w:cs="Times New Roman"/>
          <w:sz w:val="28"/>
          <w:szCs w:val="28"/>
          <w:lang w:val="uk-UA" w:eastAsia="ru-RU"/>
        </w:rPr>
      </w:pPr>
      <w:r w:rsidRPr="00264E91">
        <w:rPr>
          <w:rFonts w:ascii="Times New Roman" w:hAnsi="Times New Roman" w:cs="Times New Roman"/>
          <w:sz w:val="28"/>
          <w:szCs w:val="28"/>
          <w:lang w:val="uk-UA" w:eastAsia="ru-RU"/>
        </w:rPr>
        <w:t>підприємство, яке має коефіцієнт конкурентоспроможності</w:t>
      </w:r>
      <w:r w:rsidR="006824ED" w:rsidRPr="00264E91">
        <w:rPr>
          <w:rFonts w:ascii="Times New Roman" w:hAnsi="Times New Roman" w:cs="Times New Roman"/>
          <w:sz w:val="28"/>
          <w:szCs w:val="28"/>
          <w:lang w:val="uk-UA" w:eastAsia="ru-RU"/>
        </w:rPr>
        <w:t xml:space="preserve"> в межах від 0,9   до 1, сповіду</w:t>
      </w:r>
      <w:r w:rsidRPr="00264E91">
        <w:rPr>
          <w:rFonts w:ascii="Times New Roman" w:hAnsi="Times New Roman" w:cs="Times New Roman"/>
          <w:sz w:val="28"/>
          <w:szCs w:val="28"/>
          <w:lang w:val="uk-UA" w:eastAsia="ru-RU"/>
        </w:rPr>
        <w:t xml:space="preserve">є </w:t>
      </w:r>
      <w:r w:rsidRPr="005E1D4F">
        <w:rPr>
          <w:rFonts w:ascii="Times New Roman" w:hAnsi="Times New Roman" w:cs="Times New Roman"/>
          <w:sz w:val="28"/>
          <w:szCs w:val="28"/>
          <w:lang w:val="uk-UA" w:eastAsia="ru-RU"/>
        </w:rPr>
        <w:t xml:space="preserve">стратегію ринкового послідовника; </w:t>
      </w:r>
    </w:p>
    <w:p w:rsidR="000D08AD" w:rsidRDefault="000D08AD" w:rsidP="00A96574">
      <w:pPr>
        <w:pStyle w:val="ac"/>
        <w:numPr>
          <w:ilvl w:val="0"/>
          <w:numId w:val="47"/>
        </w:numPr>
        <w:jc w:val="both"/>
        <w:rPr>
          <w:rFonts w:ascii="Times New Roman" w:hAnsi="Times New Roman" w:cs="Times New Roman"/>
          <w:sz w:val="28"/>
          <w:szCs w:val="28"/>
          <w:lang w:val="uk-UA" w:eastAsia="ru-RU"/>
        </w:rPr>
      </w:pPr>
      <w:r w:rsidRPr="005E1D4F">
        <w:rPr>
          <w:rFonts w:ascii="Times New Roman" w:hAnsi="Times New Roman" w:cs="Times New Roman"/>
          <w:sz w:val="28"/>
          <w:szCs w:val="28"/>
          <w:lang w:val="uk-UA" w:eastAsia="ru-RU"/>
        </w:rPr>
        <w:t xml:space="preserve">підприємство з коефіцієнтом конкурентоспроможності </w:t>
      </w:r>
      <w:r w:rsidR="006824ED" w:rsidRPr="005E1D4F">
        <w:rPr>
          <w:rFonts w:ascii="Times New Roman" w:hAnsi="Times New Roman" w:cs="Times New Roman"/>
          <w:sz w:val="28"/>
          <w:szCs w:val="28"/>
          <w:lang w:val="uk-UA" w:eastAsia="ru-RU"/>
        </w:rPr>
        <w:t>в межах від 0,5 до  0,9, сповіду</w:t>
      </w:r>
      <w:r w:rsidRPr="005E1D4F">
        <w:rPr>
          <w:rFonts w:ascii="Times New Roman" w:hAnsi="Times New Roman" w:cs="Times New Roman"/>
          <w:sz w:val="28"/>
          <w:szCs w:val="28"/>
          <w:lang w:val="uk-UA" w:eastAsia="ru-RU"/>
        </w:rPr>
        <w:t>є  стратегію ринкового претендента;</w:t>
      </w:r>
    </w:p>
    <w:p w:rsidR="000D08AD" w:rsidRDefault="000D08AD" w:rsidP="00A96574">
      <w:pPr>
        <w:pStyle w:val="ac"/>
        <w:numPr>
          <w:ilvl w:val="0"/>
          <w:numId w:val="47"/>
        </w:numPr>
        <w:jc w:val="both"/>
        <w:rPr>
          <w:rFonts w:ascii="Times New Roman" w:hAnsi="Times New Roman" w:cs="Times New Roman"/>
          <w:sz w:val="28"/>
          <w:szCs w:val="28"/>
          <w:lang w:val="uk-UA" w:eastAsia="ru-RU"/>
        </w:rPr>
      </w:pPr>
      <w:r w:rsidRPr="005E1D4F">
        <w:rPr>
          <w:rFonts w:ascii="Times New Roman" w:hAnsi="Times New Roman" w:cs="Times New Roman"/>
          <w:sz w:val="28"/>
          <w:szCs w:val="28"/>
          <w:lang w:val="uk-UA" w:eastAsia="ru-RU"/>
        </w:rPr>
        <w:t>підприємство, яке має інтервальну оцінку конкурентоспроможності  меншу   за   0,5, є ринковим новачком.</w:t>
      </w:r>
    </w:p>
    <w:p w:rsidR="00C62833" w:rsidRDefault="00C62833" w:rsidP="00C62833">
      <w:pPr>
        <w:pStyle w:val="ac"/>
        <w:ind w:left="720"/>
        <w:jc w:val="both"/>
        <w:rPr>
          <w:rFonts w:ascii="Times New Roman" w:hAnsi="Times New Roman" w:cs="Times New Roman"/>
          <w:sz w:val="28"/>
          <w:szCs w:val="28"/>
          <w:lang w:val="uk-UA" w:eastAsia="ru-RU"/>
        </w:rPr>
      </w:pPr>
    </w:p>
    <w:p w:rsidR="00936B5D" w:rsidRDefault="00936B5D" w:rsidP="00A567C1">
      <w:pPr>
        <w:pStyle w:val="ac"/>
        <w:jc w:val="both"/>
        <w:rPr>
          <w:rFonts w:ascii="Times New Roman" w:hAnsi="Times New Roman" w:cs="Times New Roman"/>
          <w:sz w:val="28"/>
          <w:szCs w:val="28"/>
          <w:lang w:val="uk-UA" w:eastAsia="ru-RU"/>
        </w:rPr>
      </w:pPr>
    </w:p>
    <w:p w:rsidR="00594C9B" w:rsidRDefault="00594C9B" w:rsidP="00A567C1">
      <w:pPr>
        <w:pStyle w:val="ac"/>
        <w:jc w:val="both"/>
        <w:rPr>
          <w:rFonts w:ascii="Times New Roman" w:hAnsi="Times New Roman" w:cs="Times New Roman"/>
          <w:sz w:val="28"/>
          <w:szCs w:val="28"/>
          <w:lang w:val="uk-UA" w:eastAsia="ru-RU"/>
        </w:rPr>
      </w:pPr>
    </w:p>
    <w:p w:rsidR="00936B5D" w:rsidRPr="005E1D4F" w:rsidRDefault="00936B5D" w:rsidP="00C62833">
      <w:pPr>
        <w:pStyle w:val="ac"/>
        <w:ind w:left="720"/>
        <w:jc w:val="both"/>
        <w:rPr>
          <w:rFonts w:ascii="Times New Roman" w:hAnsi="Times New Roman" w:cs="Times New Roman"/>
          <w:sz w:val="28"/>
          <w:szCs w:val="28"/>
          <w:lang w:val="uk-UA" w:eastAsia="ru-RU"/>
        </w:rPr>
      </w:pPr>
    </w:p>
    <w:p w:rsidR="000D08AD" w:rsidRPr="00264E91" w:rsidRDefault="000D08AD" w:rsidP="00D65F33">
      <w:pPr>
        <w:spacing w:after="0" w:line="240" w:lineRule="auto"/>
        <w:jc w:val="both"/>
        <w:rPr>
          <w:rFonts w:ascii="Times New Roman" w:eastAsia="Times New Roman" w:hAnsi="Times New Roman" w:cs="Times New Roman"/>
          <w:color w:val="000000"/>
          <w:sz w:val="28"/>
          <w:szCs w:val="28"/>
          <w:lang w:val="uk-UA" w:eastAsia="ru-RU"/>
        </w:rPr>
      </w:pPr>
    </w:p>
    <w:p w:rsidR="000D08AD" w:rsidRPr="00594C9B" w:rsidRDefault="000D08AD" w:rsidP="00594C9B">
      <w:pPr>
        <w:spacing w:after="0" w:line="270" w:lineRule="atLeast"/>
        <w:jc w:val="center"/>
        <w:outlineLvl w:val="0"/>
        <w:rPr>
          <w:rFonts w:ascii="Times New Roman" w:eastAsia="Times New Roman" w:hAnsi="Times New Roman" w:cs="Times New Roman"/>
          <w:color w:val="000000"/>
          <w:sz w:val="28"/>
          <w:szCs w:val="28"/>
          <w:u w:val="single"/>
          <w:lang w:val="uk-UA" w:eastAsia="ru-RU"/>
        </w:rPr>
      </w:pPr>
      <w:r w:rsidRPr="00787EAD">
        <w:rPr>
          <w:rFonts w:ascii="Times New Roman" w:eastAsia="Times New Roman" w:hAnsi="Times New Roman" w:cs="Times New Roman"/>
          <w:b/>
          <w:color w:val="000000"/>
          <w:sz w:val="28"/>
          <w:szCs w:val="28"/>
          <w:u w:val="single"/>
          <w:lang w:val="uk-UA" w:eastAsia="ru-RU"/>
        </w:rPr>
        <w:t>Т</w:t>
      </w:r>
      <w:r w:rsidR="00787EAD" w:rsidRPr="00787EAD">
        <w:rPr>
          <w:rFonts w:ascii="Times New Roman" w:eastAsia="Times New Roman" w:hAnsi="Times New Roman" w:cs="Times New Roman"/>
          <w:b/>
          <w:color w:val="000000"/>
          <w:sz w:val="28"/>
          <w:szCs w:val="28"/>
          <w:u w:val="single"/>
          <w:lang w:val="ru-RU" w:eastAsia="ru-RU"/>
        </w:rPr>
        <w:t xml:space="preserve">ема 7. </w:t>
      </w:r>
      <w:r w:rsidR="00B7124F">
        <w:rPr>
          <w:rFonts w:ascii="Times New Roman" w:eastAsia="Times New Roman" w:hAnsi="Times New Roman" w:cs="Times New Roman"/>
          <w:b/>
          <w:color w:val="000000"/>
          <w:sz w:val="28"/>
          <w:szCs w:val="28"/>
          <w:u w:val="single"/>
          <w:lang w:val="ru-RU" w:eastAsia="ru-RU"/>
        </w:rPr>
        <w:t xml:space="preserve">                        </w:t>
      </w:r>
      <w:r w:rsidR="00787EAD" w:rsidRPr="00787EAD">
        <w:rPr>
          <w:rFonts w:ascii="Times New Roman" w:eastAsia="Times New Roman" w:hAnsi="Times New Roman" w:cs="Times New Roman"/>
          <w:b/>
          <w:color w:val="000000"/>
          <w:sz w:val="32"/>
          <w:szCs w:val="32"/>
          <w:u w:val="single"/>
          <w:lang w:val="ru-RU" w:eastAsia="ru-RU"/>
        </w:rPr>
        <w:t>ОСНОВИ УПРАВЛІННЯ ЯКІСТЮ  ПРОДУКЦІЇ</w:t>
      </w:r>
      <w:r w:rsidR="00B7124F">
        <w:rPr>
          <w:rFonts w:ascii="Times New Roman" w:eastAsia="Times New Roman" w:hAnsi="Times New Roman" w:cs="Times New Roman"/>
          <w:b/>
          <w:color w:val="000000"/>
          <w:sz w:val="32"/>
          <w:szCs w:val="32"/>
          <w:u w:val="single"/>
          <w:lang w:val="ru-RU" w:eastAsia="ru-RU"/>
        </w:rPr>
        <w:t xml:space="preserve"> </w:t>
      </w:r>
    </w:p>
    <w:p w:rsidR="00B7124F" w:rsidRPr="00072829" w:rsidRDefault="00072829" w:rsidP="00072829">
      <w:pPr>
        <w:spacing w:after="0" w:line="270" w:lineRule="atLeast"/>
        <w:outlineLvl w:val="0"/>
        <w:rPr>
          <w:rFonts w:ascii="Times New Roman" w:eastAsia="Times New Roman" w:hAnsi="Times New Roman" w:cs="Times New Roman"/>
          <w:b/>
          <w:color w:val="000000"/>
          <w:sz w:val="32"/>
          <w:szCs w:val="32"/>
          <w:lang w:val="uk-UA" w:eastAsia="ru-RU"/>
        </w:rPr>
      </w:pPr>
      <w:r>
        <w:rPr>
          <w:noProof/>
          <w:lang w:val="uk-UA" w:eastAsia="uk-UA"/>
        </w:rPr>
        <w:drawing>
          <wp:inline distT="0" distB="0" distL="0" distR="0" wp14:anchorId="467B1A68" wp14:editId="7BB0EC2F">
            <wp:extent cx="1306800" cy="1098000"/>
            <wp:effectExtent l="0" t="0" r="8255" b="6985"/>
            <wp:docPr id="21520" name="Рисунок 21520"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B7124F">
        <w:rPr>
          <w:rFonts w:ascii="Times New Roman" w:hAnsi="Times New Roman" w:cs="Times New Roman"/>
          <w:b/>
          <w:bCs/>
          <w:color w:val="222222"/>
          <w:sz w:val="32"/>
          <w:szCs w:val="32"/>
          <w:lang w:val="uk-UA"/>
        </w:rPr>
        <w:t xml:space="preserve">     </w:t>
      </w:r>
      <w:r>
        <w:rPr>
          <w:rFonts w:ascii="Times New Roman" w:hAnsi="Times New Roman" w:cs="Times New Roman"/>
          <w:b/>
          <w:bCs/>
          <w:color w:val="222222"/>
          <w:sz w:val="32"/>
          <w:szCs w:val="32"/>
          <w:lang w:val="uk-UA"/>
        </w:rPr>
        <w:t xml:space="preserve">            </w:t>
      </w:r>
      <w:r w:rsidR="00B7124F" w:rsidRPr="00972276">
        <w:rPr>
          <w:rFonts w:ascii="Times New Roman" w:hAnsi="Times New Roman" w:cs="Times New Roman"/>
          <w:b/>
          <w:bCs/>
          <w:color w:val="222222"/>
          <w:sz w:val="32"/>
          <w:szCs w:val="32"/>
          <w:lang w:val="uk-UA"/>
        </w:rPr>
        <w:t>Зміст теоретичної частини заняття:</w:t>
      </w:r>
    </w:p>
    <w:p w:rsidR="000D08AD" w:rsidRPr="00787EAD" w:rsidRDefault="000D08AD" w:rsidP="00A96574">
      <w:pPr>
        <w:pStyle w:val="ab"/>
        <w:numPr>
          <w:ilvl w:val="0"/>
          <w:numId w:val="22"/>
        </w:numPr>
        <w:spacing w:after="0" w:line="270" w:lineRule="atLeast"/>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b/>
          <w:i/>
          <w:color w:val="000000"/>
          <w:sz w:val="28"/>
          <w:szCs w:val="28"/>
          <w:lang w:val="ru-RU" w:eastAsia="ru-RU"/>
        </w:rPr>
        <w:t xml:space="preserve"> </w:t>
      </w:r>
      <w:r w:rsidRPr="00787EAD">
        <w:rPr>
          <w:rFonts w:ascii="Times New Roman" w:eastAsia="Times New Roman" w:hAnsi="Times New Roman" w:cs="Times New Roman"/>
          <w:color w:val="000000"/>
          <w:sz w:val="28"/>
          <w:szCs w:val="28"/>
          <w:lang w:val="ru-RU" w:eastAsia="ru-RU"/>
        </w:rPr>
        <w:t xml:space="preserve">Сутність якості продукції. Фактори, що впливають на якість </w:t>
      </w:r>
      <w:r w:rsidRPr="00787EAD">
        <w:rPr>
          <w:rFonts w:ascii="Times New Roman" w:eastAsia="Times New Roman" w:hAnsi="Times New Roman" w:cs="Times New Roman"/>
          <w:color w:val="000000"/>
          <w:sz w:val="28"/>
          <w:szCs w:val="28"/>
          <w:lang w:val="uk-UA" w:eastAsia="ru-RU"/>
        </w:rPr>
        <w:t xml:space="preserve">  </w:t>
      </w:r>
      <w:r w:rsidRPr="00787EAD">
        <w:rPr>
          <w:rFonts w:ascii="Times New Roman" w:eastAsia="Times New Roman" w:hAnsi="Times New Roman" w:cs="Times New Roman"/>
          <w:color w:val="000000"/>
          <w:sz w:val="28"/>
          <w:szCs w:val="28"/>
          <w:lang w:val="ru-RU" w:eastAsia="ru-RU"/>
        </w:rPr>
        <w:t>продукції.</w:t>
      </w:r>
    </w:p>
    <w:p w:rsidR="00A567C1" w:rsidRDefault="000D08AD" w:rsidP="00A96574">
      <w:pPr>
        <w:pStyle w:val="ab"/>
        <w:numPr>
          <w:ilvl w:val="0"/>
          <w:numId w:val="22"/>
        </w:numPr>
        <w:spacing w:after="0" w:line="270" w:lineRule="atLeast"/>
        <w:jc w:val="both"/>
        <w:rPr>
          <w:rFonts w:ascii="Times New Roman" w:eastAsia="Times New Roman" w:hAnsi="Times New Roman" w:cs="Times New Roman"/>
          <w:color w:val="000000"/>
          <w:sz w:val="28"/>
          <w:szCs w:val="28"/>
          <w:lang w:val="ru-RU" w:eastAsia="ru-RU"/>
        </w:rPr>
      </w:pPr>
      <w:r w:rsidRPr="00787EAD">
        <w:rPr>
          <w:rFonts w:ascii="Times New Roman" w:eastAsia="Times New Roman" w:hAnsi="Times New Roman" w:cs="Times New Roman"/>
          <w:color w:val="000000"/>
          <w:sz w:val="28"/>
          <w:szCs w:val="28"/>
          <w:lang w:val="ru-RU" w:eastAsia="ru-RU"/>
        </w:rPr>
        <w:t xml:space="preserve"> Концепція загального управління якістю. Зарубіжний досвід управління </w:t>
      </w:r>
    </w:p>
    <w:p w:rsidR="000D08AD" w:rsidRPr="00787EAD" w:rsidRDefault="000D08AD" w:rsidP="00A567C1">
      <w:pPr>
        <w:pStyle w:val="ab"/>
        <w:spacing w:after="0" w:line="270" w:lineRule="atLeast"/>
        <w:ind w:left="644"/>
        <w:jc w:val="both"/>
        <w:rPr>
          <w:rFonts w:ascii="Times New Roman" w:eastAsia="Times New Roman" w:hAnsi="Times New Roman" w:cs="Times New Roman"/>
          <w:color w:val="000000"/>
          <w:sz w:val="28"/>
          <w:szCs w:val="28"/>
          <w:lang w:val="ru-RU" w:eastAsia="ru-RU"/>
        </w:rPr>
      </w:pPr>
      <w:r w:rsidRPr="00787EAD">
        <w:rPr>
          <w:rFonts w:ascii="Times New Roman" w:eastAsia="Times New Roman" w:hAnsi="Times New Roman" w:cs="Times New Roman"/>
          <w:color w:val="000000"/>
          <w:sz w:val="28"/>
          <w:szCs w:val="28"/>
          <w:lang w:val="uk-UA" w:eastAsia="ru-RU"/>
        </w:rPr>
        <w:t xml:space="preserve"> </w:t>
      </w:r>
      <w:r w:rsidRPr="00787EAD">
        <w:rPr>
          <w:rFonts w:ascii="Times New Roman" w:eastAsia="Times New Roman" w:hAnsi="Times New Roman" w:cs="Times New Roman"/>
          <w:color w:val="000000"/>
          <w:sz w:val="28"/>
          <w:szCs w:val="28"/>
          <w:lang w:val="ru-RU" w:eastAsia="ru-RU"/>
        </w:rPr>
        <w:t>якістю продукції.</w:t>
      </w:r>
    </w:p>
    <w:p w:rsidR="000D08AD" w:rsidRPr="00787EAD" w:rsidRDefault="000D08AD" w:rsidP="000D08AD">
      <w:pPr>
        <w:spacing w:after="0" w:line="270" w:lineRule="atLeast"/>
        <w:jc w:val="both"/>
        <w:rPr>
          <w:rFonts w:ascii="Times New Roman" w:eastAsia="Times New Roman" w:hAnsi="Times New Roman" w:cs="Times New Roman"/>
          <w:color w:val="000000"/>
          <w:sz w:val="28"/>
          <w:szCs w:val="28"/>
          <w:lang w:val="ru-RU" w:eastAsia="ru-RU"/>
        </w:rPr>
      </w:pPr>
      <w:r w:rsidRPr="00787EAD">
        <w:rPr>
          <w:rFonts w:ascii="Times New Roman" w:eastAsia="Times New Roman" w:hAnsi="Times New Roman" w:cs="Times New Roman"/>
          <w:color w:val="000000"/>
          <w:sz w:val="28"/>
          <w:szCs w:val="28"/>
          <w:lang w:val="uk-UA" w:eastAsia="ru-RU"/>
        </w:rPr>
        <w:t xml:space="preserve">    </w:t>
      </w:r>
      <w:r w:rsidRPr="00787EAD">
        <w:rPr>
          <w:rFonts w:ascii="Times New Roman" w:eastAsia="Times New Roman" w:hAnsi="Times New Roman" w:cs="Times New Roman"/>
          <w:color w:val="000000"/>
          <w:sz w:val="28"/>
          <w:szCs w:val="28"/>
          <w:lang w:val="ru-RU" w:eastAsia="ru-RU"/>
        </w:rPr>
        <w:t>3.   Показники якості товару.</w:t>
      </w:r>
    </w:p>
    <w:p w:rsidR="000D08AD" w:rsidRPr="00787EAD" w:rsidRDefault="000D08AD" w:rsidP="000D08AD">
      <w:pPr>
        <w:spacing w:after="0" w:line="270" w:lineRule="atLeast"/>
        <w:jc w:val="both"/>
        <w:rPr>
          <w:rFonts w:ascii="Times New Roman" w:eastAsia="Times New Roman" w:hAnsi="Times New Roman" w:cs="Times New Roman"/>
          <w:color w:val="000000"/>
          <w:sz w:val="28"/>
          <w:szCs w:val="28"/>
          <w:lang w:val="ru-RU" w:eastAsia="ru-RU"/>
        </w:rPr>
      </w:pPr>
      <w:r w:rsidRPr="00787EAD">
        <w:rPr>
          <w:rFonts w:ascii="Times New Roman" w:eastAsia="Times New Roman" w:hAnsi="Times New Roman" w:cs="Times New Roman"/>
          <w:color w:val="000000"/>
          <w:sz w:val="28"/>
          <w:szCs w:val="28"/>
          <w:lang w:val="ru-RU" w:eastAsia="ru-RU"/>
        </w:rPr>
        <w:t xml:space="preserve">    4.   Сутність управління та способи забезпечення якості.</w:t>
      </w:r>
    </w:p>
    <w:p w:rsidR="000D08AD" w:rsidRPr="00787EAD" w:rsidRDefault="000D08AD" w:rsidP="000D08AD">
      <w:pPr>
        <w:spacing w:after="0" w:line="270" w:lineRule="atLeast"/>
        <w:jc w:val="both"/>
        <w:rPr>
          <w:rFonts w:ascii="Times New Roman" w:eastAsia="Times New Roman" w:hAnsi="Times New Roman" w:cs="Times New Roman"/>
          <w:color w:val="000000"/>
          <w:sz w:val="28"/>
          <w:szCs w:val="28"/>
          <w:lang w:val="uk-UA" w:eastAsia="ru-RU"/>
        </w:rPr>
      </w:pPr>
      <w:r w:rsidRPr="00787EAD">
        <w:rPr>
          <w:rFonts w:ascii="Times New Roman" w:eastAsia="Times New Roman" w:hAnsi="Times New Roman" w:cs="Times New Roman"/>
          <w:color w:val="000000"/>
          <w:sz w:val="28"/>
          <w:szCs w:val="28"/>
          <w:lang w:val="uk-UA" w:eastAsia="ru-RU"/>
        </w:rPr>
        <w:t xml:space="preserve">    4.1 Стандартизація і сертифікація продукції і підприємства.</w:t>
      </w:r>
    </w:p>
    <w:p w:rsidR="000D08AD" w:rsidRPr="00787EAD" w:rsidRDefault="000D08AD" w:rsidP="000D08AD">
      <w:pPr>
        <w:spacing w:after="0" w:line="270" w:lineRule="atLeast"/>
        <w:jc w:val="both"/>
        <w:rPr>
          <w:rFonts w:ascii="Times New Roman" w:eastAsia="Times New Roman" w:hAnsi="Times New Roman" w:cs="Times New Roman"/>
          <w:color w:val="000000"/>
          <w:sz w:val="28"/>
          <w:szCs w:val="28"/>
          <w:lang w:val="uk-UA" w:eastAsia="ru-RU"/>
        </w:rPr>
      </w:pPr>
      <w:r w:rsidRPr="00787EAD">
        <w:rPr>
          <w:rFonts w:ascii="Times New Roman" w:eastAsia="Times New Roman" w:hAnsi="Times New Roman" w:cs="Times New Roman"/>
          <w:color w:val="000000"/>
          <w:sz w:val="28"/>
          <w:szCs w:val="28"/>
          <w:lang w:val="uk-UA" w:eastAsia="ru-RU"/>
        </w:rPr>
        <w:t xml:space="preserve">    4.2 Організація контролю якості продукції.</w:t>
      </w:r>
    </w:p>
    <w:p w:rsidR="000D08AD" w:rsidRPr="00787EAD" w:rsidRDefault="000D08AD" w:rsidP="000D08AD">
      <w:pPr>
        <w:spacing w:after="0" w:line="270" w:lineRule="atLeast"/>
        <w:jc w:val="both"/>
        <w:rPr>
          <w:rFonts w:ascii="Times New Roman" w:eastAsia="Times New Roman" w:hAnsi="Times New Roman" w:cs="Times New Roman"/>
          <w:color w:val="000000"/>
          <w:sz w:val="28"/>
          <w:szCs w:val="28"/>
          <w:lang w:val="uk-UA" w:eastAsia="ru-RU"/>
        </w:rPr>
      </w:pPr>
      <w:r w:rsidRPr="00787EAD">
        <w:rPr>
          <w:rFonts w:ascii="Times New Roman" w:eastAsia="Times New Roman" w:hAnsi="Times New Roman" w:cs="Times New Roman"/>
          <w:color w:val="000000"/>
          <w:sz w:val="28"/>
          <w:szCs w:val="28"/>
          <w:lang w:val="uk-UA" w:eastAsia="ru-RU"/>
        </w:rPr>
        <w:t xml:space="preserve">    4.3 Інструменти підвищення якості продукції.</w:t>
      </w:r>
    </w:p>
    <w:p w:rsidR="00F97A63" w:rsidRDefault="00F97A63" w:rsidP="000D08AD">
      <w:pPr>
        <w:spacing w:after="0" w:line="270" w:lineRule="atLeast"/>
        <w:jc w:val="both"/>
        <w:rPr>
          <w:rFonts w:ascii="Times New Roman" w:eastAsia="Times New Roman" w:hAnsi="Times New Roman" w:cs="Times New Roman"/>
          <w:b/>
          <w:i/>
          <w:color w:val="000000"/>
          <w:sz w:val="28"/>
          <w:szCs w:val="28"/>
          <w:lang w:val="uk-UA" w:eastAsia="ru-RU"/>
        </w:rPr>
      </w:pPr>
    </w:p>
    <w:p w:rsidR="00BE3C49" w:rsidRPr="00BE3C49" w:rsidRDefault="00BE3C49" w:rsidP="00BE3C49">
      <w:pPr>
        <w:pStyle w:val="ab"/>
        <w:spacing w:after="0" w:line="270" w:lineRule="atLeast"/>
        <w:ind w:left="810"/>
        <w:jc w:val="both"/>
        <w:rPr>
          <w:rFonts w:ascii="Times New Roman" w:eastAsia="Times New Roman" w:hAnsi="Times New Roman" w:cs="Times New Roman"/>
          <w:i/>
          <w:color w:val="000000"/>
          <w:sz w:val="28"/>
          <w:szCs w:val="28"/>
          <w:lang w:val="uk-UA" w:eastAsia="ru-RU"/>
        </w:rPr>
      </w:pPr>
    </w:p>
    <w:p w:rsidR="000D08AD" w:rsidRPr="006677E4" w:rsidRDefault="000D08AD" w:rsidP="00A96574">
      <w:pPr>
        <w:numPr>
          <w:ilvl w:val="0"/>
          <w:numId w:val="9"/>
        </w:numPr>
        <w:spacing w:after="0" w:line="270" w:lineRule="atLeast"/>
        <w:jc w:val="both"/>
        <w:outlineLvl w:val="0"/>
        <w:rPr>
          <w:rFonts w:ascii="Times New Roman" w:eastAsia="Times New Roman" w:hAnsi="Times New Roman" w:cs="Times New Roman"/>
          <w:b/>
          <w:color w:val="000000"/>
          <w:sz w:val="28"/>
          <w:szCs w:val="28"/>
          <w:lang w:val="uk-UA" w:eastAsia="ru-RU"/>
        </w:rPr>
      </w:pPr>
      <w:r w:rsidRPr="006677E4">
        <w:rPr>
          <w:rFonts w:ascii="Times New Roman" w:eastAsia="Times New Roman" w:hAnsi="Times New Roman" w:cs="Times New Roman"/>
          <w:b/>
          <w:color w:val="000000"/>
          <w:sz w:val="28"/>
          <w:szCs w:val="28"/>
          <w:lang w:val="ru-RU" w:eastAsia="ru-RU"/>
        </w:rPr>
        <w:t>Сутність якості продукції. Фактори, що впливають на якість продукції</w:t>
      </w:r>
    </w:p>
    <w:p w:rsidR="006677E4" w:rsidRPr="006677E4" w:rsidRDefault="006677E4" w:rsidP="006677E4">
      <w:pPr>
        <w:spacing w:after="0" w:line="270" w:lineRule="atLeast"/>
        <w:ind w:left="810"/>
        <w:jc w:val="both"/>
        <w:outlineLvl w:val="0"/>
        <w:rPr>
          <w:rFonts w:ascii="Times New Roman" w:eastAsia="Times New Roman" w:hAnsi="Times New Roman" w:cs="Times New Roman"/>
          <w:b/>
          <w:color w:val="000000"/>
          <w:sz w:val="28"/>
          <w:szCs w:val="28"/>
          <w:lang w:val="uk-UA" w:eastAsia="ru-RU"/>
        </w:rPr>
      </w:pPr>
    </w:p>
    <w:p w:rsidR="000D08AD" w:rsidRPr="006677E4" w:rsidRDefault="00EE6F6F" w:rsidP="00B7124F">
      <w:pPr>
        <w:spacing w:after="0" w:line="240" w:lineRule="auto"/>
        <w:ind w:firstLine="709"/>
        <w:jc w:val="both"/>
        <w:rPr>
          <w:rFonts w:ascii="Times New Roman" w:eastAsia="Times New Roman" w:hAnsi="Times New Roman" w:cs="Times New Roman"/>
          <w:bCs/>
          <w:sz w:val="28"/>
          <w:szCs w:val="28"/>
          <w:lang w:val="ru-RU" w:eastAsia="ru-RU"/>
        </w:rPr>
      </w:pPr>
      <w:r w:rsidRPr="006677E4">
        <w:rPr>
          <w:rFonts w:ascii="Times New Roman" w:eastAsia="Times New Roman" w:hAnsi="Times New Roman" w:cs="Times New Roman"/>
          <w:b/>
          <w:sz w:val="28"/>
          <w:szCs w:val="28"/>
          <w:lang w:val="ru-RU" w:eastAsia="ru-RU"/>
        </w:rPr>
        <w:t>«</w:t>
      </w:r>
      <w:r w:rsidR="000D08AD" w:rsidRPr="006677E4">
        <w:rPr>
          <w:rFonts w:ascii="Times New Roman" w:eastAsia="Times New Roman" w:hAnsi="Times New Roman" w:cs="Times New Roman"/>
          <w:b/>
          <w:sz w:val="28"/>
          <w:szCs w:val="28"/>
          <w:lang w:val="ru-RU" w:eastAsia="ru-RU"/>
        </w:rPr>
        <w:t>Якість товару – основний важіль забезпече</w:t>
      </w:r>
      <w:r w:rsidRPr="006677E4">
        <w:rPr>
          <w:rFonts w:ascii="Times New Roman" w:eastAsia="Times New Roman" w:hAnsi="Times New Roman" w:cs="Times New Roman"/>
          <w:b/>
          <w:sz w:val="28"/>
          <w:szCs w:val="28"/>
          <w:lang w:val="ru-RU" w:eastAsia="ru-RU"/>
        </w:rPr>
        <w:t>ння його конкурентоспроможності»</w:t>
      </w:r>
      <w:r w:rsidR="000D08AD" w:rsidRPr="006677E4">
        <w:rPr>
          <w:rFonts w:ascii="Times New Roman" w:eastAsia="Times New Roman" w:hAnsi="Times New Roman" w:cs="Times New Roman"/>
          <w:b/>
          <w:sz w:val="28"/>
          <w:szCs w:val="28"/>
          <w:lang w:val="ru-RU" w:eastAsia="ru-RU"/>
        </w:rPr>
        <w:t xml:space="preserve"> </w:t>
      </w:r>
      <w:r w:rsidR="000D08AD" w:rsidRPr="006677E4">
        <w:rPr>
          <w:rFonts w:ascii="Times New Roman" w:eastAsia="Times New Roman" w:hAnsi="Times New Roman" w:cs="Times New Roman"/>
          <w:bCs/>
          <w:sz w:val="28"/>
          <w:szCs w:val="28"/>
          <w:lang w:val="ru-RU" w:eastAsia="ru-RU"/>
        </w:rPr>
        <w:t>говорить сама за себе, оскільки узагальнено конкурентоспроможність товару може бути представлена наступним рівнянням:</w:t>
      </w:r>
    </w:p>
    <w:p w:rsidR="00B7124F" w:rsidRDefault="000D08AD" w:rsidP="00B7124F">
      <w:pPr>
        <w:widowControl w:val="0"/>
        <w:autoSpaceDE w:val="0"/>
        <w:autoSpaceDN w:val="0"/>
        <w:adjustRightInd w:val="0"/>
        <w:spacing w:after="120" w:line="240" w:lineRule="auto"/>
        <w:outlineLvl w:val="0"/>
        <w:rPr>
          <w:rFonts w:ascii="Times New Roman" w:eastAsia="Calibri" w:hAnsi="Times New Roman" w:cs="Times New Roman"/>
          <w:b/>
          <w:bCs/>
          <w:i/>
          <w:iCs/>
          <w:sz w:val="28"/>
          <w:szCs w:val="28"/>
          <w:lang w:val="uk-UA" w:eastAsia="uk-UA"/>
        </w:rPr>
      </w:pPr>
      <w:r w:rsidRPr="006677E4">
        <w:rPr>
          <w:rFonts w:ascii="Times New Roman" w:eastAsia="Calibri" w:hAnsi="Times New Roman" w:cs="Times New Roman"/>
          <w:b/>
          <w:bCs/>
          <w:i/>
          <w:iCs/>
          <w:sz w:val="28"/>
          <w:szCs w:val="28"/>
          <w:lang w:val="uk-UA" w:eastAsia="uk-UA"/>
        </w:rPr>
        <w:t>Конкурентоспроможність товару = Якість + Ціна + Обслуговування</w:t>
      </w:r>
    </w:p>
    <w:p w:rsidR="00B7124F" w:rsidRDefault="006677E4" w:rsidP="00B7124F">
      <w:pPr>
        <w:widowControl w:val="0"/>
        <w:autoSpaceDE w:val="0"/>
        <w:autoSpaceDN w:val="0"/>
        <w:adjustRightInd w:val="0"/>
        <w:spacing w:after="0" w:line="240" w:lineRule="auto"/>
        <w:ind w:firstLine="709"/>
        <w:jc w:val="both"/>
        <w:outlineLvl w:val="0"/>
        <w:rPr>
          <w:rFonts w:ascii="Times New Roman" w:eastAsia="Calibri" w:hAnsi="Times New Roman" w:cs="Times New Roman"/>
          <w:b/>
          <w:bCs/>
          <w:i/>
          <w:iCs/>
          <w:sz w:val="28"/>
          <w:szCs w:val="28"/>
          <w:lang w:val="uk-UA" w:eastAsia="uk-UA"/>
        </w:rPr>
      </w:pPr>
      <w:r>
        <w:rPr>
          <w:rFonts w:ascii="Times New Roman" w:eastAsia="Calibri" w:hAnsi="Times New Roman" w:cs="Times New Roman"/>
          <w:sz w:val="28"/>
          <w:szCs w:val="28"/>
          <w:lang w:val="uk-UA" w:eastAsia="uk-UA"/>
        </w:rPr>
        <w:t>Канонічне визначення поняття «</w:t>
      </w:r>
      <w:r w:rsidR="000D08AD" w:rsidRPr="006677E4">
        <w:rPr>
          <w:rFonts w:ascii="Times New Roman" w:eastAsia="Calibri" w:hAnsi="Times New Roman" w:cs="Times New Roman"/>
          <w:b/>
          <w:sz w:val="28"/>
          <w:szCs w:val="28"/>
          <w:lang w:val="uk-UA" w:eastAsia="uk-UA"/>
        </w:rPr>
        <w:t>якість продукції</w:t>
      </w:r>
      <w:r>
        <w:rPr>
          <w:rFonts w:ascii="Times New Roman" w:eastAsia="Calibri" w:hAnsi="Times New Roman" w:cs="Times New Roman"/>
          <w:sz w:val="28"/>
          <w:szCs w:val="28"/>
          <w:lang w:val="uk-UA" w:eastAsia="uk-UA"/>
        </w:rPr>
        <w:t>»</w:t>
      </w:r>
      <w:r w:rsidR="000D08AD" w:rsidRPr="006677E4">
        <w:rPr>
          <w:rFonts w:ascii="Times New Roman" w:eastAsia="Calibri" w:hAnsi="Times New Roman" w:cs="Times New Roman"/>
          <w:sz w:val="28"/>
          <w:szCs w:val="28"/>
          <w:lang w:val="uk-UA" w:eastAsia="uk-UA"/>
        </w:rPr>
        <w:t xml:space="preserve"> є таким: якість – це сукупність властивостей та характеристик продукту, котрі надають йому здатність </w:t>
      </w:r>
      <w:r w:rsidR="000D08AD" w:rsidRPr="006677E4">
        <w:rPr>
          <w:rFonts w:ascii="Times New Roman" w:eastAsia="Calibri" w:hAnsi="Times New Roman" w:cs="Times New Roman"/>
          <w:sz w:val="28"/>
          <w:szCs w:val="28"/>
          <w:lang w:val="uk-UA" w:eastAsia="uk-UA"/>
        </w:rPr>
        <w:lastRenderedPageBreak/>
        <w:t xml:space="preserve">задовольняти встановлені або передбачувані потреби. </w:t>
      </w:r>
      <w:r w:rsidR="000D08AD" w:rsidRPr="006677E4">
        <w:rPr>
          <w:rFonts w:ascii="Times New Roman" w:eastAsia="Calibri" w:hAnsi="Times New Roman" w:cs="Times New Roman"/>
          <w:b/>
          <w:i/>
          <w:iCs/>
          <w:sz w:val="28"/>
          <w:szCs w:val="28"/>
          <w:lang w:val="uk-UA" w:eastAsia="uk-UA"/>
        </w:rPr>
        <w:t>Встановлені</w:t>
      </w:r>
      <w:r w:rsidR="000D08AD" w:rsidRPr="006677E4">
        <w:rPr>
          <w:rFonts w:ascii="Times New Roman" w:eastAsia="Calibri" w:hAnsi="Times New Roman" w:cs="Times New Roman"/>
          <w:i/>
          <w:iCs/>
          <w:sz w:val="28"/>
          <w:szCs w:val="28"/>
          <w:lang w:val="uk-UA" w:eastAsia="uk-UA"/>
        </w:rPr>
        <w:t xml:space="preserve"> </w:t>
      </w:r>
      <w:r w:rsidR="000D08AD" w:rsidRPr="006677E4">
        <w:rPr>
          <w:rFonts w:ascii="Times New Roman" w:eastAsia="Calibri" w:hAnsi="Times New Roman" w:cs="Times New Roman"/>
          <w:sz w:val="28"/>
          <w:szCs w:val="28"/>
          <w:lang w:val="uk-UA" w:eastAsia="uk-UA"/>
        </w:rPr>
        <w:t xml:space="preserve">потреби зафіксовані у правових нормах, стандартах, замовленнях, угодах, технічних умовах поставок та інших документах. </w:t>
      </w:r>
      <w:r w:rsidR="000D08AD" w:rsidRPr="006677E4">
        <w:rPr>
          <w:rFonts w:ascii="Times New Roman" w:eastAsia="Calibri" w:hAnsi="Times New Roman" w:cs="Times New Roman"/>
          <w:b/>
          <w:i/>
          <w:iCs/>
          <w:sz w:val="28"/>
          <w:szCs w:val="28"/>
          <w:lang w:val="uk-UA" w:eastAsia="uk-UA"/>
        </w:rPr>
        <w:t>Передбачувані</w:t>
      </w:r>
      <w:r w:rsidR="000D08AD" w:rsidRPr="006677E4">
        <w:rPr>
          <w:rFonts w:ascii="Times New Roman" w:eastAsia="Calibri" w:hAnsi="Times New Roman" w:cs="Times New Roman"/>
          <w:b/>
          <w:sz w:val="28"/>
          <w:szCs w:val="28"/>
          <w:lang w:val="uk-UA" w:eastAsia="uk-UA"/>
        </w:rPr>
        <w:t xml:space="preserve"> </w:t>
      </w:r>
      <w:r w:rsidR="000D08AD" w:rsidRPr="006677E4">
        <w:rPr>
          <w:rFonts w:ascii="Times New Roman" w:eastAsia="Calibri" w:hAnsi="Times New Roman" w:cs="Times New Roman"/>
          <w:sz w:val="28"/>
          <w:szCs w:val="28"/>
          <w:lang w:val="uk-UA" w:eastAsia="uk-UA"/>
        </w:rPr>
        <w:t>потреби – це ті очікування, які споживач зазвичай не формулює конкретно, але відносить до стійких побажань; до них можна віднести, наприклад, відповідність продукту моді, звичкам споживачів, національним або культурним особливостям споживання тощо.</w:t>
      </w:r>
    </w:p>
    <w:p w:rsidR="00B7124F" w:rsidRDefault="000D08AD" w:rsidP="00B7124F">
      <w:pPr>
        <w:widowControl w:val="0"/>
        <w:autoSpaceDE w:val="0"/>
        <w:autoSpaceDN w:val="0"/>
        <w:adjustRightInd w:val="0"/>
        <w:spacing w:after="0" w:line="240" w:lineRule="auto"/>
        <w:ind w:firstLine="709"/>
        <w:jc w:val="both"/>
        <w:outlineLvl w:val="0"/>
        <w:rPr>
          <w:rFonts w:ascii="Times New Roman" w:eastAsia="Calibri" w:hAnsi="Times New Roman" w:cs="Times New Roman"/>
          <w:b/>
          <w:bCs/>
          <w:i/>
          <w:iCs/>
          <w:sz w:val="28"/>
          <w:szCs w:val="28"/>
          <w:lang w:val="uk-UA" w:eastAsia="uk-UA"/>
        </w:rPr>
      </w:pPr>
      <w:r w:rsidRPr="006677E4">
        <w:rPr>
          <w:rFonts w:ascii="Times New Roman" w:eastAsia="Times New Roman" w:hAnsi="Times New Roman" w:cs="Times New Roman"/>
          <w:color w:val="000000"/>
          <w:sz w:val="28"/>
          <w:szCs w:val="28"/>
          <w:lang w:val="ru-RU" w:eastAsia="ru-RU"/>
        </w:rPr>
        <w:t xml:space="preserve">Якість продукції є основним чинником досягнення її конкурентноздатності. До інших статичних факторів відносяться </w:t>
      </w:r>
      <w:r w:rsidRPr="006677E4">
        <w:rPr>
          <w:rFonts w:ascii="Times New Roman" w:eastAsia="Times New Roman" w:hAnsi="Times New Roman" w:cs="Times New Roman"/>
          <w:b/>
          <w:i/>
          <w:color w:val="000000"/>
          <w:sz w:val="28"/>
          <w:szCs w:val="28"/>
          <w:lang w:val="ru-RU" w:eastAsia="ru-RU"/>
        </w:rPr>
        <w:t>ціна</w:t>
      </w:r>
      <w:r w:rsidRPr="006677E4">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b/>
          <w:i/>
          <w:color w:val="000000"/>
          <w:sz w:val="28"/>
          <w:szCs w:val="28"/>
          <w:lang w:val="ru-RU" w:eastAsia="ru-RU"/>
        </w:rPr>
        <w:t>продукції, витрати в сфері її споживання (експлуатації)</w:t>
      </w:r>
      <w:r w:rsidRPr="006677E4">
        <w:rPr>
          <w:rFonts w:ascii="Times New Roman" w:eastAsia="Times New Roman" w:hAnsi="Times New Roman" w:cs="Times New Roman"/>
          <w:color w:val="000000"/>
          <w:sz w:val="28"/>
          <w:szCs w:val="28"/>
          <w:lang w:val="ru-RU" w:eastAsia="ru-RU"/>
        </w:rPr>
        <w:t xml:space="preserve"> за нормативний термін служби (застосування) і </w:t>
      </w:r>
      <w:r w:rsidRPr="006677E4">
        <w:rPr>
          <w:rFonts w:ascii="Times New Roman" w:eastAsia="Times New Roman" w:hAnsi="Times New Roman" w:cs="Times New Roman"/>
          <w:b/>
          <w:i/>
          <w:color w:val="000000"/>
          <w:sz w:val="28"/>
          <w:szCs w:val="28"/>
          <w:lang w:val="ru-RU" w:eastAsia="ru-RU"/>
        </w:rPr>
        <w:t>якість сервісу</w:t>
      </w:r>
      <w:r w:rsidRPr="006677E4">
        <w:rPr>
          <w:rFonts w:ascii="Times New Roman" w:eastAsia="Times New Roman" w:hAnsi="Times New Roman" w:cs="Times New Roman"/>
          <w:color w:val="000000"/>
          <w:sz w:val="28"/>
          <w:szCs w:val="28"/>
          <w:lang w:val="ru-RU" w:eastAsia="ru-RU"/>
        </w:rPr>
        <w:t xml:space="preserve"> продукції. Структура пріоритетів конкурентноздатності продукції буде наступною: 4:3:2:1. З цього співвідношення випливає, що при формуванні стратегії</w:t>
      </w:r>
      <w:r w:rsidR="00B7124F">
        <w:rPr>
          <w:rFonts w:ascii="Times New Roman" w:eastAsia="Times New Roman" w:hAnsi="Times New Roman" w:cs="Times New Roman"/>
          <w:color w:val="000000"/>
          <w:sz w:val="28"/>
          <w:szCs w:val="28"/>
          <w:lang w:val="ru-RU" w:eastAsia="ru-RU"/>
        </w:rPr>
        <w:t xml:space="preserve"> підвищення конкурентоспроможності</w:t>
      </w:r>
      <w:r w:rsidRPr="006677E4">
        <w:rPr>
          <w:rFonts w:ascii="Times New Roman" w:eastAsia="Times New Roman" w:hAnsi="Times New Roman" w:cs="Times New Roman"/>
          <w:color w:val="000000"/>
          <w:sz w:val="28"/>
          <w:szCs w:val="28"/>
          <w:lang w:val="ru-RU" w:eastAsia="ru-RU"/>
        </w:rPr>
        <w:t xml:space="preserve"> в першу чергу ресурси варто направляти на підвищення якості продукції, потім — на зниження витрат фірми, удосконалення організації експлуатації (застосування) продукції з метою скорочення експлуатаційних витрат і в останню чергу — на підвищення якості сервісу продукції. З погляду ступеня використання сукупності споживчих властивостей товару варто розрізняти поняття "якість" і "корисний ефект".</w:t>
      </w:r>
    </w:p>
    <w:p w:rsidR="000D08AD" w:rsidRPr="00B7124F" w:rsidRDefault="000D08AD" w:rsidP="00B7124F">
      <w:pPr>
        <w:widowControl w:val="0"/>
        <w:autoSpaceDE w:val="0"/>
        <w:autoSpaceDN w:val="0"/>
        <w:adjustRightInd w:val="0"/>
        <w:spacing w:after="0" w:line="240" w:lineRule="auto"/>
        <w:ind w:firstLine="709"/>
        <w:jc w:val="both"/>
        <w:outlineLvl w:val="0"/>
        <w:rPr>
          <w:rFonts w:ascii="Times New Roman" w:eastAsia="Calibri" w:hAnsi="Times New Roman" w:cs="Times New Roman"/>
          <w:b/>
          <w:bCs/>
          <w:i/>
          <w:iCs/>
          <w:sz w:val="28"/>
          <w:szCs w:val="28"/>
          <w:lang w:val="uk-UA" w:eastAsia="uk-UA"/>
        </w:rPr>
      </w:pPr>
      <w:r w:rsidRPr="00B7124F">
        <w:rPr>
          <w:rFonts w:ascii="Times New Roman" w:eastAsia="Times New Roman" w:hAnsi="Times New Roman" w:cs="Times New Roman"/>
          <w:b/>
          <w:i/>
          <w:color w:val="000000"/>
          <w:sz w:val="28"/>
          <w:szCs w:val="28"/>
          <w:lang w:val="uk-UA" w:eastAsia="ru-RU"/>
        </w:rPr>
        <w:t>Якість</w:t>
      </w:r>
      <w:r w:rsidRPr="00B7124F">
        <w:rPr>
          <w:rFonts w:ascii="Times New Roman" w:eastAsia="Times New Roman" w:hAnsi="Times New Roman" w:cs="Times New Roman"/>
          <w:color w:val="000000"/>
          <w:sz w:val="28"/>
          <w:szCs w:val="28"/>
          <w:lang w:val="uk-UA" w:eastAsia="ru-RU"/>
        </w:rPr>
        <w:t xml:space="preserve"> є синтетичним показником, що відбиває сукупний прояв багатьох факторів - від динаміки і рівня розвитку національної економіки до уміння організувати і керувати процесом формування якості в рамках будь-якої господарської одиниці. </w:t>
      </w:r>
      <w:r w:rsidRPr="00D06EE6">
        <w:rPr>
          <w:rFonts w:ascii="Times New Roman" w:eastAsia="Times New Roman" w:hAnsi="Times New Roman" w:cs="Times New Roman"/>
          <w:color w:val="000000"/>
          <w:sz w:val="28"/>
          <w:szCs w:val="28"/>
          <w:lang w:val="uk-UA" w:eastAsia="ru-RU"/>
        </w:rPr>
        <w:t>На кожному підприємстві на якість продукції впливають різноманітні фактори, як внутрішні, так і зовнішні.</w:t>
      </w:r>
    </w:p>
    <w:p w:rsidR="00D65F33" w:rsidRPr="00D06EE6" w:rsidRDefault="00D65F33" w:rsidP="000D08AD">
      <w:pPr>
        <w:spacing w:after="0" w:line="240" w:lineRule="auto"/>
        <w:rPr>
          <w:rFonts w:ascii="Times New Roman" w:eastAsia="Times New Roman" w:hAnsi="Times New Roman" w:cs="Times New Roman"/>
          <w:b/>
          <w:bCs/>
          <w:color w:val="000000"/>
          <w:sz w:val="28"/>
          <w:szCs w:val="28"/>
          <w:shd w:val="clear" w:color="auto" w:fill="FFFFFF"/>
          <w:lang w:val="uk-UA"/>
        </w:rPr>
      </w:pPr>
    </w:p>
    <w:p w:rsidR="000D08AD" w:rsidRPr="006677E4" w:rsidRDefault="000D08AD" w:rsidP="000D08AD">
      <w:pPr>
        <w:spacing w:after="0" w:line="240" w:lineRule="auto"/>
        <w:rPr>
          <w:rFonts w:ascii="Times New Roman" w:eastAsia="Times New Roman" w:hAnsi="Times New Roman" w:cs="Times New Roman"/>
          <w:b/>
          <w:bCs/>
          <w:color w:val="000000"/>
          <w:sz w:val="28"/>
          <w:szCs w:val="28"/>
          <w:shd w:val="clear" w:color="auto" w:fill="FFFFFF"/>
          <w:lang w:val="ru-RU"/>
        </w:rPr>
      </w:pPr>
      <w:r w:rsidRPr="006677E4">
        <w:rPr>
          <w:rFonts w:ascii="Times New Roman" w:eastAsia="Times New Roman" w:hAnsi="Times New Roman" w:cs="Times New Roman"/>
          <w:b/>
          <w:bCs/>
          <w:color w:val="000000"/>
          <w:sz w:val="28"/>
          <w:szCs w:val="28"/>
          <w:shd w:val="clear" w:color="auto" w:fill="FFFFFF"/>
          <w:lang w:val="ru-RU"/>
        </w:rPr>
        <w:t xml:space="preserve">Групи факторів, що впливають на рівень якості продукції        </w:t>
      </w:r>
    </w:p>
    <w:p w:rsidR="000D08AD" w:rsidRPr="006677E4" w:rsidRDefault="000D08AD" w:rsidP="000D08AD">
      <w:pPr>
        <w:spacing w:after="0" w:line="240" w:lineRule="auto"/>
        <w:rPr>
          <w:rFonts w:ascii="Times New Roman" w:eastAsia="Times New Roman" w:hAnsi="Times New Roman" w:cs="Times New Roman"/>
          <w:color w:val="000000"/>
          <w:sz w:val="28"/>
          <w:szCs w:val="28"/>
          <w:lang w:val="uk-UA"/>
        </w:rPr>
      </w:pPr>
      <w:r w:rsidRPr="006677E4">
        <w:rPr>
          <w:rFonts w:ascii="Times New Roman" w:eastAsia="Times New Roman" w:hAnsi="Times New Roman" w:cs="Times New Roman"/>
          <w:b/>
          <w:bCs/>
          <w:color w:val="000000"/>
          <w:sz w:val="28"/>
          <w:szCs w:val="28"/>
          <w:shd w:val="clear" w:color="auto" w:fill="FFFFFF"/>
          <w:lang w:val="ru-RU"/>
        </w:rPr>
        <w:t xml:space="preserve">                                                                                          </w:t>
      </w:r>
      <w:r w:rsidR="00B7124F">
        <w:rPr>
          <w:rFonts w:ascii="Times New Roman" w:eastAsia="Times New Roman" w:hAnsi="Times New Roman" w:cs="Times New Roman"/>
          <w:b/>
          <w:bCs/>
          <w:color w:val="000000"/>
          <w:sz w:val="28"/>
          <w:szCs w:val="28"/>
          <w:shd w:val="clear" w:color="auto" w:fill="FFFFFF"/>
          <w:lang w:val="ru-RU"/>
        </w:rPr>
        <w:t xml:space="preserve">                             </w:t>
      </w:r>
      <w:r w:rsidRPr="006677E4">
        <w:rPr>
          <w:rFonts w:ascii="Times New Roman" w:eastAsia="Times New Roman" w:hAnsi="Times New Roman" w:cs="Times New Roman"/>
          <w:bCs/>
          <w:color w:val="000000"/>
          <w:sz w:val="28"/>
          <w:szCs w:val="28"/>
          <w:shd w:val="clear" w:color="auto" w:fill="FFFFFF"/>
          <w:lang w:val="ru-RU"/>
        </w:rPr>
        <w:t>Таблиця 7.1</w:t>
      </w:r>
    </w:p>
    <w:tbl>
      <w:tblPr>
        <w:tblStyle w:val="ad"/>
        <w:tblW w:w="9845" w:type="dxa"/>
        <w:tblInd w:w="250" w:type="dxa"/>
        <w:tblLook w:val="04A0" w:firstRow="1" w:lastRow="0" w:firstColumn="1" w:lastColumn="0" w:noHBand="0" w:noVBand="1"/>
      </w:tblPr>
      <w:tblGrid>
        <w:gridCol w:w="3120"/>
        <w:gridCol w:w="6725"/>
      </w:tblGrid>
      <w:tr w:rsidR="000D08AD" w:rsidRPr="006677E4" w:rsidTr="007C6075">
        <w:trPr>
          <w:trHeight w:val="720"/>
        </w:trPr>
        <w:tc>
          <w:tcPr>
            <w:tcW w:w="3120" w:type="dxa"/>
            <w:hideMark/>
          </w:tcPr>
          <w:p w:rsidR="000D08AD" w:rsidRPr="006677E4" w:rsidRDefault="000D08AD" w:rsidP="007C6075">
            <w:pPr>
              <w:jc w:val="cente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t>Фактори</w:t>
            </w:r>
          </w:p>
        </w:tc>
        <w:tc>
          <w:tcPr>
            <w:tcW w:w="6725" w:type="dxa"/>
            <w:hideMark/>
          </w:tcPr>
          <w:p w:rsidR="000D08AD" w:rsidRPr="006677E4" w:rsidRDefault="000D08AD" w:rsidP="007C6075">
            <w:pPr>
              <w:jc w:val="cente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t>Складові факторів</w:t>
            </w:r>
          </w:p>
        </w:tc>
      </w:tr>
      <w:tr w:rsidR="000D08AD" w:rsidRPr="006677E4" w:rsidTr="007C6075">
        <w:trPr>
          <w:trHeight w:val="1058"/>
        </w:trPr>
        <w:tc>
          <w:tcPr>
            <w:tcW w:w="3120" w:type="dxa"/>
            <w:hideMark/>
          </w:tcPr>
          <w:p w:rsidR="000D08AD" w:rsidRPr="006677E4" w:rsidRDefault="000D08AD" w:rsidP="007322BC">
            <w:pP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t>1. Технічні</w:t>
            </w:r>
          </w:p>
        </w:tc>
        <w:tc>
          <w:tcPr>
            <w:tcW w:w="6725" w:type="dxa"/>
            <w:hideMark/>
          </w:tcPr>
          <w:p w:rsidR="000D08AD" w:rsidRPr="006677E4" w:rsidRDefault="000D08AD" w:rsidP="00DB5E8A">
            <w:pPr>
              <w:pStyle w:val="ac"/>
              <w:jc w:val="both"/>
              <w:rPr>
                <w:rFonts w:ascii="Times New Roman" w:hAnsi="Times New Roman" w:cs="Times New Roman"/>
                <w:sz w:val="28"/>
                <w:szCs w:val="28"/>
                <w:lang w:val="uk-UA"/>
              </w:rPr>
            </w:pPr>
            <w:r w:rsidRPr="006677E4">
              <w:rPr>
                <w:rFonts w:ascii="Times New Roman" w:hAnsi="Times New Roman" w:cs="Times New Roman"/>
                <w:sz w:val="28"/>
                <w:szCs w:val="28"/>
                <w:lang w:val="uk-UA"/>
              </w:rPr>
              <w:t>Конструкція; схемні вирішення; технологія</w:t>
            </w:r>
            <w:r w:rsidR="00DB5E8A" w:rsidRPr="006677E4">
              <w:rPr>
                <w:rFonts w:ascii="Times New Roman" w:hAnsi="Times New Roman" w:cs="Times New Roman"/>
                <w:sz w:val="28"/>
                <w:szCs w:val="28"/>
                <w:lang w:val="uk-UA"/>
              </w:rPr>
              <w:t xml:space="preserve"> </w:t>
            </w:r>
            <w:r w:rsidRPr="006677E4">
              <w:rPr>
                <w:rFonts w:ascii="Times New Roman" w:hAnsi="Times New Roman" w:cs="Times New Roman"/>
                <w:sz w:val="28"/>
                <w:szCs w:val="28"/>
                <w:lang w:val="uk-UA"/>
              </w:rPr>
              <w:t>виготовлення; з</w:t>
            </w:r>
            <w:r w:rsidR="00DB5E8A" w:rsidRPr="006677E4">
              <w:rPr>
                <w:rFonts w:ascii="Times New Roman" w:hAnsi="Times New Roman" w:cs="Times New Roman"/>
                <w:sz w:val="28"/>
                <w:szCs w:val="28"/>
                <w:lang w:val="uk-UA"/>
              </w:rPr>
              <w:t xml:space="preserve">асоби технічного обслуговування </w:t>
            </w:r>
            <w:r w:rsidRPr="006677E4">
              <w:rPr>
                <w:rFonts w:ascii="Times New Roman" w:hAnsi="Times New Roman" w:cs="Times New Roman"/>
                <w:sz w:val="28"/>
                <w:szCs w:val="28"/>
                <w:lang w:val="uk-UA"/>
              </w:rPr>
              <w:t>і ремонту; техні</w:t>
            </w:r>
            <w:r w:rsidR="00DB5E8A" w:rsidRPr="006677E4">
              <w:rPr>
                <w:rFonts w:ascii="Times New Roman" w:hAnsi="Times New Roman" w:cs="Times New Roman"/>
                <w:sz w:val="28"/>
                <w:szCs w:val="28"/>
                <w:lang w:val="uk-UA"/>
              </w:rPr>
              <w:t xml:space="preserve">чний рівень бази проектування,  </w:t>
            </w:r>
            <w:r w:rsidRPr="006677E4">
              <w:rPr>
                <w:rFonts w:ascii="Times New Roman" w:hAnsi="Times New Roman" w:cs="Times New Roman"/>
                <w:sz w:val="28"/>
                <w:szCs w:val="28"/>
                <w:lang w:val="uk-UA"/>
              </w:rPr>
              <w:t>виготовлення та експлуатації; система резервування тощо.</w:t>
            </w:r>
          </w:p>
        </w:tc>
      </w:tr>
      <w:tr w:rsidR="000D08AD" w:rsidRPr="00E519CF" w:rsidTr="007C6075">
        <w:trPr>
          <w:trHeight w:val="1129"/>
        </w:trPr>
        <w:tc>
          <w:tcPr>
            <w:tcW w:w="3120" w:type="dxa"/>
            <w:hideMark/>
          </w:tcPr>
          <w:p w:rsidR="000D08AD" w:rsidRPr="006677E4" w:rsidRDefault="000D08AD" w:rsidP="007322BC">
            <w:pP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t>2. Організаційні</w:t>
            </w:r>
          </w:p>
        </w:tc>
        <w:tc>
          <w:tcPr>
            <w:tcW w:w="6725" w:type="dxa"/>
            <w:hideMark/>
          </w:tcPr>
          <w:p w:rsidR="000D08AD" w:rsidRPr="006677E4" w:rsidRDefault="000D08AD" w:rsidP="00DB5E8A">
            <w:pPr>
              <w:pStyle w:val="ac"/>
              <w:jc w:val="both"/>
              <w:rPr>
                <w:rFonts w:ascii="Times New Roman" w:hAnsi="Times New Roman" w:cs="Times New Roman"/>
                <w:sz w:val="28"/>
                <w:szCs w:val="28"/>
                <w:lang w:val="uk-UA"/>
              </w:rPr>
            </w:pPr>
            <w:r w:rsidRPr="006677E4">
              <w:rPr>
                <w:rFonts w:ascii="Times New Roman" w:hAnsi="Times New Roman" w:cs="Times New Roman"/>
                <w:sz w:val="28"/>
                <w:szCs w:val="28"/>
              </w:rPr>
              <w:t xml:space="preserve">Розподіл праці і спеціалізація; форми організації </w:t>
            </w:r>
            <w:r w:rsidR="00DB5E8A" w:rsidRPr="006677E4">
              <w:rPr>
                <w:rFonts w:ascii="Times New Roman" w:hAnsi="Times New Roman" w:cs="Times New Roman"/>
                <w:sz w:val="28"/>
                <w:szCs w:val="28"/>
                <w:lang w:val="uk-UA"/>
              </w:rPr>
              <w:t xml:space="preserve"> </w:t>
            </w:r>
            <w:r w:rsidRPr="006677E4">
              <w:rPr>
                <w:rFonts w:ascii="Times New Roman" w:hAnsi="Times New Roman" w:cs="Times New Roman"/>
                <w:sz w:val="28"/>
                <w:szCs w:val="28"/>
                <w:lang w:val="uk-UA"/>
              </w:rPr>
              <w:t>виробничих процесів;</w:t>
            </w:r>
            <w:r w:rsidR="00DB5E8A" w:rsidRPr="006677E4">
              <w:rPr>
                <w:rFonts w:ascii="Times New Roman" w:hAnsi="Times New Roman" w:cs="Times New Roman"/>
                <w:sz w:val="28"/>
                <w:szCs w:val="28"/>
                <w:lang w:val="uk-UA"/>
              </w:rPr>
              <w:t xml:space="preserve"> ритмічність виробництва; форми </w:t>
            </w:r>
            <w:r w:rsidRPr="006677E4">
              <w:rPr>
                <w:rFonts w:ascii="Times New Roman" w:hAnsi="Times New Roman" w:cs="Times New Roman"/>
                <w:sz w:val="28"/>
                <w:szCs w:val="28"/>
                <w:lang w:val="uk-UA"/>
              </w:rPr>
              <w:t>і методи контролю; форми і спосо</w:t>
            </w:r>
            <w:r w:rsidR="00DB5E8A" w:rsidRPr="006677E4">
              <w:rPr>
                <w:rFonts w:ascii="Times New Roman" w:hAnsi="Times New Roman" w:cs="Times New Roman"/>
                <w:sz w:val="28"/>
                <w:szCs w:val="28"/>
                <w:lang w:val="uk-UA"/>
              </w:rPr>
              <w:t xml:space="preserve">би  </w:t>
            </w:r>
            <w:r w:rsidRPr="006677E4">
              <w:rPr>
                <w:rFonts w:ascii="Times New Roman" w:hAnsi="Times New Roman" w:cs="Times New Roman"/>
                <w:sz w:val="28"/>
                <w:szCs w:val="28"/>
                <w:lang w:val="uk-UA"/>
              </w:rPr>
              <w:t xml:space="preserve">транспортування, зберігання, експлуатації </w:t>
            </w:r>
          </w:p>
          <w:p w:rsidR="000D08AD" w:rsidRPr="006677E4" w:rsidRDefault="000D08AD" w:rsidP="00DB5E8A">
            <w:pPr>
              <w:pStyle w:val="ac"/>
              <w:jc w:val="both"/>
              <w:rPr>
                <w:sz w:val="28"/>
                <w:szCs w:val="28"/>
                <w:lang w:val="uk-UA"/>
              </w:rPr>
            </w:pPr>
            <w:r w:rsidRPr="006677E4">
              <w:rPr>
                <w:rFonts w:ascii="Times New Roman" w:hAnsi="Times New Roman" w:cs="Times New Roman"/>
                <w:sz w:val="28"/>
                <w:szCs w:val="28"/>
                <w:lang w:val="uk-UA"/>
              </w:rPr>
              <w:t>(споживання), технічного обслуговування, ремонту та інші.</w:t>
            </w:r>
          </w:p>
        </w:tc>
      </w:tr>
      <w:tr w:rsidR="000D08AD" w:rsidRPr="00E519CF" w:rsidTr="007C6075">
        <w:trPr>
          <w:trHeight w:val="834"/>
        </w:trPr>
        <w:tc>
          <w:tcPr>
            <w:tcW w:w="3120" w:type="dxa"/>
            <w:hideMark/>
          </w:tcPr>
          <w:p w:rsidR="000D08AD" w:rsidRPr="006677E4" w:rsidRDefault="000D08AD" w:rsidP="007322BC">
            <w:pP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t>3. Економічні</w:t>
            </w:r>
          </w:p>
        </w:tc>
        <w:tc>
          <w:tcPr>
            <w:tcW w:w="6725" w:type="dxa"/>
            <w:hideMark/>
          </w:tcPr>
          <w:p w:rsidR="000D08AD" w:rsidRPr="006677E4" w:rsidRDefault="000D08AD" w:rsidP="00DB5E8A">
            <w:pPr>
              <w:pStyle w:val="ac"/>
              <w:jc w:val="both"/>
              <w:rPr>
                <w:rFonts w:ascii="Times New Roman" w:hAnsi="Times New Roman" w:cs="Times New Roman"/>
                <w:sz w:val="28"/>
                <w:szCs w:val="28"/>
                <w:lang w:val="ru-RU"/>
              </w:rPr>
            </w:pPr>
            <w:r w:rsidRPr="006677E4">
              <w:rPr>
                <w:rFonts w:ascii="Times New Roman" w:hAnsi="Times New Roman" w:cs="Times New Roman"/>
                <w:sz w:val="28"/>
                <w:szCs w:val="28"/>
                <w:lang w:val="ru-RU"/>
              </w:rPr>
              <w:t>Ціна; собівартість; форми і рівень зарплати; рівень затрат на тех</w:t>
            </w:r>
            <w:r w:rsidR="00DB5E8A" w:rsidRPr="006677E4">
              <w:rPr>
                <w:rFonts w:ascii="Times New Roman" w:hAnsi="Times New Roman" w:cs="Times New Roman"/>
                <w:sz w:val="28"/>
                <w:szCs w:val="28"/>
                <w:lang w:val="ru-RU"/>
              </w:rPr>
              <w:t xml:space="preserve">нічне обслуговування і ремонт; </w:t>
            </w:r>
            <w:r w:rsidRPr="006677E4">
              <w:rPr>
                <w:rFonts w:ascii="Times New Roman" w:hAnsi="Times New Roman" w:cs="Times New Roman"/>
                <w:sz w:val="28"/>
                <w:szCs w:val="28"/>
                <w:lang w:val="ru-RU"/>
              </w:rPr>
              <w:t>ступінь підвищення продуктивності праці та інше.</w:t>
            </w:r>
          </w:p>
        </w:tc>
      </w:tr>
      <w:tr w:rsidR="000D08AD" w:rsidRPr="009E3871" w:rsidTr="007C6075">
        <w:trPr>
          <w:trHeight w:val="600"/>
        </w:trPr>
        <w:tc>
          <w:tcPr>
            <w:tcW w:w="3120" w:type="dxa"/>
            <w:hideMark/>
          </w:tcPr>
          <w:p w:rsidR="000D08AD" w:rsidRPr="006677E4" w:rsidRDefault="000D08AD" w:rsidP="007322BC">
            <w:pPr>
              <w:rPr>
                <w:rFonts w:ascii="Times New Roman" w:eastAsia="Times New Roman" w:hAnsi="Times New Roman" w:cs="Times New Roman"/>
                <w:sz w:val="28"/>
                <w:szCs w:val="28"/>
              </w:rPr>
            </w:pPr>
            <w:r w:rsidRPr="006677E4">
              <w:rPr>
                <w:rFonts w:ascii="Times New Roman" w:eastAsia="Times New Roman" w:hAnsi="Times New Roman" w:cs="Times New Roman"/>
                <w:b/>
                <w:bCs/>
                <w:sz w:val="28"/>
                <w:szCs w:val="28"/>
              </w:rPr>
              <w:lastRenderedPageBreak/>
              <w:t>4. Суб'єктивні</w:t>
            </w:r>
          </w:p>
        </w:tc>
        <w:tc>
          <w:tcPr>
            <w:tcW w:w="6725" w:type="dxa"/>
            <w:hideMark/>
          </w:tcPr>
          <w:p w:rsidR="000D08AD" w:rsidRPr="006677E4" w:rsidRDefault="000D08AD" w:rsidP="00DB5E8A">
            <w:pPr>
              <w:pStyle w:val="ac"/>
              <w:jc w:val="both"/>
              <w:rPr>
                <w:rFonts w:ascii="Times New Roman" w:hAnsi="Times New Roman" w:cs="Times New Roman"/>
                <w:sz w:val="28"/>
                <w:szCs w:val="28"/>
                <w:lang w:val="uk-UA"/>
              </w:rPr>
            </w:pPr>
            <w:r w:rsidRPr="006677E4">
              <w:rPr>
                <w:rFonts w:ascii="Times New Roman" w:hAnsi="Times New Roman" w:cs="Times New Roman"/>
                <w:sz w:val="28"/>
                <w:szCs w:val="28"/>
              </w:rPr>
              <w:t>Професійна підготовка робітника; його фізіологічні</w:t>
            </w:r>
            <w:r w:rsidR="00DB5E8A" w:rsidRPr="006677E4">
              <w:rPr>
                <w:rFonts w:ascii="Times New Roman" w:hAnsi="Times New Roman" w:cs="Times New Roman"/>
                <w:sz w:val="28"/>
                <w:szCs w:val="28"/>
                <w:lang w:val="uk-UA"/>
              </w:rPr>
              <w:t xml:space="preserve"> </w:t>
            </w:r>
            <w:r w:rsidRPr="006677E4">
              <w:rPr>
                <w:rFonts w:ascii="Times New Roman" w:hAnsi="Times New Roman" w:cs="Times New Roman"/>
                <w:sz w:val="28"/>
                <w:szCs w:val="28"/>
              </w:rPr>
              <w:t>та емоційні особливості.</w:t>
            </w:r>
          </w:p>
        </w:tc>
      </w:tr>
    </w:tbl>
    <w:p w:rsidR="000D08AD" w:rsidRPr="009E3871" w:rsidRDefault="000D08AD" w:rsidP="000D08AD">
      <w:pPr>
        <w:spacing w:after="0" w:line="270" w:lineRule="atLeast"/>
        <w:jc w:val="both"/>
        <w:rPr>
          <w:rFonts w:ascii="Times New Roman" w:eastAsia="Times New Roman" w:hAnsi="Times New Roman" w:cs="Times New Roman"/>
          <w:color w:val="000000"/>
          <w:sz w:val="24"/>
          <w:szCs w:val="24"/>
          <w:lang w:val="uk-UA" w:eastAsia="ru-RU"/>
        </w:rPr>
      </w:pPr>
    </w:p>
    <w:p w:rsidR="000D08AD" w:rsidRPr="006677E4" w:rsidRDefault="000D08AD" w:rsidP="00B7124F">
      <w:pPr>
        <w:spacing w:after="0" w:line="240" w:lineRule="auto"/>
        <w:ind w:firstLine="709"/>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uk-UA" w:eastAsia="ru-RU"/>
        </w:rPr>
        <w:t xml:space="preserve">До внутрішніх відносяться фактори, які пов'язані зі здатністю підприємства випускати продукцію належної якості, тобто залежать від діяльності самого підприємства. </w:t>
      </w:r>
      <w:r w:rsidRPr="006677E4">
        <w:rPr>
          <w:rFonts w:ascii="Times New Roman" w:eastAsia="Times New Roman" w:hAnsi="Times New Roman" w:cs="Times New Roman"/>
          <w:color w:val="000000"/>
          <w:sz w:val="28"/>
          <w:szCs w:val="28"/>
          <w:lang w:val="ru-RU" w:eastAsia="ru-RU"/>
        </w:rPr>
        <w:t>Вони численні, за змістом і напрямками їх можна об’єднати у чотири групи:</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технічні;</w:t>
      </w:r>
      <w:r w:rsidRPr="006677E4">
        <w:rPr>
          <w:rFonts w:ascii="Times New Roman" w:eastAsia="Times New Roman" w:hAnsi="Times New Roman" w:cs="Times New Roman"/>
          <w:color w:val="000000"/>
          <w:sz w:val="28"/>
          <w:szCs w:val="28"/>
          <w:lang w:val="uk-UA" w:eastAsia="ru-RU"/>
        </w:rPr>
        <w:t xml:space="preserve">    </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організаційні;</w:t>
      </w:r>
      <w:r w:rsidRPr="006677E4">
        <w:rPr>
          <w:rFonts w:ascii="Times New Roman" w:eastAsia="Times New Roman" w:hAnsi="Times New Roman" w:cs="Times New Roman"/>
          <w:color w:val="000000"/>
          <w:sz w:val="28"/>
          <w:szCs w:val="28"/>
          <w:lang w:val="uk-UA" w:eastAsia="ru-RU"/>
        </w:rPr>
        <w:t xml:space="preserve">         </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економічні;</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соціальні.</w:t>
      </w:r>
    </w:p>
    <w:p w:rsidR="000D08AD" w:rsidRPr="006677E4" w:rsidRDefault="000D08AD" w:rsidP="00B7124F">
      <w:pPr>
        <w:tabs>
          <w:tab w:val="left" w:pos="709"/>
        </w:tabs>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     </w:t>
      </w:r>
      <w:r w:rsidR="00B7124F">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color w:val="000000"/>
          <w:sz w:val="28"/>
          <w:szCs w:val="28"/>
          <w:lang w:val="ru-RU" w:eastAsia="ru-RU"/>
        </w:rPr>
        <w:t>Зовнішні фактори в умовах ринкових відносин сприяють формуванню якості продукції. Зовнішнє або навколишнє середовище є невід'ємною умовою існування будь-якого підприємства і є стосовно нього неконтрольованим фактором. Весь вплив зовнішнього середовища можна розділити на наступні фактори:</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економічні;</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політичні;</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ринкові;</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технологічні;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конкурентні;</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міжнародні;</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соціальні.</w:t>
      </w:r>
    </w:p>
    <w:p w:rsidR="000D08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     </w:t>
      </w:r>
      <w:r w:rsidR="00B7124F">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color w:val="000000"/>
          <w:sz w:val="28"/>
          <w:szCs w:val="28"/>
          <w:lang w:val="ru-RU" w:eastAsia="ru-RU"/>
        </w:rPr>
        <w:t>Аналіз зовнішнього середовищ</w:t>
      </w:r>
      <w:r w:rsidR="00C62833">
        <w:rPr>
          <w:rFonts w:ascii="Times New Roman" w:eastAsia="Times New Roman" w:hAnsi="Times New Roman" w:cs="Times New Roman"/>
          <w:color w:val="000000"/>
          <w:sz w:val="28"/>
          <w:szCs w:val="28"/>
          <w:lang w:val="ru-RU" w:eastAsia="ru-RU"/>
        </w:rPr>
        <w:t xml:space="preserve">а дає можливості </w:t>
      </w:r>
      <w:r w:rsidR="00936B5D">
        <w:rPr>
          <w:rFonts w:ascii="Times New Roman" w:eastAsia="Times New Roman" w:hAnsi="Times New Roman" w:cs="Times New Roman"/>
          <w:color w:val="000000"/>
          <w:sz w:val="28"/>
          <w:szCs w:val="28"/>
          <w:lang w:val="ru-RU" w:eastAsia="ru-RU"/>
        </w:rPr>
        <w:t>організації прогнозувати</w:t>
      </w:r>
      <w:r w:rsidR="00C62833">
        <w:rPr>
          <w:rFonts w:ascii="Times New Roman" w:eastAsia="Times New Roman" w:hAnsi="Times New Roman" w:cs="Times New Roman"/>
          <w:color w:val="000000"/>
          <w:sz w:val="28"/>
          <w:szCs w:val="28"/>
          <w:lang w:val="ru-RU" w:eastAsia="ru-RU"/>
        </w:rPr>
        <w:t xml:space="preserve"> її можливості, складати план</w:t>
      </w:r>
      <w:r w:rsidRPr="006677E4">
        <w:rPr>
          <w:rFonts w:ascii="Times New Roman" w:eastAsia="Times New Roman" w:hAnsi="Times New Roman" w:cs="Times New Roman"/>
          <w:color w:val="000000"/>
          <w:sz w:val="28"/>
          <w:szCs w:val="28"/>
          <w:lang w:val="ru-RU" w:eastAsia="ru-RU"/>
        </w:rPr>
        <w:t xml:space="preserve"> на випад</w:t>
      </w:r>
      <w:r w:rsidR="00C62833">
        <w:rPr>
          <w:rFonts w:ascii="Times New Roman" w:eastAsia="Times New Roman" w:hAnsi="Times New Roman" w:cs="Times New Roman"/>
          <w:color w:val="000000"/>
          <w:sz w:val="28"/>
          <w:szCs w:val="28"/>
          <w:lang w:val="ru-RU" w:eastAsia="ru-RU"/>
        </w:rPr>
        <w:t xml:space="preserve">ок непередбачених обставин, </w:t>
      </w:r>
      <w:r w:rsidRPr="006677E4">
        <w:rPr>
          <w:rFonts w:ascii="Times New Roman" w:eastAsia="Times New Roman" w:hAnsi="Times New Roman" w:cs="Times New Roman"/>
          <w:color w:val="000000"/>
          <w:sz w:val="28"/>
          <w:szCs w:val="28"/>
          <w:lang w:val="ru-RU" w:eastAsia="ru-RU"/>
        </w:rPr>
        <w:t>розр</w:t>
      </w:r>
      <w:r w:rsidR="00C62833">
        <w:rPr>
          <w:rFonts w:ascii="Times New Roman" w:eastAsia="Times New Roman" w:hAnsi="Times New Roman" w:cs="Times New Roman"/>
          <w:color w:val="000000"/>
          <w:sz w:val="28"/>
          <w:szCs w:val="28"/>
          <w:lang w:val="ru-RU" w:eastAsia="ru-RU"/>
        </w:rPr>
        <w:t>обляти систему</w:t>
      </w:r>
      <w:r w:rsidRPr="006677E4">
        <w:rPr>
          <w:rFonts w:ascii="Times New Roman" w:eastAsia="Times New Roman" w:hAnsi="Times New Roman" w:cs="Times New Roman"/>
          <w:color w:val="000000"/>
          <w:sz w:val="28"/>
          <w:szCs w:val="28"/>
          <w:lang w:val="ru-RU" w:eastAsia="ru-RU"/>
        </w:rPr>
        <w:t xml:space="preserve"> раннього поп</w:t>
      </w:r>
      <w:r w:rsidR="0052493B">
        <w:rPr>
          <w:rFonts w:ascii="Times New Roman" w:eastAsia="Times New Roman" w:hAnsi="Times New Roman" w:cs="Times New Roman"/>
          <w:color w:val="000000"/>
          <w:sz w:val="28"/>
          <w:szCs w:val="28"/>
          <w:lang w:val="ru-RU" w:eastAsia="ru-RU"/>
        </w:rPr>
        <w:t>ередження на випадок можливих загроз і для розробляти стратегії.</w:t>
      </w:r>
      <w:r w:rsidRPr="006677E4">
        <w:rPr>
          <w:rFonts w:ascii="Times New Roman" w:eastAsia="Times New Roman" w:hAnsi="Times New Roman" w:cs="Times New Roman"/>
          <w:color w:val="000000"/>
          <w:sz w:val="28"/>
          <w:szCs w:val="28"/>
          <w:lang w:val="ru-RU" w:eastAsia="ru-RU"/>
        </w:rPr>
        <w:t xml:space="preserve"> Серед розглянутих факторів зовнішнього середовища конкурентні фактори займають особливе місце. Жодна організація не може собі дозволити ігнорувати фактичні або можливі реакції своїх конкурентів.</w:t>
      </w:r>
    </w:p>
    <w:p w:rsidR="006677E4" w:rsidRPr="006677E4" w:rsidRDefault="006677E4" w:rsidP="00D65F33">
      <w:pPr>
        <w:spacing w:after="0" w:line="240" w:lineRule="auto"/>
        <w:jc w:val="both"/>
        <w:rPr>
          <w:rFonts w:ascii="Times New Roman" w:eastAsia="Times New Roman" w:hAnsi="Times New Roman" w:cs="Times New Roman"/>
          <w:sz w:val="28"/>
          <w:szCs w:val="28"/>
          <w:lang w:val="ru-RU" w:eastAsia="ru-RU"/>
        </w:rPr>
      </w:pPr>
    </w:p>
    <w:p w:rsidR="00773625" w:rsidRDefault="000D08AD">
      <w:pPr>
        <w:rPr>
          <w:rFonts w:ascii="Times New Roman" w:hAnsi="Times New Roman" w:cs="Times New Roman"/>
          <w:sz w:val="24"/>
          <w:szCs w:val="24"/>
          <w:lang w:val="uk-UA"/>
        </w:rPr>
      </w:pPr>
      <w:r>
        <w:rPr>
          <w:noProof/>
          <w:lang w:val="uk-UA" w:eastAsia="uk-UA"/>
        </w:rPr>
        <w:drawing>
          <wp:inline distT="0" distB="0" distL="0" distR="0" wp14:anchorId="5307F39F" wp14:editId="731A030F">
            <wp:extent cx="4615202" cy="2340000"/>
            <wp:effectExtent l="0" t="0" r="0" b="3175"/>
            <wp:docPr id="72" name="Рисунок 72" descr="http://kiev.convdocs.org/tw_files2/urls_41/1/d-771/7z-docs/9_html_m5b3096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ev.convdocs.org/tw_files2/urls_41/1/d-771/7z-docs/9_html_m5b3096f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5202" cy="2340000"/>
                    </a:xfrm>
                    <a:prstGeom prst="rect">
                      <a:avLst/>
                    </a:prstGeom>
                    <a:noFill/>
                    <a:ln>
                      <a:noFill/>
                    </a:ln>
                  </pic:spPr>
                </pic:pic>
              </a:graphicData>
            </a:graphic>
          </wp:inline>
        </w:drawing>
      </w:r>
    </w:p>
    <w:p w:rsidR="000D08AD" w:rsidRDefault="003A05DA" w:rsidP="0069170E">
      <w:pPr>
        <w:spacing w:after="0" w:line="240" w:lineRule="auto"/>
        <w:jc w:val="center"/>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 xml:space="preserve">Рис.7.1 </w:t>
      </w:r>
      <w:r w:rsidR="00651483">
        <w:rPr>
          <w:rFonts w:ascii="Times New Roman" w:eastAsia="Times New Roman" w:hAnsi="Times New Roman" w:cs="Times New Roman"/>
          <w:i/>
          <w:color w:val="000000"/>
          <w:sz w:val="28"/>
          <w:szCs w:val="28"/>
          <w:lang w:val="ru-RU" w:eastAsia="ru-RU"/>
        </w:rPr>
        <w:t>– Вплив</w:t>
      </w:r>
      <w:r w:rsidR="000D08AD" w:rsidRPr="006677E4">
        <w:rPr>
          <w:rFonts w:ascii="Times New Roman" w:eastAsia="Times New Roman" w:hAnsi="Times New Roman" w:cs="Times New Roman"/>
          <w:i/>
          <w:color w:val="000000"/>
          <w:sz w:val="28"/>
          <w:szCs w:val="28"/>
          <w:lang w:val="ru-RU" w:eastAsia="ru-RU"/>
        </w:rPr>
        <w:t xml:space="preserve"> підвищення </w:t>
      </w:r>
      <w:r w:rsidR="00936B5D" w:rsidRPr="006677E4">
        <w:rPr>
          <w:rFonts w:ascii="Times New Roman" w:eastAsia="Times New Roman" w:hAnsi="Times New Roman" w:cs="Times New Roman"/>
          <w:i/>
          <w:color w:val="000000"/>
          <w:sz w:val="28"/>
          <w:szCs w:val="28"/>
          <w:lang w:val="ru-RU" w:eastAsia="ru-RU"/>
        </w:rPr>
        <w:t>якості та</w:t>
      </w:r>
      <w:r w:rsidR="000D08AD" w:rsidRPr="006677E4">
        <w:rPr>
          <w:rFonts w:ascii="Times New Roman" w:eastAsia="Times New Roman" w:hAnsi="Times New Roman" w:cs="Times New Roman"/>
          <w:i/>
          <w:color w:val="000000"/>
          <w:sz w:val="28"/>
          <w:szCs w:val="28"/>
          <w:lang w:val="ru-RU" w:eastAsia="ru-RU"/>
        </w:rPr>
        <w:t xml:space="preserve"> конкурентоспроможності </w:t>
      </w:r>
      <w:r w:rsidR="00936B5D" w:rsidRPr="006677E4">
        <w:rPr>
          <w:rFonts w:ascii="Times New Roman" w:eastAsia="Times New Roman" w:hAnsi="Times New Roman" w:cs="Times New Roman"/>
          <w:i/>
          <w:color w:val="000000"/>
          <w:sz w:val="28"/>
          <w:szCs w:val="28"/>
          <w:lang w:val="ru-RU" w:eastAsia="ru-RU"/>
        </w:rPr>
        <w:t>продукції на</w:t>
      </w:r>
      <w:r w:rsidR="000D08AD" w:rsidRPr="006677E4">
        <w:rPr>
          <w:rFonts w:ascii="Times New Roman" w:eastAsia="Times New Roman" w:hAnsi="Times New Roman" w:cs="Times New Roman"/>
          <w:i/>
          <w:color w:val="000000"/>
          <w:sz w:val="28"/>
          <w:szCs w:val="28"/>
          <w:lang w:val="ru-RU" w:eastAsia="ru-RU"/>
        </w:rPr>
        <w:t xml:space="preserve">     діяльність підприємства</w:t>
      </w:r>
    </w:p>
    <w:p w:rsidR="00594C9B" w:rsidRDefault="00594C9B" w:rsidP="0069170E">
      <w:pPr>
        <w:spacing w:after="0" w:line="240" w:lineRule="auto"/>
        <w:jc w:val="center"/>
        <w:rPr>
          <w:rFonts w:ascii="Times New Roman" w:eastAsia="Times New Roman" w:hAnsi="Times New Roman" w:cs="Times New Roman"/>
          <w:i/>
          <w:color w:val="000000"/>
          <w:sz w:val="28"/>
          <w:szCs w:val="28"/>
          <w:lang w:val="ru-RU" w:eastAsia="ru-RU"/>
        </w:rPr>
      </w:pPr>
    </w:p>
    <w:p w:rsidR="00594C9B" w:rsidRPr="006677E4" w:rsidRDefault="00594C9B" w:rsidP="0069170E">
      <w:pPr>
        <w:spacing w:after="0" w:line="240" w:lineRule="auto"/>
        <w:jc w:val="center"/>
        <w:rPr>
          <w:rFonts w:ascii="Times New Roman" w:eastAsia="Times New Roman" w:hAnsi="Times New Roman" w:cs="Times New Roman"/>
          <w:i/>
          <w:color w:val="000000"/>
          <w:sz w:val="28"/>
          <w:szCs w:val="28"/>
          <w:lang w:val="ru-RU" w:eastAsia="ru-RU"/>
        </w:rPr>
      </w:pPr>
    </w:p>
    <w:p w:rsidR="00EE6F6F" w:rsidRPr="0093780B" w:rsidRDefault="00EE6F6F" w:rsidP="0069170E">
      <w:pPr>
        <w:spacing w:after="0" w:line="240" w:lineRule="auto"/>
        <w:jc w:val="center"/>
        <w:rPr>
          <w:rFonts w:ascii="Times New Roman" w:eastAsia="Times New Roman" w:hAnsi="Times New Roman" w:cs="Times New Roman"/>
          <w:color w:val="000000"/>
          <w:sz w:val="24"/>
          <w:szCs w:val="24"/>
          <w:lang w:val="ru-RU" w:eastAsia="ru-RU"/>
        </w:rPr>
      </w:pPr>
    </w:p>
    <w:p w:rsidR="000D08AD" w:rsidRPr="006677E4" w:rsidRDefault="000D08AD" w:rsidP="00A96574">
      <w:pPr>
        <w:pStyle w:val="ab"/>
        <w:numPr>
          <w:ilvl w:val="0"/>
          <w:numId w:val="9"/>
        </w:numPr>
        <w:spacing w:after="0" w:line="270" w:lineRule="atLeast"/>
        <w:jc w:val="center"/>
        <w:outlineLvl w:val="0"/>
        <w:rPr>
          <w:rFonts w:ascii="Times New Roman" w:eastAsia="Times New Roman" w:hAnsi="Times New Roman" w:cs="Times New Roman"/>
          <w:b/>
          <w:color w:val="000000"/>
          <w:sz w:val="28"/>
          <w:szCs w:val="28"/>
          <w:lang w:val="uk-UA" w:eastAsia="ru-RU"/>
        </w:rPr>
      </w:pPr>
      <w:r w:rsidRPr="006677E4">
        <w:rPr>
          <w:rFonts w:ascii="Times New Roman" w:eastAsia="Times New Roman" w:hAnsi="Times New Roman" w:cs="Times New Roman"/>
          <w:b/>
          <w:color w:val="000000"/>
          <w:sz w:val="28"/>
          <w:szCs w:val="28"/>
          <w:lang w:val="ru-RU" w:eastAsia="ru-RU"/>
        </w:rPr>
        <w:lastRenderedPageBreak/>
        <w:t xml:space="preserve">Концепція загального управління якістю. Зарубіжний досвід </w:t>
      </w:r>
      <w:r w:rsidRPr="006677E4">
        <w:rPr>
          <w:rFonts w:ascii="Times New Roman" w:eastAsia="Times New Roman" w:hAnsi="Times New Roman" w:cs="Times New Roman"/>
          <w:b/>
          <w:color w:val="000000"/>
          <w:sz w:val="28"/>
          <w:szCs w:val="28"/>
          <w:lang w:val="uk-UA" w:eastAsia="ru-RU"/>
        </w:rPr>
        <w:t xml:space="preserve">  управління якістю продукції</w:t>
      </w:r>
    </w:p>
    <w:p w:rsidR="00B7124F" w:rsidRDefault="000D08AD" w:rsidP="00B7124F">
      <w:pPr>
        <w:pStyle w:val="ac"/>
        <w:ind w:firstLine="709"/>
        <w:jc w:val="both"/>
        <w:rPr>
          <w:rFonts w:ascii="Times New Roman" w:hAnsi="Times New Roman" w:cs="Times New Roman"/>
          <w:sz w:val="28"/>
          <w:szCs w:val="28"/>
          <w:shd w:val="clear" w:color="auto" w:fill="FFFFFF"/>
          <w:lang w:val="uk-UA"/>
        </w:rPr>
      </w:pPr>
      <w:r w:rsidRPr="006677E4">
        <w:rPr>
          <w:rFonts w:ascii="Times New Roman" w:hAnsi="Times New Roman" w:cs="Times New Roman"/>
          <w:sz w:val="28"/>
          <w:szCs w:val="28"/>
          <w:shd w:val="clear" w:color="auto" w:fill="FFFFFF"/>
          <w:lang w:val="uk-UA"/>
        </w:rPr>
        <w:t xml:space="preserve">Розробниками класичних методів менеджменту якості слід вважати американських вчених Е.Демінга, К.Ісікава, Т.Тагути - дослідження яких спрямовувались на розробку і розвиток методів планування якості і статистичного аналізу. До їх складу належать: </w:t>
      </w:r>
    </w:p>
    <w:p w:rsidR="000D08AD" w:rsidRPr="00B7124F" w:rsidRDefault="000D08AD" w:rsidP="00B7124F">
      <w:pPr>
        <w:pStyle w:val="ac"/>
        <w:ind w:firstLine="709"/>
        <w:jc w:val="both"/>
        <w:rPr>
          <w:rFonts w:ascii="Times New Roman" w:hAnsi="Times New Roman" w:cs="Times New Roman"/>
          <w:sz w:val="28"/>
          <w:szCs w:val="28"/>
          <w:shd w:val="clear" w:color="auto" w:fill="FFFFFF"/>
          <w:lang w:val="uk-UA"/>
        </w:rPr>
      </w:pPr>
      <w:r w:rsidRPr="006677E4">
        <w:rPr>
          <w:rFonts w:ascii="Times New Roman" w:eastAsia="Times New Roman" w:hAnsi="Times New Roman" w:cs="Times New Roman"/>
          <w:b/>
          <w:i/>
          <w:color w:val="000000"/>
          <w:sz w:val="28"/>
          <w:szCs w:val="28"/>
          <w:u w:val="single"/>
          <w:lang w:val="uk-UA" w:eastAsia="ru-RU"/>
        </w:rPr>
        <w:t>Концепція загального управління якістю</w:t>
      </w:r>
      <w:r w:rsidRPr="006677E4">
        <w:rPr>
          <w:rFonts w:ascii="Times New Roman" w:eastAsia="Times New Roman" w:hAnsi="Times New Roman" w:cs="Times New Roman"/>
          <w:color w:val="000000"/>
          <w:sz w:val="28"/>
          <w:szCs w:val="28"/>
          <w:u w:val="single"/>
          <w:lang w:val="uk-UA" w:eastAsia="ru-RU"/>
        </w:rPr>
        <w:t xml:space="preserve"> </w:t>
      </w:r>
      <w:r w:rsidRPr="006677E4">
        <w:rPr>
          <w:rFonts w:ascii="Times New Roman" w:eastAsia="Times New Roman" w:hAnsi="Times New Roman" w:cs="Times New Roman"/>
          <w:b/>
          <w:i/>
          <w:color w:val="000000"/>
          <w:sz w:val="28"/>
          <w:szCs w:val="28"/>
          <w:u w:val="single"/>
          <w:lang w:val="uk-UA" w:eastAsia="ru-RU"/>
        </w:rPr>
        <w:t>(</w:t>
      </w:r>
      <w:r w:rsidRPr="006677E4">
        <w:rPr>
          <w:rFonts w:ascii="Times New Roman" w:eastAsia="Times New Roman" w:hAnsi="Times New Roman" w:cs="Times New Roman"/>
          <w:b/>
          <w:i/>
          <w:color w:val="000000"/>
          <w:sz w:val="28"/>
          <w:szCs w:val="28"/>
          <w:u w:val="single"/>
          <w:lang w:val="ru-RU" w:eastAsia="ru-RU"/>
        </w:rPr>
        <w:t>Total</w:t>
      </w:r>
      <w:r w:rsidRPr="006677E4">
        <w:rPr>
          <w:rFonts w:ascii="Times New Roman" w:eastAsia="Times New Roman" w:hAnsi="Times New Roman" w:cs="Times New Roman"/>
          <w:b/>
          <w:i/>
          <w:color w:val="000000"/>
          <w:sz w:val="28"/>
          <w:szCs w:val="28"/>
          <w:u w:val="single"/>
          <w:lang w:val="uk-UA" w:eastAsia="ru-RU"/>
        </w:rPr>
        <w:t xml:space="preserve"> </w:t>
      </w:r>
      <w:r w:rsidRPr="006677E4">
        <w:rPr>
          <w:rFonts w:ascii="Times New Roman" w:eastAsia="Times New Roman" w:hAnsi="Times New Roman" w:cs="Times New Roman"/>
          <w:b/>
          <w:i/>
          <w:color w:val="000000"/>
          <w:sz w:val="28"/>
          <w:szCs w:val="28"/>
          <w:u w:val="single"/>
          <w:lang w:val="ru-RU" w:eastAsia="ru-RU"/>
        </w:rPr>
        <w:t>Quality</w:t>
      </w:r>
      <w:r w:rsidRPr="006677E4">
        <w:rPr>
          <w:rFonts w:ascii="Times New Roman" w:eastAsia="Times New Roman" w:hAnsi="Times New Roman" w:cs="Times New Roman"/>
          <w:b/>
          <w:i/>
          <w:color w:val="000000"/>
          <w:sz w:val="28"/>
          <w:szCs w:val="28"/>
          <w:u w:val="single"/>
          <w:lang w:val="uk-UA" w:eastAsia="ru-RU"/>
        </w:rPr>
        <w:t xml:space="preserve"> </w:t>
      </w:r>
      <w:r w:rsidRPr="006677E4">
        <w:rPr>
          <w:rFonts w:ascii="Times New Roman" w:eastAsia="Times New Roman" w:hAnsi="Times New Roman" w:cs="Times New Roman"/>
          <w:b/>
          <w:i/>
          <w:color w:val="000000"/>
          <w:sz w:val="28"/>
          <w:szCs w:val="28"/>
          <w:u w:val="single"/>
          <w:lang w:val="ru-RU" w:eastAsia="ru-RU"/>
        </w:rPr>
        <w:t>Management</w:t>
      </w:r>
      <w:r w:rsidRPr="006677E4">
        <w:rPr>
          <w:rFonts w:ascii="Times New Roman" w:eastAsia="Times New Roman" w:hAnsi="Times New Roman" w:cs="Times New Roman"/>
          <w:b/>
          <w:i/>
          <w:color w:val="000000"/>
          <w:sz w:val="28"/>
          <w:szCs w:val="28"/>
          <w:u w:val="single"/>
          <w:lang w:val="uk-UA" w:eastAsia="ru-RU"/>
        </w:rPr>
        <w:t>)</w:t>
      </w:r>
      <w:r w:rsidRPr="006677E4">
        <w:rPr>
          <w:rFonts w:ascii="Times New Roman" w:eastAsia="Times New Roman" w:hAnsi="Times New Roman" w:cs="Times New Roman"/>
          <w:color w:val="000000"/>
          <w:sz w:val="28"/>
          <w:szCs w:val="28"/>
          <w:lang w:val="uk-UA" w:eastAsia="ru-RU"/>
        </w:rPr>
        <w:t xml:space="preserve"> — це сукупність принципів, методів, засобів і форм управління якістю з метою підвищення ефективності і конкурентноздатності організації.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Концепція ТQМ включає:</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контроль у процесі розробки нової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2)   оцінку якості досвідченого зразка, планування якості продукції </w:t>
      </w:r>
      <w:r w:rsidR="00A567C1" w:rsidRPr="006677E4">
        <w:rPr>
          <w:rFonts w:ascii="Times New Roman" w:eastAsia="Times New Roman" w:hAnsi="Times New Roman" w:cs="Times New Roman"/>
          <w:color w:val="000000"/>
          <w:sz w:val="28"/>
          <w:szCs w:val="28"/>
          <w:lang w:val="ru-RU" w:eastAsia="ru-RU"/>
        </w:rPr>
        <w:t>і виробничого</w:t>
      </w:r>
      <w:r w:rsidRPr="006677E4">
        <w:rPr>
          <w:rFonts w:ascii="Times New Roman" w:eastAsia="Times New Roman" w:hAnsi="Times New Roman" w:cs="Times New Roman"/>
          <w:color w:val="000000"/>
          <w:sz w:val="28"/>
          <w:szCs w:val="28"/>
          <w:lang w:val="ru-RU" w:eastAsia="ru-RU"/>
        </w:rPr>
        <w:t xml:space="preserve">  процесу,</w:t>
      </w:r>
      <w:r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ru-RU" w:eastAsia="ru-RU"/>
        </w:rPr>
        <w:t xml:space="preserve"> контроль, оцінку і планування якості матеріалів,   що поставляються;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3)   вхідний контроль матеріалів;</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контроль готової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5)   оцінку якості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6)   оцінку якості виробничого процесу;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7)   контроль якості продукції і виробничого процесу;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8)   аналіз спеціальних процесів (спеціальні дослідження в області </w:t>
      </w:r>
      <w:r w:rsidR="00936B5D" w:rsidRPr="006677E4">
        <w:rPr>
          <w:rFonts w:ascii="Times New Roman" w:eastAsia="Times New Roman" w:hAnsi="Times New Roman" w:cs="Times New Roman"/>
          <w:color w:val="000000"/>
          <w:sz w:val="28"/>
          <w:szCs w:val="28"/>
          <w:lang w:val="ru-RU" w:eastAsia="ru-RU"/>
        </w:rPr>
        <w:t>якості продукції</w:t>
      </w:r>
      <w:r w:rsidRPr="006677E4">
        <w:rPr>
          <w:rFonts w:ascii="Times New Roman" w:eastAsia="Times New Roman" w:hAnsi="Times New Roman" w:cs="Times New Roman"/>
          <w:color w:val="000000"/>
          <w:sz w:val="28"/>
          <w:szCs w:val="28"/>
          <w:lang w:val="ru-RU" w:eastAsia="ru-RU"/>
        </w:rPr>
        <w:t>);</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9)   використання інформації про якість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10)  контроль апаратури, що дає інформацію про якість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11)  навчання методам забезпечення якості, підвищення </w:t>
      </w:r>
      <w:r w:rsidR="00936B5D" w:rsidRPr="006677E4">
        <w:rPr>
          <w:rFonts w:ascii="Times New Roman" w:eastAsia="Times New Roman" w:hAnsi="Times New Roman" w:cs="Times New Roman"/>
          <w:color w:val="000000"/>
          <w:sz w:val="28"/>
          <w:szCs w:val="28"/>
          <w:lang w:val="ru-RU" w:eastAsia="ru-RU"/>
        </w:rPr>
        <w:t>кваліфікації персоналу</w:t>
      </w:r>
      <w:r w:rsidRPr="006677E4">
        <w:rPr>
          <w:rFonts w:ascii="Times New Roman" w:eastAsia="Times New Roman" w:hAnsi="Times New Roman" w:cs="Times New Roman"/>
          <w:color w:val="000000"/>
          <w:sz w:val="28"/>
          <w:szCs w:val="28"/>
          <w:lang w:val="ru-RU" w:eastAsia="ru-RU"/>
        </w:rPr>
        <w:t>;</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12)  гарантійне обслуговування;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13)  координацію робіт в області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14)  спільну роботу з якості з постачальниками;</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15)  роботу гуртків якості;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xml:space="preserve">16)  управління людським фактором шляхом створення атмосфери   </w:t>
      </w:r>
      <w:r w:rsidR="00936B5D" w:rsidRPr="006677E4">
        <w:rPr>
          <w:rFonts w:ascii="Times New Roman" w:eastAsia="Times New Roman" w:hAnsi="Times New Roman" w:cs="Times New Roman"/>
          <w:color w:val="000000"/>
          <w:sz w:val="28"/>
          <w:szCs w:val="28"/>
          <w:lang w:val="ru-RU" w:eastAsia="ru-RU"/>
        </w:rPr>
        <w:t>задоволеності,</w:t>
      </w:r>
      <w:r w:rsidR="00936B5D" w:rsidRPr="006677E4">
        <w:rPr>
          <w:rFonts w:ascii="Times New Roman" w:eastAsia="Times New Roman" w:hAnsi="Times New Roman" w:cs="Times New Roman"/>
          <w:color w:val="000000"/>
          <w:sz w:val="28"/>
          <w:szCs w:val="28"/>
          <w:lang w:val="uk-UA" w:eastAsia="ru-RU"/>
        </w:rPr>
        <w:t xml:space="preserve"> зацікавленої</w:t>
      </w:r>
      <w:r w:rsidRPr="006677E4">
        <w:rPr>
          <w:rFonts w:ascii="Times New Roman" w:eastAsia="Times New Roman" w:hAnsi="Times New Roman" w:cs="Times New Roman"/>
          <w:color w:val="000000"/>
          <w:sz w:val="28"/>
          <w:szCs w:val="28"/>
          <w:lang w:val="uk-UA" w:eastAsia="ru-RU"/>
        </w:rPr>
        <w:t xml:space="preserve">   участі, благополуччя і процвітання на </w:t>
      </w:r>
      <w:r w:rsidR="00936B5D" w:rsidRPr="006677E4">
        <w:rPr>
          <w:rFonts w:ascii="Times New Roman" w:eastAsia="Times New Roman" w:hAnsi="Times New Roman" w:cs="Times New Roman"/>
          <w:color w:val="000000"/>
          <w:sz w:val="28"/>
          <w:szCs w:val="28"/>
          <w:lang w:val="uk-UA" w:eastAsia="ru-RU"/>
        </w:rPr>
        <w:t>фірмі, фірмах</w:t>
      </w:r>
      <w:r w:rsidRPr="006677E4">
        <w:rPr>
          <w:rFonts w:ascii="Times New Roman" w:eastAsia="Times New Roman" w:hAnsi="Times New Roman" w:cs="Times New Roman"/>
          <w:color w:val="000000"/>
          <w:sz w:val="28"/>
          <w:szCs w:val="28"/>
          <w:lang w:val="uk-UA" w:eastAsia="ru-RU"/>
        </w:rPr>
        <w:t xml:space="preserve">-  постачальниках, у і </w:t>
      </w:r>
      <w:r w:rsidR="00936B5D" w:rsidRPr="006677E4">
        <w:rPr>
          <w:rFonts w:ascii="Times New Roman" w:eastAsia="Times New Roman" w:hAnsi="Times New Roman" w:cs="Times New Roman"/>
          <w:color w:val="000000"/>
          <w:sz w:val="28"/>
          <w:szCs w:val="28"/>
          <w:lang w:val="uk-UA" w:eastAsia="ru-RU"/>
        </w:rPr>
        <w:t>обслуговуючих організаціях</w:t>
      </w:r>
      <w:r w:rsidRPr="006677E4">
        <w:rPr>
          <w:rFonts w:ascii="Times New Roman" w:eastAsia="Times New Roman" w:hAnsi="Times New Roman" w:cs="Times New Roman"/>
          <w:color w:val="000000"/>
          <w:sz w:val="28"/>
          <w:szCs w:val="28"/>
          <w:lang w:val="uk-UA" w:eastAsia="ru-RU"/>
        </w:rPr>
        <w:t xml:space="preserve">, у акціонерів </w:t>
      </w:r>
      <w:r w:rsidR="00936B5D" w:rsidRPr="006677E4">
        <w:rPr>
          <w:rFonts w:ascii="Times New Roman" w:eastAsia="Times New Roman" w:hAnsi="Times New Roman" w:cs="Times New Roman"/>
          <w:color w:val="000000"/>
          <w:sz w:val="28"/>
          <w:szCs w:val="28"/>
          <w:lang w:val="uk-UA" w:eastAsia="ru-RU"/>
        </w:rPr>
        <w:t>і споживачів</w:t>
      </w:r>
      <w:r w:rsidRPr="006677E4">
        <w:rPr>
          <w:rFonts w:ascii="Times New Roman" w:eastAsia="Times New Roman" w:hAnsi="Times New Roman" w:cs="Times New Roman"/>
          <w:color w:val="000000"/>
          <w:sz w:val="28"/>
          <w:szCs w:val="28"/>
          <w:lang w:val="uk-UA" w:eastAsia="ru-RU"/>
        </w:rPr>
        <w:t>;</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17)  участь у національних кампаніях по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xml:space="preserve">18)  розробку політики в області якості (узгодження політики в області </w:t>
      </w:r>
      <w:r w:rsidR="00936B5D" w:rsidRPr="006677E4">
        <w:rPr>
          <w:rFonts w:ascii="Times New Roman" w:eastAsia="Times New Roman" w:hAnsi="Times New Roman" w:cs="Times New Roman"/>
          <w:color w:val="000000"/>
          <w:sz w:val="28"/>
          <w:szCs w:val="28"/>
          <w:lang w:val="ru-RU" w:eastAsia="ru-RU"/>
        </w:rPr>
        <w:t>якості із загальною</w:t>
      </w:r>
      <w:r w:rsidRPr="006677E4">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color w:val="000000"/>
          <w:sz w:val="28"/>
          <w:szCs w:val="28"/>
          <w:lang w:val="uk-UA" w:eastAsia="ru-RU"/>
        </w:rPr>
        <w:t xml:space="preserve">   стратегією економічної діяльності);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uk-UA" w:eastAsia="ru-RU"/>
        </w:rPr>
        <w:t>19)</w:t>
      </w:r>
      <w:r w:rsidRPr="006677E4">
        <w:rPr>
          <w:rFonts w:ascii="Times New Roman" w:eastAsia="Times New Roman" w:hAnsi="Times New Roman" w:cs="Times New Roman"/>
          <w:color w:val="000000"/>
          <w:sz w:val="28"/>
          <w:szCs w:val="28"/>
          <w:lang w:val="ru-RU" w:eastAsia="ru-RU"/>
        </w:rPr>
        <w:t> </w:t>
      </w:r>
      <w:r w:rsidRPr="006677E4">
        <w:rPr>
          <w:rFonts w:ascii="Times New Roman" w:eastAsia="Times New Roman" w:hAnsi="Times New Roman" w:cs="Times New Roman"/>
          <w:color w:val="000000"/>
          <w:sz w:val="28"/>
          <w:szCs w:val="28"/>
          <w:lang w:val="uk-UA" w:eastAsia="ru-RU"/>
        </w:rPr>
        <w:t xml:space="preserve"> участь службовців у фінансовій діяльності (у прибутку, акціонерному капіталі),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uk-UA" w:eastAsia="ru-RU"/>
        </w:rPr>
        <w:t xml:space="preserve"> соціальної атмосфери і інформованість службовців;</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20)  проведення заходів для формування культури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21)  підготовку управлінських кадрів для управління діяльністю в області якості.</w:t>
      </w:r>
    </w:p>
    <w:p w:rsidR="000D08AD" w:rsidRPr="006677E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Недоліки системи ТQМ:</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З усіх компонентів ТQМ половина присвячена загальним функціям управління. Однак не найшлося місця таким загальним функціям управління, як облік, мотивація, регулювання, а також функціям прогнозування, функціонально-</w:t>
      </w:r>
      <w:r w:rsidRPr="006677E4">
        <w:rPr>
          <w:rFonts w:ascii="Times New Roman" w:eastAsia="Times New Roman" w:hAnsi="Times New Roman" w:cs="Times New Roman"/>
          <w:color w:val="000000"/>
          <w:sz w:val="28"/>
          <w:szCs w:val="28"/>
          <w:lang w:val="ru-RU" w:eastAsia="ru-RU"/>
        </w:rPr>
        <w:lastRenderedPageBreak/>
        <w:t>вартісного аналізу. Відсутні також компоненти по деяких стадіях життєвого циклу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В системі ТQМ не розглядаються наукові підходи і методи управління. Не відповідає вимогам системності і комплексності три підсистеми ТQМ: базова система, система технічного забезпечення, система удосконалення і розвитку.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3) Прийоми і засоби, що використовуються для впровадження ТQМ, не відповідають повною мірою вимогам системності, комплексності і логічності.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Висновок: зазначені недоліки ускладнюють впровадження системи ТQМ на українських підприємствах у якості глобальної.</w:t>
      </w:r>
    </w:p>
    <w:p w:rsidR="00B7124F" w:rsidRDefault="000D08AD" w:rsidP="00B7124F">
      <w:pPr>
        <w:pStyle w:val="ac"/>
        <w:ind w:firstLine="709"/>
        <w:jc w:val="both"/>
        <w:rPr>
          <w:rFonts w:ascii="Times New Roman" w:hAnsi="Times New Roman" w:cs="Times New Roman"/>
          <w:sz w:val="28"/>
          <w:szCs w:val="28"/>
          <w:shd w:val="clear" w:color="auto" w:fill="FFFFFF"/>
          <w:lang w:val="ru-RU"/>
        </w:rPr>
      </w:pPr>
      <w:r w:rsidRPr="006677E4">
        <w:rPr>
          <w:rFonts w:ascii="Times New Roman" w:hAnsi="Times New Roman" w:cs="Times New Roman"/>
          <w:b/>
          <w:i/>
          <w:sz w:val="28"/>
          <w:szCs w:val="28"/>
          <w:u w:val="single"/>
          <w:shd w:val="clear" w:color="auto" w:fill="FFFFFF"/>
          <w:lang w:val="ru-RU"/>
        </w:rPr>
        <w:t>Методи Г.</w:t>
      </w:r>
      <w:r w:rsidR="003A05DA">
        <w:rPr>
          <w:rFonts w:ascii="Times New Roman" w:hAnsi="Times New Roman" w:cs="Times New Roman"/>
          <w:b/>
          <w:i/>
          <w:sz w:val="28"/>
          <w:szCs w:val="28"/>
          <w:u w:val="single"/>
          <w:shd w:val="clear" w:color="auto" w:fill="FFFFFF"/>
          <w:lang w:val="ru-RU"/>
        </w:rPr>
        <w:t xml:space="preserve"> </w:t>
      </w:r>
      <w:r w:rsidRPr="006677E4">
        <w:rPr>
          <w:rFonts w:ascii="Times New Roman" w:hAnsi="Times New Roman" w:cs="Times New Roman"/>
          <w:b/>
          <w:i/>
          <w:sz w:val="28"/>
          <w:szCs w:val="28"/>
          <w:u w:val="single"/>
          <w:shd w:val="clear" w:color="auto" w:fill="FFFFFF"/>
          <w:lang w:val="ru-RU"/>
        </w:rPr>
        <w:t>Тагучі</w:t>
      </w:r>
      <w:r w:rsidRPr="006677E4">
        <w:rPr>
          <w:rFonts w:ascii="Times New Roman" w:hAnsi="Times New Roman" w:cs="Times New Roman"/>
          <w:sz w:val="28"/>
          <w:szCs w:val="28"/>
          <w:shd w:val="clear" w:color="auto" w:fill="FFFFFF"/>
          <w:lang w:val="ru-RU"/>
        </w:rPr>
        <w:t xml:space="preserve"> – комплекс підходів до управління якістю спрямованих на реалізацію ідеї підвищення якості при плануванні продукції з урахуванням варіацій і невизначеності. При застосуванні даних методів акцент робиться на так зване невиробниче регулювання якості (в процесі планування експерименту) та ви</w:t>
      </w:r>
      <w:r w:rsidR="006824ED" w:rsidRPr="006677E4">
        <w:rPr>
          <w:rFonts w:ascii="Times New Roman" w:hAnsi="Times New Roman" w:cs="Times New Roman"/>
          <w:sz w:val="28"/>
          <w:szCs w:val="28"/>
          <w:shd w:val="clear" w:color="auto" w:fill="FFFFFF"/>
          <w:lang w:val="ru-RU"/>
        </w:rPr>
        <w:t>користання “функції втрат Тагучі</w:t>
      </w:r>
      <w:r w:rsidRPr="006677E4">
        <w:rPr>
          <w:rFonts w:ascii="Times New Roman" w:hAnsi="Times New Roman" w:cs="Times New Roman"/>
          <w:sz w:val="28"/>
          <w:szCs w:val="28"/>
          <w:shd w:val="clear" w:color="auto" w:fill="FFFFFF"/>
          <w:lang w:val="ru-RU"/>
        </w:rPr>
        <w:t xml:space="preserve">”, за допомогою якої можливо розрахувати величину втрат якості у вартісному вигляді при відхиленні від цільового значення показників якості. </w:t>
      </w:r>
    </w:p>
    <w:p w:rsidR="00B7124F" w:rsidRDefault="000D08AD" w:rsidP="00B7124F">
      <w:pPr>
        <w:pStyle w:val="ac"/>
        <w:ind w:firstLine="709"/>
        <w:jc w:val="both"/>
        <w:rPr>
          <w:rFonts w:ascii="Times New Roman" w:hAnsi="Times New Roman" w:cs="Times New Roman"/>
          <w:sz w:val="28"/>
          <w:szCs w:val="28"/>
          <w:shd w:val="clear" w:color="auto" w:fill="FFFFFF"/>
          <w:lang w:val="ru-RU"/>
        </w:rPr>
      </w:pPr>
      <w:r w:rsidRPr="006677E4">
        <w:rPr>
          <w:rFonts w:ascii="Times New Roman" w:hAnsi="Times New Roman" w:cs="Times New Roman"/>
          <w:sz w:val="28"/>
          <w:szCs w:val="28"/>
          <w:shd w:val="clear" w:color="auto" w:fill="FFFFFF"/>
          <w:lang w:val="ru-RU"/>
        </w:rPr>
        <w:t>Сучасні методи менеджменту якості відрізняються соціальною спрямованістю у широкому розумінні. Вони були сформульовані на базі розглянутих традиційних методів, але відрізняє їх, в першу чергу те, що усі вони повинні застосовуватись у комплексі з існуючими управлінськими, технічними, організаційними методами, на відміну від застосування послідовного набору спеціальних класичних методів. До складу сучасних метод</w:t>
      </w:r>
      <w:r w:rsidR="00B7124F">
        <w:rPr>
          <w:rFonts w:ascii="Times New Roman" w:hAnsi="Times New Roman" w:cs="Times New Roman"/>
          <w:sz w:val="28"/>
          <w:szCs w:val="28"/>
          <w:shd w:val="clear" w:color="auto" w:fill="FFFFFF"/>
          <w:lang w:val="ru-RU"/>
        </w:rPr>
        <w:t>ів менеджменту якості належать:</w:t>
      </w:r>
    </w:p>
    <w:p w:rsidR="000D08AD" w:rsidRPr="006677E4" w:rsidRDefault="000D08AD" w:rsidP="00B7124F">
      <w:pPr>
        <w:pStyle w:val="ac"/>
        <w:ind w:firstLine="709"/>
        <w:jc w:val="both"/>
        <w:rPr>
          <w:rFonts w:ascii="Times New Roman" w:hAnsi="Times New Roman" w:cs="Times New Roman"/>
          <w:sz w:val="28"/>
          <w:szCs w:val="28"/>
          <w:shd w:val="clear" w:color="auto" w:fill="FFFFFF"/>
          <w:lang w:val="ru-RU"/>
        </w:rPr>
      </w:pPr>
      <w:r w:rsidRPr="006677E4">
        <w:rPr>
          <w:rFonts w:ascii="Times New Roman" w:hAnsi="Times New Roman" w:cs="Times New Roman"/>
          <w:b/>
          <w:i/>
          <w:sz w:val="28"/>
          <w:szCs w:val="28"/>
          <w:u w:val="single"/>
          <w:shd w:val="clear" w:color="auto" w:fill="FFFFFF"/>
          <w:lang w:val="ru-RU"/>
        </w:rPr>
        <w:t>Концепція постійного покращання Кайзен (</w:t>
      </w:r>
      <w:r w:rsidRPr="006677E4">
        <w:rPr>
          <w:rFonts w:ascii="Times New Roman" w:hAnsi="Times New Roman" w:cs="Times New Roman"/>
          <w:b/>
          <w:i/>
          <w:sz w:val="28"/>
          <w:szCs w:val="28"/>
          <w:u w:val="single"/>
          <w:shd w:val="clear" w:color="auto" w:fill="FFFFFF"/>
        </w:rPr>
        <w:t>KAIZEN</w:t>
      </w:r>
      <w:r w:rsidRPr="006677E4">
        <w:rPr>
          <w:rFonts w:ascii="Times New Roman" w:hAnsi="Times New Roman" w:cs="Times New Roman"/>
          <w:b/>
          <w:i/>
          <w:sz w:val="28"/>
          <w:szCs w:val="28"/>
          <w:u w:val="single"/>
          <w:shd w:val="clear" w:color="auto" w:fill="FFFFFF"/>
          <w:lang w:val="ru-RU"/>
        </w:rPr>
        <w:t>)</w:t>
      </w:r>
      <w:r w:rsidRPr="006677E4">
        <w:rPr>
          <w:rFonts w:ascii="Times New Roman" w:hAnsi="Times New Roman" w:cs="Times New Roman"/>
          <w:sz w:val="28"/>
          <w:szCs w:val="28"/>
          <w:shd w:val="clear" w:color="auto" w:fill="FFFFFF"/>
          <w:lang w:val="ru-RU"/>
        </w:rPr>
        <w:t xml:space="preserve"> – системний підхід до покращання якості, орієнтований на здійснення постійних невеликих кроків по підвищенню якості, які впроваджуються кожним працівником компанії. Система </w:t>
      </w:r>
      <w:r w:rsidRPr="006677E4">
        <w:rPr>
          <w:rFonts w:ascii="Times New Roman" w:hAnsi="Times New Roman" w:cs="Times New Roman"/>
          <w:sz w:val="28"/>
          <w:szCs w:val="28"/>
          <w:shd w:val="clear" w:color="auto" w:fill="FFFFFF"/>
        </w:rPr>
        <w:t>KAIZEN</w:t>
      </w:r>
      <w:r w:rsidRPr="006677E4">
        <w:rPr>
          <w:rFonts w:ascii="Times New Roman" w:hAnsi="Times New Roman" w:cs="Times New Roman"/>
          <w:sz w:val="28"/>
          <w:szCs w:val="28"/>
          <w:shd w:val="clear" w:color="auto" w:fill="FFFFFF"/>
          <w:lang w:val="ru-RU"/>
        </w:rPr>
        <w:t xml:space="preserve"> характеризується наступними особливостями:</w:t>
      </w:r>
    </w:p>
    <w:p w:rsidR="000D08AD" w:rsidRPr="006677E4" w:rsidRDefault="000D08AD" w:rsidP="00A96574">
      <w:pPr>
        <w:pStyle w:val="ac"/>
        <w:numPr>
          <w:ilvl w:val="0"/>
          <w:numId w:val="48"/>
        </w:numPr>
        <w:jc w:val="both"/>
        <w:rPr>
          <w:rFonts w:ascii="Times New Roman" w:hAnsi="Times New Roman" w:cs="Times New Roman"/>
          <w:sz w:val="28"/>
          <w:szCs w:val="28"/>
          <w:shd w:val="clear" w:color="auto" w:fill="FFFFFF"/>
          <w:lang w:val="ru-RU"/>
        </w:rPr>
      </w:pPr>
      <w:r w:rsidRPr="006677E4">
        <w:rPr>
          <w:rFonts w:ascii="Times New Roman" w:hAnsi="Times New Roman" w:cs="Times New Roman"/>
          <w:sz w:val="28"/>
          <w:szCs w:val="28"/>
          <w:shd w:val="clear" w:color="auto" w:fill="FFFFFF"/>
          <w:lang w:val="ru-RU"/>
        </w:rPr>
        <w:t>вимагаються значні зусилля від людей і незначні інвестиції;</w:t>
      </w:r>
    </w:p>
    <w:p w:rsidR="000D08AD" w:rsidRPr="006677E4" w:rsidRDefault="000D08AD" w:rsidP="00A96574">
      <w:pPr>
        <w:pStyle w:val="ac"/>
        <w:numPr>
          <w:ilvl w:val="0"/>
          <w:numId w:val="48"/>
        </w:numPr>
        <w:jc w:val="both"/>
        <w:rPr>
          <w:rFonts w:ascii="Times New Roman" w:hAnsi="Times New Roman" w:cs="Times New Roman"/>
          <w:sz w:val="28"/>
          <w:szCs w:val="28"/>
          <w:shd w:val="clear" w:color="auto" w:fill="FFFFFF"/>
          <w:lang w:val="ru-RU"/>
        </w:rPr>
      </w:pPr>
      <w:r w:rsidRPr="006677E4">
        <w:rPr>
          <w:rFonts w:ascii="Times New Roman" w:hAnsi="Times New Roman" w:cs="Times New Roman"/>
          <w:sz w:val="28"/>
          <w:szCs w:val="28"/>
          <w:shd w:val="clear" w:color="auto" w:fill="FFFFFF"/>
          <w:lang w:val="ru-RU"/>
        </w:rPr>
        <w:t xml:space="preserve">весь персонал залучається до системи покращання; </w:t>
      </w:r>
    </w:p>
    <w:p w:rsidR="000D08AD" w:rsidRPr="006677E4" w:rsidRDefault="000D08AD" w:rsidP="00A96574">
      <w:pPr>
        <w:pStyle w:val="ac"/>
        <w:numPr>
          <w:ilvl w:val="0"/>
          <w:numId w:val="48"/>
        </w:numPr>
        <w:jc w:val="both"/>
        <w:rPr>
          <w:rFonts w:ascii="Times New Roman" w:hAnsi="Times New Roman" w:cs="Times New Roman"/>
          <w:sz w:val="28"/>
          <w:szCs w:val="28"/>
          <w:shd w:val="clear" w:color="auto" w:fill="FFFFFF"/>
          <w:lang w:val="ru-RU"/>
        </w:rPr>
      </w:pPr>
      <w:r w:rsidRPr="006677E4">
        <w:rPr>
          <w:rFonts w:ascii="Times New Roman" w:hAnsi="Times New Roman" w:cs="Times New Roman"/>
          <w:sz w:val="28"/>
          <w:szCs w:val="28"/>
          <w:shd w:val="clear" w:color="auto" w:fill="FFFFFF"/>
          <w:lang w:val="ru-RU"/>
        </w:rPr>
        <w:t xml:space="preserve">необхідно </w:t>
      </w:r>
      <w:r w:rsidR="00936B5D" w:rsidRPr="006677E4">
        <w:rPr>
          <w:rFonts w:ascii="Times New Roman" w:hAnsi="Times New Roman" w:cs="Times New Roman"/>
          <w:sz w:val="28"/>
          <w:szCs w:val="28"/>
          <w:shd w:val="clear" w:color="auto" w:fill="FFFFFF"/>
          <w:lang w:val="ru-RU"/>
        </w:rPr>
        <w:t>здійснити велику</w:t>
      </w:r>
      <w:r w:rsidRPr="006677E4">
        <w:rPr>
          <w:rFonts w:ascii="Times New Roman" w:hAnsi="Times New Roman" w:cs="Times New Roman"/>
          <w:sz w:val="28"/>
          <w:szCs w:val="28"/>
          <w:shd w:val="clear" w:color="auto" w:fill="FFFFFF"/>
          <w:lang w:val="ru-RU"/>
        </w:rPr>
        <w:t xml:space="preserve"> кількість маленьких кроків. </w:t>
      </w:r>
    </w:p>
    <w:p w:rsidR="000D08AD" w:rsidRPr="006677E4" w:rsidRDefault="000D08AD" w:rsidP="00B7124F">
      <w:pPr>
        <w:pStyle w:val="ac"/>
        <w:tabs>
          <w:tab w:val="left" w:pos="709"/>
        </w:tabs>
        <w:jc w:val="both"/>
        <w:rPr>
          <w:rFonts w:ascii="Times New Roman" w:hAnsi="Times New Roman" w:cs="Times New Roman"/>
          <w:sz w:val="28"/>
          <w:szCs w:val="28"/>
          <w:shd w:val="clear" w:color="auto" w:fill="FFFFFF"/>
          <w:lang w:val="ru-RU"/>
        </w:rPr>
      </w:pPr>
      <w:r w:rsidRPr="006677E4">
        <w:rPr>
          <w:rFonts w:ascii="Times New Roman" w:hAnsi="Times New Roman" w:cs="Times New Roman"/>
          <w:b/>
          <w:i/>
          <w:sz w:val="28"/>
          <w:szCs w:val="28"/>
          <w:shd w:val="clear" w:color="auto" w:fill="FFFFFF"/>
          <w:lang w:val="ru-RU"/>
        </w:rPr>
        <w:t xml:space="preserve">     </w:t>
      </w:r>
      <w:r w:rsidR="00B7124F">
        <w:rPr>
          <w:rFonts w:ascii="Times New Roman" w:hAnsi="Times New Roman" w:cs="Times New Roman"/>
          <w:b/>
          <w:i/>
          <w:sz w:val="28"/>
          <w:szCs w:val="28"/>
          <w:shd w:val="clear" w:color="auto" w:fill="FFFFFF"/>
          <w:lang w:val="ru-RU"/>
        </w:rPr>
        <w:t xml:space="preserve">     </w:t>
      </w:r>
      <w:r w:rsidRPr="006677E4">
        <w:rPr>
          <w:rFonts w:ascii="Times New Roman" w:hAnsi="Times New Roman" w:cs="Times New Roman"/>
          <w:b/>
          <w:i/>
          <w:sz w:val="28"/>
          <w:szCs w:val="28"/>
          <w:u w:val="single"/>
          <w:shd w:val="clear" w:color="auto" w:fill="FFFFFF"/>
          <w:lang w:val="ru-RU"/>
        </w:rPr>
        <w:t xml:space="preserve">Метод структурування функції якості </w:t>
      </w:r>
      <w:r w:rsidRPr="006677E4">
        <w:rPr>
          <w:rFonts w:ascii="Times New Roman" w:hAnsi="Times New Roman" w:cs="Times New Roman"/>
          <w:b/>
          <w:i/>
          <w:sz w:val="28"/>
          <w:szCs w:val="28"/>
          <w:u w:val="single"/>
          <w:shd w:val="clear" w:color="auto" w:fill="FFFFFF"/>
        </w:rPr>
        <w:t>QFD</w:t>
      </w:r>
      <w:r w:rsidRPr="006677E4">
        <w:rPr>
          <w:rFonts w:ascii="Times New Roman" w:hAnsi="Times New Roman" w:cs="Times New Roman"/>
          <w:b/>
          <w:i/>
          <w:sz w:val="28"/>
          <w:szCs w:val="28"/>
          <w:shd w:val="clear" w:color="auto" w:fill="FFFFFF"/>
          <w:lang w:val="ru-RU"/>
        </w:rPr>
        <w:t xml:space="preserve"> – (</w:t>
      </w:r>
      <w:r w:rsidRPr="006677E4">
        <w:rPr>
          <w:rFonts w:ascii="Times New Roman" w:hAnsi="Times New Roman" w:cs="Times New Roman"/>
          <w:b/>
          <w:i/>
          <w:sz w:val="28"/>
          <w:szCs w:val="28"/>
          <w:shd w:val="clear" w:color="auto" w:fill="FFFFFF"/>
        </w:rPr>
        <w:t>Quality</w:t>
      </w:r>
      <w:r w:rsidRPr="006677E4">
        <w:rPr>
          <w:rFonts w:ascii="Times New Roman" w:hAnsi="Times New Roman" w:cs="Times New Roman"/>
          <w:b/>
          <w:i/>
          <w:sz w:val="28"/>
          <w:szCs w:val="28"/>
          <w:shd w:val="clear" w:color="auto" w:fill="FFFFFF"/>
          <w:lang w:val="ru-RU"/>
        </w:rPr>
        <w:t xml:space="preserve"> </w:t>
      </w:r>
      <w:r w:rsidRPr="006677E4">
        <w:rPr>
          <w:rFonts w:ascii="Times New Roman" w:hAnsi="Times New Roman" w:cs="Times New Roman"/>
          <w:b/>
          <w:i/>
          <w:sz w:val="28"/>
          <w:szCs w:val="28"/>
          <w:shd w:val="clear" w:color="auto" w:fill="FFFFFF"/>
        </w:rPr>
        <w:t>Function</w:t>
      </w:r>
      <w:r w:rsidRPr="006677E4">
        <w:rPr>
          <w:rFonts w:ascii="Times New Roman" w:hAnsi="Times New Roman" w:cs="Times New Roman"/>
          <w:b/>
          <w:i/>
          <w:sz w:val="28"/>
          <w:szCs w:val="28"/>
          <w:shd w:val="clear" w:color="auto" w:fill="FFFFFF"/>
          <w:lang w:val="ru-RU"/>
        </w:rPr>
        <w:t xml:space="preserve"> </w:t>
      </w:r>
      <w:r w:rsidRPr="006677E4">
        <w:rPr>
          <w:rFonts w:ascii="Times New Roman" w:hAnsi="Times New Roman" w:cs="Times New Roman"/>
          <w:b/>
          <w:i/>
          <w:sz w:val="28"/>
          <w:szCs w:val="28"/>
          <w:shd w:val="clear" w:color="auto" w:fill="FFFFFF"/>
        </w:rPr>
        <w:t>Deployment</w:t>
      </w:r>
      <w:r w:rsidRPr="006677E4">
        <w:rPr>
          <w:rFonts w:ascii="Times New Roman" w:hAnsi="Times New Roman" w:cs="Times New Roman"/>
          <w:b/>
          <w:i/>
          <w:sz w:val="28"/>
          <w:szCs w:val="28"/>
          <w:shd w:val="clear" w:color="auto" w:fill="FFFFFF"/>
          <w:lang w:val="ru-RU"/>
        </w:rPr>
        <w:t>)</w:t>
      </w:r>
      <w:r w:rsidRPr="006677E4">
        <w:rPr>
          <w:rFonts w:ascii="Times New Roman" w:hAnsi="Times New Roman" w:cs="Times New Roman"/>
          <w:sz w:val="28"/>
          <w:szCs w:val="28"/>
          <w:shd w:val="clear" w:color="auto" w:fill="FFFFFF"/>
          <w:lang w:val="ru-RU"/>
        </w:rPr>
        <w:t xml:space="preserve"> – систематизований шлях вивчення потреб та побажань споживачів через розгортання функцій і операцій в діяльності компанії по забезпеченню якості на кожному етапі життєвого циклу створюваного продукту, який би гарантував отримання кінцевого результату, що відповідає очікуванням споживачів. Головна мета </w:t>
      </w:r>
      <w:r w:rsidRPr="006677E4">
        <w:rPr>
          <w:rFonts w:ascii="Times New Roman" w:hAnsi="Times New Roman" w:cs="Times New Roman"/>
          <w:sz w:val="28"/>
          <w:szCs w:val="28"/>
          <w:shd w:val="clear" w:color="auto" w:fill="FFFFFF"/>
        </w:rPr>
        <w:t>QFD</w:t>
      </w:r>
      <w:r w:rsidRPr="006677E4">
        <w:rPr>
          <w:rFonts w:ascii="Times New Roman" w:hAnsi="Times New Roman" w:cs="Times New Roman"/>
          <w:sz w:val="28"/>
          <w:szCs w:val="28"/>
          <w:shd w:val="clear" w:color="auto" w:fill="FFFFFF"/>
          <w:lang w:val="ru-RU"/>
        </w:rPr>
        <w:t xml:space="preserve"> – гарантувати якість з першої стадії створення і розвитку нового продукту. Повністю розгорнута функція якості включає 4 етапи: планування продукту, проектування продукту, проектування процесу, проектування виробництва.</w:t>
      </w:r>
    </w:p>
    <w:p w:rsidR="000D08AD" w:rsidRPr="006677E4" w:rsidRDefault="000D08AD" w:rsidP="00B7124F">
      <w:pPr>
        <w:pStyle w:val="ac"/>
        <w:tabs>
          <w:tab w:val="left" w:pos="709"/>
        </w:tabs>
        <w:jc w:val="both"/>
        <w:rPr>
          <w:rFonts w:ascii="Times New Roman" w:hAnsi="Times New Roman" w:cs="Times New Roman"/>
          <w:sz w:val="28"/>
          <w:szCs w:val="28"/>
          <w:shd w:val="clear" w:color="auto" w:fill="FFFFFF"/>
          <w:lang w:val="ru-RU"/>
        </w:rPr>
      </w:pPr>
      <w:r w:rsidRPr="006677E4">
        <w:rPr>
          <w:rFonts w:ascii="Times New Roman" w:hAnsi="Times New Roman" w:cs="Times New Roman"/>
          <w:b/>
          <w:i/>
          <w:sz w:val="28"/>
          <w:szCs w:val="28"/>
          <w:shd w:val="clear" w:color="auto" w:fill="FFFFFF"/>
          <w:lang w:val="ru-RU"/>
        </w:rPr>
        <w:t xml:space="preserve">     </w:t>
      </w:r>
      <w:r w:rsidR="00B7124F">
        <w:rPr>
          <w:rFonts w:ascii="Times New Roman" w:hAnsi="Times New Roman" w:cs="Times New Roman"/>
          <w:b/>
          <w:i/>
          <w:sz w:val="28"/>
          <w:szCs w:val="28"/>
          <w:shd w:val="clear" w:color="auto" w:fill="FFFFFF"/>
          <w:lang w:val="ru-RU"/>
        </w:rPr>
        <w:t xml:space="preserve">    </w:t>
      </w:r>
      <w:r w:rsidRPr="006677E4">
        <w:rPr>
          <w:rFonts w:ascii="Times New Roman" w:hAnsi="Times New Roman" w:cs="Times New Roman"/>
          <w:b/>
          <w:i/>
          <w:sz w:val="28"/>
          <w:szCs w:val="28"/>
          <w:u w:val="single"/>
          <w:shd w:val="clear" w:color="auto" w:fill="FFFFFF"/>
          <w:lang w:val="ru-RU"/>
        </w:rPr>
        <w:t>Концепція Будинку якості (</w:t>
      </w:r>
      <w:r w:rsidRPr="006677E4">
        <w:rPr>
          <w:rFonts w:ascii="Times New Roman" w:hAnsi="Times New Roman" w:cs="Times New Roman"/>
          <w:b/>
          <w:i/>
          <w:sz w:val="28"/>
          <w:szCs w:val="28"/>
          <w:u w:val="single"/>
          <w:shd w:val="clear" w:color="auto" w:fill="FFFFFF"/>
        </w:rPr>
        <w:t>Quality</w:t>
      </w:r>
      <w:r w:rsidRPr="006677E4">
        <w:rPr>
          <w:rFonts w:ascii="Times New Roman" w:hAnsi="Times New Roman" w:cs="Times New Roman"/>
          <w:b/>
          <w:i/>
          <w:sz w:val="28"/>
          <w:szCs w:val="28"/>
          <w:u w:val="single"/>
          <w:shd w:val="clear" w:color="auto" w:fill="FFFFFF"/>
          <w:lang w:val="ru-RU"/>
        </w:rPr>
        <w:t xml:space="preserve"> </w:t>
      </w:r>
      <w:r w:rsidRPr="006677E4">
        <w:rPr>
          <w:rFonts w:ascii="Times New Roman" w:hAnsi="Times New Roman" w:cs="Times New Roman"/>
          <w:b/>
          <w:i/>
          <w:sz w:val="28"/>
          <w:szCs w:val="28"/>
          <w:u w:val="single"/>
          <w:shd w:val="clear" w:color="auto" w:fill="FFFFFF"/>
        </w:rPr>
        <w:t>House</w:t>
      </w:r>
      <w:r w:rsidRPr="006677E4">
        <w:rPr>
          <w:rFonts w:ascii="Times New Roman" w:hAnsi="Times New Roman" w:cs="Times New Roman"/>
          <w:b/>
          <w:i/>
          <w:sz w:val="28"/>
          <w:szCs w:val="28"/>
          <w:u w:val="single"/>
          <w:shd w:val="clear" w:color="auto" w:fill="FFFFFF"/>
          <w:lang w:val="ru-RU"/>
        </w:rPr>
        <w:t>)</w:t>
      </w:r>
      <w:r w:rsidRPr="006677E4">
        <w:rPr>
          <w:rFonts w:ascii="Times New Roman" w:hAnsi="Times New Roman" w:cs="Times New Roman"/>
          <w:sz w:val="28"/>
          <w:szCs w:val="28"/>
          <w:shd w:val="clear" w:color="auto" w:fill="FFFFFF"/>
          <w:lang w:val="ru-RU"/>
        </w:rPr>
        <w:t xml:space="preserve"> – методика забезпечення цінності продукту, що очікує споживач, при мінімальній його вартості. Заснована на використанні комплексу методів та інструментів, орієнтованих на вивчення вимог </w:t>
      </w:r>
      <w:r w:rsidRPr="006677E4">
        <w:rPr>
          <w:rFonts w:ascii="Times New Roman" w:hAnsi="Times New Roman" w:cs="Times New Roman"/>
          <w:sz w:val="28"/>
          <w:szCs w:val="28"/>
          <w:shd w:val="clear" w:color="auto" w:fill="FFFFFF"/>
          <w:lang w:val="ru-RU"/>
        </w:rPr>
        <w:lastRenderedPageBreak/>
        <w:t xml:space="preserve">споживача та перетворення їх у конкретні характеристики продукту. До їх складу належить метод </w:t>
      </w:r>
      <w:r w:rsidRPr="006677E4">
        <w:rPr>
          <w:rFonts w:ascii="Times New Roman" w:hAnsi="Times New Roman" w:cs="Times New Roman"/>
          <w:sz w:val="28"/>
          <w:szCs w:val="28"/>
          <w:shd w:val="clear" w:color="auto" w:fill="FFFFFF"/>
        </w:rPr>
        <w:t>QFD</w:t>
      </w:r>
      <w:r w:rsidR="000A6529">
        <w:rPr>
          <w:rFonts w:ascii="Times New Roman" w:hAnsi="Times New Roman" w:cs="Times New Roman"/>
          <w:sz w:val="28"/>
          <w:szCs w:val="28"/>
          <w:shd w:val="clear" w:color="auto" w:fill="FFFFFF"/>
          <w:lang w:val="ru-RU"/>
        </w:rPr>
        <w:t>, а також більшість «нових»</w:t>
      </w:r>
      <w:r w:rsidRPr="006677E4">
        <w:rPr>
          <w:rFonts w:ascii="Times New Roman" w:hAnsi="Times New Roman" w:cs="Times New Roman"/>
          <w:sz w:val="28"/>
          <w:szCs w:val="28"/>
          <w:shd w:val="clear" w:color="auto" w:fill="FFFFFF"/>
          <w:lang w:val="ru-RU"/>
        </w:rPr>
        <w:t xml:space="preserve"> інструментів управління якістю, зміст яких буде розглянуто далі. </w:t>
      </w:r>
    </w:p>
    <w:p w:rsidR="000D08AD" w:rsidRPr="006677E4" w:rsidRDefault="000D08AD" w:rsidP="00B7124F">
      <w:pPr>
        <w:pStyle w:val="ac"/>
        <w:tabs>
          <w:tab w:val="left" w:pos="709"/>
        </w:tabs>
        <w:jc w:val="both"/>
        <w:rPr>
          <w:rFonts w:ascii="Times New Roman" w:hAnsi="Times New Roman" w:cs="Times New Roman"/>
          <w:sz w:val="28"/>
          <w:szCs w:val="28"/>
          <w:shd w:val="clear" w:color="auto" w:fill="FFFFFF"/>
          <w:lang w:val="ru-RU"/>
        </w:rPr>
      </w:pPr>
      <w:r w:rsidRPr="006677E4">
        <w:rPr>
          <w:rFonts w:ascii="Times New Roman" w:hAnsi="Times New Roman" w:cs="Times New Roman"/>
          <w:b/>
          <w:i/>
          <w:sz w:val="28"/>
          <w:szCs w:val="28"/>
          <w:shd w:val="clear" w:color="auto" w:fill="FFFFFF"/>
          <w:lang w:val="ru-RU"/>
        </w:rPr>
        <w:t xml:space="preserve">     </w:t>
      </w:r>
      <w:r w:rsidR="00B7124F">
        <w:rPr>
          <w:rFonts w:ascii="Times New Roman" w:hAnsi="Times New Roman" w:cs="Times New Roman"/>
          <w:b/>
          <w:i/>
          <w:sz w:val="28"/>
          <w:szCs w:val="28"/>
          <w:shd w:val="clear" w:color="auto" w:fill="FFFFFF"/>
          <w:lang w:val="ru-RU"/>
        </w:rPr>
        <w:t xml:space="preserve">    </w:t>
      </w:r>
      <w:r w:rsidR="000A6529">
        <w:rPr>
          <w:rFonts w:ascii="Times New Roman" w:hAnsi="Times New Roman" w:cs="Times New Roman"/>
          <w:b/>
          <w:i/>
          <w:sz w:val="28"/>
          <w:szCs w:val="28"/>
          <w:u w:val="single"/>
          <w:shd w:val="clear" w:color="auto" w:fill="FFFFFF"/>
          <w:lang w:val="ru-RU"/>
        </w:rPr>
        <w:t>Методологія «шість сигм»</w:t>
      </w:r>
      <w:r w:rsidRPr="006677E4">
        <w:rPr>
          <w:rFonts w:ascii="Times New Roman" w:hAnsi="Times New Roman" w:cs="Times New Roman"/>
          <w:b/>
          <w:i/>
          <w:sz w:val="28"/>
          <w:szCs w:val="28"/>
          <w:u w:val="single"/>
          <w:shd w:val="clear" w:color="auto" w:fill="FFFFFF"/>
          <w:lang w:val="ru-RU"/>
        </w:rPr>
        <w:t xml:space="preserve"> (6-</w:t>
      </w:r>
      <w:r w:rsidRPr="006677E4">
        <w:rPr>
          <w:rFonts w:ascii="Times New Roman" w:hAnsi="Times New Roman" w:cs="Times New Roman"/>
          <w:b/>
          <w:i/>
          <w:sz w:val="28"/>
          <w:szCs w:val="28"/>
          <w:u w:val="single"/>
          <w:shd w:val="clear" w:color="auto" w:fill="FFFFFF"/>
        </w:rPr>
        <w:t>S</w:t>
      </w:r>
      <w:r w:rsidRPr="006677E4">
        <w:rPr>
          <w:rFonts w:ascii="Times New Roman" w:hAnsi="Times New Roman" w:cs="Times New Roman"/>
          <w:b/>
          <w:i/>
          <w:sz w:val="28"/>
          <w:szCs w:val="28"/>
          <w:u w:val="single"/>
          <w:shd w:val="clear" w:color="auto" w:fill="FFFFFF"/>
          <w:lang w:val="ru-RU"/>
        </w:rPr>
        <w:t xml:space="preserve"> </w:t>
      </w:r>
      <w:r w:rsidRPr="006677E4">
        <w:rPr>
          <w:rFonts w:ascii="Times New Roman" w:hAnsi="Times New Roman" w:cs="Times New Roman"/>
          <w:b/>
          <w:i/>
          <w:sz w:val="28"/>
          <w:szCs w:val="28"/>
          <w:shd w:val="clear" w:color="auto" w:fill="FFFFFF"/>
          <w:lang w:val="ru-RU"/>
        </w:rPr>
        <w:t>)</w:t>
      </w:r>
      <w:r w:rsidRPr="006677E4">
        <w:rPr>
          <w:rFonts w:ascii="Times New Roman" w:hAnsi="Times New Roman" w:cs="Times New Roman"/>
          <w:sz w:val="28"/>
          <w:szCs w:val="28"/>
          <w:shd w:val="clear" w:color="auto" w:fill="FFFFFF"/>
          <w:lang w:val="ru-RU"/>
        </w:rPr>
        <w:t xml:space="preserve"> – стратегічний підхід до вдосконалення бізнесу, в рамках якого проводяться заходи по знаходженню і виключенню причин помилок або дефектів у бізнес-процесах, шляхом зосередження на тих вихідних параметрах, які є критично важливими для споживача.</w:t>
      </w:r>
    </w:p>
    <w:p w:rsidR="000D08AD" w:rsidRPr="006677E4" w:rsidRDefault="000D08AD" w:rsidP="00D65F33">
      <w:pPr>
        <w:spacing w:after="0" w:line="240" w:lineRule="auto"/>
        <w:jc w:val="both"/>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 xml:space="preserve">     </w:t>
      </w:r>
      <w:r w:rsidR="00B7124F">
        <w:rPr>
          <w:rFonts w:ascii="Times New Roman" w:eastAsia="Times New Roman" w:hAnsi="Times New Roman" w:cs="Times New Roman"/>
          <w:b/>
          <w:i/>
          <w:color w:val="000000"/>
          <w:sz w:val="28"/>
          <w:szCs w:val="28"/>
          <w:lang w:val="ru-RU" w:eastAsia="ru-RU"/>
        </w:rPr>
        <w:t xml:space="preserve">    </w:t>
      </w:r>
      <w:r w:rsidRPr="006677E4">
        <w:rPr>
          <w:rFonts w:ascii="Times New Roman" w:eastAsia="Times New Roman" w:hAnsi="Times New Roman" w:cs="Times New Roman"/>
          <w:b/>
          <w:i/>
          <w:color w:val="000000"/>
          <w:sz w:val="28"/>
          <w:szCs w:val="28"/>
          <w:lang w:val="ru-RU" w:eastAsia="ru-RU"/>
        </w:rPr>
        <w:t>Зарубіжний досвід управління якістю продукції</w:t>
      </w:r>
    </w:p>
    <w:p w:rsidR="000D08AD" w:rsidRPr="006677E4" w:rsidRDefault="000A6529" w:rsidP="000A6529">
      <w:pPr>
        <w:tabs>
          <w:tab w:val="left" w:pos="426"/>
        </w:tabs>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B7124F">
        <w:rPr>
          <w:rFonts w:ascii="Times New Roman" w:eastAsia="Times New Roman" w:hAnsi="Times New Roman" w:cs="Times New Roman"/>
          <w:color w:val="000000"/>
          <w:sz w:val="28"/>
          <w:szCs w:val="28"/>
          <w:lang w:val="ru-RU" w:eastAsia="ru-RU"/>
        </w:rPr>
        <w:t xml:space="preserve">    </w:t>
      </w:r>
      <w:r w:rsidR="000D08AD" w:rsidRPr="006677E4">
        <w:rPr>
          <w:rFonts w:ascii="Times New Roman" w:eastAsia="Times New Roman" w:hAnsi="Times New Roman" w:cs="Times New Roman"/>
          <w:color w:val="000000"/>
          <w:sz w:val="28"/>
          <w:szCs w:val="28"/>
          <w:lang w:val="ru-RU" w:eastAsia="ru-RU"/>
        </w:rPr>
        <w:t xml:space="preserve">Особливості </w:t>
      </w:r>
      <w:r w:rsidR="000D08AD" w:rsidRPr="006677E4">
        <w:rPr>
          <w:rFonts w:ascii="Times New Roman" w:eastAsia="Times New Roman" w:hAnsi="Times New Roman" w:cs="Times New Roman"/>
          <w:b/>
          <w:i/>
          <w:color w:val="000000"/>
          <w:sz w:val="28"/>
          <w:szCs w:val="28"/>
          <w:lang w:val="ru-RU" w:eastAsia="ru-RU"/>
        </w:rPr>
        <w:t>американського</w:t>
      </w:r>
      <w:r w:rsidR="000D08AD" w:rsidRPr="006677E4">
        <w:rPr>
          <w:rFonts w:ascii="Times New Roman" w:eastAsia="Times New Roman" w:hAnsi="Times New Roman" w:cs="Times New Roman"/>
          <w:color w:val="000000"/>
          <w:sz w:val="28"/>
          <w:szCs w:val="28"/>
          <w:lang w:val="ru-RU" w:eastAsia="ru-RU"/>
        </w:rPr>
        <w:t xml:space="preserve"> досвіду в області управління якістю:</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ув'язування проблем якості з конкурентноздатністю товарів, фірм і країни в цілому;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ріст обсягу бюджетного фінансування освіти, науки і розвитку людського фактора;</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3) удосконалювання системи управління фірмою (менеджменту);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уважність до процесу планування виробництва по об'ємним і якісним показникам;</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5) жорсткий контроль якості продукції з боку адміністрації фірми, вибірковий контроль з боку місцевих і федеральних органів управління;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6) застосування економіко-математичних методів до управління якістю.</w:t>
      </w:r>
    </w:p>
    <w:p w:rsidR="000D08AD" w:rsidRPr="006677E4" w:rsidRDefault="000D08AD" w:rsidP="00B7124F">
      <w:pPr>
        <w:spacing w:after="0" w:line="240" w:lineRule="auto"/>
        <w:ind w:firstLine="709"/>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Особливості </w:t>
      </w:r>
      <w:r w:rsidRPr="006677E4">
        <w:rPr>
          <w:rFonts w:ascii="Times New Roman" w:eastAsia="Times New Roman" w:hAnsi="Times New Roman" w:cs="Times New Roman"/>
          <w:b/>
          <w:i/>
          <w:color w:val="000000"/>
          <w:sz w:val="28"/>
          <w:szCs w:val="28"/>
          <w:lang w:val="ru-RU" w:eastAsia="ru-RU"/>
        </w:rPr>
        <w:t>японського</w:t>
      </w:r>
      <w:r w:rsidRPr="006677E4">
        <w:rPr>
          <w:rFonts w:ascii="Times New Roman" w:eastAsia="Times New Roman" w:hAnsi="Times New Roman" w:cs="Times New Roman"/>
          <w:color w:val="000000"/>
          <w:sz w:val="28"/>
          <w:szCs w:val="28"/>
          <w:lang w:val="ru-RU" w:eastAsia="ru-RU"/>
        </w:rPr>
        <w:t xml:space="preserve"> досвіду в області управління якістю:</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широке впровадження наукових розробок в області управління і технології;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високий ступінь комп'ютеризації всіх операцій управління, аналізу і контролю за виробництвом;</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3) максимальне використання можливостей людини, для чого приймаються заходи для стимулювання творчої активності (кружки якості), виховання патріотизму до своєї фірми, систематичне і повсюдне навчання персоналу;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розвиток корпоративного духу.</w:t>
      </w:r>
    </w:p>
    <w:p w:rsidR="000D08AD" w:rsidRPr="006677E4" w:rsidRDefault="000D08AD" w:rsidP="00B7124F">
      <w:pPr>
        <w:tabs>
          <w:tab w:val="left" w:pos="709"/>
        </w:tabs>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     </w:t>
      </w:r>
      <w:r w:rsidR="00B7124F">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color w:val="000000"/>
          <w:sz w:val="28"/>
          <w:szCs w:val="28"/>
          <w:lang w:val="ru-RU" w:eastAsia="ru-RU"/>
        </w:rPr>
        <w:t xml:space="preserve">Відмінними рисами </w:t>
      </w:r>
      <w:r w:rsidRPr="006677E4">
        <w:rPr>
          <w:rFonts w:ascii="Times New Roman" w:eastAsia="Times New Roman" w:hAnsi="Times New Roman" w:cs="Times New Roman"/>
          <w:b/>
          <w:i/>
          <w:color w:val="000000"/>
          <w:sz w:val="28"/>
          <w:szCs w:val="28"/>
          <w:lang w:val="ru-RU" w:eastAsia="ru-RU"/>
        </w:rPr>
        <w:t>європейського</w:t>
      </w:r>
      <w:r w:rsidRPr="006677E4">
        <w:rPr>
          <w:rFonts w:ascii="Times New Roman" w:eastAsia="Times New Roman" w:hAnsi="Times New Roman" w:cs="Times New Roman"/>
          <w:color w:val="000000"/>
          <w:sz w:val="28"/>
          <w:szCs w:val="28"/>
          <w:lang w:val="ru-RU" w:eastAsia="ru-RU"/>
        </w:rPr>
        <w:t xml:space="preserve"> підходу до рішення проблем якості продукції є:</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законодавча основа для проведення всіх робіт, пов'язаних з оцінкою і підтвердженням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гармонізація вимог національних стандартів, правил і процедур сертифікації;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3) створення регіональної інфраструктури і мережі національних організацій, уповноважених проводити роботи з сертифікації продукції і систем якості, акредитації лабораторій, реєстрації фахівців з якості і т.д.;</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розвиток інтеграції по стадіях життєвого циклу продукції;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5) розвиток аудита якості.</w:t>
      </w:r>
    </w:p>
    <w:p w:rsidR="000D08AD" w:rsidRPr="006677E4" w:rsidRDefault="000D08AD" w:rsidP="00B7124F">
      <w:pPr>
        <w:spacing w:after="0" w:line="240" w:lineRule="auto"/>
        <w:ind w:firstLine="709"/>
        <w:jc w:val="both"/>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10 етапів для підвищення якості по Джозефу М. Джурану</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 Сформуйте усвідомлення потреби в якісній роботі і створіть можливість для поліпшення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Сформулюйте цілі для постійного удосконалення діяльності.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lastRenderedPageBreak/>
        <w:t>3. Створіть організацію, що буде працювати над досягненням цілей, створивши умови для визначення проблем, вибору проектів, сформувавши команди і вибравши координаторів.</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Надайте можливість навчання всім співробітникам організації.</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5. Розробляйте проекти для рішення проблем.</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6. Інформуйте співробітників про досягнуті поліпшення.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7. Виражайте своє визнання співробітникам, які зробили </w:t>
      </w:r>
      <w:r w:rsidR="00936B5D" w:rsidRPr="006677E4">
        <w:rPr>
          <w:rFonts w:ascii="Times New Roman" w:eastAsia="Times New Roman" w:hAnsi="Times New Roman" w:cs="Times New Roman"/>
          <w:color w:val="000000"/>
          <w:sz w:val="28"/>
          <w:szCs w:val="28"/>
          <w:lang w:val="ru-RU" w:eastAsia="ru-RU"/>
        </w:rPr>
        <w:t>найбільший внесок</w:t>
      </w:r>
      <w:r w:rsidRPr="006677E4">
        <w:rPr>
          <w:rFonts w:ascii="Times New Roman" w:eastAsia="Times New Roman" w:hAnsi="Times New Roman" w:cs="Times New Roman"/>
          <w:color w:val="000000"/>
          <w:sz w:val="28"/>
          <w:szCs w:val="28"/>
          <w:lang w:val="ru-RU" w:eastAsia="ru-RU"/>
        </w:rPr>
        <w:t xml:space="preserve"> у поліпшення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8.  Повідомляйте про результати.</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9.  Реєструйте успіхи.</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10.Впроваджуйте досягнення, яких Вам удалося домогтися протягом року, у системи і процеси, що регулярно функціонують в організації, тим самим, закріплюючи їх.</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Сім успішних факторів якості:</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1. Фокус на споживача.</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Фокус на процес і його результати.</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3. Управління участю/відповідальністю.</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Безперервне поліпшення.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5. Проблеми, що залежать від робітників, повинні складати не більш 20%.</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6. Проведення вимірів.</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7. Постійно діючі наскрізні Функціональні ради, що представляють собою </w:t>
      </w:r>
    </w:p>
    <w:p w:rsidR="00EA6DD1"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    постійно діючі команди по поліпшенню якості.</w:t>
      </w:r>
    </w:p>
    <w:p w:rsidR="00EA6DD1" w:rsidRPr="006677E4" w:rsidRDefault="00EA6DD1"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Pr="006677E4" w:rsidRDefault="00DB5E8A" w:rsidP="00B7124F">
      <w:pPr>
        <w:spacing w:after="0"/>
        <w:jc w:val="center"/>
        <w:outlineLvl w:val="0"/>
        <w:rPr>
          <w:rFonts w:ascii="Times New Roman" w:eastAsia="Times New Roman" w:hAnsi="Times New Roman" w:cs="Times New Roman"/>
          <w:b/>
          <w:color w:val="000000"/>
          <w:sz w:val="28"/>
          <w:szCs w:val="28"/>
          <w:lang w:val="ru-RU" w:eastAsia="ru-RU"/>
        </w:rPr>
      </w:pPr>
      <w:r w:rsidRPr="006677E4">
        <w:rPr>
          <w:rFonts w:ascii="Times New Roman" w:eastAsia="Times New Roman" w:hAnsi="Times New Roman" w:cs="Times New Roman"/>
          <w:b/>
          <w:color w:val="000000"/>
          <w:sz w:val="28"/>
          <w:szCs w:val="28"/>
          <w:lang w:val="ru-RU" w:eastAsia="ru-RU"/>
        </w:rPr>
        <w:t>3. Показники якості товару</w:t>
      </w:r>
    </w:p>
    <w:p w:rsidR="000D08AD" w:rsidRPr="006677E4" w:rsidRDefault="000D08AD" w:rsidP="00B7124F">
      <w:pPr>
        <w:spacing w:after="0" w:line="240" w:lineRule="auto"/>
        <w:ind w:firstLine="709"/>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Всі показники якості товару можна класифікувати за декількома признаками:</w:t>
      </w:r>
    </w:p>
    <w:p w:rsidR="000D08AD" w:rsidRPr="006677E4" w:rsidRDefault="000D08AD" w:rsidP="00D65F33">
      <w:pPr>
        <w:spacing w:after="0" w:line="240" w:lineRule="auto"/>
        <w:jc w:val="both"/>
        <w:outlineLvl w:val="0"/>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1. За способом вираження:</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в натуральних одиницях (кілограми, метри, бали, безрозмірні);</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у вартісних одиницях.</w:t>
      </w:r>
    </w:p>
    <w:p w:rsidR="000D08AD" w:rsidRPr="006677E4" w:rsidRDefault="000D08AD" w:rsidP="00D65F33">
      <w:pPr>
        <w:spacing w:after="0" w:line="240" w:lineRule="auto"/>
        <w:jc w:val="both"/>
        <w:outlineLvl w:val="0"/>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2. За оцінкою рівня якості:</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xml:space="preserve">- базові </w:t>
      </w:r>
      <w:r w:rsidR="00936B5D" w:rsidRPr="006677E4">
        <w:rPr>
          <w:rFonts w:ascii="Times New Roman" w:eastAsia="Times New Roman" w:hAnsi="Times New Roman" w:cs="Times New Roman"/>
          <w:color w:val="000000"/>
          <w:sz w:val="28"/>
          <w:szCs w:val="28"/>
          <w:lang w:val="ru-RU" w:eastAsia="ru-RU"/>
        </w:rPr>
        <w:t>показники;</w:t>
      </w:r>
      <w:r w:rsidR="00936B5D" w:rsidRPr="006677E4">
        <w:rPr>
          <w:rFonts w:ascii="Times New Roman" w:eastAsia="Times New Roman" w:hAnsi="Times New Roman" w:cs="Times New Roman"/>
          <w:color w:val="000000"/>
          <w:sz w:val="28"/>
          <w:szCs w:val="28"/>
          <w:lang w:val="uk-UA" w:eastAsia="ru-RU"/>
        </w:rPr>
        <w:t xml:space="preserve">  </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відносні показники.</w:t>
      </w:r>
    </w:p>
    <w:p w:rsidR="000D08AD" w:rsidRPr="006677E4" w:rsidRDefault="000D08AD" w:rsidP="00D65F33">
      <w:pPr>
        <w:spacing w:after="0" w:line="240" w:lineRule="auto"/>
        <w:jc w:val="both"/>
        <w:outlineLvl w:val="0"/>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3. За стадією визначення:</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прогнозовані;</w:t>
      </w:r>
      <w:r w:rsidRPr="006677E4">
        <w:rPr>
          <w:rFonts w:ascii="Times New Roman" w:eastAsia="Times New Roman" w:hAnsi="Times New Roman" w:cs="Times New Roman"/>
          <w:color w:val="000000"/>
          <w:sz w:val="28"/>
          <w:szCs w:val="28"/>
          <w:lang w:val="uk-UA" w:eastAsia="ru-RU"/>
        </w:rPr>
        <w:t xml:space="preserve">           </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проектні;</w:t>
      </w:r>
      <w:r w:rsidRPr="006677E4">
        <w:rPr>
          <w:rFonts w:ascii="Times New Roman" w:eastAsia="Times New Roman" w:hAnsi="Times New Roman" w:cs="Times New Roman"/>
          <w:color w:val="000000"/>
          <w:sz w:val="28"/>
          <w:szCs w:val="28"/>
          <w:lang w:val="uk-UA" w:eastAsia="ru-RU"/>
        </w:rPr>
        <w:t xml:space="preserve">   </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виробничі;</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експлуатаційні показники.</w:t>
      </w:r>
    </w:p>
    <w:p w:rsidR="000D08AD" w:rsidRPr="006677E4" w:rsidRDefault="000D08AD" w:rsidP="00D65F33">
      <w:pPr>
        <w:spacing w:after="0" w:line="240" w:lineRule="auto"/>
        <w:jc w:val="both"/>
        <w:outlineLvl w:val="0"/>
        <w:rPr>
          <w:rFonts w:ascii="Times New Roman" w:eastAsia="Times New Roman" w:hAnsi="Times New Roman" w:cs="Times New Roman"/>
          <w:b/>
          <w:i/>
          <w:color w:val="000000"/>
          <w:sz w:val="28"/>
          <w:szCs w:val="28"/>
          <w:lang w:val="ru-RU" w:eastAsia="ru-RU"/>
        </w:rPr>
      </w:pPr>
      <w:r w:rsidRPr="006677E4">
        <w:rPr>
          <w:rFonts w:ascii="Times New Roman" w:eastAsia="Times New Roman" w:hAnsi="Times New Roman" w:cs="Times New Roman"/>
          <w:b/>
          <w:i/>
          <w:color w:val="000000"/>
          <w:sz w:val="28"/>
          <w:szCs w:val="28"/>
          <w:lang w:val="ru-RU" w:eastAsia="ru-RU"/>
        </w:rPr>
        <w:t>4. За властивостями, що характеризуються:</w:t>
      </w:r>
    </w:p>
    <w:p w:rsidR="00936B5D"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6677E4">
        <w:rPr>
          <w:rFonts w:ascii="Times New Roman" w:eastAsia="Times New Roman" w:hAnsi="Times New Roman" w:cs="Times New Roman"/>
          <w:color w:val="000000"/>
          <w:sz w:val="28"/>
          <w:szCs w:val="28"/>
          <w:lang w:val="ru-RU" w:eastAsia="ru-RU"/>
        </w:rPr>
        <w:t>- одиничні показники;</w:t>
      </w:r>
      <w:r w:rsidRPr="006677E4">
        <w:rPr>
          <w:rFonts w:ascii="Times New Roman" w:eastAsia="Times New Roman" w:hAnsi="Times New Roman" w:cs="Times New Roman"/>
          <w:color w:val="000000"/>
          <w:sz w:val="28"/>
          <w:szCs w:val="28"/>
          <w:lang w:val="uk-UA" w:eastAsia="ru-RU"/>
        </w:rPr>
        <w:t xml:space="preserve">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комплексні (групові, узагальнені, інтегральні).</w:t>
      </w:r>
    </w:p>
    <w:p w:rsidR="000D08AD" w:rsidRPr="006677E4" w:rsidRDefault="000D08AD" w:rsidP="00B7124F">
      <w:pPr>
        <w:tabs>
          <w:tab w:val="left" w:pos="709"/>
        </w:tabs>
        <w:spacing w:after="0" w:line="240" w:lineRule="auto"/>
        <w:jc w:val="both"/>
        <w:rPr>
          <w:rFonts w:ascii="Times New Roman" w:eastAsia="Times New Roman" w:hAnsi="Times New Roman" w:cs="Times New Roman"/>
          <w:b/>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     </w:t>
      </w:r>
      <w:r w:rsidR="00B7124F">
        <w:rPr>
          <w:rFonts w:ascii="Times New Roman" w:eastAsia="Times New Roman" w:hAnsi="Times New Roman" w:cs="Times New Roman"/>
          <w:color w:val="000000"/>
          <w:sz w:val="28"/>
          <w:szCs w:val="28"/>
          <w:lang w:val="ru-RU" w:eastAsia="ru-RU"/>
        </w:rPr>
        <w:t xml:space="preserve">     </w:t>
      </w:r>
      <w:r w:rsidRPr="006677E4">
        <w:rPr>
          <w:rFonts w:ascii="Times New Roman" w:eastAsia="Times New Roman" w:hAnsi="Times New Roman" w:cs="Times New Roman"/>
          <w:color w:val="000000"/>
          <w:sz w:val="28"/>
          <w:szCs w:val="28"/>
          <w:lang w:val="ru-RU" w:eastAsia="ru-RU"/>
        </w:rPr>
        <w:t xml:space="preserve">Якість продукції оцінюється на основі кількісного виміру визначальних її властивостей. Сучасна наука і практика виробили систему кількісної оцінки </w:t>
      </w:r>
      <w:r w:rsidRPr="006677E4">
        <w:rPr>
          <w:rFonts w:ascii="Times New Roman" w:eastAsia="Times New Roman" w:hAnsi="Times New Roman" w:cs="Times New Roman"/>
          <w:color w:val="000000"/>
          <w:sz w:val="28"/>
          <w:szCs w:val="28"/>
          <w:lang w:val="ru-RU" w:eastAsia="ru-RU"/>
        </w:rPr>
        <w:lastRenderedPageBreak/>
        <w:t xml:space="preserve">властивостей продукції. Широко поширена класифікація властивостей предметів (товарів) по наступних групах, що дають відповідні </w:t>
      </w:r>
      <w:r w:rsidRPr="006677E4">
        <w:rPr>
          <w:rFonts w:ascii="Times New Roman" w:eastAsia="Times New Roman" w:hAnsi="Times New Roman" w:cs="Times New Roman"/>
          <w:b/>
          <w:color w:val="000000"/>
          <w:sz w:val="28"/>
          <w:szCs w:val="28"/>
          <w:lang w:val="ru-RU" w:eastAsia="ru-RU"/>
        </w:rPr>
        <w:t>показники якості:</w:t>
      </w:r>
    </w:p>
    <w:p w:rsidR="0099795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1) показники призначення товару,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2) показники надійності,</w:t>
      </w:r>
    </w:p>
    <w:p w:rsidR="0099795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3) показники технологічності,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4) показники стандартизації й уніфікації,</w:t>
      </w:r>
    </w:p>
    <w:p w:rsidR="0099795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5) ергономічні і естетичні показники,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6) показники транспортабельності,</w:t>
      </w:r>
    </w:p>
    <w:p w:rsidR="0099795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 xml:space="preserve">7) патентно-правові показники,                </w:t>
      </w:r>
    </w:p>
    <w:p w:rsidR="000D08AD" w:rsidRPr="006677E4"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8) екологічні показники,</w:t>
      </w:r>
    </w:p>
    <w:p w:rsidR="000D08AD"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6677E4">
        <w:rPr>
          <w:rFonts w:ascii="Times New Roman" w:eastAsia="Times New Roman" w:hAnsi="Times New Roman" w:cs="Times New Roman"/>
          <w:color w:val="000000"/>
          <w:sz w:val="28"/>
          <w:szCs w:val="28"/>
          <w:lang w:val="ru-RU" w:eastAsia="ru-RU"/>
        </w:rPr>
        <w:t>9) показники безпеки.</w:t>
      </w:r>
    </w:p>
    <w:p w:rsidR="00594C9B" w:rsidRPr="006677E4" w:rsidRDefault="00594C9B" w:rsidP="00D65F33">
      <w:pPr>
        <w:spacing w:after="0" w:line="240" w:lineRule="auto"/>
        <w:jc w:val="both"/>
        <w:rPr>
          <w:rFonts w:ascii="Times New Roman" w:eastAsia="Times New Roman" w:hAnsi="Times New Roman" w:cs="Times New Roman"/>
          <w:color w:val="000000"/>
          <w:sz w:val="28"/>
          <w:szCs w:val="28"/>
          <w:lang w:val="uk-UA" w:eastAsia="ru-RU"/>
        </w:rPr>
      </w:pPr>
    </w:p>
    <w:p w:rsidR="000D08AD" w:rsidRDefault="000D08AD" w:rsidP="00D65F33">
      <w:pPr>
        <w:jc w:val="center"/>
        <w:rPr>
          <w:rFonts w:ascii="Times New Roman" w:hAnsi="Times New Roman" w:cs="Times New Roman"/>
          <w:sz w:val="24"/>
          <w:szCs w:val="24"/>
          <w:lang w:val="uk-UA"/>
        </w:rPr>
      </w:pPr>
      <w:r w:rsidRPr="0068214D">
        <w:rPr>
          <w:rFonts w:ascii="Times New Roman" w:eastAsia="Times New Roman" w:hAnsi="Times New Roman" w:cs="Times New Roman"/>
          <w:noProof/>
          <w:sz w:val="24"/>
          <w:szCs w:val="24"/>
          <w:lang w:val="uk-UA" w:eastAsia="uk-UA"/>
        </w:rPr>
        <w:drawing>
          <wp:inline distT="0" distB="0" distL="0" distR="0" wp14:anchorId="25C0E016" wp14:editId="73615FC4">
            <wp:extent cx="3775638" cy="2520000"/>
            <wp:effectExtent l="0" t="0" r="0" b="0"/>
            <wp:docPr id="73" name="Рисунок 73" descr="http://kiev.convdocs.org/tw_files2/urls_41/1/d-771/7z-docs/9_html_212d9b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ev.convdocs.org/tw_files2/urls_41/1/d-771/7z-docs/9_html_212d9b7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5638" cy="2520000"/>
                    </a:xfrm>
                    <a:prstGeom prst="rect">
                      <a:avLst/>
                    </a:prstGeom>
                    <a:noFill/>
                    <a:ln>
                      <a:noFill/>
                    </a:ln>
                  </pic:spPr>
                </pic:pic>
              </a:graphicData>
            </a:graphic>
          </wp:inline>
        </w:drawing>
      </w:r>
    </w:p>
    <w:p w:rsidR="000D08AD" w:rsidRDefault="003A05DA" w:rsidP="00D65F33">
      <w:pPr>
        <w:spacing w:after="0" w:line="270" w:lineRule="atLeast"/>
        <w:jc w:val="center"/>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 xml:space="preserve">Рис.7.2 </w:t>
      </w:r>
      <w:r w:rsidR="00A567C1">
        <w:rPr>
          <w:rFonts w:ascii="Times New Roman" w:eastAsia="Times New Roman" w:hAnsi="Times New Roman" w:cs="Times New Roman"/>
          <w:i/>
          <w:color w:val="000000"/>
          <w:sz w:val="28"/>
          <w:szCs w:val="28"/>
          <w:lang w:val="ru-RU" w:eastAsia="ru-RU"/>
        </w:rPr>
        <w:t xml:space="preserve">– </w:t>
      </w:r>
      <w:r w:rsidR="00A567C1" w:rsidRPr="000A6529">
        <w:rPr>
          <w:rFonts w:ascii="Times New Roman" w:eastAsia="Times New Roman" w:hAnsi="Times New Roman" w:cs="Times New Roman"/>
          <w:i/>
          <w:color w:val="000000"/>
          <w:sz w:val="28"/>
          <w:szCs w:val="28"/>
          <w:lang w:val="ru-RU" w:eastAsia="ru-RU"/>
        </w:rPr>
        <w:t>Показники</w:t>
      </w:r>
      <w:r w:rsidR="000D08AD" w:rsidRPr="000A6529">
        <w:rPr>
          <w:rFonts w:ascii="Times New Roman" w:eastAsia="Times New Roman" w:hAnsi="Times New Roman" w:cs="Times New Roman"/>
          <w:i/>
          <w:color w:val="000000"/>
          <w:sz w:val="28"/>
          <w:szCs w:val="28"/>
          <w:lang w:val="ru-RU" w:eastAsia="ru-RU"/>
        </w:rPr>
        <w:t xml:space="preserve"> якості товару</w:t>
      </w:r>
    </w:p>
    <w:p w:rsidR="00A567C1" w:rsidRPr="000A6529" w:rsidRDefault="00A567C1" w:rsidP="00D65F33">
      <w:pPr>
        <w:spacing w:after="0" w:line="270" w:lineRule="atLeast"/>
        <w:jc w:val="center"/>
        <w:rPr>
          <w:rFonts w:ascii="Times New Roman" w:eastAsia="Times New Roman" w:hAnsi="Times New Roman" w:cs="Times New Roman"/>
          <w:i/>
          <w:color w:val="000000"/>
          <w:sz w:val="28"/>
          <w:szCs w:val="28"/>
          <w:lang w:val="ru-RU" w:eastAsia="ru-RU"/>
        </w:rPr>
      </w:pP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1.</w:t>
      </w:r>
      <w:r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b/>
          <w:i/>
          <w:color w:val="000000"/>
          <w:sz w:val="28"/>
          <w:szCs w:val="28"/>
          <w:lang w:val="ru-RU" w:eastAsia="ru-RU"/>
        </w:rPr>
        <w:t xml:space="preserve">Показники призначення </w:t>
      </w:r>
      <w:r w:rsidRPr="000A6529">
        <w:rPr>
          <w:rFonts w:ascii="Times New Roman" w:eastAsia="Times New Roman" w:hAnsi="Times New Roman" w:cs="Times New Roman"/>
          <w:color w:val="000000"/>
          <w:sz w:val="28"/>
          <w:szCs w:val="28"/>
          <w:lang w:val="ru-RU" w:eastAsia="ru-RU"/>
        </w:rPr>
        <w:t>характеризують корисний ефект від використання продукції за призначенням й обумовлюють область застосування продукції. Для продукції виробничо-технічного призначення основним може служити показник продуктивності.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До групи показників призначення відносять наступні підгрупи: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класифікаційні,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функціональної і технічної ефективності,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конструктивні,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показники складу і структури.</w:t>
      </w:r>
    </w:p>
    <w:p w:rsidR="00C77981"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u w:val="single"/>
          <w:lang w:val="ru-RU" w:eastAsia="ru-RU"/>
        </w:rPr>
        <w:t>Класифікаційні</w:t>
      </w:r>
      <w:r w:rsidRPr="000A6529">
        <w:rPr>
          <w:rFonts w:ascii="Times New Roman" w:eastAsia="Times New Roman" w:hAnsi="Times New Roman" w:cs="Times New Roman"/>
          <w:color w:val="000000"/>
          <w:sz w:val="28"/>
          <w:szCs w:val="28"/>
          <w:lang w:val="ru-RU" w:eastAsia="ru-RU"/>
        </w:rPr>
        <w:t xml:space="preserve"> показники (потужність електродвигуна; місткість ковша екскаватора; передаточне число редуктора; межа міцності картону для взуття; зміст вуглецю в сталі) характеризують приналежність продукції до визначеного класифікаційного угруповання.</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Показники функціональної і технічної ефективності характеризують корисний ефект від експлуатації або споживання продукції і прогресивність </w:t>
      </w:r>
      <w:r w:rsidRPr="000A6529">
        <w:rPr>
          <w:rFonts w:ascii="Times New Roman" w:eastAsia="Times New Roman" w:hAnsi="Times New Roman" w:cs="Times New Roman"/>
          <w:color w:val="000000"/>
          <w:sz w:val="28"/>
          <w:szCs w:val="28"/>
          <w:lang w:val="ru-RU" w:eastAsia="ru-RU"/>
        </w:rPr>
        <w:lastRenderedPageBreak/>
        <w:t>технічних рішень, що закладаються в продукцію. Ці показники для технічних об'єктів називаються експлуатаційними.</w:t>
      </w:r>
    </w:p>
    <w:p w:rsidR="00C7798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До показників </w:t>
      </w:r>
      <w:r w:rsidRPr="000A6529">
        <w:rPr>
          <w:rFonts w:ascii="Times New Roman" w:eastAsia="Times New Roman" w:hAnsi="Times New Roman" w:cs="Times New Roman"/>
          <w:i/>
          <w:color w:val="000000"/>
          <w:sz w:val="28"/>
          <w:szCs w:val="28"/>
          <w:lang w:val="ru-RU" w:eastAsia="ru-RU"/>
        </w:rPr>
        <w:t>функціональної і технічної ефективності</w:t>
      </w:r>
      <w:r w:rsidRPr="000A6529">
        <w:rPr>
          <w:rFonts w:ascii="Times New Roman" w:eastAsia="Times New Roman" w:hAnsi="Times New Roman" w:cs="Times New Roman"/>
          <w:color w:val="000000"/>
          <w:sz w:val="28"/>
          <w:szCs w:val="28"/>
          <w:lang w:val="ru-RU" w:eastAsia="ru-RU"/>
        </w:rPr>
        <w:t xml:space="preserve"> відносяться: показник продуктивності верстата; показник точності і швидкості спрацьовування вимірювального приладу; питома енергоємність електрокаміна; показник водонепроникності тканини для плаща; к</w:t>
      </w:r>
      <w:r w:rsidR="00C77981">
        <w:rPr>
          <w:rFonts w:ascii="Times New Roman" w:eastAsia="Times New Roman" w:hAnsi="Times New Roman" w:cs="Times New Roman"/>
          <w:color w:val="000000"/>
          <w:sz w:val="28"/>
          <w:szCs w:val="28"/>
          <w:lang w:val="ru-RU" w:eastAsia="ru-RU"/>
        </w:rPr>
        <w:t>алорійність харчових продуктів.</w:t>
      </w:r>
    </w:p>
    <w:p w:rsidR="00C77981"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u w:val="single"/>
          <w:lang w:val="ru-RU" w:eastAsia="ru-RU"/>
        </w:rPr>
        <w:t>Конструктивні</w:t>
      </w:r>
      <w:r w:rsidRPr="000A6529">
        <w:rPr>
          <w:rFonts w:ascii="Times New Roman" w:eastAsia="Times New Roman" w:hAnsi="Times New Roman" w:cs="Times New Roman"/>
          <w:color w:val="000000"/>
          <w:sz w:val="28"/>
          <w:szCs w:val="28"/>
          <w:lang w:val="ru-RU" w:eastAsia="ru-RU"/>
        </w:rPr>
        <w:t xml:space="preserve"> показники характеризують основні проектно-конструкторські рішення, зручність монтажу й установки продукції, можливість її агрегатування і взаємозамінності. До конструктивних показників відносяться: габаритні розміри; приєднувальні розміри; наявність додаткових пристроїв.</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Показники складу і структури</w:t>
      </w:r>
      <w:r w:rsidRPr="000A6529">
        <w:rPr>
          <w:rFonts w:ascii="Times New Roman" w:eastAsia="Times New Roman" w:hAnsi="Times New Roman" w:cs="Times New Roman"/>
          <w:color w:val="000000"/>
          <w:sz w:val="28"/>
          <w:szCs w:val="28"/>
          <w:lang w:val="ru-RU" w:eastAsia="ru-RU"/>
        </w:rPr>
        <w:t xml:space="preserve"> характеризують зміст у продукції хімічних елементів або структурних груп. До показників складу і структури відносяться: масова частка компонентів (легуючих добавок) у сталі; концентрація різних домішок </w:t>
      </w:r>
      <w:r w:rsidR="00936B5D" w:rsidRPr="000A6529">
        <w:rPr>
          <w:rFonts w:ascii="Times New Roman" w:eastAsia="Times New Roman" w:hAnsi="Times New Roman" w:cs="Times New Roman"/>
          <w:color w:val="000000"/>
          <w:sz w:val="28"/>
          <w:szCs w:val="28"/>
          <w:lang w:val="ru-RU" w:eastAsia="ru-RU"/>
        </w:rPr>
        <w:t>у кислот</w:t>
      </w:r>
      <w:r w:rsidRPr="000A6529">
        <w:rPr>
          <w:rFonts w:ascii="Times New Roman" w:eastAsia="Times New Roman" w:hAnsi="Times New Roman" w:cs="Times New Roman"/>
          <w:color w:val="000000"/>
          <w:sz w:val="28"/>
          <w:szCs w:val="28"/>
          <w:lang w:val="ru-RU" w:eastAsia="ru-RU"/>
        </w:rPr>
        <w:t>; масова частка золи в коксі; масова частка цукру, солі в харчових продуктах.</w:t>
      </w:r>
    </w:p>
    <w:p w:rsidR="000D08AD" w:rsidRPr="000A6529" w:rsidRDefault="00C77981"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i/>
          <w:color w:val="000000"/>
          <w:sz w:val="28"/>
          <w:szCs w:val="28"/>
          <w:lang w:val="ru-RU" w:eastAsia="ru-RU"/>
        </w:rPr>
        <w:t>2.</w:t>
      </w:r>
      <w:r w:rsidR="00A567C1">
        <w:rPr>
          <w:rFonts w:ascii="Times New Roman" w:eastAsia="Times New Roman" w:hAnsi="Times New Roman" w:cs="Times New Roman"/>
          <w:b/>
          <w:i/>
          <w:color w:val="000000"/>
          <w:sz w:val="28"/>
          <w:szCs w:val="28"/>
          <w:lang w:val="ru-RU" w:eastAsia="ru-RU"/>
        </w:rPr>
        <w:t xml:space="preserve"> </w:t>
      </w:r>
      <w:r w:rsidR="000D08AD" w:rsidRPr="00C77981">
        <w:rPr>
          <w:rFonts w:ascii="Times New Roman" w:eastAsia="Times New Roman" w:hAnsi="Times New Roman" w:cs="Times New Roman"/>
          <w:b/>
          <w:i/>
          <w:color w:val="000000"/>
          <w:sz w:val="28"/>
          <w:szCs w:val="28"/>
          <w:lang w:val="ru-RU" w:eastAsia="ru-RU"/>
        </w:rPr>
        <w:t>Показники надійност</w:t>
      </w:r>
      <w:r w:rsidR="000D08AD" w:rsidRPr="00C77981">
        <w:rPr>
          <w:rFonts w:ascii="Times New Roman" w:eastAsia="Times New Roman" w:hAnsi="Times New Roman" w:cs="Times New Roman"/>
          <w:color w:val="000000"/>
          <w:sz w:val="28"/>
          <w:szCs w:val="28"/>
          <w:lang w:val="ru-RU" w:eastAsia="ru-RU"/>
        </w:rPr>
        <w:t>і. Недостат</w:t>
      </w:r>
      <w:r w:rsidRPr="00C77981">
        <w:rPr>
          <w:rFonts w:ascii="Times New Roman" w:eastAsia="Times New Roman" w:hAnsi="Times New Roman" w:cs="Times New Roman"/>
          <w:color w:val="000000"/>
          <w:sz w:val="28"/>
          <w:szCs w:val="28"/>
          <w:lang w:val="ru-RU" w:eastAsia="ru-RU"/>
        </w:rPr>
        <w:t xml:space="preserve">ня надійність машин і пристроїв </w:t>
      </w:r>
      <w:r w:rsidR="000A6529" w:rsidRPr="00C77981">
        <w:rPr>
          <w:rFonts w:ascii="Times New Roman" w:eastAsia="Times New Roman" w:hAnsi="Times New Roman" w:cs="Times New Roman"/>
          <w:color w:val="000000"/>
          <w:sz w:val="28"/>
          <w:szCs w:val="28"/>
          <w:lang w:val="ru-RU" w:eastAsia="ru-RU"/>
        </w:rPr>
        <w:t>приводить</w:t>
      </w:r>
      <w:r>
        <w:rPr>
          <w:rFonts w:ascii="Times New Roman" w:eastAsia="Times New Roman" w:hAnsi="Times New Roman" w:cs="Times New Roman"/>
          <w:color w:val="000000"/>
          <w:sz w:val="28"/>
          <w:szCs w:val="28"/>
          <w:lang w:val="ru-RU" w:eastAsia="ru-RU"/>
        </w:rPr>
        <w:t xml:space="preserve"> </w:t>
      </w:r>
      <w:r w:rsidR="000D08AD" w:rsidRPr="000A6529">
        <w:rPr>
          <w:rFonts w:ascii="Times New Roman" w:eastAsia="Times New Roman" w:hAnsi="Times New Roman" w:cs="Times New Roman"/>
          <w:color w:val="000000"/>
          <w:sz w:val="28"/>
          <w:szCs w:val="28"/>
          <w:lang w:val="ru-RU" w:eastAsia="ru-RU"/>
        </w:rPr>
        <w:t xml:space="preserve">до великих витрат на ремонт і підтримку їхньої працездатності в експлуатації. Надійність виробів багато в чому залежить від умов експлуатації: температури, вологості, механічних навантажень, тиску, радіації.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 xml:space="preserve">     </w:t>
      </w:r>
      <w:r w:rsidR="00C77981">
        <w:rPr>
          <w:rFonts w:ascii="Times New Roman" w:eastAsia="Times New Roman" w:hAnsi="Times New Roman" w:cs="Times New Roman"/>
          <w:i/>
          <w:color w:val="000000"/>
          <w:sz w:val="28"/>
          <w:szCs w:val="28"/>
          <w:lang w:val="ru-RU" w:eastAsia="ru-RU"/>
        </w:rPr>
        <w:t xml:space="preserve">     </w:t>
      </w:r>
      <w:r w:rsidRPr="000A6529">
        <w:rPr>
          <w:rFonts w:ascii="Times New Roman" w:eastAsia="Times New Roman" w:hAnsi="Times New Roman" w:cs="Times New Roman"/>
          <w:i/>
          <w:color w:val="000000"/>
          <w:sz w:val="28"/>
          <w:szCs w:val="28"/>
          <w:lang w:val="ru-RU" w:eastAsia="ru-RU"/>
        </w:rPr>
        <w:t xml:space="preserve">Надійність </w:t>
      </w:r>
      <w:r w:rsidRPr="000A6529">
        <w:rPr>
          <w:rFonts w:ascii="Times New Roman" w:eastAsia="Times New Roman" w:hAnsi="Times New Roman" w:cs="Times New Roman"/>
          <w:color w:val="000000"/>
          <w:sz w:val="28"/>
          <w:szCs w:val="28"/>
          <w:lang w:val="ru-RU" w:eastAsia="ru-RU"/>
        </w:rPr>
        <w:t>- це властивість об'єкта зберігати в часі у встановлених межах значення всіх параметрів, що характеризують здатність виконувати необхідні функції в заданих режимах і умовах застосування, технічного обслуговування, ремонтів, збереження і транспортув</w:t>
      </w:r>
      <w:r w:rsidR="000A6529">
        <w:rPr>
          <w:rFonts w:ascii="Times New Roman" w:eastAsia="Times New Roman" w:hAnsi="Times New Roman" w:cs="Times New Roman"/>
          <w:color w:val="000000"/>
          <w:sz w:val="28"/>
          <w:szCs w:val="28"/>
          <w:lang w:val="ru-RU" w:eastAsia="ru-RU"/>
        </w:rPr>
        <w:t xml:space="preserve">ання. </w:t>
      </w:r>
      <w:r w:rsidRPr="000A6529">
        <w:rPr>
          <w:rFonts w:ascii="Times New Roman" w:eastAsia="Times New Roman" w:hAnsi="Times New Roman" w:cs="Times New Roman"/>
          <w:color w:val="000000"/>
          <w:sz w:val="28"/>
          <w:szCs w:val="28"/>
          <w:lang w:val="ru-RU" w:eastAsia="ru-RU"/>
        </w:rPr>
        <w:t>До показників надійності відносять: безвідмовність, ремонтопридатність, збереженість властивостей, довговічність товару.</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0A6529">
        <w:rPr>
          <w:rFonts w:ascii="Times New Roman" w:eastAsia="Times New Roman" w:hAnsi="Times New Roman" w:cs="Times New Roman"/>
          <w:i/>
          <w:color w:val="000000"/>
          <w:sz w:val="28"/>
          <w:szCs w:val="28"/>
          <w:lang w:val="ru-RU" w:eastAsia="ru-RU"/>
        </w:rPr>
        <w:t xml:space="preserve">    </w:t>
      </w:r>
      <w:r w:rsidR="00C77981">
        <w:rPr>
          <w:rFonts w:ascii="Times New Roman" w:eastAsia="Times New Roman" w:hAnsi="Times New Roman" w:cs="Times New Roman"/>
          <w:i/>
          <w:color w:val="000000"/>
          <w:sz w:val="28"/>
          <w:szCs w:val="28"/>
          <w:lang w:val="ru-RU" w:eastAsia="ru-RU"/>
        </w:rPr>
        <w:t xml:space="preserve">    </w:t>
      </w:r>
      <w:r w:rsidRPr="000A6529">
        <w:rPr>
          <w:rFonts w:ascii="Times New Roman" w:eastAsia="Times New Roman" w:hAnsi="Times New Roman" w:cs="Times New Roman"/>
          <w:i/>
          <w:color w:val="000000"/>
          <w:sz w:val="28"/>
          <w:szCs w:val="28"/>
          <w:lang w:val="ru-RU" w:eastAsia="ru-RU"/>
        </w:rPr>
        <w:t xml:space="preserve"> Безвідмовність</w:t>
      </w:r>
      <w:r w:rsidRPr="000A6529">
        <w:rPr>
          <w:rFonts w:ascii="Times New Roman" w:eastAsia="Times New Roman" w:hAnsi="Times New Roman" w:cs="Times New Roman"/>
          <w:color w:val="000000"/>
          <w:sz w:val="28"/>
          <w:szCs w:val="28"/>
          <w:lang w:val="ru-RU" w:eastAsia="ru-RU"/>
        </w:rPr>
        <w:t xml:space="preserve"> - властивість об'єкта беззупинно зберігати працездатний стан у плині деякого часу або деякого наробітку.</w:t>
      </w:r>
      <w:r w:rsidRPr="000A6529">
        <w:rPr>
          <w:rFonts w:ascii="Times New Roman" w:eastAsia="Times New Roman" w:hAnsi="Times New Roman" w:cs="Times New Roman"/>
          <w:color w:val="000000"/>
          <w:sz w:val="28"/>
          <w:szCs w:val="28"/>
          <w:lang w:val="uk-UA" w:eastAsia="ru-RU"/>
        </w:rPr>
        <w:t xml:space="preserve"> До показників безвідмовності відносяться: імовірність безвідмовної роботи; середній наробіток до першого відмовлення, інтенсивність відмовлень; параметр потоку відмовлень; гарантійний наробіток.</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uk-UA" w:eastAsia="ru-RU"/>
        </w:rPr>
        <w:t xml:space="preserve">     </w:t>
      </w:r>
      <w:r w:rsidR="00C77981">
        <w:rPr>
          <w:rFonts w:ascii="Times New Roman" w:eastAsia="Times New Roman" w:hAnsi="Times New Roman" w:cs="Times New Roman"/>
          <w:i/>
          <w:color w:val="000000"/>
          <w:sz w:val="28"/>
          <w:szCs w:val="28"/>
          <w:lang w:val="uk-UA" w:eastAsia="ru-RU"/>
        </w:rPr>
        <w:t xml:space="preserve">    </w:t>
      </w:r>
      <w:r w:rsidRPr="000A6529">
        <w:rPr>
          <w:rFonts w:ascii="Times New Roman" w:eastAsia="Times New Roman" w:hAnsi="Times New Roman" w:cs="Times New Roman"/>
          <w:i/>
          <w:color w:val="000000"/>
          <w:sz w:val="28"/>
          <w:szCs w:val="28"/>
          <w:lang w:val="uk-UA" w:eastAsia="ru-RU"/>
        </w:rPr>
        <w:t>Ремонтопридатність</w:t>
      </w:r>
      <w:r w:rsidRPr="000A6529">
        <w:rPr>
          <w:rFonts w:ascii="Times New Roman" w:eastAsia="Times New Roman" w:hAnsi="Times New Roman" w:cs="Times New Roman"/>
          <w:color w:val="000000"/>
          <w:sz w:val="28"/>
          <w:szCs w:val="28"/>
          <w:lang w:val="uk-UA" w:eastAsia="ru-RU"/>
        </w:rPr>
        <w:t xml:space="preserve"> - властивість об'єкта, що полягає в пристосуванні до попередження причин виникнення відмовлень, ушкоджень і підтримці працездатного стану шляхом проведення технічного обслуговування і ремонтів. </w:t>
      </w:r>
      <w:r w:rsidRPr="000A6529">
        <w:rPr>
          <w:rFonts w:ascii="Times New Roman" w:eastAsia="Times New Roman" w:hAnsi="Times New Roman" w:cs="Times New Roman"/>
          <w:color w:val="000000"/>
          <w:sz w:val="28"/>
          <w:szCs w:val="28"/>
          <w:lang w:val="ru-RU" w:eastAsia="ru-RU"/>
        </w:rPr>
        <w:t>До показників ремонтопридатності відносяться: імовірність відновлення працездатного стану; середній час відновлення працездатного стану; середня трудомісткість ремонту і технічного обслуговування.</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 xml:space="preserve">     </w:t>
      </w:r>
      <w:r w:rsidR="00C77981">
        <w:rPr>
          <w:rFonts w:ascii="Times New Roman" w:eastAsia="Times New Roman" w:hAnsi="Times New Roman" w:cs="Times New Roman"/>
          <w:i/>
          <w:color w:val="000000"/>
          <w:sz w:val="28"/>
          <w:szCs w:val="28"/>
          <w:lang w:val="ru-RU" w:eastAsia="ru-RU"/>
        </w:rPr>
        <w:t xml:space="preserve">    </w:t>
      </w:r>
      <w:r w:rsidRPr="000A6529">
        <w:rPr>
          <w:rFonts w:ascii="Times New Roman" w:eastAsia="Times New Roman" w:hAnsi="Times New Roman" w:cs="Times New Roman"/>
          <w:i/>
          <w:color w:val="000000"/>
          <w:sz w:val="28"/>
          <w:szCs w:val="28"/>
          <w:lang w:val="ru-RU" w:eastAsia="ru-RU"/>
        </w:rPr>
        <w:t>Збереженість</w:t>
      </w:r>
      <w:r w:rsidRPr="000A6529">
        <w:rPr>
          <w:rFonts w:ascii="Times New Roman" w:eastAsia="Times New Roman" w:hAnsi="Times New Roman" w:cs="Times New Roman"/>
          <w:color w:val="000000"/>
          <w:sz w:val="28"/>
          <w:szCs w:val="28"/>
          <w:lang w:val="ru-RU" w:eastAsia="ru-RU"/>
        </w:rPr>
        <w:t xml:space="preserve"> - властивість об'єкта зберігати значення показників безвідмовності, довговічності і ремонтопридатності під час і після збереження або транспортування. Основним показником збереженості є середній термін зберігання.</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 xml:space="preserve">     </w:t>
      </w:r>
      <w:r w:rsidR="00C77981">
        <w:rPr>
          <w:rFonts w:ascii="Times New Roman" w:eastAsia="Times New Roman" w:hAnsi="Times New Roman" w:cs="Times New Roman"/>
          <w:i/>
          <w:color w:val="000000"/>
          <w:sz w:val="28"/>
          <w:szCs w:val="28"/>
          <w:lang w:val="ru-RU" w:eastAsia="ru-RU"/>
        </w:rPr>
        <w:t xml:space="preserve">    </w:t>
      </w:r>
      <w:r w:rsidRPr="000A6529">
        <w:rPr>
          <w:rFonts w:ascii="Times New Roman" w:eastAsia="Times New Roman" w:hAnsi="Times New Roman" w:cs="Times New Roman"/>
          <w:i/>
          <w:color w:val="000000"/>
          <w:sz w:val="28"/>
          <w:szCs w:val="28"/>
          <w:lang w:val="ru-RU" w:eastAsia="ru-RU"/>
        </w:rPr>
        <w:t>Довговічність</w:t>
      </w:r>
      <w:r w:rsidRPr="000A6529">
        <w:rPr>
          <w:rFonts w:ascii="Times New Roman" w:eastAsia="Times New Roman" w:hAnsi="Times New Roman" w:cs="Times New Roman"/>
          <w:color w:val="000000"/>
          <w:sz w:val="28"/>
          <w:szCs w:val="28"/>
          <w:lang w:val="ru-RU" w:eastAsia="ru-RU"/>
        </w:rPr>
        <w:t xml:space="preserve"> - властивість об'єкта зберігати працездатний стан до настання граничного стану при встановленій системі технічного обслуговування і ремонту. </w:t>
      </w:r>
      <w:r w:rsidRPr="000A6529">
        <w:rPr>
          <w:rFonts w:ascii="Times New Roman" w:eastAsia="Times New Roman" w:hAnsi="Times New Roman" w:cs="Times New Roman"/>
          <w:color w:val="000000"/>
          <w:sz w:val="28"/>
          <w:szCs w:val="28"/>
          <w:lang w:val="ru-RU" w:eastAsia="ru-RU"/>
        </w:rPr>
        <w:lastRenderedPageBreak/>
        <w:t>До показників довговічності об'єкта відносять нормативний термін служби (термін збереження), термін служби до першого капітального ремонту, ресурс до списання, а також інші показники.</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3. Показники технологічності</w:t>
      </w:r>
      <w:r w:rsidRPr="000A6529">
        <w:rPr>
          <w:rFonts w:ascii="Times New Roman" w:eastAsia="Times New Roman" w:hAnsi="Times New Roman" w:cs="Times New Roman"/>
          <w:color w:val="000000"/>
          <w:sz w:val="28"/>
          <w:szCs w:val="28"/>
          <w:lang w:val="ru-RU" w:eastAsia="ru-RU"/>
        </w:rPr>
        <w:t xml:space="preserve"> характеризують ефективність конструкторсько-технологічних рішень для забезпечення високої продуктивності праці при виготовленні і ремонті продукції. Саме за допомогою технологічності забезпечується масовість випуску продукції, раціональний розподіл витрат матеріалів, засобів праці і часу при технологічній підготовці виробництва, виготов</w:t>
      </w:r>
      <w:r w:rsidR="000A6529">
        <w:rPr>
          <w:rFonts w:ascii="Times New Roman" w:eastAsia="Times New Roman" w:hAnsi="Times New Roman" w:cs="Times New Roman"/>
          <w:color w:val="000000"/>
          <w:sz w:val="28"/>
          <w:szCs w:val="28"/>
          <w:lang w:val="ru-RU" w:eastAsia="ru-RU"/>
        </w:rPr>
        <w:t xml:space="preserve">ленні й експлуатації продукції. </w:t>
      </w:r>
      <w:r w:rsidRPr="000A6529">
        <w:rPr>
          <w:rFonts w:ascii="Times New Roman" w:eastAsia="Times New Roman" w:hAnsi="Times New Roman" w:cs="Times New Roman"/>
          <w:color w:val="000000"/>
          <w:sz w:val="28"/>
          <w:szCs w:val="28"/>
          <w:lang w:val="ru-RU" w:eastAsia="ru-RU"/>
        </w:rPr>
        <w:t>До основних показників технологічності конструкцій відносяться: коефіцієнт межпроектной уніфікації (запозичення) компонентів конструкцій; коефіцієнт уніфікації (запозичення) компонентів технологічних процесів; питома вага деталей з механічною обробкою; коефіцієнт прогресивності технологічних процесів. Необхідність кількісної оцінки технологічності конструкції виробів, а також номенклатура показників і методика їхнього визначення встановлюються в залежності від виду виробів, типу виробництва і стадії розробки конструкторської документації галузевими стандартами або стандартами підприємства.</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4. Показники стандартизації й уніфікації</w:t>
      </w:r>
      <w:r w:rsidRPr="000A6529">
        <w:rPr>
          <w:rFonts w:ascii="Times New Roman" w:eastAsia="Times New Roman" w:hAnsi="Times New Roman" w:cs="Times New Roman"/>
          <w:color w:val="000000"/>
          <w:sz w:val="28"/>
          <w:szCs w:val="28"/>
          <w:lang w:val="ru-RU" w:eastAsia="ru-RU"/>
        </w:rPr>
        <w:t xml:space="preserve"> - це насиченість продукції стандартними, уніфікованими й оригінальними складовими частинами, а також рівень уніфікації в порівнянні з іншими виробами. Усі деталі виробу поділяються на стандартні, уніфіковані і оригінальні. Чим вище відсоток стандартних і уніфікованих деталей, тим краще це як для виготовлювача продукції, так і для споживача.</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До показників стандартизації й уніфікації відносяться: коефіцієнт стандартизації об'єкта; коефіцієнт межпроектной уніфікації комплектів конструкції об'єкта; коефіцієнт повторюваності складових частин об'єкта.</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 xml:space="preserve">5. Ергономічні і естетичні показники </w:t>
      </w:r>
      <w:r w:rsidRPr="000A6529">
        <w:rPr>
          <w:rFonts w:ascii="Times New Roman" w:eastAsia="Times New Roman" w:hAnsi="Times New Roman" w:cs="Times New Roman"/>
          <w:color w:val="000000"/>
          <w:sz w:val="28"/>
          <w:szCs w:val="28"/>
          <w:lang w:val="ru-RU" w:eastAsia="ru-RU"/>
        </w:rPr>
        <w:t xml:space="preserve">відбивають взаємодію людини з виробом, його відповідність гігієнічним, фізіологічним, антропометричним, психологічним і естетичним властивостям людини, що виявляється при користуванні виробом. До таких показників можна віднести зусилля, необхідні для управління трактором, розташування ручки холодильника; освітленість, температура, вологість, шум, вібрація, концентрація чадного газу у продуктах згорання.  Ергономічні і </w:t>
      </w:r>
      <w:r w:rsidR="00936B5D" w:rsidRPr="000A6529">
        <w:rPr>
          <w:rFonts w:ascii="Times New Roman" w:eastAsia="Times New Roman" w:hAnsi="Times New Roman" w:cs="Times New Roman"/>
          <w:color w:val="000000"/>
          <w:sz w:val="28"/>
          <w:szCs w:val="28"/>
          <w:lang w:val="ru-RU" w:eastAsia="ru-RU"/>
        </w:rPr>
        <w:t>естетичні показники</w:t>
      </w:r>
      <w:r w:rsidRPr="000A6529">
        <w:rPr>
          <w:rFonts w:ascii="Times New Roman" w:eastAsia="Times New Roman" w:hAnsi="Times New Roman" w:cs="Times New Roman"/>
          <w:color w:val="000000"/>
          <w:sz w:val="28"/>
          <w:szCs w:val="28"/>
          <w:lang w:val="ru-RU" w:eastAsia="ru-RU"/>
        </w:rPr>
        <w:t xml:space="preserve"> продукції класифікуються на:</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а) гігієнічні показники (характеризують рівень освітленості, температури, вологості, тиску, напруженості магнітного й електричного полів, випромінювання, токсичності, шуму, вібрації, перевантаження);</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б) антропометричні показники (характеризують відповідність конструкції виробу розмірам тіла людини і його окремих частин; відповідність конструкції виробу формі тіла окремих частин, що входять у контакт із виробом; відповідність конструкції виробу розподілу маси людини);</w:t>
      </w:r>
    </w:p>
    <w:p w:rsidR="000D08AD" w:rsidRPr="000A6529" w:rsidRDefault="00DB5E8A"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в) </w:t>
      </w:r>
      <w:r w:rsidR="000D08AD" w:rsidRPr="000A6529">
        <w:rPr>
          <w:rFonts w:ascii="Times New Roman" w:eastAsia="Times New Roman" w:hAnsi="Times New Roman" w:cs="Times New Roman"/>
          <w:color w:val="000000"/>
          <w:sz w:val="28"/>
          <w:szCs w:val="28"/>
          <w:lang w:val="ru-RU" w:eastAsia="ru-RU"/>
        </w:rPr>
        <w:t>фізіологічні і психофізіологічні показники (характеризують відповідність конструкції виробу психофізіологічним можливостям людини);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lastRenderedPageBreak/>
        <w:t>г) психологічні показники (характеризують відповідність виробу можливостям сприйняття і переробки інформації; відповідність виробу закріпленим і знов сформованим навичкам людини).</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6. Показники транспортабельності</w:t>
      </w:r>
      <w:r w:rsidRPr="000A6529">
        <w:rPr>
          <w:rFonts w:ascii="Times New Roman" w:eastAsia="Times New Roman" w:hAnsi="Times New Roman" w:cs="Times New Roman"/>
          <w:color w:val="000000"/>
          <w:sz w:val="28"/>
          <w:szCs w:val="28"/>
          <w:lang w:val="ru-RU" w:eastAsia="ru-RU"/>
        </w:rPr>
        <w:t xml:space="preserve"> характеризують пристосованість продукції до транспортування без використання або споживання неї. До показників транспортабельності відносяться: середня тривалість підготовки продукції до транспортування; середня трудомісткість підготовки продукції до транспортування; середня тривалість установки продукції на засіб транспортування визначеного виду; коефіцієнт використання обсягу засобу транспортування; середня тривалість розвантаження партії продукції з засобів транспортування визначеного виду. Найбільше повно і всебічно транспортабельність оцінюється вартісними показниками, які дозволяють одночасно врахувати матеріальні і трудові витрати, кваліфікацію і кількість людей, зайнятих роботами по транспортуванню, а також фактор часу.</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7. Патентно-правові</w:t>
      </w:r>
      <w:r w:rsidRPr="000A6529">
        <w:rPr>
          <w:rFonts w:ascii="Times New Roman" w:eastAsia="Times New Roman" w:hAnsi="Times New Roman" w:cs="Times New Roman"/>
          <w:color w:val="000000"/>
          <w:sz w:val="28"/>
          <w:szCs w:val="28"/>
          <w:lang w:val="ru-RU" w:eastAsia="ru-RU"/>
        </w:rPr>
        <w:t xml:space="preserve"> показники характеризують патентний захист і патентну чистоту продукції. Патентно-правовий рівень промислового виробу оцінюється за допомогою двох безрозмірних показників: показника патентного захисту (або патентоспроможності) і показника патентної чистоти.</w:t>
      </w:r>
    </w:p>
    <w:p w:rsidR="00A567C1" w:rsidRDefault="000D08AD" w:rsidP="00A567C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Показник патентного захисту</w:t>
      </w:r>
      <w:r w:rsidRPr="000A6529">
        <w:rPr>
          <w:rFonts w:ascii="Times New Roman" w:eastAsia="Times New Roman" w:hAnsi="Times New Roman" w:cs="Times New Roman"/>
          <w:color w:val="000000"/>
          <w:sz w:val="28"/>
          <w:szCs w:val="28"/>
          <w:lang w:val="ru-RU" w:eastAsia="ru-RU"/>
        </w:rPr>
        <w:t xml:space="preserve"> характеризує кількість і вагомість нових вітчизняних винаходів, реалізованих у даному виробі (у тому числі і створених при його розробці), тобто характеризує ступінь захисту виробу приналежними вітчизняним фірмам авторськими посвідченнями в країні і патентами за кордоном з урахуванням значимості окремих технічних рішень. </w:t>
      </w:r>
    </w:p>
    <w:p w:rsidR="000D08AD" w:rsidRPr="000A6529" w:rsidRDefault="000D08AD" w:rsidP="00A567C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i/>
          <w:color w:val="000000"/>
          <w:sz w:val="28"/>
          <w:szCs w:val="28"/>
          <w:lang w:val="ru-RU" w:eastAsia="ru-RU"/>
        </w:rPr>
        <w:t>Показник патентної чистоти</w:t>
      </w:r>
      <w:r w:rsidRPr="000A6529">
        <w:rPr>
          <w:rFonts w:ascii="Times New Roman" w:eastAsia="Times New Roman" w:hAnsi="Times New Roman" w:cs="Times New Roman"/>
          <w:color w:val="000000"/>
          <w:sz w:val="28"/>
          <w:szCs w:val="28"/>
          <w:lang w:val="ru-RU" w:eastAsia="ru-RU"/>
        </w:rPr>
        <w:t xml:space="preserve"> характеризує можливість безперешкодної реалізації товару на внутрішньому і зовнішньому ринках.</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Товар має патентну чистоту у відношенні даної країни, якщо він не містить технічних рішень, що підпадають під дію патентів, свідчень виключного права на винаходи, показних моделей, промислових зразків і товарних знаків, зареєстрованих у цій країні.</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8. Екологічні показники</w:t>
      </w:r>
      <w:r w:rsidRPr="000A6529">
        <w:rPr>
          <w:rFonts w:ascii="Times New Roman" w:eastAsia="Times New Roman" w:hAnsi="Times New Roman" w:cs="Times New Roman"/>
          <w:color w:val="000000"/>
          <w:sz w:val="28"/>
          <w:szCs w:val="28"/>
          <w:lang w:val="ru-RU" w:eastAsia="ru-RU"/>
        </w:rPr>
        <w:t xml:space="preserve"> характеризують рівень шкідливих впливів на навколишнє середовище, що виникають при експлуатації або споживанні продукції. До екологічних показників відносяться: зміст шкідливих домішок у продуктах згорання двигунів різних машин, устаткування, агрегатів, </w:t>
      </w:r>
      <w:r w:rsidR="00936B5D" w:rsidRPr="000A6529">
        <w:rPr>
          <w:rFonts w:ascii="Times New Roman" w:eastAsia="Times New Roman" w:hAnsi="Times New Roman" w:cs="Times New Roman"/>
          <w:color w:val="000000"/>
          <w:sz w:val="28"/>
          <w:szCs w:val="28"/>
          <w:lang w:val="ru-RU" w:eastAsia="ru-RU"/>
        </w:rPr>
        <w:t>комплексів;</w:t>
      </w:r>
      <w:r w:rsidR="00936B5D" w:rsidRPr="00D06EE6">
        <w:rPr>
          <w:rFonts w:ascii="Times New Roman" w:eastAsia="Times New Roman" w:hAnsi="Times New Roman" w:cs="Times New Roman"/>
          <w:color w:val="000000"/>
          <w:sz w:val="28"/>
          <w:szCs w:val="28"/>
          <w:lang w:val="ru-RU" w:eastAsia="ru-RU"/>
        </w:rPr>
        <w:t xml:space="preserve"> імовірність</w:t>
      </w:r>
      <w:r w:rsidRPr="000A6529">
        <w:rPr>
          <w:rFonts w:ascii="Times New Roman" w:eastAsia="Times New Roman" w:hAnsi="Times New Roman" w:cs="Times New Roman"/>
          <w:color w:val="000000"/>
          <w:sz w:val="28"/>
          <w:szCs w:val="28"/>
          <w:lang w:val="ru-RU" w:eastAsia="ru-RU"/>
        </w:rPr>
        <w:t xml:space="preserve"> викидів шкідливих часток, газів, випромінювань при збереженні, транспортуванні, експлуатації або споживанні продукції; радіоактивність функціонування атомних електростанцій; рівень шуму, вібрації й енергетичного впливу транспортних засобів різного призначення й інших машин і агрегатів. Усі показники екологічності по різних об'єктах регламентуються у відповідних нормативних актах і документах. В даний час ряд міжнародних організацій (ООН, МАГАТЕ, ISО і ін.) здійснює постійний моніторинг функціонування окремих об'єктів, зміни екологічних параметрів навколишнього природного середовища, здоров'я тваринного світу.</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lastRenderedPageBreak/>
        <w:t>9. Показники безпеки</w:t>
      </w:r>
      <w:r w:rsidRPr="000A6529">
        <w:rPr>
          <w:rFonts w:ascii="Times New Roman" w:eastAsia="Times New Roman" w:hAnsi="Times New Roman" w:cs="Times New Roman"/>
          <w:color w:val="000000"/>
          <w:sz w:val="28"/>
          <w:szCs w:val="28"/>
          <w:lang w:val="ru-RU" w:eastAsia="ru-RU"/>
        </w:rPr>
        <w:t xml:space="preserve"> характеризують особливості продукції, що забезпечують безпеку людини при експлуатації або споживанні продукції, монтажі, обслуговуванні, ремонті, збереженні, транспортуванні від механічних, електричних, теплових впливів, отрутних і вибухових пар, акустичних шумів, радіоактивних випромінювань і т.п.</w:t>
      </w:r>
    </w:p>
    <w:p w:rsidR="00D65F33" w:rsidRPr="000A6529" w:rsidRDefault="00D65F33"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Default="000D08AD" w:rsidP="00C77981">
      <w:pPr>
        <w:spacing w:after="0" w:line="240" w:lineRule="auto"/>
        <w:jc w:val="center"/>
        <w:outlineLvl w:val="0"/>
        <w:rPr>
          <w:rFonts w:ascii="Times New Roman" w:eastAsia="Times New Roman" w:hAnsi="Times New Roman" w:cs="Times New Roman"/>
          <w:b/>
          <w:color w:val="000000"/>
          <w:sz w:val="28"/>
          <w:szCs w:val="28"/>
          <w:lang w:val="ru-RU" w:eastAsia="ru-RU"/>
        </w:rPr>
      </w:pPr>
      <w:r w:rsidRPr="000A6529">
        <w:rPr>
          <w:rFonts w:ascii="Times New Roman" w:eastAsia="Times New Roman" w:hAnsi="Times New Roman" w:cs="Times New Roman"/>
          <w:b/>
          <w:color w:val="000000"/>
          <w:sz w:val="28"/>
          <w:szCs w:val="28"/>
          <w:lang w:val="ru-RU" w:eastAsia="ru-RU"/>
        </w:rPr>
        <w:t>4</w:t>
      </w:r>
      <w:r w:rsidR="003A05DA">
        <w:rPr>
          <w:rFonts w:ascii="Times New Roman" w:eastAsia="Times New Roman" w:hAnsi="Times New Roman" w:cs="Times New Roman"/>
          <w:b/>
          <w:color w:val="000000"/>
          <w:sz w:val="28"/>
          <w:szCs w:val="28"/>
          <w:lang w:val="ru-RU" w:eastAsia="ru-RU"/>
        </w:rPr>
        <w:t>.</w:t>
      </w:r>
      <w:r w:rsidRPr="000A6529">
        <w:rPr>
          <w:rFonts w:ascii="Times New Roman" w:eastAsia="Times New Roman" w:hAnsi="Times New Roman" w:cs="Times New Roman"/>
          <w:b/>
          <w:color w:val="000000"/>
          <w:sz w:val="28"/>
          <w:szCs w:val="28"/>
          <w:lang w:val="ru-RU" w:eastAsia="ru-RU"/>
        </w:rPr>
        <w:t xml:space="preserve"> Сутність управління</w:t>
      </w:r>
      <w:r w:rsidR="00D65F33" w:rsidRPr="000A6529">
        <w:rPr>
          <w:rFonts w:ascii="Times New Roman" w:eastAsia="Times New Roman" w:hAnsi="Times New Roman" w:cs="Times New Roman"/>
          <w:b/>
          <w:color w:val="000000"/>
          <w:sz w:val="28"/>
          <w:szCs w:val="28"/>
          <w:lang w:val="ru-RU" w:eastAsia="ru-RU"/>
        </w:rPr>
        <w:t xml:space="preserve"> та способи забезпечення якості</w:t>
      </w:r>
    </w:p>
    <w:p w:rsidR="00A5320A" w:rsidRPr="000A6529" w:rsidRDefault="00A5320A" w:rsidP="00C77981">
      <w:pPr>
        <w:spacing w:after="0" w:line="240" w:lineRule="auto"/>
        <w:jc w:val="center"/>
        <w:outlineLvl w:val="0"/>
        <w:rPr>
          <w:rFonts w:ascii="Times New Roman" w:eastAsia="Times New Roman" w:hAnsi="Times New Roman" w:cs="Times New Roman"/>
          <w:b/>
          <w:color w:val="000000"/>
          <w:sz w:val="28"/>
          <w:szCs w:val="28"/>
          <w:lang w:val="ru-RU" w:eastAsia="ru-RU"/>
        </w:rPr>
      </w:pPr>
    </w:p>
    <w:p w:rsidR="000D08AD" w:rsidRPr="000A6529" w:rsidRDefault="000D08AD" w:rsidP="00D65F33">
      <w:pPr>
        <w:spacing w:after="0" w:line="240" w:lineRule="auto"/>
        <w:jc w:val="both"/>
        <w:outlineLvl w:val="0"/>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color w:val="000000"/>
          <w:sz w:val="28"/>
          <w:szCs w:val="28"/>
          <w:lang w:val="ru-RU" w:eastAsia="ru-RU"/>
        </w:rPr>
        <w:t>4.1 Стандартизація і сертифікація продукції і підприємства</w:t>
      </w:r>
      <w:r w:rsidRPr="000A6529">
        <w:rPr>
          <w:rFonts w:ascii="Times New Roman" w:eastAsia="Times New Roman" w:hAnsi="Times New Roman" w:cs="Times New Roman"/>
          <w:color w:val="000000"/>
          <w:sz w:val="28"/>
          <w:szCs w:val="28"/>
          <w:lang w:val="ru-RU" w:eastAsia="ru-RU"/>
        </w:rPr>
        <w:t> </w:t>
      </w:r>
    </w:p>
    <w:p w:rsidR="00C77981" w:rsidRDefault="000D08AD" w:rsidP="00C77981">
      <w:pPr>
        <w:spacing w:after="0" w:line="240" w:lineRule="auto"/>
        <w:ind w:firstLine="709"/>
        <w:jc w:val="both"/>
        <w:rPr>
          <w:rFonts w:ascii="Times New Roman" w:eastAsia="Times New Roman" w:hAnsi="Times New Roman" w:cs="Times New Roman"/>
          <w:i/>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На сьогодні у світі створена нова стратегія, яка трактує якість як найбільш важливий фактор у забезпеченні конкурентоспроможності будь-якої компанії. З переходом до ринкових відносин в Україні проблема якості постала перед кожним виробником. Закон Україн</w:t>
      </w:r>
      <w:r w:rsidR="00C77981">
        <w:rPr>
          <w:rFonts w:ascii="Times New Roman" w:eastAsia="Times New Roman" w:hAnsi="Times New Roman" w:cs="Times New Roman"/>
          <w:color w:val="000000"/>
          <w:sz w:val="28"/>
          <w:szCs w:val="28"/>
          <w:lang w:val="ru-RU" w:eastAsia="ru-RU"/>
        </w:rPr>
        <w:t xml:space="preserve">и «Про захист прав споживачів» </w:t>
      </w:r>
      <w:r w:rsidRPr="000A6529">
        <w:rPr>
          <w:rFonts w:ascii="Times New Roman" w:eastAsia="Times New Roman" w:hAnsi="Times New Roman" w:cs="Times New Roman"/>
          <w:color w:val="000000"/>
          <w:sz w:val="28"/>
          <w:szCs w:val="28"/>
          <w:lang w:val="ru-RU" w:eastAsia="ru-RU"/>
        </w:rPr>
        <w:t>зобов'язує виробників продукції підтверджувати деклараціями відповідність своєї продукції вимогам нормативно-технічної документації (стандартам, нормам, вимогам замовника і т. п.). За відсутності такої декларації, Закон надав право органам державного управління не допускати на ринок товарів сумнівної якості і навіть анулювати патент виробника такого товару. Ефективним засобом управління якістю є стандартизація, яка включає комплекс норм, пра</w:t>
      </w:r>
      <w:r w:rsidR="00C77981">
        <w:rPr>
          <w:rFonts w:ascii="Times New Roman" w:eastAsia="Times New Roman" w:hAnsi="Times New Roman" w:cs="Times New Roman"/>
          <w:color w:val="000000"/>
          <w:sz w:val="28"/>
          <w:szCs w:val="28"/>
          <w:lang w:val="ru-RU" w:eastAsia="ru-RU"/>
        </w:rPr>
        <w:t>вил і вимог до якості продукції.</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Стандарт</w:t>
      </w:r>
      <w:r w:rsidRPr="000A6529">
        <w:rPr>
          <w:rFonts w:ascii="Times New Roman" w:eastAsia="Times New Roman" w:hAnsi="Times New Roman" w:cs="Times New Roman"/>
          <w:color w:val="000000"/>
          <w:sz w:val="28"/>
          <w:szCs w:val="28"/>
          <w:lang w:val="ru-RU" w:eastAsia="ru-RU"/>
        </w:rPr>
        <w:t xml:space="preserve"> - документ, яким визначається (нормується) предмет, що стандартизують. Він є не тільки технічним, але й державним документом. Стандарти містять у собі повну характеристику товару: </w:t>
      </w:r>
    </w:p>
    <w:p w:rsidR="000D08AD" w:rsidRPr="000A6529" w:rsidRDefault="00C77981"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0A6529">
        <w:rPr>
          <w:rFonts w:ascii="Times New Roman" w:eastAsia="Times New Roman" w:hAnsi="Times New Roman" w:cs="Times New Roman"/>
          <w:color w:val="000000"/>
          <w:sz w:val="28"/>
          <w:szCs w:val="28"/>
          <w:lang w:val="ru-RU" w:eastAsia="ru-RU"/>
        </w:rPr>
        <w:t xml:space="preserve">технічні умови його виготовлення; </w:t>
      </w:r>
    </w:p>
    <w:p w:rsidR="00C77981" w:rsidRDefault="00C77981"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0A6529">
        <w:rPr>
          <w:rFonts w:ascii="Times New Roman" w:eastAsia="Times New Roman" w:hAnsi="Times New Roman" w:cs="Times New Roman"/>
          <w:color w:val="000000"/>
          <w:sz w:val="28"/>
          <w:szCs w:val="28"/>
          <w:lang w:val="ru-RU" w:eastAsia="ru-RU"/>
        </w:rPr>
        <w:t xml:space="preserve">правила приймання;   </w:t>
      </w:r>
    </w:p>
    <w:p w:rsidR="00C7798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сортування;   </w:t>
      </w:r>
    </w:p>
    <w:p w:rsidR="00C77981"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пакування;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маркування;</w:t>
      </w:r>
    </w:p>
    <w:p w:rsidR="00C77981" w:rsidRDefault="00C77981"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0D08AD" w:rsidRPr="000A6529">
        <w:rPr>
          <w:rFonts w:ascii="Times New Roman" w:eastAsia="Times New Roman" w:hAnsi="Times New Roman" w:cs="Times New Roman"/>
          <w:color w:val="000000"/>
          <w:sz w:val="28"/>
          <w:szCs w:val="28"/>
          <w:lang w:val="ru-RU" w:eastAsia="ru-RU"/>
        </w:rPr>
        <w:t xml:space="preserve">транспортування;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зберігання.</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Процес стандартизації продукції регулюється сукупністю нормативно-технічної документації:</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 Міжнародні стандарти ІSО серії 9000.</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Державні стандарти України (ДСТУ).</w:t>
      </w:r>
    </w:p>
    <w:p w:rsidR="000D08AD" w:rsidRPr="000A6529" w:rsidRDefault="007C6075"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r w:rsidR="000D08AD" w:rsidRPr="000A6529">
        <w:rPr>
          <w:rFonts w:ascii="Times New Roman" w:eastAsia="Times New Roman" w:hAnsi="Times New Roman" w:cs="Times New Roman"/>
          <w:color w:val="000000"/>
          <w:sz w:val="28"/>
          <w:szCs w:val="28"/>
          <w:lang w:val="ru-RU" w:eastAsia="ru-RU"/>
        </w:rPr>
        <w:t>. Стандарти науково-технічних та інженерних товариств та спілок.</w:t>
      </w:r>
    </w:p>
    <w:p w:rsidR="000D08AD" w:rsidRPr="000A6529" w:rsidRDefault="007C6075"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000D08AD" w:rsidRPr="000A6529">
        <w:rPr>
          <w:rFonts w:ascii="Times New Roman" w:eastAsia="Times New Roman" w:hAnsi="Times New Roman" w:cs="Times New Roman"/>
          <w:color w:val="000000"/>
          <w:sz w:val="28"/>
          <w:szCs w:val="28"/>
          <w:lang w:val="ru-RU" w:eastAsia="ru-RU"/>
        </w:rPr>
        <w:t>. Технічні умови (ТУ).</w:t>
      </w:r>
    </w:p>
    <w:p w:rsidR="000D08AD" w:rsidRPr="000A6529" w:rsidRDefault="007C6075"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0D08AD" w:rsidRPr="000A6529">
        <w:rPr>
          <w:rFonts w:ascii="Times New Roman" w:eastAsia="Times New Roman" w:hAnsi="Times New Roman" w:cs="Times New Roman"/>
          <w:color w:val="000000"/>
          <w:sz w:val="28"/>
          <w:szCs w:val="28"/>
          <w:lang w:val="ru-RU" w:eastAsia="ru-RU"/>
        </w:rPr>
        <w:t>. Стандарти підприємств.</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Стандарт є основним нормативно-технічним документом, в якому показники якості встановлюються, виходячи з новітніх досягнень науки, техніки і попиту споживачів.</w:t>
      </w:r>
    </w:p>
    <w:p w:rsidR="000D08AD" w:rsidRPr="000A6529"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 xml:space="preserve">Сертифікація продукції </w:t>
      </w:r>
      <w:r w:rsidRPr="000A6529">
        <w:rPr>
          <w:rFonts w:ascii="Times New Roman" w:eastAsia="Times New Roman" w:hAnsi="Times New Roman" w:cs="Times New Roman"/>
          <w:color w:val="000000"/>
          <w:sz w:val="28"/>
          <w:szCs w:val="28"/>
          <w:lang w:val="ru-RU" w:eastAsia="ru-RU"/>
        </w:rPr>
        <w:t xml:space="preserve">— один із важливих елементів системи управління якістю, який передбачає оцінку відповідності продукції певним вимогам та видачу певного документа-сертифіката. Сертифікат — це документ, який засвідчує </w:t>
      </w:r>
      <w:r w:rsidRPr="000A6529">
        <w:rPr>
          <w:rFonts w:ascii="Times New Roman" w:eastAsia="Times New Roman" w:hAnsi="Times New Roman" w:cs="Times New Roman"/>
          <w:color w:val="000000"/>
          <w:sz w:val="28"/>
          <w:szCs w:val="28"/>
          <w:lang w:val="ru-RU" w:eastAsia="ru-RU"/>
        </w:rPr>
        <w:lastRenderedPageBreak/>
        <w:t>високий рівень якості продукції та її відповідність вимогам міжнародних стандартів ІSО-9004.</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Сертифікація базується на наступних основних принципах:</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 забезпечення державних інтересів при оцінці безпеки продукції і вірогідності інформації про її якість;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добровільність або обов'язковість;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3) об'єктивність, тобто незалежність від виробника і споживача;</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5) виключення дискримінації в сертифікації продукції вітчизняних і закордонних   виробників;</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6) надання виробнику права вибору органа по сертифікації;</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7) встановлення відповідальності учасників сертифікації;</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8) правове і технічне забезпечення, багатофункціональність </w:t>
      </w:r>
      <w:r w:rsidR="00936B5D" w:rsidRPr="000A6529">
        <w:rPr>
          <w:rFonts w:ascii="Times New Roman" w:eastAsia="Times New Roman" w:hAnsi="Times New Roman" w:cs="Times New Roman"/>
          <w:color w:val="000000"/>
          <w:sz w:val="28"/>
          <w:szCs w:val="28"/>
          <w:lang w:val="ru-RU" w:eastAsia="ru-RU"/>
        </w:rPr>
        <w:t>використання результатів</w:t>
      </w:r>
      <w:r w:rsidRPr="000A6529">
        <w:rPr>
          <w:rFonts w:ascii="Times New Roman" w:eastAsia="Times New Roman" w:hAnsi="Times New Roman" w:cs="Times New Roman"/>
          <w:color w:val="000000"/>
          <w:sz w:val="28"/>
          <w:szCs w:val="28"/>
          <w:lang w:val="ru-RU" w:eastAsia="ru-RU"/>
        </w:rPr>
        <w:t xml:space="preserve"> сертифікації (сертифікатів і знаків відповідності);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9) відкритість інформації про позитивні результати сертифікації або про   припинення дії сертифіката;</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10)  розмаїтість форм і методів провед</w:t>
      </w:r>
      <w:r w:rsidR="00C77981">
        <w:rPr>
          <w:rFonts w:ascii="Times New Roman" w:eastAsia="Times New Roman" w:hAnsi="Times New Roman" w:cs="Times New Roman"/>
          <w:color w:val="000000"/>
          <w:sz w:val="28"/>
          <w:szCs w:val="28"/>
          <w:lang w:val="ru-RU" w:eastAsia="ru-RU"/>
        </w:rPr>
        <w:t xml:space="preserve">ення </w:t>
      </w:r>
      <w:r w:rsidR="00936B5D">
        <w:rPr>
          <w:rFonts w:ascii="Times New Roman" w:eastAsia="Times New Roman" w:hAnsi="Times New Roman" w:cs="Times New Roman"/>
          <w:color w:val="000000"/>
          <w:sz w:val="28"/>
          <w:szCs w:val="28"/>
          <w:lang w:val="ru-RU" w:eastAsia="ru-RU"/>
        </w:rPr>
        <w:t>сертифікації продукції</w:t>
      </w:r>
      <w:r w:rsidR="00C77981">
        <w:rPr>
          <w:rFonts w:ascii="Times New Roman" w:eastAsia="Times New Roman" w:hAnsi="Times New Roman" w:cs="Times New Roman"/>
          <w:color w:val="000000"/>
          <w:sz w:val="28"/>
          <w:szCs w:val="28"/>
          <w:lang w:val="ru-RU" w:eastAsia="ru-RU"/>
        </w:rPr>
        <w:t xml:space="preserve"> з </w:t>
      </w:r>
      <w:r w:rsidRPr="000A6529">
        <w:rPr>
          <w:rFonts w:ascii="Times New Roman" w:eastAsia="Times New Roman" w:hAnsi="Times New Roman" w:cs="Times New Roman"/>
          <w:color w:val="000000"/>
          <w:sz w:val="28"/>
          <w:szCs w:val="28"/>
          <w:lang w:val="ru-RU" w:eastAsia="ru-RU"/>
        </w:rPr>
        <w:t>урахуванням її специфіки, характеру виробництва і споживання.</w:t>
      </w:r>
    </w:p>
    <w:p w:rsidR="00F5127A" w:rsidRDefault="000D08AD"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В Україні існує обов’язкова і добровільна сертифікація. Обов'язкова сертифікація здійснюється в межах державної системи управління господарськими суб'єктами, охоплює перевірку та випробування продукції, державний нагляд за сертифікованими виробами. Добровільна сертифікація може проводитися на відповідність вимогам, які не є обов'язковими, за ініціативою суб'єкта господарювання на договірних засадах. </w:t>
      </w:r>
    </w:p>
    <w:p w:rsidR="000764B6" w:rsidRDefault="00F5127A" w:rsidP="00C77981">
      <w:pPr>
        <w:spacing w:after="0" w:line="240" w:lineRule="auto"/>
        <w:ind w:firstLine="709"/>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 xml:space="preserve">З введенням в дію </w:t>
      </w:r>
      <w:r w:rsidRPr="00F5127A">
        <w:rPr>
          <w:rFonts w:ascii="Times New Roman" w:eastAsia="Times New Roman" w:hAnsi="Times New Roman" w:cs="Times New Roman"/>
          <w:i/>
          <w:color w:val="000000"/>
          <w:sz w:val="28"/>
          <w:szCs w:val="28"/>
          <w:u w:val="single"/>
          <w:lang w:val="ru-RU" w:eastAsia="ru-RU"/>
        </w:rPr>
        <w:t>Технічного регламенту</w:t>
      </w:r>
      <w:r w:rsidRPr="00F5127A">
        <w:rPr>
          <w:rFonts w:ascii="Times New Roman" w:eastAsia="Times New Roman" w:hAnsi="Times New Roman" w:cs="Times New Roman"/>
          <w:color w:val="000000"/>
          <w:sz w:val="28"/>
          <w:szCs w:val="28"/>
          <w:lang w:val="ru-RU" w:eastAsia="ru-RU"/>
        </w:rPr>
        <w:t xml:space="preserve">, скорочується перелік продукції, яка підлягає обов’язковій сертифікації, а протягом </w:t>
      </w:r>
      <w:r w:rsidRPr="00F5127A">
        <w:rPr>
          <w:rFonts w:ascii="Times New Roman" w:eastAsia="Times New Roman" w:hAnsi="Times New Roman" w:cs="Times New Roman"/>
          <w:b/>
          <w:color w:val="000000"/>
          <w:sz w:val="28"/>
          <w:szCs w:val="28"/>
          <w:lang w:val="ru-RU" w:eastAsia="ru-RU"/>
        </w:rPr>
        <w:t xml:space="preserve">2018 </w:t>
      </w:r>
      <w:r w:rsidRPr="00F5127A">
        <w:rPr>
          <w:rFonts w:ascii="Times New Roman" w:eastAsia="Times New Roman" w:hAnsi="Times New Roman" w:cs="Times New Roman"/>
          <w:color w:val="000000"/>
          <w:sz w:val="28"/>
          <w:szCs w:val="28"/>
          <w:lang w:val="ru-RU" w:eastAsia="ru-RU"/>
        </w:rPr>
        <w:t xml:space="preserve">року цей перелік повністю скасований. Відміна державної системи сертифікації УкрСЕПРО не позбавляє виробників можливості підтвердити якість їхньої продукції сертифікатом відповідності, а навпаки, полегшує можливість його отримання. У системі УкрСЕПРО підприємства ставилися в рамки вимог ГОСТів, низка з яких втратили актуальність. </w:t>
      </w:r>
    </w:p>
    <w:p w:rsidR="00F5127A" w:rsidRPr="00F5127A" w:rsidRDefault="00F5127A" w:rsidP="00F5127A">
      <w:pPr>
        <w:spacing w:after="0" w:line="240" w:lineRule="auto"/>
        <w:ind w:firstLine="709"/>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Технічний регламент – документ, що встановлює обов’язкові вимоги до об’єктів технічного регулювання (продукції, будівель, конструкцій, процесів виробництва, експлуатації, зберігання. об’єкти технічних регламентів):</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побутова техніка;</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телекомунікаційне обладнання;</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побутова електронна апаратура;</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освітлювальні прилади;</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електроінструменти;</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іграшки, обладнання для відпочинку та спорту;</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медичні вироби;</w:t>
      </w:r>
    </w:p>
    <w:p w:rsid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пристрої моніторингу і контролю;</w:t>
      </w:r>
    </w:p>
    <w:p w:rsidR="00F5127A" w:rsidRPr="00F5127A" w:rsidRDefault="00F5127A" w:rsidP="00A96574">
      <w:pPr>
        <w:pStyle w:val="ab"/>
        <w:numPr>
          <w:ilvl w:val="0"/>
          <w:numId w:val="64"/>
        </w:numPr>
        <w:spacing w:after="0" w:line="240" w:lineRule="auto"/>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t>автоматичні пристрої роздачі і дозування продукції.</w:t>
      </w:r>
    </w:p>
    <w:p w:rsidR="00F5127A" w:rsidRDefault="00F5127A" w:rsidP="00F5127A">
      <w:pPr>
        <w:spacing w:after="0" w:line="240" w:lineRule="auto"/>
        <w:ind w:firstLine="709"/>
        <w:jc w:val="both"/>
        <w:rPr>
          <w:rFonts w:ascii="Times New Roman" w:eastAsia="Times New Roman" w:hAnsi="Times New Roman" w:cs="Times New Roman"/>
          <w:color w:val="000000"/>
          <w:sz w:val="28"/>
          <w:szCs w:val="28"/>
          <w:lang w:val="ru-RU" w:eastAsia="ru-RU"/>
        </w:rPr>
      </w:pPr>
      <w:r w:rsidRPr="00F5127A">
        <w:rPr>
          <w:rFonts w:ascii="Times New Roman" w:eastAsia="Times New Roman" w:hAnsi="Times New Roman" w:cs="Times New Roman"/>
          <w:color w:val="000000"/>
          <w:sz w:val="28"/>
          <w:szCs w:val="28"/>
          <w:lang w:val="ru-RU" w:eastAsia="ru-RU"/>
        </w:rPr>
        <w:lastRenderedPageBreak/>
        <w:t xml:space="preserve">90% всієї електроніки повинна проходити процедуру відповідності, (умовно добровільну, але все ж таки обов’язкову сертифікацію) при успішному її проходження замовник отримує Сертифікат експертизи він же Сертифікат відповідності, тобто за фактом нічого не змінилося і для легальної реалізації товару все одно знадобиться Сертифікат. Законом скасувалась </w:t>
      </w:r>
      <w:r w:rsidRPr="00F5127A">
        <w:rPr>
          <w:rFonts w:ascii="Times New Roman" w:eastAsia="Times New Roman" w:hAnsi="Times New Roman" w:cs="Times New Roman"/>
          <w:b/>
          <w:i/>
          <w:color w:val="000000"/>
          <w:sz w:val="28"/>
          <w:szCs w:val="28"/>
          <w:lang w:val="ru-RU" w:eastAsia="ru-RU"/>
        </w:rPr>
        <w:t>галузева стандартизація</w:t>
      </w:r>
      <w:r w:rsidRPr="00F5127A">
        <w:rPr>
          <w:rFonts w:ascii="Times New Roman" w:eastAsia="Times New Roman" w:hAnsi="Times New Roman" w:cs="Times New Roman"/>
          <w:color w:val="000000"/>
          <w:sz w:val="28"/>
          <w:szCs w:val="28"/>
          <w:lang w:val="ru-RU" w:eastAsia="ru-RU"/>
        </w:rPr>
        <w:t xml:space="preserve">, а центральні органи виконавчої влади мають право перевіряти, переглядати свої галузеві стандарти з метою переведення їх на національний рівень. Дія Закону не поширюється на санітарні заходи безпеки харчових продуктів, ветеринарно-санітарні та фітосанітарні заходи, будівельні норми, лікарські засоби, стандарти медичної допомоги, бухобліку, оцінки майна, освіти та інші соціальні стандарти, передбачені законодавством. З 1 січня 2016 р. на території України замість національних стандартів поступово впроваджуються європейські стандарти (євронорми). З </w:t>
      </w:r>
      <w:r w:rsidRPr="00F5127A">
        <w:rPr>
          <w:rFonts w:ascii="Times New Roman" w:eastAsia="Times New Roman" w:hAnsi="Times New Roman" w:cs="Times New Roman"/>
          <w:b/>
          <w:color w:val="000000"/>
          <w:sz w:val="28"/>
          <w:szCs w:val="28"/>
          <w:lang w:val="ru-RU" w:eastAsia="ru-RU"/>
        </w:rPr>
        <w:t>1 січня 2019</w:t>
      </w:r>
      <w:r w:rsidRPr="00F5127A">
        <w:rPr>
          <w:rFonts w:ascii="Times New Roman" w:eastAsia="Times New Roman" w:hAnsi="Times New Roman" w:cs="Times New Roman"/>
          <w:color w:val="000000"/>
          <w:sz w:val="28"/>
          <w:szCs w:val="28"/>
          <w:lang w:val="ru-RU" w:eastAsia="ru-RU"/>
        </w:rPr>
        <w:t xml:space="preserve"> року в Україні перестали діяти радянські ГОСТИ, на зміну понад 12 тис. застарілим стандартам прийшли нові, гармонізовані з європейським законодавством – ДСТУ EN.</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Останнім часом почали формуватися міжнародні системи сертифікації, координацією яких займається спеціальний комітет із сертифікації - СЕРТИКО, що діє у складі ІSО. ІSО (Міжнародна організація зі стандартизації) — це всесвітня федерація національних органів стандар</w:t>
      </w:r>
      <w:r w:rsidR="000764B6">
        <w:rPr>
          <w:rFonts w:ascii="Times New Roman" w:eastAsia="Times New Roman" w:hAnsi="Times New Roman" w:cs="Times New Roman"/>
          <w:color w:val="000000"/>
          <w:sz w:val="28"/>
          <w:szCs w:val="28"/>
          <w:lang w:val="ru-RU" w:eastAsia="ru-RU"/>
        </w:rPr>
        <w:t>тизації (комітетів членів ІSО).</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Державний нагляд за якістю продукції </w:t>
      </w:r>
      <w:r w:rsidR="000764B6" w:rsidRPr="000A6529">
        <w:rPr>
          <w:rFonts w:ascii="Times New Roman" w:eastAsia="Times New Roman" w:hAnsi="Times New Roman" w:cs="Times New Roman"/>
          <w:color w:val="000000"/>
          <w:sz w:val="28"/>
          <w:szCs w:val="28"/>
          <w:lang w:val="ru-RU" w:eastAsia="ru-RU"/>
        </w:rPr>
        <w:t xml:space="preserve">здійснює </w:t>
      </w:r>
      <w:r w:rsidR="000764B6">
        <w:rPr>
          <w:rFonts w:ascii="Times New Roman" w:eastAsia="Times New Roman" w:hAnsi="Times New Roman" w:cs="Times New Roman"/>
          <w:color w:val="000000"/>
          <w:sz w:val="28"/>
          <w:szCs w:val="28"/>
          <w:lang w:val="ru-RU" w:eastAsia="ru-RU"/>
        </w:rPr>
        <w:t>Держстандарт</w:t>
      </w:r>
      <w:r w:rsidRPr="000A6529">
        <w:rPr>
          <w:rFonts w:ascii="Times New Roman" w:eastAsia="Times New Roman" w:hAnsi="Times New Roman" w:cs="Times New Roman"/>
          <w:color w:val="000000"/>
          <w:sz w:val="28"/>
          <w:szCs w:val="28"/>
          <w:lang w:val="ru-RU" w:eastAsia="ru-RU"/>
        </w:rPr>
        <w:t xml:space="preserve"> (Державний комітет України по стандартизації, метрології та сертифікації України), який є національним органом, що здійснює стандартизацію і сертифікацію продукції. Об'єктом державного нагляду є продукція виробничо-технічного призначення і товари народного споживання, експортна продукція щодо вимог контрактів, імпортна продукція щодо діючих в Україні стан</w:t>
      </w:r>
      <w:r w:rsidR="000764B6">
        <w:rPr>
          <w:rFonts w:ascii="Times New Roman" w:eastAsia="Times New Roman" w:hAnsi="Times New Roman" w:cs="Times New Roman"/>
          <w:color w:val="000000"/>
          <w:sz w:val="28"/>
          <w:szCs w:val="28"/>
          <w:lang w:val="ru-RU" w:eastAsia="ru-RU"/>
        </w:rPr>
        <w:t>дартів, атестовані виробництва.</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На місцях державний нагляд за якістю продукції здійснюють територіальні органи Держстандарту — центри стандартиза</w:t>
      </w:r>
      <w:r w:rsidR="000764B6">
        <w:rPr>
          <w:rFonts w:ascii="Times New Roman" w:eastAsia="Times New Roman" w:hAnsi="Times New Roman" w:cs="Times New Roman"/>
          <w:color w:val="000000"/>
          <w:sz w:val="28"/>
          <w:szCs w:val="28"/>
          <w:lang w:val="ru-RU" w:eastAsia="ru-RU"/>
        </w:rPr>
        <w:t>ції, метрології і сертифікації.</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В основі управління якістю повинні бути певні керівні принципи, які розробляються менеджментом вищого рівня в формі політики в сфері якості.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Відповідно </w:t>
      </w:r>
      <w:r w:rsidR="000764B6" w:rsidRPr="000A6529">
        <w:rPr>
          <w:rFonts w:ascii="Times New Roman" w:eastAsia="Times New Roman" w:hAnsi="Times New Roman" w:cs="Times New Roman"/>
          <w:color w:val="000000"/>
          <w:sz w:val="28"/>
          <w:szCs w:val="28"/>
          <w:lang w:val="ru-RU" w:eastAsia="ru-RU"/>
        </w:rPr>
        <w:t>до Державного стандарта</w:t>
      </w:r>
      <w:r w:rsidRPr="000A6529">
        <w:rPr>
          <w:rFonts w:ascii="Times New Roman" w:eastAsia="Times New Roman" w:hAnsi="Times New Roman" w:cs="Times New Roman"/>
          <w:color w:val="000000"/>
          <w:sz w:val="28"/>
          <w:szCs w:val="28"/>
          <w:lang w:val="ru-RU" w:eastAsia="ru-RU"/>
        </w:rPr>
        <w:t xml:space="preserve"> України ІSО 9000-2001 встановлено вісім принципів управління якістю:</w:t>
      </w:r>
    </w:p>
    <w:p w:rsidR="00A5320A" w:rsidRDefault="000D08AD" w:rsidP="003A05DA">
      <w:pPr>
        <w:tabs>
          <w:tab w:val="left" w:pos="5529"/>
        </w:tabs>
        <w:spacing w:after="0" w:line="240" w:lineRule="auto"/>
        <w:jc w:val="both"/>
        <w:rPr>
          <w:rFonts w:ascii="Times New Roman" w:eastAsia="Times New Roman" w:hAnsi="Times New Roman" w:cs="Times New Roman"/>
          <w:color w:val="000000"/>
          <w:sz w:val="28"/>
          <w:szCs w:val="28"/>
          <w:lang w:val="uk-UA" w:eastAsia="ru-RU"/>
        </w:rPr>
      </w:pPr>
      <w:r w:rsidRPr="000A6529">
        <w:rPr>
          <w:rFonts w:ascii="Times New Roman" w:eastAsia="Times New Roman" w:hAnsi="Times New Roman" w:cs="Times New Roman"/>
          <w:color w:val="000000"/>
          <w:sz w:val="28"/>
          <w:szCs w:val="28"/>
          <w:lang w:val="ru-RU" w:eastAsia="ru-RU"/>
        </w:rPr>
        <w:t xml:space="preserve">1.  Орієнтація на замовника.                            </w:t>
      </w:r>
      <w:r w:rsidRPr="000A6529">
        <w:rPr>
          <w:rFonts w:ascii="Times New Roman" w:eastAsia="Times New Roman" w:hAnsi="Times New Roman" w:cs="Times New Roman"/>
          <w:color w:val="000000"/>
          <w:sz w:val="28"/>
          <w:szCs w:val="28"/>
          <w:lang w:val="uk-UA" w:eastAsia="ru-RU"/>
        </w:rPr>
        <w:t xml:space="preserve"> </w:t>
      </w:r>
      <w:r w:rsidR="000764B6">
        <w:rPr>
          <w:rFonts w:ascii="Times New Roman" w:eastAsia="Times New Roman" w:hAnsi="Times New Roman" w:cs="Times New Roman"/>
          <w:color w:val="000000"/>
          <w:sz w:val="28"/>
          <w:szCs w:val="28"/>
          <w:lang w:val="uk-UA" w:eastAsia="ru-RU"/>
        </w:rPr>
        <w:t xml:space="preserve"> </w:t>
      </w:r>
      <w:r w:rsidR="0081424A" w:rsidRPr="000A6529">
        <w:rPr>
          <w:rFonts w:ascii="Times New Roman" w:eastAsia="Times New Roman" w:hAnsi="Times New Roman" w:cs="Times New Roman"/>
          <w:color w:val="000000"/>
          <w:sz w:val="28"/>
          <w:szCs w:val="28"/>
          <w:lang w:val="uk-UA" w:eastAsia="ru-RU"/>
        </w:rPr>
        <w:t xml:space="preserve"> </w:t>
      </w:r>
    </w:p>
    <w:p w:rsidR="000D08AD" w:rsidRPr="000A6529" w:rsidRDefault="000D08AD" w:rsidP="003A05DA">
      <w:pPr>
        <w:tabs>
          <w:tab w:val="left" w:pos="5529"/>
        </w:tabs>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Лідерство.</w:t>
      </w:r>
    </w:p>
    <w:p w:rsidR="00A5320A"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0A6529">
        <w:rPr>
          <w:rFonts w:ascii="Times New Roman" w:eastAsia="Times New Roman" w:hAnsi="Times New Roman" w:cs="Times New Roman"/>
          <w:color w:val="000000"/>
          <w:sz w:val="28"/>
          <w:szCs w:val="28"/>
          <w:lang w:val="ru-RU" w:eastAsia="ru-RU"/>
        </w:rPr>
        <w:t xml:space="preserve">3. </w:t>
      </w:r>
      <w:r w:rsidRPr="000A6529">
        <w:rPr>
          <w:rFonts w:ascii="Times New Roman" w:eastAsia="Times New Roman" w:hAnsi="Times New Roman" w:cs="Times New Roman"/>
          <w:color w:val="000000"/>
          <w:sz w:val="28"/>
          <w:szCs w:val="28"/>
          <w:lang w:val="uk-UA" w:eastAsia="ru-RU"/>
        </w:rPr>
        <w:t xml:space="preserve"> </w:t>
      </w:r>
      <w:r w:rsidRPr="000A6529">
        <w:rPr>
          <w:rFonts w:ascii="Times New Roman" w:eastAsia="Times New Roman" w:hAnsi="Times New Roman" w:cs="Times New Roman"/>
          <w:color w:val="000000"/>
          <w:sz w:val="28"/>
          <w:szCs w:val="28"/>
          <w:lang w:val="ru-RU" w:eastAsia="ru-RU"/>
        </w:rPr>
        <w:t xml:space="preserve">Залучення працівників.                               </w:t>
      </w:r>
      <w:r w:rsidRPr="000A6529">
        <w:rPr>
          <w:rFonts w:ascii="Times New Roman" w:eastAsia="Times New Roman" w:hAnsi="Times New Roman" w:cs="Times New Roman"/>
          <w:color w:val="000000"/>
          <w:sz w:val="28"/>
          <w:szCs w:val="28"/>
          <w:lang w:val="uk-UA" w:eastAsia="ru-RU"/>
        </w:rPr>
        <w:t xml:space="preserve"> </w:t>
      </w:r>
      <w:r w:rsidR="00A9670B">
        <w:rPr>
          <w:rFonts w:ascii="Times New Roman" w:eastAsia="Times New Roman" w:hAnsi="Times New Roman" w:cs="Times New Roman"/>
          <w:color w:val="000000"/>
          <w:sz w:val="28"/>
          <w:szCs w:val="28"/>
          <w:lang w:val="uk-UA" w:eastAsia="ru-RU"/>
        </w:rPr>
        <w:t xml:space="preserve"> </w:t>
      </w:r>
      <w:r w:rsidR="00DB5E8A" w:rsidRPr="000A6529">
        <w:rPr>
          <w:rFonts w:ascii="Times New Roman" w:eastAsia="Times New Roman" w:hAnsi="Times New Roman" w:cs="Times New Roman"/>
          <w:color w:val="000000"/>
          <w:sz w:val="28"/>
          <w:szCs w:val="28"/>
          <w:lang w:val="uk-UA" w:eastAsia="ru-RU"/>
        </w:rPr>
        <w:t xml:space="preserve">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4.  Процесний підхід.</w:t>
      </w:r>
    </w:p>
    <w:p w:rsidR="00A5320A"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5.  Системний підхід до управління.             </w:t>
      </w:r>
      <w:r w:rsidRPr="000A6529">
        <w:rPr>
          <w:rFonts w:ascii="Times New Roman" w:eastAsia="Times New Roman" w:hAnsi="Times New Roman" w:cs="Times New Roman"/>
          <w:color w:val="000000"/>
          <w:sz w:val="28"/>
          <w:szCs w:val="28"/>
          <w:lang w:val="uk-UA" w:eastAsia="ru-RU"/>
        </w:rPr>
        <w:t xml:space="preserve"> </w:t>
      </w:r>
      <w:r w:rsidR="00DB5E8A" w:rsidRPr="000A6529">
        <w:rPr>
          <w:rFonts w:ascii="Times New Roman" w:eastAsia="Times New Roman" w:hAnsi="Times New Roman" w:cs="Times New Roman"/>
          <w:color w:val="000000"/>
          <w:sz w:val="28"/>
          <w:szCs w:val="28"/>
          <w:lang w:val="uk-UA" w:eastAsia="ru-RU"/>
        </w:rPr>
        <w:t xml:space="preserve"> </w:t>
      </w:r>
      <w:r w:rsidRPr="000A6529">
        <w:rPr>
          <w:rFonts w:ascii="Times New Roman" w:eastAsia="Times New Roman" w:hAnsi="Times New Roman" w:cs="Times New Roman"/>
          <w:color w:val="000000"/>
          <w:sz w:val="28"/>
          <w:szCs w:val="28"/>
          <w:lang w:val="ru-RU" w:eastAsia="ru-RU"/>
        </w:rPr>
        <w:t xml:space="preserve"> </w:t>
      </w:r>
      <w:r w:rsidR="0081424A" w:rsidRPr="000A6529">
        <w:rPr>
          <w:rFonts w:ascii="Times New Roman" w:eastAsia="Times New Roman" w:hAnsi="Times New Roman" w:cs="Times New Roman"/>
          <w:color w:val="000000"/>
          <w:sz w:val="28"/>
          <w:szCs w:val="28"/>
          <w:lang w:val="ru-RU" w:eastAsia="ru-RU"/>
        </w:rPr>
        <w:t xml:space="preserve">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6.  Постійне поліпшення.</w:t>
      </w:r>
    </w:p>
    <w:p w:rsidR="00E33A3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7.  Прийн</w:t>
      </w:r>
      <w:r w:rsidR="00DB5E8A" w:rsidRPr="000A6529">
        <w:rPr>
          <w:rFonts w:ascii="Times New Roman" w:eastAsia="Times New Roman" w:hAnsi="Times New Roman" w:cs="Times New Roman"/>
          <w:color w:val="000000"/>
          <w:sz w:val="28"/>
          <w:szCs w:val="28"/>
          <w:lang w:val="ru-RU" w:eastAsia="ru-RU"/>
        </w:rPr>
        <w:t xml:space="preserve">яття рішень на підставі фактів.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8.  Взаємовигідні стосунки з постачальниками.</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В багатьох промислово розвинутих країнах ці стандарти прийняті у якості національних. Розвиваються такі напрямки, як оцінка систем якості підприємства незалежними органами (третьою стороною) і сертифікація систем.</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lastRenderedPageBreak/>
        <w:t>Сертифікація підприємства за стандартом ІSО-9000 включає такі три етапи: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 Застосування стандартів на підприємстві, що полягає в розробці і введенні в дію низки засобів, пропонованих стандартами.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Проведення власної сертифікації акредитованими ІSО - органами.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3. Періодичні (два рази на рік) перевірки підприємства на наслідування (відповідність) стандартів.</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Сертифікація за ІSО є добровільною справою кожного підприємства. Основною причиною сертифікації є те, що закордонні компанії вимагають наявності сертифіката від своїх постачальників. Більше того, наявність сертифіката може бути обов'язковою умовою участі підприємства в міжнародних тендерах, держзамовленнях, а також отриманні пільгових кредитів та страховок.</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Масштаб та ступінь деталізації методик системи управління якістю залежать від складності роботи, методів, що застосовуються, необхідних навичок та роботи персоналу.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Pr="000A6529" w:rsidRDefault="000D08AD" w:rsidP="00D65F33">
      <w:pPr>
        <w:jc w:val="center"/>
        <w:rPr>
          <w:rFonts w:ascii="Times New Roman" w:hAnsi="Times New Roman" w:cs="Times New Roman"/>
          <w:sz w:val="28"/>
          <w:szCs w:val="28"/>
          <w:lang w:val="ru-RU"/>
        </w:rPr>
      </w:pPr>
      <w:r w:rsidRPr="000A6529">
        <w:rPr>
          <w:rFonts w:ascii="Times New Roman" w:hAnsi="Times New Roman" w:cs="Times New Roman"/>
          <w:noProof/>
          <w:sz w:val="28"/>
          <w:szCs w:val="28"/>
          <w:lang w:val="uk-UA" w:eastAsia="uk-UA"/>
        </w:rPr>
        <w:drawing>
          <wp:inline distT="0" distB="0" distL="0" distR="0" wp14:anchorId="299FF39D" wp14:editId="78519C08">
            <wp:extent cx="5598759" cy="2808000"/>
            <wp:effectExtent l="0" t="0" r="2540" b="0"/>
            <wp:docPr id="74" name="Рисунок 74" descr="http://kiev.convdocs.org/tw_files2/urls_41/1/d-771/7z-docs/9_html_m485960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ev.convdocs.org/tw_files2/urls_41/1/d-771/7z-docs/9_html_m485960d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8759" cy="2808000"/>
                    </a:xfrm>
                    <a:prstGeom prst="rect">
                      <a:avLst/>
                    </a:prstGeom>
                    <a:noFill/>
                    <a:ln>
                      <a:noFill/>
                    </a:ln>
                  </pic:spPr>
                </pic:pic>
              </a:graphicData>
            </a:graphic>
          </wp:inline>
        </w:drawing>
      </w:r>
    </w:p>
    <w:p w:rsidR="00F373C0" w:rsidRDefault="00F373C0" w:rsidP="00A567C1">
      <w:pPr>
        <w:spacing w:after="0" w:line="270" w:lineRule="atLeast"/>
        <w:jc w:val="center"/>
        <w:outlineLvl w:val="0"/>
        <w:rPr>
          <w:rFonts w:ascii="Times New Roman" w:eastAsia="Times New Roman" w:hAnsi="Times New Roman" w:cs="Times New Roman"/>
          <w:i/>
          <w:color w:val="000000"/>
          <w:sz w:val="28"/>
          <w:szCs w:val="28"/>
          <w:lang w:val="ru-RU" w:eastAsia="ru-RU"/>
        </w:rPr>
      </w:pPr>
    </w:p>
    <w:p w:rsidR="000D08AD" w:rsidRPr="00A567C1" w:rsidRDefault="003A05DA" w:rsidP="00A567C1">
      <w:pPr>
        <w:spacing w:after="0" w:line="270" w:lineRule="atLeast"/>
        <w:jc w:val="center"/>
        <w:outlineLvl w:val="0"/>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Рис.7.3 -</w:t>
      </w:r>
      <w:r w:rsidR="000D08AD" w:rsidRPr="000A6529">
        <w:rPr>
          <w:rFonts w:ascii="Times New Roman" w:eastAsia="Times New Roman" w:hAnsi="Times New Roman" w:cs="Times New Roman"/>
          <w:i/>
          <w:color w:val="000000"/>
          <w:sz w:val="28"/>
          <w:szCs w:val="28"/>
          <w:lang w:val="ru-RU" w:eastAsia="ru-RU"/>
        </w:rPr>
        <w:t xml:space="preserve">  Органі</w:t>
      </w:r>
      <w:r>
        <w:rPr>
          <w:rFonts w:ascii="Times New Roman" w:eastAsia="Times New Roman" w:hAnsi="Times New Roman" w:cs="Times New Roman"/>
          <w:i/>
          <w:color w:val="000000"/>
          <w:sz w:val="28"/>
          <w:szCs w:val="28"/>
          <w:lang w:val="ru-RU" w:eastAsia="ru-RU"/>
        </w:rPr>
        <w:t>зація контролю якості продукції</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 xml:space="preserve">Система контролю якості продукції </w:t>
      </w:r>
      <w:r w:rsidRPr="000A6529">
        <w:rPr>
          <w:rFonts w:ascii="Times New Roman" w:eastAsia="Times New Roman" w:hAnsi="Times New Roman" w:cs="Times New Roman"/>
          <w:color w:val="000000"/>
          <w:sz w:val="28"/>
          <w:szCs w:val="28"/>
          <w:lang w:val="ru-RU" w:eastAsia="ru-RU"/>
        </w:rPr>
        <w:t>— це сукупність методів і засобів контролю і регулювання компонентів зовнішнього середовища, що визначають рівень якості продукції на стадіях стратегічного маркетингу, НДДКР і виробництва, а також технічного контролю на всіх стадіях виробничого процесу. Своєчасне попередження можливого порушення вимог до якості є обов'язковою передумовою забезпечення заданого рівня якості продукції при мінімальних витратах на її виробництво. Ця задача вирішується на підприємствах за допомогою технічного контролю.</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Технологія управління процесом підвищення якості складається з трьох частин:</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lastRenderedPageBreak/>
        <w:t>• базової системи (засоби, що застосовуються для аналізу і дослідження</w:t>
      </w:r>
      <w:r w:rsidR="000764B6">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 xml:space="preserve">Вони засновані на використанні загальновизнаного математичного апарата </w:t>
      </w:r>
      <w:r w:rsidR="00936B5D" w:rsidRPr="000A6529">
        <w:rPr>
          <w:rFonts w:ascii="Times New Roman" w:eastAsia="Times New Roman" w:hAnsi="Times New Roman" w:cs="Times New Roman"/>
          <w:color w:val="000000"/>
          <w:sz w:val="28"/>
          <w:szCs w:val="28"/>
          <w:lang w:val="ru-RU" w:eastAsia="ru-RU"/>
        </w:rPr>
        <w:t>і статистичних</w:t>
      </w:r>
      <w:r w:rsidRPr="000A6529">
        <w:rPr>
          <w:rFonts w:ascii="Times New Roman" w:eastAsia="Times New Roman" w:hAnsi="Times New Roman" w:cs="Times New Roman"/>
          <w:color w:val="000000"/>
          <w:sz w:val="28"/>
          <w:szCs w:val="28"/>
          <w:lang w:val="ru-RU" w:eastAsia="ru-RU"/>
        </w:rPr>
        <w:t xml:space="preserve"> методів контролю);</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системи технічного забезпечення (прийоми і програми, що дозволяють навчити персонал володінню цими засобами і правильному їх застосуванню);</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системи удосконалення і розвитку загального управління якістю (адаптація наукових підходів, економічних законів, структури і принципів управління якістю до конкретних вимог і умов ринку).</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Якість залежить від численних і різноманітних факторів технічного, економічного, соціально-психологічного характеру. Фірми, що ведуть цілеспрямовану, продуману політику підвищення якості продукції і послуг, використовують для досягнення поставлених цілей великий арсенал методів, інструментів і засобів. Умовно вони можуть бути згруповані в три блоки:</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методи забезпечення якості;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методи стимулювання якості;</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методи контролю результатів роботи з підвищення якості.</w:t>
      </w:r>
    </w:p>
    <w:p w:rsidR="000D08AD" w:rsidRPr="000A6529" w:rsidRDefault="000D08AD" w:rsidP="000764B6">
      <w:pPr>
        <w:tabs>
          <w:tab w:val="left" w:pos="709"/>
        </w:tabs>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0764B6">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Технічним контролем називається перевірка дотримання технічних вимог, пропонованих до якості продукції на всіх стадіях її виготовлення, а також виробничих умов і факторів, що забезпечують необхідну якість. Об'єктами технічного контролю є матеріали і напівфабрикати, що надходять на підприємство, продукція підприємства як у готовому виді, так і на всіх стадіях її виробництва, технологічні процеси, знаряддя праці, технологічна дисципліна і загальна культура виробництва. Технічний контроль являє собою комплекс взаємозалежних і проведених відповідно до встановленого порядку контрольних операцій. Переважна більшість контрольних операцій є невід'ємною й обов'язковою частиною виробничого процесу і тому покладається на робітників, які виконують відповідну виробничу операцію. Разом з тим, з метою забезпечення випуску продукції належної якості і попередження втрат у виробництві ряд контрольних операцій виконується бригадирами, майстрами і спеціальним персоналом — працівниками заводського відділу технічного контролю (ВТК).</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В залежності від конкретних задач розрізняють наступні види технічного контролю:</w:t>
      </w:r>
    </w:p>
    <w:p w:rsidR="000D08AD" w:rsidRPr="000A6529" w:rsidRDefault="000D08AD" w:rsidP="00A96574">
      <w:pPr>
        <w:pStyle w:val="ab"/>
        <w:numPr>
          <w:ilvl w:val="0"/>
          <w:numId w:val="23"/>
        </w:num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профілактичний (попередження появи браку в процесі </w:t>
      </w:r>
      <w:r w:rsidR="00936B5D" w:rsidRPr="000A6529">
        <w:rPr>
          <w:rFonts w:ascii="Times New Roman" w:eastAsia="Times New Roman" w:hAnsi="Times New Roman" w:cs="Times New Roman"/>
          <w:color w:val="000000"/>
          <w:sz w:val="28"/>
          <w:szCs w:val="28"/>
          <w:lang w:val="ru-RU" w:eastAsia="ru-RU"/>
        </w:rPr>
        <w:t>виробництва продукції</w:t>
      </w:r>
      <w:r w:rsidRPr="000A6529">
        <w:rPr>
          <w:rFonts w:ascii="Times New Roman" w:eastAsia="Times New Roman" w:hAnsi="Times New Roman" w:cs="Times New Roman"/>
          <w:color w:val="000000"/>
          <w:sz w:val="28"/>
          <w:szCs w:val="28"/>
          <w:lang w:val="ru-RU" w:eastAsia="ru-RU"/>
        </w:rPr>
        <w:t>);</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2) приймальний (виявлення й ізоляція браку)</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3) комплексний (профілактика і приймання);</w:t>
      </w:r>
    </w:p>
    <w:p w:rsidR="000764B6"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 xml:space="preserve"> 4) спеціальний контроль (інспекційний контроль, контроль експлуатації </w:t>
      </w:r>
    </w:p>
    <w:p w:rsidR="000D08AD" w:rsidRPr="000A6529" w:rsidRDefault="000764B6"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00936B5D" w:rsidRPr="000A6529">
        <w:rPr>
          <w:rFonts w:ascii="Times New Roman" w:eastAsia="Times New Roman" w:hAnsi="Times New Roman" w:cs="Times New Roman"/>
          <w:color w:val="000000"/>
          <w:sz w:val="28"/>
          <w:szCs w:val="28"/>
          <w:lang w:val="ru-RU" w:eastAsia="ru-RU"/>
        </w:rPr>
        <w:t>продукції і</w:t>
      </w:r>
      <w:r w:rsidR="000D08AD" w:rsidRPr="000A6529">
        <w:rPr>
          <w:rFonts w:ascii="Times New Roman" w:eastAsia="Times New Roman" w:hAnsi="Times New Roman" w:cs="Times New Roman"/>
          <w:color w:val="000000"/>
          <w:sz w:val="28"/>
          <w:szCs w:val="28"/>
          <w:lang w:val="ru-RU" w:eastAsia="ru-RU"/>
        </w:rPr>
        <w:t xml:space="preserve"> т.п.).</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В залежності від стадії виробництва виділяють: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DB5E8A"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1) попередній (вхідний) контроль;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DB5E8A"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2) проміжний контроль;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 </w:t>
      </w:r>
      <w:r w:rsidR="00EA6DD1" w:rsidRPr="000A6529">
        <w:rPr>
          <w:rFonts w:ascii="Times New Roman" w:eastAsia="Times New Roman" w:hAnsi="Times New Roman" w:cs="Times New Roman"/>
          <w:color w:val="000000"/>
          <w:sz w:val="28"/>
          <w:szCs w:val="28"/>
          <w:lang w:val="ru-RU" w:eastAsia="ru-RU"/>
        </w:rPr>
        <w:t xml:space="preserve"> </w:t>
      </w:r>
      <w:r w:rsidR="00DB5E8A" w:rsidRP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 xml:space="preserve"> 3) остаточний контроль.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lastRenderedPageBreak/>
        <w:t xml:space="preserve">    В залежності від ступеня охоплення контролем виробничих операцій розрізняють: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 поопераційний контроль;</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груповий контроль, що виконується після декількох виробничих операцій.</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Для перевірки фактичної відповідності якості продукції, що поставляється, використовуються різні організаційно-технічні процедури, форми і методи, у тому числі контроль, діагностування, аналіз причин браку, відмовлень, рекламацій і ін. Усі ці процедури виконуються, як правило, виробником або по його замовленню — сторонньою організацією. Тому у споживача може виникнути сумнів в об'єктивності представлених йому результатів. Іншим видом контрольних процедур, що забезпечують одержання інформації про якість, є державний нагляд, здійснюваний Держстандартом України.  Варто звернути увагу на те, що поряд із терміном «управління якістю» часто використовується термін «менеджмент якості» як ідентичний йому. Це пояснюється тим, що в процесі перекладу з англійської мови ряду термінів виникають певні розбіжності, наприклад, термін «quality management» можна перекласти як «менеджмент якості», «керування якістю», «управління якістю» тощо. У такому розумінні термін «управління якістю» є ідентичним з терміном «менеджмент якості». </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Згідно з міжнародним стандартом ISO серії 9000 версії 2000 року, </w:t>
      </w:r>
      <w:r w:rsidRPr="000A6529">
        <w:rPr>
          <w:rFonts w:ascii="Times New Roman" w:eastAsia="Times New Roman" w:hAnsi="Times New Roman" w:cs="Times New Roman"/>
          <w:b/>
          <w:color w:val="000000"/>
          <w:sz w:val="28"/>
          <w:szCs w:val="28"/>
          <w:lang w:val="ru-RU" w:eastAsia="ru-RU"/>
        </w:rPr>
        <w:t>менеджмент якості</w:t>
      </w:r>
      <w:r w:rsidRPr="000A6529">
        <w:rPr>
          <w:rFonts w:ascii="Times New Roman" w:eastAsia="Times New Roman" w:hAnsi="Times New Roman" w:cs="Times New Roman"/>
          <w:color w:val="000000"/>
          <w:sz w:val="28"/>
          <w:szCs w:val="28"/>
          <w:lang w:val="ru-RU" w:eastAsia="ru-RU"/>
        </w:rPr>
        <w:t xml:space="preserve"> — це координована діяльність з управління та керування діяльністю організації стосовно якості. Керування та управління у зв’язку з якістю передбачають запровадження: політики та завдань у сфері якості; планування якості; управління якістю; забезпеч</w:t>
      </w:r>
      <w:r w:rsidR="000764B6">
        <w:rPr>
          <w:rFonts w:ascii="Times New Roman" w:eastAsia="Times New Roman" w:hAnsi="Times New Roman" w:cs="Times New Roman"/>
          <w:color w:val="000000"/>
          <w:sz w:val="28"/>
          <w:szCs w:val="28"/>
          <w:lang w:val="ru-RU" w:eastAsia="ru-RU"/>
        </w:rPr>
        <w:t>ення якості; поліпшення якості.</w:t>
      </w:r>
    </w:p>
    <w:p w:rsidR="000D08AD" w:rsidRPr="000A6529"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Термін </w:t>
      </w:r>
      <w:r w:rsidRPr="000A6529">
        <w:rPr>
          <w:rFonts w:ascii="Times New Roman" w:eastAsia="Times New Roman" w:hAnsi="Times New Roman" w:cs="Times New Roman"/>
          <w:b/>
          <w:i/>
          <w:color w:val="000000"/>
          <w:sz w:val="28"/>
          <w:szCs w:val="28"/>
          <w:lang w:val="ru-RU" w:eastAsia="ru-RU"/>
        </w:rPr>
        <w:t>«управління якістю»</w:t>
      </w:r>
      <w:r w:rsidRPr="000A6529">
        <w:rPr>
          <w:rFonts w:ascii="Times New Roman" w:eastAsia="Times New Roman" w:hAnsi="Times New Roman" w:cs="Times New Roman"/>
          <w:color w:val="000000"/>
          <w:sz w:val="28"/>
          <w:szCs w:val="28"/>
          <w:lang w:val="ru-RU" w:eastAsia="ru-RU"/>
        </w:rPr>
        <w:t xml:space="preserve"> може розглядатись у двох аспектах:</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1) як один із напрямів управлінської діяльності, що здійснюється в межах системи управління організацією та охоплює всі стадії життєвого циклу продукції згідно з «петлею якості»; за таких умов він відповідає за своїм змістом термінові «менеджмент якості»;</w:t>
      </w:r>
    </w:p>
    <w:p w:rsidR="000764B6"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як один з аспектів загального управління якістю, коли акцент робиться саме на оперативний рівень управління якістю, тобто діяльність, яка здійснюється в рамках операційної системи та яку спрямовано на запобігання виникненню дефектів за допомогою засобів та інструментів контролю.</w:t>
      </w:r>
    </w:p>
    <w:p w:rsidR="000D08AD" w:rsidRPr="000A6529" w:rsidRDefault="000D08AD" w:rsidP="000D08AD">
      <w:pPr>
        <w:spacing w:after="0"/>
        <w:jc w:val="both"/>
        <w:outlineLvl w:val="0"/>
        <w:rPr>
          <w:rFonts w:ascii="Times New Roman" w:eastAsia="Times New Roman" w:hAnsi="Times New Roman" w:cs="Times New Roman"/>
          <w:b/>
          <w:color w:val="000000"/>
          <w:sz w:val="28"/>
          <w:szCs w:val="28"/>
          <w:lang w:val="uk-UA" w:eastAsia="ru-RU"/>
        </w:rPr>
      </w:pPr>
      <w:r w:rsidRPr="000A6529">
        <w:rPr>
          <w:rFonts w:ascii="Times New Roman" w:eastAsia="Times New Roman" w:hAnsi="Times New Roman" w:cs="Times New Roman"/>
          <w:b/>
          <w:color w:val="000000"/>
          <w:sz w:val="28"/>
          <w:szCs w:val="28"/>
          <w:lang w:val="ru-RU" w:eastAsia="ru-RU"/>
        </w:rPr>
        <w:t>4.3 Інструменти підвищення якості продукції</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uk-UA" w:eastAsia="ru-RU"/>
        </w:rPr>
      </w:pPr>
      <w:r w:rsidRPr="000A6529">
        <w:rPr>
          <w:rFonts w:ascii="Times New Roman" w:eastAsia="Times New Roman" w:hAnsi="Times New Roman" w:cs="Times New Roman"/>
          <w:color w:val="000000"/>
          <w:sz w:val="28"/>
          <w:szCs w:val="28"/>
          <w:lang w:val="uk-UA" w:eastAsia="ru-RU"/>
        </w:rPr>
        <w:t xml:space="preserve">     Головною умовою підвищення конкурентоздатності товарів і організації є підвищення якості.</w:t>
      </w:r>
    </w:p>
    <w:p w:rsidR="000D08AD" w:rsidRPr="0052493B" w:rsidRDefault="0052493B" w:rsidP="00D65F33">
      <w:pPr>
        <w:spacing w:after="0" w:line="240" w:lineRule="auto"/>
        <w:jc w:val="both"/>
        <w:rPr>
          <w:rFonts w:ascii="Times New Roman" w:eastAsia="Times New Roman" w:hAnsi="Times New Roman" w:cs="Times New Roman"/>
          <w:i/>
          <w:color w:val="000000"/>
          <w:sz w:val="28"/>
          <w:szCs w:val="28"/>
          <w:lang w:val="ru-RU" w:eastAsia="ru-RU"/>
        </w:rPr>
      </w:pPr>
      <w:r w:rsidRPr="0052493B">
        <w:rPr>
          <w:rFonts w:ascii="Times New Roman" w:eastAsia="Times New Roman" w:hAnsi="Times New Roman" w:cs="Times New Roman"/>
          <w:i/>
          <w:color w:val="000000"/>
          <w:sz w:val="28"/>
          <w:szCs w:val="28"/>
          <w:lang w:val="ru-RU" w:eastAsia="ru-RU"/>
        </w:rPr>
        <w:t>До «інструментів»</w:t>
      </w:r>
      <w:r w:rsidR="000D08AD" w:rsidRPr="0052493B">
        <w:rPr>
          <w:rFonts w:ascii="Times New Roman" w:eastAsia="Times New Roman" w:hAnsi="Times New Roman" w:cs="Times New Roman"/>
          <w:i/>
          <w:color w:val="000000"/>
          <w:sz w:val="28"/>
          <w:szCs w:val="28"/>
          <w:lang w:val="ru-RU" w:eastAsia="ru-RU"/>
        </w:rPr>
        <w:t xml:space="preserve"> якості відносяться:</w:t>
      </w:r>
    </w:p>
    <w:p w:rsidR="000764B6"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1) побудова схеми процесу;                                     </w:t>
      </w:r>
      <w:r w:rsidR="000A6529">
        <w:rPr>
          <w:rFonts w:ascii="Times New Roman" w:eastAsia="Times New Roman" w:hAnsi="Times New Roman" w:cs="Times New Roman"/>
          <w:color w:val="000000"/>
          <w:sz w:val="28"/>
          <w:szCs w:val="28"/>
          <w:lang w:val="ru-RU" w:eastAsia="ru-RU"/>
        </w:rPr>
        <w:t xml:space="preserve"> </w:t>
      </w:r>
      <w:r w:rsidRPr="000A6529">
        <w:rPr>
          <w:rFonts w:ascii="Times New Roman" w:eastAsia="Times New Roman" w:hAnsi="Times New Roman" w:cs="Times New Roman"/>
          <w:color w:val="000000"/>
          <w:sz w:val="28"/>
          <w:szCs w:val="28"/>
          <w:lang w:val="ru-RU" w:eastAsia="ru-RU"/>
        </w:rPr>
        <w:t xml:space="preserve"> </w:t>
      </w:r>
      <w:r w:rsidR="000A6529">
        <w:rPr>
          <w:rFonts w:ascii="Times New Roman" w:eastAsia="Times New Roman" w:hAnsi="Times New Roman" w:cs="Times New Roman"/>
          <w:color w:val="000000"/>
          <w:sz w:val="28"/>
          <w:szCs w:val="28"/>
          <w:lang w:val="ru-RU" w:eastAsia="ru-RU"/>
        </w:rPr>
        <w:t xml:space="preserve">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2) контрольний листок;</w:t>
      </w:r>
    </w:p>
    <w:p w:rsidR="000764B6"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 xml:space="preserve">3) мозкова атака;                                                         </w:t>
      </w:r>
      <w:r w:rsidR="000A6529">
        <w:rPr>
          <w:rFonts w:ascii="Times New Roman" w:eastAsia="Times New Roman" w:hAnsi="Times New Roman" w:cs="Times New Roman"/>
          <w:color w:val="000000"/>
          <w:sz w:val="28"/>
          <w:szCs w:val="28"/>
          <w:lang w:val="ru-RU" w:eastAsia="ru-RU"/>
        </w:rPr>
        <w:t xml:space="preserve"> </w:t>
      </w:r>
    </w:p>
    <w:p w:rsidR="000D08AD" w:rsidRPr="000A6529"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color w:val="000000"/>
          <w:sz w:val="28"/>
          <w:szCs w:val="28"/>
          <w:lang w:val="ru-RU" w:eastAsia="ru-RU"/>
        </w:rPr>
        <w:t>4) діаграма Парето;</w:t>
      </w:r>
    </w:p>
    <w:p w:rsidR="000764B6" w:rsidRDefault="000764B6"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0D08AD" w:rsidRPr="000A6529">
        <w:rPr>
          <w:rFonts w:ascii="Times New Roman" w:eastAsia="Times New Roman" w:hAnsi="Times New Roman" w:cs="Times New Roman"/>
          <w:color w:val="000000"/>
          <w:sz w:val="28"/>
          <w:szCs w:val="28"/>
          <w:lang w:val="ru-RU" w:eastAsia="ru-RU"/>
        </w:rPr>
        <w:t xml:space="preserve">) гістограма;                                                               </w:t>
      </w:r>
    </w:p>
    <w:p w:rsidR="000D08AD" w:rsidRPr="000A6529" w:rsidRDefault="000764B6"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0D08AD" w:rsidRPr="000A6529">
        <w:rPr>
          <w:rFonts w:ascii="Times New Roman" w:eastAsia="Times New Roman" w:hAnsi="Times New Roman" w:cs="Times New Roman"/>
          <w:color w:val="000000"/>
          <w:sz w:val="28"/>
          <w:szCs w:val="28"/>
          <w:lang w:val="ru-RU" w:eastAsia="ru-RU"/>
        </w:rPr>
        <w:t>)  часовий ряд;</w:t>
      </w:r>
    </w:p>
    <w:p w:rsidR="000764B6" w:rsidRDefault="000764B6"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7</w:t>
      </w:r>
      <w:r w:rsidR="000D08AD" w:rsidRPr="000A6529">
        <w:rPr>
          <w:rFonts w:ascii="Times New Roman" w:eastAsia="Times New Roman" w:hAnsi="Times New Roman" w:cs="Times New Roman"/>
          <w:color w:val="000000"/>
          <w:sz w:val="28"/>
          <w:szCs w:val="28"/>
          <w:lang w:val="ru-RU" w:eastAsia="ru-RU"/>
        </w:rPr>
        <w:t xml:space="preserve">) діаграма розсіювання (кореляційне поле);           </w:t>
      </w:r>
      <w:r w:rsidR="000A6529">
        <w:rPr>
          <w:rFonts w:ascii="Times New Roman" w:eastAsia="Times New Roman" w:hAnsi="Times New Roman" w:cs="Times New Roman"/>
          <w:color w:val="000000"/>
          <w:sz w:val="28"/>
          <w:szCs w:val="28"/>
          <w:lang w:val="ru-RU" w:eastAsia="ru-RU"/>
        </w:rPr>
        <w:t xml:space="preserve">   </w:t>
      </w:r>
    </w:p>
    <w:p w:rsidR="000D08AD" w:rsidRPr="000A6529" w:rsidRDefault="000764B6" w:rsidP="00D65F33">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0D08AD" w:rsidRPr="000A6529">
        <w:rPr>
          <w:rFonts w:ascii="Times New Roman" w:eastAsia="Times New Roman" w:hAnsi="Times New Roman" w:cs="Times New Roman"/>
          <w:color w:val="000000"/>
          <w:sz w:val="28"/>
          <w:szCs w:val="28"/>
          <w:lang w:val="ru-RU" w:eastAsia="ru-RU"/>
        </w:rPr>
        <w:t>) контрольна карта.</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7B0E4A">
        <w:rPr>
          <w:rFonts w:ascii="Times New Roman" w:eastAsia="Times New Roman" w:hAnsi="Times New Roman" w:cs="Times New Roman"/>
          <w:b/>
          <w:i/>
          <w:color w:val="000000"/>
          <w:sz w:val="28"/>
          <w:szCs w:val="28"/>
          <w:lang w:val="ru-RU" w:eastAsia="ru-RU"/>
        </w:rPr>
        <w:t>Схема процесу (маршрутна карта)</w:t>
      </w:r>
      <w:r w:rsidRPr="000A6529">
        <w:rPr>
          <w:rFonts w:ascii="Times New Roman" w:eastAsia="Times New Roman" w:hAnsi="Times New Roman" w:cs="Times New Roman"/>
          <w:color w:val="000000"/>
          <w:sz w:val="28"/>
          <w:szCs w:val="28"/>
          <w:lang w:val="ru-RU" w:eastAsia="ru-RU"/>
        </w:rPr>
        <w:t xml:space="preserve"> є графічним зображенням послідовних стадій процесу, дає уявлення про програму і може бути корисною для розуміння взаємозв'язків стадій процесу.</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Контрольний листок</w:t>
      </w:r>
      <w:r w:rsidRPr="000A6529">
        <w:rPr>
          <w:rFonts w:ascii="Times New Roman" w:eastAsia="Times New Roman" w:hAnsi="Times New Roman" w:cs="Times New Roman"/>
          <w:color w:val="000000"/>
          <w:sz w:val="28"/>
          <w:szCs w:val="28"/>
          <w:lang w:val="ru-RU" w:eastAsia="ru-RU"/>
        </w:rPr>
        <w:t xml:space="preserve"> (таблиця перевірок) являє собою інформацію в динаміці про різні дефекти для аналізу кількост</w:t>
      </w:r>
      <w:r w:rsidR="000764B6">
        <w:rPr>
          <w:rFonts w:ascii="Times New Roman" w:eastAsia="Times New Roman" w:hAnsi="Times New Roman" w:cs="Times New Roman"/>
          <w:color w:val="000000"/>
          <w:sz w:val="28"/>
          <w:szCs w:val="28"/>
          <w:lang w:val="ru-RU" w:eastAsia="ru-RU"/>
        </w:rPr>
        <w:t>і і частоти бракованих виробів.</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Мозкова атака</w:t>
      </w:r>
      <w:r w:rsidRPr="000A6529">
        <w:rPr>
          <w:rFonts w:ascii="Times New Roman" w:eastAsia="Times New Roman" w:hAnsi="Times New Roman" w:cs="Times New Roman"/>
          <w:color w:val="000000"/>
          <w:sz w:val="28"/>
          <w:szCs w:val="28"/>
          <w:lang w:val="ru-RU" w:eastAsia="ru-RU"/>
        </w:rPr>
        <w:t xml:space="preserve"> використовується, щоб допомогти групі виробити найбільше число ідей по будь-якій п</w:t>
      </w:r>
      <w:r w:rsidR="000764B6">
        <w:rPr>
          <w:rFonts w:ascii="Times New Roman" w:eastAsia="Times New Roman" w:hAnsi="Times New Roman" w:cs="Times New Roman"/>
          <w:color w:val="000000"/>
          <w:sz w:val="28"/>
          <w:szCs w:val="28"/>
          <w:lang w:val="ru-RU" w:eastAsia="ru-RU"/>
        </w:rPr>
        <w:t>роблемі в можливо короткий час.</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Діаграма Парето</w:t>
      </w:r>
      <w:r w:rsidRPr="000A6529">
        <w:rPr>
          <w:rFonts w:ascii="Times New Roman" w:eastAsia="Times New Roman" w:hAnsi="Times New Roman" w:cs="Times New Roman"/>
          <w:color w:val="000000"/>
          <w:sz w:val="28"/>
          <w:szCs w:val="28"/>
          <w:lang w:val="ru-RU" w:eastAsia="ru-RU"/>
        </w:rPr>
        <w:t xml:space="preserve"> — це особлива форма вертикального стовбчастого графіка, що допомагає визначити, які існують проблеми і вибрати порядок їхнього рішення. Побудова діаграми Парето заснована на інформації з контрольних карт або інших джерел. Діаграма Парето — це графічни</w:t>
      </w:r>
      <w:r w:rsidR="000764B6">
        <w:rPr>
          <w:rFonts w:ascii="Times New Roman" w:eastAsia="Times New Roman" w:hAnsi="Times New Roman" w:cs="Times New Roman"/>
          <w:color w:val="000000"/>
          <w:sz w:val="28"/>
          <w:szCs w:val="28"/>
          <w:lang w:val="ru-RU" w:eastAsia="ru-RU"/>
        </w:rPr>
        <w:t xml:space="preserve">й метод ранжирування факторів. </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 xml:space="preserve">Гістограма </w:t>
      </w:r>
      <w:r w:rsidRPr="000A6529">
        <w:rPr>
          <w:rFonts w:ascii="Times New Roman" w:eastAsia="Times New Roman" w:hAnsi="Times New Roman" w:cs="Times New Roman"/>
          <w:color w:val="000000"/>
          <w:sz w:val="28"/>
          <w:szCs w:val="28"/>
          <w:lang w:val="ru-RU" w:eastAsia="ru-RU"/>
        </w:rPr>
        <w:t>— крива, побудована по крайніх верхніх точках розкиду статистичних даних щодо середнього значення (медіани). Вона харак</w:t>
      </w:r>
      <w:r w:rsidR="000764B6">
        <w:rPr>
          <w:rFonts w:ascii="Times New Roman" w:eastAsia="Times New Roman" w:hAnsi="Times New Roman" w:cs="Times New Roman"/>
          <w:color w:val="000000"/>
          <w:sz w:val="28"/>
          <w:szCs w:val="28"/>
          <w:lang w:val="ru-RU" w:eastAsia="ru-RU"/>
        </w:rPr>
        <w:t>теризує нормальність розподілу.</w:t>
      </w:r>
    </w:p>
    <w:p w:rsidR="000764B6" w:rsidRDefault="000D08AD" w:rsidP="000764B6">
      <w:pPr>
        <w:spacing w:after="0" w:line="240" w:lineRule="auto"/>
        <w:ind w:firstLine="709"/>
        <w:jc w:val="both"/>
        <w:rPr>
          <w:rFonts w:ascii="Times New Roman" w:eastAsia="Times New Roman" w:hAnsi="Times New Roman" w:cs="Times New Roman"/>
          <w:color w:val="000000"/>
          <w:sz w:val="28"/>
          <w:szCs w:val="28"/>
          <w:lang w:val="ru-RU" w:eastAsia="ru-RU"/>
        </w:rPr>
      </w:pPr>
      <w:r w:rsidRPr="000A6529">
        <w:rPr>
          <w:rFonts w:ascii="Times New Roman" w:eastAsia="Times New Roman" w:hAnsi="Times New Roman" w:cs="Times New Roman"/>
          <w:b/>
          <w:i/>
          <w:color w:val="000000"/>
          <w:sz w:val="28"/>
          <w:szCs w:val="28"/>
          <w:lang w:val="ru-RU" w:eastAsia="ru-RU"/>
        </w:rPr>
        <w:t>Часовий ряд</w:t>
      </w:r>
      <w:r w:rsidRPr="000A6529">
        <w:rPr>
          <w:rFonts w:ascii="Times New Roman" w:eastAsia="Times New Roman" w:hAnsi="Times New Roman" w:cs="Times New Roman"/>
          <w:color w:val="000000"/>
          <w:sz w:val="28"/>
          <w:szCs w:val="28"/>
          <w:lang w:val="ru-RU" w:eastAsia="ru-RU"/>
        </w:rPr>
        <w:t xml:space="preserve"> (лінійний графік) застосовується, коли потрібно найпростішим способом представити хід процесу в часі, ступінь відхилення розм</w:t>
      </w:r>
      <w:r w:rsidR="007B0E4A">
        <w:rPr>
          <w:rFonts w:ascii="Times New Roman" w:eastAsia="Times New Roman" w:hAnsi="Times New Roman" w:cs="Times New Roman"/>
          <w:color w:val="000000"/>
          <w:sz w:val="28"/>
          <w:szCs w:val="28"/>
          <w:lang w:val="ru-RU" w:eastAsia="ru-RU"/>
        </w:rPr>
        <w:t>іру від середньої лінії. Більш «досконалою»</w:t>
      </w:r>
      <w:r w:rsidRPr="000A6529">
        <w:rPr>
          <w:rFonts w:ascii="Times New Roman" w:eastAsia="Times New Roman" w:hAnsi="Times New Roman" w:cs="Times New Roman"/>
          <w:color w:val="000000"/>
          <w:sz w:val="28"/>
          <w:szCs w:val="28"/>
          <w:lang w:val="ru-RU" w:eastAsia="ru-RU"/>
        </w:rPr>
        <w:t xml:space="preserve"> формою тимча</w:t>
      </w:r>
      <w:r w:rsidR="000764B6">
        <w:rPr>
          <w:rFonts w:ascii="Times New Roman" w:eastAsia="Times New Roman" w:hAnsi="Times New Roman" w:cs="Times New Roman"/>
          <w:color w:val="000000"/>
          <w:sz w:val="28"/>
          <w:szCs w:val="28"/>
          <w:lang w:val="ru-RU" w:eastAsia="ru-RU"/>
        </w:rPr>
        <w:t>сового ряду є контрольна карта.</w:t>
      </w:r>
    </w:p>
    <w:p w:rsidR="000D08AD" w:rsidRDefault="000D08AD" w:rsidP="000764B6">
      <w:pPr>
        <w:spacing w:after="0" w:line="240" w:lineRule="auto"/>
        <w:ind w:firstLine="709"/>
        <w:jc w:val="both"/>
        <w:rPr>
          <w:rFonts w:ascii="Times New Roman" w:eastAsia="Times New Roman" w:hAnsi="Times New Roman" w:cs="Times New Roman"/>
          <w:sz w:val="28"/>
          <w:szCs w:val="28"/>
          <w:lang w:val="uk-UA" w:eastAsia="ru-RU"/>
        </w:rPr>
      </w:pPr>
      <w:r w:rsidRPr="000A6529">
        <w:rPr>
          <w:rFonts w:ascii="Times New Roman" w:eastAsia="Times New Roman" w:hAnsi="Times New Roman" w:cs="Times New Roman"/>
          <w:color w:val="000000"/>
          <w:sz w:val="28"/>
          <w:szCs w:val="28"/>
          <w:lang w:val="ru-RU" w:eastAsia="ru-RU"/>
        </w:rPr>
        <w:t>Розглянуті інструменти підвищення якості застосовуються на передових фірмах Японії, США, Німеччини й інших промислово розвинутих країн. Вони застосовувалися і на оборонних підприємствах СРСР. Розглянуті інструменти застосовуються переважно при контролі технологічних процесів виготовлення виробів обробних галузей промисловості. Однак якість товарів приблизно на 90% формується не на стадії виробництва, а на стадіях стратегічного маркетингу й інноваційного менеджменту.</w:t>
      </w:r>
      <w:r w:rsidRPr="000A6529">
        <w:rPr>
          <w:rFonts w:ascii="Times New Roman" w:eastAsia="Times New Roman" w:hAnsi="Times New Roman" w:cs="Times New Roman"/>
          <w:sz w:val="28"/>
          <w:szCs w:val="28"/>
          <w:lang w:val="uk-UA" w:eastAsia="ru-RU"/>
        </w:rPr>
        <w:t xml:space="preserve">   Численні маркетингові дослідження показали, що, здійснюючи покупку, більшість пок</w:t>
      </w:r>
      <w:r w:rsidR="007C45E3">
        <w:rPr>
          <w:rFonts w:ascii="Times New Roman" w:eastAsia="Times New Roman" w:hAnsi="Times New Roman" w:cs="Times New Roman"/>
          <w:sz w:val="28"/>
          <w:szCs w:val="28"/>
          <w:lang w:val="uk-UA" w:eastAsia="ru-RU"/>
        </w:rPr>
        <w:t>упців орієнтується на критерій «</w:t>
      </w:r>
      <w:r w:rsidR="007C45E3">
        <w:rPr>
          <w:rFonts w:ascii="Times New Roman" w:eastAsia="Times New Roman" w:hAnsi="Times New Roman" w:cs="Times New Roman"/>
          <w:iCs/>
          <w:sz w:val="28"/>
          <w:szCs w:val="28"/>
          <w:lang w:val="uk-UA" w:eastAsia="ru-RU"/>
        </w:rPr>
        <w:t>ціна – якість»</w:t>
      </w:r>
      <w:r w:rsidRPr="000A6529">
        <w:rPr>
          <w:rFonts w:ascii="Times New Roman" w:eastAsia="Times New Roman" w:hAnsi="Times New Roman" w:cs="Times New Roman"/>
          <w:iCs/>
          <w:sz w:val="28"/>
          <w:szCs w:val="28"/>
          <w:lang w:val="uk-UA" w:eastAsia="ru-RU"/>
        </w:rPr>
        <w:t>.</w:t>
      </w:r>
      <w:r w:rsidR="007C45E3">
        <w:rPr>
          <w:rFonts w:ascii="Times New Roman" w:eastAsia="Times New Roman" w:hAnsi="Times New Roman" w:cs="Times New Roman"/>
          <w:sz w:val="28"/>
          <w:szCs w:val="28"/>
          <w:lang w:val="uk-UA" w:eastAsia="ru-RU"/>
        </w:rPr>
        <w:t xml:space="preserve"> Розуміння «гарної якості»</w:t>
      </w:r>
      <w:r w:rsidRPr="000A6529">
        <w:rPr>
          <w:rFonts w:ascii="Times New Roman" w:eastAsia="Times New Roman" w:hAnsi="Times New Roman" w:cs="Times New Roman"/>
          <w:sz w:val="28"/>
          <w:szCs w:val="28"/>
          <w:lang w:val="uk-UA" w:eastAsia="ru-RU"/>
        </w:rPr>
        <w:t xml:space="preserve"> у різних людей суттєво відрізняється: для одних – надійність, для інших – краса, для третіх – екстравагантність і т.п. Але алгоритм вибору в більшості випадкі</w:t>
      </w:r>
      <w:r w:rsidR="007C45E3">
        <w:rPr>
          <w:rFonts w:ascii="Times New Roman" w:eastAsia="Times New Roman" w:hAnsi="Times New Roman" w:cs="Times New Roman"/>
          <w:sz w:val="28"/>
          <w:szCs w:val="28"/>
          <w:lang w:val="uk-UA" w:eastAsia="ru-RU"/>
        </w:rPr>
        <w:t>в однаковий. Людина зважує, чи «досить якості»</w:t>
      </w:r>
      <w:r w:rsidRPr="000A6529">
        <w:rPr>
          <w:rFonts w:ascii="Times New Roman" w:eastAsia="Times New Roman" w:hAnsi="Times New Roman" w:cs="Times New Roman"/>
          <w:sz w:val="28"/>
          <w:szCs w:val="28"/>
          <w:lang w:val="uk-UA" w:eastAsia="ru-RU"/>
        </w:rPr>
        <w:t xml:space="preserve"> йому запропонували за дану ціну. При виборі товару, споживач свідомо або несвідомо враховує експлуатаційну якість товару, порівнює його граничну корисність (цінність) з витратами, пов'язаними з експлуатацією виробу. </w:t>
      </w:r>
    </w:p>
    <w:p w:rsidR="000764B6" w:rsidRDefault="000764B6" w:rsidP="000764B6">
      <w:pPr>
        <w:spacing w:after="0" w:line="240" w:lineRule="auto"/>
        <w:ind w:firstLine="709"/>
        <w:jc w:val="both"/>
        <w:rPr>
          <w:rFonts w:ascii="Times New Roman" w:eastAsia="Times New Roman" w:hAnsi="Times New Roman" w:cs="Times New Roman"/>
          <w:sz w:val="28"/>
          <w:szCs w:val="28"/>
          <w:lang w:val="uk-UA" w:eastAsia="ru-RU"/>
        </w:rPr>
      </w:pPr>
    </w:p>
    <w:p w:rsidR="000764B6" w:rsidRDefault="000764B6" w:rsidP="000764B6">
      <w:pPr>
        <w:spacing w:after="0" w:line="240" w:lineRule="auto"/>
        <w:ind w:firstLine="709"/>
        <w:jc w:val="both"/>
        <w:rPr>
          <w:rFonts w:ascii="Times New Roman" w:eastAsia="Times New Roman" w:hAnsi="Times New Roman" w:cs="Times New Roman"/>
          <w:sz w:val="28"/>
          <w:szCs w:val="28"/>
          <w:lang w:val="uk-UA" w:eastAsia="ru-RU"/>
        </w:rPr>
      </w:pPr>
    </w:p>
    <w:p w:rsidR="000764B6" w:rsidRDefault="000764B6" w:rsidP="000764B6">
      <w:pPr>
        <w:spacing w:after="0" w:line="240" w:lineRule="auto"/>
        <w:ind w:firstLine="709"/>
        <w:jc w:val="both"/>
        <w:rPr>
          <w:rFonts w:ascii="Times New Roman" w:eastAsia="Times New Roman" w:hAnsi="Times New Roman" w:cs="Times New Roman"/>
          <w:color w:val="000000"/>
          <w:sz w:val="28"/>
          <w:szCs w:val="28"/>
          <w:lang w:val="uk-UA" w:eastAsia="ru-RU"/>
        </w:rPr>
      </w:pPr>
    </w:p>
    <w:p w:rsidR="00A5320A" w:rsidRDefault="00A5320A" w:rsidP="000764B6">
      <w:pPr>
        <w:spacing w:after="0" w:line="240" w:lineRule="auto"/>
        <w:ind w:firstLine="709"/>
        <w:jc w:val="both"/>
        <w:rPr>
          <w:rFonts w:ascii="Times New Roman" w:eastAsia="Times New Roman" w:hAnsi="Times New Roman" w:cs="Times New Roman"/>
          <w:color w:val="000000"/>
          <w:sz w:val="28"/>
          <w:szCs w:val="28"/>
          <w:lang w:val="uk-UA" w:eastAsia="ru-RU"/>
        </w:rPr>
      </w:pPr>
    </w:p>
    <w:p w:rsidR="00A5320A" w:rsidRDefault="00A5320A" w:rsidP="000764B6">
      <w:pPr>
        <w:spacing w:after="0" w:line="240" w:lineRule="auto"/>
        <w:ind w:firstLine="709"/>
        <w:jc w:val="both"/>
        <w:rPr>
          <w:rFonts w:ascii="Times New Roman" w:eastAsia="Times New Roman" w:hAnsi="Times New Roman" w:cs="Times New Roman"/>
          <w:color w:val="000000"/>
          <w:sz w:val="28"/>
          <w:szCs w:val="28"/>
          <w:lang w:val="uk-UA" w:eastAsia="ru-RU"/>
        </w:rPr>
      </w:pPr>
    </w:p>
    <w:p w:rsidR="00F5127A" w:rsidRPr="00D06EE6" w:rsidRDefault="00F5127A" w:rsidP="000764B6">
      <w:pPr>
        <w:spacing w:after="0" w:line="240" w:lineRule="auto"/>
        <w:ind w:firstLine="709"/>
        <w:jc w:val="both"/>
        <w:rPr>
          <w:rFonts w:ascii="Times New Roman" w:eastAsia="Times New Roman" w:hAnsi="Times New Roman" w:cs="Times New Roman"/>
          <w:color w:val="000000"/>
          <w:sz w:val="28"/>
          <w:szCs w:val="28"/>
          <w:lang w:val="uk-UA" w:eastAsia="ru-RU"/>
        </w:rPr>
      </w:pPr>
    </w:p>
    <w:p w:rsidR="000D08AD" w:rsidRPr="000A6529" w:rsidRDefault="000D08AD" w:rsidP="00D65F33">
      <w:pPr>
        <w:spacing w:after="0" w:line="240" w:lineRule="auto"/>
        <w:jc w:val="center"/>
        <w:rPr>
          <w:rFonts w:ascii="Times New Roman" w:eastAsia="Times New Roman" w:hAnsi="Times New Roman" w:cs="Times New Roman"/>
          <w:sz w:val="28"/>
          <w:szCs w:val="28"/>
          <w:lang w:val="uk-UA" w:eastAsia="ru-RU"/>
        </w:rPr>
      </w:pPr>
    </w:p>
    <w:p w:rsidR="00502D56" w:rsidRDefault="00502D56" w:rsidP="00D65F33">
      <w:pPr>
        <w:spacing w:after="0" w:line="270" w:lineRule="atLeast"/>
        <w:jc w:val="center"/>
        <w:rPr>
          <w:rFonts w:ascii="Times New Roman" w:eastAsia="Times New Roman" w:hAnsi="Times New Roman" w:cs="Times New Roman"/>
          <w:b/>
          <w:color w:val="000000"/>
          <w:sz w:val="32"/>
          <w:szCs w:val="32"/>
          <w:lang w:val="ru-RU" w:eastAsia="ru-RU"/>
        </w:rPr>
      </w:pPr>
      <w:r>
        <w:rPr>
          <w:rFonts w:ascii="Times New Roman" w:eastAsia="Times New Roman" w:hAnsi="Times New Roman" w:cs="Times New Roman"/>
          <w:b/>
          <w:color w:val="000000"/>
          <w:sz w:val="28"/>
          <w:szCs w:val="28"/>
          <w:lang w:val="ru-RU" w:eastAsia="ru-RU"/>
        </w:rPr>
        <w:lastRenderedPageBreak/>
        <w:t xml:space="preserve">Тема 8.  </w:t>
      </w:r>
      <w:r w:rsidRPr="00502D56">
        <w:rPr>
          <w:rFonts w:ascii="Times New Roman" w:eastAsia="Times New Roman" w:hAnsi="Times New Roman" w:cs="Times New Roman"/>
          <w:b/>
          <w:color w:val="000000"/>
          <w:sz w:val="32"/>
          <w:szCs w:val="32"/>
          <w:lang w:val="ru-RU" w:eastAsia="ru-RU"/>
        </w:rPr>
        <w:t xml:space="preserve">КОНКУРЕНТОСПРОМОЖНІСТЬ ТОВАРУ. </w:t>
      </w:r>
    </w:p>
    <w:p w:rsidR="000D08AD" w:rsidRPr="00502D56" w:rsidRDefault="00502D56" w:rsidP="00502D56">
      <w:pPr>
        <w:spacing w:after="0" w:line="270" w:lineRule="atLeast"/>
        <w:jc w:val="center"/>
        <w:rPr>
          <w:rFonts w:ascii="Times New Roman" w:eastAsia="Times New Roman" w:hAnsi="Times New Roman" w:cs="Times New Roman"/>
          <w:b/>
          <w:color w:val="000000"/>
          <w:sz w:val="32"/>
          <w:szCs w:val="32"/>
          <w:lang w:val="ru-RU" w:eastAsia="ru-RU"/>
        </w:rPr>
      </w:pPr>
      <w:r w:rsidRPr="00502D56">
        <w:rPr>
          <w:rFonts w:ascii="Times New Roman" w:eastAsia="Times New Roman" w:hAnsi="Times New Roman" w:cs="Times New Roman"/>
          <w:b/>
          <w:color w:val="000000"/>
          <w:sz w:val="32"/>
          <w:szCs w:val="32"/>
          <w:lang w:val="ru-RU" w:eastAsia="ru-RU"/>
        </w:rPr>
        <w:t xml:space="preserve">МЕТОДИКИ ОЦІНКИ </w:t>
      </w:r>
    </w:p>
    <w:p w:rsidR="000D08AD" w:rsidRPr="00A567C1" w:rsidRDefault="00502D56" w:rsidP="00A567C1">
      <w:pPr>
        <w:spacing w:after="0" w:line="270" w:lineRule="atLeast"/>
        <w:jc w:val="center"/>
        <w:rPr>
          <w:rFonts w:ascii="Times New Roman" w:eastAsia="Times New Roman" w:hAnsi="Times New Roman" w:cs="Times New Roman"/>
          <w:b/>
          <w:color w:val="000000"/>
          <w:sz w:val="32"/>
          <w:szCs w:val="32"/>
          <w:u w:val="single"/>
          <w:lang w:val="uk-UA" w:eastAsia="ru-RU"/>
        </w:rPr>
      </w:pPr>
      <w:r w:rsidRPr="00502D56">
        <w:rPr>
          <w:rFonts w:ascii="Times New Roman" w:eastAsia="Times New Roman" w:hAnsi="Times New Roman" w:cs="Times New Roman"/>
          <w:b/>
          <w:color w:val="000000"/>
          <w:sz w:val="32"/>
          <w:szCs w:val="32"/>
          <w:u w:val="single"/>
          <w:lang w:val="ru-RU" w:eastAsia="ru-RU"/>
        </w:rPr>
        <w:t xml:space="preserve">КОНКУРЕНТОСПРОМОЖНОСТІ </w:t>
      </w:r>
      <w:r>
        <w:rPr>
          <w:rFonts w:ascii="Times New Roman" w:eastAsia="Times New Roman" w:hAnsi="Times New Roman" w:cs="Times New Roman"/>
          <w:b/>
          <w:color w:val="000000"/>
          <w:sz w:val="32"/>
          <w:szCs w:val="32"/>
          <w:u w:val="single"/>
          <w:lang w:val="ru-RU" w:eastAsia="ru-RU"/>
        </w:rPr>
        <w:t xml:space="preserve">                                   </w:t>
      </w:r>
      <w:r w:rsidRPr="00502D56">
        <w:rPr>
          <w:rFonts w:ascii="Times New Roman" w:eastAsia="Times New Roman" w:hAnsi="Times New Roman" w:cs="Times New Roman"/>
          <w:b/>
          <w:color w:val="000000"/>
          <w:sz w:val="32"/>
          <w:szCs w:val="32"/>
          <w:u w:val="single"/>
          <w:lang w:val="ru-RU" w:eastAsia="ru-RU"/>
        </w:rPr>
        <w:t xml:space="preserve">ПРОДУКЦІЇ </w:t>
      </w:r>
    </w:p>
    <w:p w:rsidR="00502D56" w:rsidRPr="00072829" w:rsidRDefault="00072829" w:rsidP="00072829">
      <w:pPr>
        <w:spacing w:after="0" w:line="270" w:lineRule="atLeast"/>
        <w:outlineLvl w:val="0"/>
        <w:rPr>
          <w:rFonts w:ascii="Times New Roman" w:eastAsia="Times New Roman" w:hAnsi="Times New Roman" w:cs="Times New Roman"/>
          <w:b/>
          <w:color w:val="000000"/>
          <w:sz w:val="32"/>
          <w:szCs w:val="32"/>
          <w:lang w:val="uk-UA" w:eastAsia="ru-RU"/>
        </w:rPr>
      </w:pPr>
      <w:r>
        <w:rPr>
          <w:noProof/>
          <w:lang w:val="uk-UA" w:eastAsia="uk-UA"/>
        </w:rPr>
        <w:drawing>
          <wp:inline distT="0" distB="0" distL="0" distR="0" wp14:anchorId="7D25D120" wp14:editId="2ED4ABFA">
            <wp:extent cx="1306800" cy="1098000"/>
            <wp:effectExtent l="0" t="0" r="8255" b="6985"/>
            <wp:docPr id="21521" name="Рисунок 21521"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502D56">
        <w:rPr>
          <w:rFonts w:ascii="Times New Roman" w:hAnsi="Times New Roman" w:cs="Times New Roman"/>
          <w:b/>
          <w:bCs/>
          <w:color w:val="222222"/>
          <w:sz w:val="32"/>
          <w:szCs w:val="32"/>
          <w:lang w:val="uk-UA"/>
        </w:rPr>
        <w:t xml:space="preserve">     </w:t>
      </w:r>
      <w:r w:rsidR="00F5127A">
        <w:rPr>
          <w:rFonts w:ascii="Times New Roman" w:hAnsi="Times New Roman" w:cs="Times New Roman"/>
          <w:b/>
          <w:bCs/>
          <w:color w:val="222222"/>
          <w:sz w:val="32"/>
          <w:szCs w:val="32"/>
          <w:lang w:val="uk-UA"/>
        </w:rPr>
        <w:t xml:space="preserve">          </w:t>
      </w:r>
      <w:r w:rsidR="00502D56" w:rsidRPr="00972276">
        <w:rPr>
          <w:rFonts w:ascii="Times New Roman" w:hAnsi="Times New Roman" w:cs="Times New Roman"/>
          <w:b/>
          <w:bCs/>
          <w:color w:val="222222"/>
          <w:sz w:val="32"/>
          <w:szCs w:val="32"/>
          <w:lang w:val="uk-UA"/>
        </w:rPr>
        <w:t>Зміст теоретичної частини заняття:</w:t>
      </w:r>
    </w:p>
    <w:p w:rsidR="000D08AD" w:rsidRPr="00502D56" w:rsidRDefault="000D08AD" w:rsidP="00A96574">
      <w:pPr>
        <w:pStyle w:val="ab"/>
        <w:numPr>
          <w:ilvl w:val="0"/>
          <w:numId w:val="57"/>
        </w:numPr>
        <w:tabs>
          <w:tab w:val="left" w:pos="142"/>
        </w:tabs>
        <w:spacing w:after="0" w:line="240" w:lineRule="auto"/>
        <w:jc w:val="both"/>
        <w:outlineLvl w:val="0"/>
        <w:rPr>
          <w:rFonts w:ascii="Times New Roman" w:eastAsia="Calibri" w:hAnsi="Times New Roman" w:cs="Times New Roman"/>
          <w:sz w:val="28"/>
          <w:szCs w:val="28"/>
          <w:lang w:val="uk-UA" w:eastAsia="ru-RU"/>
        </w:rPr>
      </w:pPr>
      <w:r w:rsidRPr="00502D56">
        <w:rPr>
          <w:rFonts w:ascii="Times New Roman" w:eastAsia="Calibri" w:hAnsi="Times New Roman" w:cs="Times New Roman"/>
          <w:sz w:val="28"/>
          <w:szCs w:val="28"/>
          <w:lang w:val="uk-UA" w:eastAsia="ru-RU"/>
        </w:rPr>
        <w:t>Принципи оцінки рівня конкурентоспроможності підприємства</w:t>
      </w:r>
      <w:r w:rsidR="00BE3C49" w:rsidRPr="00502D56">
        <w:rPr>
          <w:rFonts w:ascii="Times New Roman" w:eastAsia="Calibri" w:hAnsi="Times New Roman" w:cs="Times New Roman"/>
          <w:sz w:val="28"/>
          <w:szCs w:val="28"/>
          <w:lang w:val="uk-UA" w:eastAsia="ru-RU"/>
        </w:rPr>
        <w:t>.</w:t>
      </w:r>
    </w:p>
    <w:p w:rsidR="000D08AD" w:rsidRPr="00502D56" w:rsidRDefault="000D08AD" w:rsidP="00A96574">
      <w:pPr>
        <w:pStyle w:val="ab"/>
        <w:numPr>
          <w:ilvl w:val="0"/>
          <w:numId w:val="57"/>
        </w:numPr>
        <w:tabs>
          <w:tab w:val="left" w:pos="142"/>
        </w:tabs>
        <w:spacing w:after="0" w:line="240" w:lineRule="auto"/>
        <w:jc w:val="both"/>
        <w:outlineLvl w:val="0"/>
        <w:rPr>
          <w:rFonts w:ascii="Times New Roman" w:eastAsia="Calibri" w:hAnsi="Times New Roman" w:cs="Times New Roman"/>
          <w:sz w:val="28"/>
          <w:szCs w:val="28"/>
          <w:lang w:val="uk-UA" w:eastAsia="ru-RU"/>
        </w:rPr>
      </w:pPr>
      <w:r w:rsidRPr="00502D56">
        <w:rPr>
          <w:rFonts w:ascii="Times New Roman" w:eastAsia="Times New Roman" w:hAnsi="Times New Roman" w:cs="Times New Roman"/>
          <w:color w:val="000000"/>
          <w:sz w:val="28"/>
          <w:szCs w:val="28"/>
          <w:lang w:val="ru-RU" w:eastAsia="ru-RU"/>
        </w:rPr>
        <w:t xml:space="preserve">Сутність конкурентоспроможності продукції. Основні етапи оцінки </w:t>
      </w:r>
      <w:r w:rsidRPr="00502D56">
        <w:rPr>
          <w:rFonts w:ascii="Times New Roman" w:eastAsia="Times New Roman" w:hAnsi="Times New Roman" w:cs="Times New Roman"/>
          <w:color w:val="000000"/>
          <w:sz w:val="28"/>
          <w:szCs w:val="28"/>
          <w:lang w:val="uk-UA" w:eastAsia="ru-RU"/>
        </w:rPr>
        <w:t xml:space="preserve"> </w:t>
      </w:r>
    </w:p>
    <w:p w:rsidR="00BE3C49" w:rsidRPr="00502D56" w:rsidRDefault="000D08AD" w:rsidP="00BE3C49">
      <w:pPr>
        <w:spacing w:after="0" w:line="270" w:lineRule="atLeast"/>
        <w:jc w:val="both"/>
        <w:rPr>
          <w:rFonts w:ascii="Times New Roman" w:eastAsia="Times New Roman" w:hAnsi="Times New Roman" w:cs="Times New Roman"/>
          <w:color w:val="000000"/>
          <w:sz w:val="28"/>
          <w:szCs w:val="28"/>
          <w:lang w:val="ru-RU" w:eastAsia="ru-RU"/>
        </w:rPr>
      </w:pPr>
      <w:r w:rsidRPr="00502D56">
        <w:rPr>
          <w:rFonts w:ascii="Times New Roman" w:eastAsia="Times New Roman" w:hAnsi="Times New Roman" w:cs="Times New Roman"/>
          <w:color w:val="000000"/>
          <w:sz w:val="28"/>
          <w:szCs w:val="28"/>
          <w:lang w:val="uk-UA" w:eastAsia="ru-RU"/>
        </w:rPr>
        <w:t xml:space="preserve">     </w:t>
      </w:r>
      <w:r w:rsidR="00BE3C49" w:rsidRPr="00502D56">
        <w:rPr>
          <w:rFonts w:ascii="Times New Roman" w:eastAsia="Times New Roman" w:hAnsi="Times New Roman" w:cs="Times New Roman"/>
          <w:color w:val="000000"/>
          <w:sz w:val="28"/>
          <w:szCs w:val="28"/>
          <w:lang w:val="uk-UA" w:eastAsia="ru-RU"/>
        </w:rPr>
        <w:t xml:space="preserve">    </w:t>
      </w:r>
      <w:r w:rsidR="00502D56">
        <w:rPr>
          <w:rFonts w:ascii="Times New Roman" w:eastAsia="Times New Roman" w:hAnsi="Times New Roman" w:cs="Times New Roman"/>
          <w:color w:val="000000"/>
          <w:sz w:val="28"/>
          <w:szCs w:val="28"/>
          <w:lang w:val="uk-UA" w:eastAsia="ru-RU"/>
        </w:rPr>
        <w:t xml:space="preserve">  </w:t>
      </w:r>
      <w:r w:rsidRPr="00502D56">
        <w:rPr>
          <w:rFonts w:ascii="Times New Roman" w:eastAsia="Times New Roman" w:hAnsi="Times New Roman" w:cs="Times New Roman"/>
          <w:color w:val="000000"/>
          <w:sz w:val="28"/>
          <w:szCs w:val="28"/>
          <w:lang w:val="ru-RU" w:eastAsia="ru-RU"/>
        </w:rPr>
        <w:t>конкурентоспроможності.</w:t>
      </w:r>
    </w:p>
    <w:p w:rsidR="000D08AD" w:rsidRPr="00502D56" w:rsidRDefault="000D08AD" w:rsidP="00A96574">
      <w:pPr>
        <w:pStyle w:val="ab"/>
        <w:numPr>
          <w:ilvl w:val="0"/>
          <w:numId w:val="57"/>
        </w:numPr>
        <w:spacing w:after="0" w:line="270" w:lineRule="atLeast"/>
        <w:jc w:val="both"/>
        <w:rPr>
          <w:rFonts w:ascii="Times New Roman" w:eastAsia="Times New Roman" w:hAnsi="Times New Roman" w:cs="Times New Roman"/>
          <w:color w:val="000000"/>
          <w:sz w:val="28"/>
          <w:szCs w:val="28"/>
          <w:lang w:val="ru-RU" w:eastAsia="ru-RU"/>
        </w:rPr>
      </w:pPr>
      <w:r w:rsidRPr="00502D56">
        <w:rPr>
          <w:rFonts w:ascii="Times New Roman" w:eastAsia="Times New Roman" w:hAnsi="Times New Roman" w:cs="Times New Roman"/>
          <w:color w:val="000000"/>
          <w:sz w:val="28"/>
          <w:szCs w:val="28"/>
          <w:lang w:val="ru-RU" w:eastAsia="ru-RU"/>
        </w:rPr>
        <w:t>Мет</w:t>
      </w:r>
      <w:r w:rsidRPr="00502D56">
        <w:rPr>
          <w:rFonts w:ascii="Times New Roman" w:eastAsia="Times New Roman" w:hAnsi="Times New Roman" w:cs="Times New Roman"/>
          <w:color w:val="000000"/>
          <w:sz w:val="28"/>
          <w:szCs w:val="28"/>
          <w:lang w:val="uk-UA" w:eastAsia="ru-RU"/>
        </w:rPr>
        <w:t>оди оцінки конкурентоспроможності продукції.</w:t>
      </w:r>
    </w:p>
    <w:p w:rsidR="00BE3C49" w:rsidRPr="00BE3C49" w:rsidRDefault="00BE3C49" w:rsidP="00BE3C49">
      <w:pPr>
        <w:pStyle w:val="ab"/>
        <w:spacing w:after="0" w:line="270" w:lineRule="atLeast"/>
        <w:ind w:left="810"/>
        <w:jc w:val="both"/>
        <w:rPr>
          <w:rFonts w:ascii="Times New Roman" w:eastAsia="Times New Roman" w:hAnsi="Times New Roman" w:cs="Times New Roman"/>
          <w:b/>
          <w:i/>
          <w:color w:val="000000"/>
          <w:sz w:val="28"/>
          <w:szCs w:val="28"/>
          <w:lang w:val="uk-UA" w:eastAsia="ru-RU"/>
        </w:rPr>
      </w:pPr>
    </w:p>
    <w:p w:rsidR="000D08AD" w:rsidRPr="007C45E3" w:rsidRDefault="000D08AD" w:rsidP="000D08AD">
      <w:pPr>
        <w:spacing w:after="0" w:line="270" w:lineRule="atLeast"/>
        <w:jc w:val="both"/>
        <w:rPr>
          <w:rFonts w:ascii="Times New Roman" w:eastAsia="Times New Roman" w:hAnsi="Times New Roman" w:cs="Times New Roman"/>
          <w:b/>
          <w:i/>
          <w:color w:val="000000"/>
          <w:sz w:val="28"/>
          <w:szCs w:val="28"/>
          <w:lang w:val="uk-UA" w:eastAsia="ru-RU"/>
        </w:rPr>
      </w:pPr>
    </w:p>
    <w:p w:rsidR="000D08AD" w:rsidRPr="00502D56" w:rsidRDefault="000D08AD" w:rsidP="00A96574">
      <w:pPr>
        <w:pStyle w:val="ab"/>
        <w:numPr>
          <w:ilvl w:val="0"/>
          <w:numId w:val="61"/>
        </w:numPr>
        <w:tabs>
          <w:tab w:val="left" w:pos="142"/>
        </w:tabs>
        <w:spacing w:after="0" w:line="240" w:lineRule="auto"/>
        <w:jc w:val="center"/>
        <w:outlineLvl w:val="0"/>
        <w:rPr>
          <w:rFonts w:ascii="Times New Roman" w:eastAsia="Calibri" w:hAnsi="Times New Roman" w:cs="Times New Roman"/>
          <w:b/>
          <w:sz w:val="28"/>
          <w:szCs w:val="28"/>
          <w:lang w:val="uk-UA" w:eastAsia="ru-RU"/>
        </w:rPr>
      </w:pPr>
      <w:r w:rsidRPr="00502D56">
        <w:rPr>
          <w:rFonts w:ascii="Times New Roman" w:eastAsia="Calibri" w:hAnsi="Times New Roman" w:cs="Times New Roman"/>
          <w:b/>
          <w:sz w:val="28"/>
          <w:szCs w:val="28"/>
          <w:lang w:val="uk-UA" w:eastAsia="ru-RU"/>
        </w:rPr>
        <w:t>Принципи оцінки рівня конк</w:t>
      </w:r>
      <w:r w:rsidR="00EE6F6F" w:rsidRPr="00502D56">
        <w:rPr>
          <w:rFonts w:ascii="Times New Roman" w:eastAsia="Calibri" w:hAnsi="Times New Roman" w:cs="Times New Roman"/>
          <w:b/>
          <w:sz w:val="28"/>
          <w:szCs w:val="28"/>
          <w:lang w:val="uk-UA" w:eastAsia="ru-RU"/>
        </w:rPr>
        <w:t>урентоспроможності підприємства</w:t>
      </w:r>
    </w:p>
    <w:p w:rsidR="00502D56" w:rsidRPr="00502D56" w:rsidRDefault="00502D56" w:rsidP="007B0E4A">
      <w:pPr>
        <w:pStyle w:val="ab"/>
        <w:tabs>
          <w:tab w:val="left" w:pos="142"/>
        </w:tabs>
        <w:spacing w:after="0" w:line="240" w:lineRule="auto"/>
        <w:outlineLvl w:val="0"/>
        <w:rPr>
          <w:rFonts w:ascii="Times New Roman" w:eastAsia="Calibri" w:hAnsi="Times New Roman" w:cs="Times New Roman"/>
          <w:b/>
          <w:sz w:val="28"/>
          <w:szCs w:val="28"/>
          <w:lang w:val="uk-UA" w:eastAsia="ru-RU"/>
        </w:rPr>
      </w:pPr>
    </w:p>
    <w:p w:rsidR="000D08AD" w:rsidRPr="007C45E3" w:rsidRDefault="000D08AD" w:rsidP="00502D56">
      <w:pPr>
        <w:tabs>
          <w:tab w:val="left" w:pos="142"/>
        </w:tabs>
        <w:spacing w:after="0" w:line="240" w:lineRule="auto"/>
        <w:ind w:firstLine="709"/>
        <w:jc w:val="both"/>
        <w:outlineLvl w:val="0"/>
        <w:rPr>
          <w:rFonts w:ascii="Times New Roman" w:eastAsia="Calibri" w:hAnsi="Times New Roman" w:cs="Times New Roman"/>
          <w:sz w:val="28"/>
          <w:szCs w:val="28"/>
          <w:lang w:val="uk-UA" w:eastAsia="ru-RU"/>
        </w:rPr>
      </w:pPr>
      <w:r w:rsidRPr="007C45E3">
        <w:rPr>
          <w:rFonts w:ascii="Times New Roman" w:eastAsia="Calibri" w:hAnsi="Times New Roman" w:cs="Times New Roman"/>
          <w:sz w:val="28"/>
          <w:szCs w:val="28"/>
          <w:lang w:val="uk-UA" w:eastAsia="ru-RU"/>
        </w:rPr>
        <w:t xml:space="preserve">Базовими </w:t>
      </w:r>
      <w:r w:rsidRPr="007C45E3">
        <w:rPr>
          <w:rFonts w:ascii="Times New Roman" w:eastAsia="Calibri" w:hAnsi="Times New Roman" w:cs="Times New Roman"/>
          <w:b/>
          <w:sz w:val="28"/>
          <w:szCs w:val="28"/>
          <w:lang w:val="uk-UA" w:eastAsia="ru-RU"/>
        </w:rPr>
        <w:t>принципами оцінки рівня конкурентоспроможності підприємства</w:t>
      </w:r>
      <w:r w:rsidRPr="007C45E3">
        <w:rPr>
          <w:rFonts w:ascii="Times New Roman" w:eastAsia="Calibri" w:hAnsi="Times New Roman" w:cs="Times New Roman"/>
          <w:sz w:val="28"/>
          <w:szCs w:val="28"/>
          <w:lang w:val="uk-UA" w:eastAsia="ru-RU"/>
        </w:rPr>
        <w:t xml:space="preserve"> є:</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комплексність</w:t>
      </w:r>
      <w:r w:rsidRPr="007C45E3">
        <w:rPr>
          <w:rFonts w:ascii="Times New Roman" w:eastAsia="Times New Roman" w:hAnsi="Times New Roman" w:cs="Times New Roman"/>
          <w:sz w:val="28"/>
          <w:szCs w:val="28"/>
          <w:lang w:val="uk-UA" w:eastAsia="ru-RU"/>
        </w:rPr>
        <w:t xml:space="preserve"> – результати дослідження конкурентоспроможності підприємства повинні сполучати і оцінку ефективності процесу його адаптації до змінних умов функціонування, і ступінь реалізації стратегічного потенціалу, і конкурентні позиції підприємства відносно одного або декількох конкурентів, що розглядаються як база порівняння;</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 xml:space="preserve">системність </w:t>
      </w:r>
      <w:r w:rsidRPr="007C45E3">
        <w:rPr>
          <w:rFonts w:ascii="Times New Roman" w:eastAsia="Times New Roman" w:hAnsi="Times New Roman" w:cs="Times New Roman"/>
          <w:sz w:val="28"/>
          <w:szCs w:val="28"/>
          <w:lang w:val="uk-UA" w:eastAsia="ru-RU"/>
        </w:rPr>
        <w:t>– основою для оцінки рівня конкурентоспроможності і розробки відповідних рекомендацій можуть виступати лише результати системного аналізу впливу чинників зовнішнього та внутрішнього середовища підприємства з урахуванням між факторних взаємозв’язків та обумовленого ними синергічного ефекту;</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об’єктивність</w:t>
      </w:r>
      <w:r w:rsidRPr="007C45E3">
        <w:rPr>
          <w:rFonts w:ascii="Times New Roman" w:eastAsia="Times New Roman" w:hAnsi="Times New Roman" w:cs="Times New Roman"/>
          <w:sz w:val="28"/>
          <w:szCs w:val="28"/>
          <w:lang w:val="uk-UA" w:eastAsia="ru-RU"/>
        </w:rPr>
        <w:t xml:space="preserve"> – результати дослідження та оцінки конкурентоспроможності підприємства повинні базуватися на повній та достовірній інформації про зовнішні та внутрішні умови його функціонування і відображати реальні конкурентні позиції суб’єкта господарювання;</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 xml:space="preserve">динамічність </w:t>
      </w:r>
      <w:r w:rsidRPr="007C45E3">
        <w:rPr>
          <w:rFonts w:ascii="Times New Roman" w:eastAsia="Times New Roman" w:hAnsi="Times New Roman" w:cs="Times New Roman"/>
          <w:sz w:val="28"/>
          <w:szCs w:val="28"/>
          <w:lang w:val="uk-UA" w:eastAsia="ru-RU"/>
        </w:rPr>
        <w:t>– основним завданням дослідження конкурентоспроможності є не статична оцінка фактичних конкурентних позицій підприємства на конкретний момент часу, а прогнозування їх змін та розробка на цій основі ефективних управлінських рішень;</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 xml:space="preserve">безперервність </w:t>
      </w:r>
      <w:r w:rsidRPr="007C45E3">
        <w:rPr>
          <w:rFonts w:ascii="Times New Roman" w:eastAsia="Times New Roman" w:hAnsi="Times New Roman" w:cs="Times New Roman"/>
          <w:sz w:val="28"/>
          <w:szCs w:val="28"/>
          <w:lang w:val="uk-UA" w:eastAsia="ru-RU"/>
        </w:rPr>
        <w:t xml:space="preserve">– процес дослідження та оцінки конкурентоспроможності та змін її рівня має носити безперервний характер (шляхом створення системи моніторингу ринку, чинників конкурентоспроможності, конкурентних позицій підприємства), оскільки дискретні оцінки не завжди дають можливість своєчасно зафіксувати стрибкоподібні зміни чинників конкурентоспроможності, оцінити </w:t>
      </w:r>
      <w:r w:rsidRPr="007C45E3">
        <w:rPr>
          <w:rFonts w:ascii="Times New Roman" w:eastAsia="Times New Roman" w:hAnsi="Times New Roman" w:cs="Times New Roman"/>
          <w:sz w:val="28"/>
          <w:szCs w:val="28"/>
          <w:lang w:val="uk-UA" w:eastAsia="ru-RU"/>
        </w:rPr>
        <w:lastRenderedPageBreak/>
        <w:t>можливі тенденції динаміки конкурентних позицій підприємства та своєчасно прийняти та реалізувати відповідні управлінські рішення;</w:t>
      </w:r>
    </w:p>
    <w:p w:rsidR="000D08AD" w:rsidRPr="007C45E3" w:rsidRDefault="000D08AD" w:rsidP="00A96574">
      <w:pPr>
        <w:numPr>
          <w:ilvl w:val="0"/>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 xml:space="preserve">оптимальність </w:t>
      </w:r>
      <w:r w:rsidRPr="007C45E3">
        <w:rPr>
          <w:rFonts w:ascii="Times New Roman" w:eastAsia="Times New Roman" w:hAnsi="Times New Roman" w:cs="Times New Roman"/>
          <w:sz w:val="28"/>
          <w:szCs w:val="28"/>
          <w:lang w:val="uk-UA" w:eastAsia="ru-RU"/>
        </w:rPr>
        <w:t>– у відповідності з цим принципом об’єктом дослідження є не лише сам рівень конкурентоспроможності, але і ступінь ефективності його досягнення, тому конче необхідною є комплексна оцінка шляхів досягнення певних конкурентних позицій з урахуванням як прямих витрат, пов’язаних з реалізацією заходів по регулюванню конкретного чинника, так і потенційних витрат на розвиток та підтримку конкурентної переваги в майбутньому.</w:t>
      </w:r>
    </w:p>
    <w:p w:rsidR="000D08AD" w:rsidRPr="007C45E3" w:rsidRDefault="000D08AD" w:rsidP="000D08AD">
      <w:pPr>
        <w:spacing w:after="0"/>
        <w:jc w:val="both"/>
        <w:rPr>
          <w:rFonts w:ascii="Times New Roman" w:eastAsia="Times New Roman" w:hAnsi="Times New Roman" w:cs="Times New Roman"/>
          <w:sz w:val="28"/>
          <w:szCs w:val="28"/>
          <w:lang w:val="uk-UA" w:eastAsia="ru-RU"/>
        </w:rPr>
      </w:pPr>
    </w:p>
    <w:p w:rsidR="000D08AD" w:rsidRDefault="000D08AD" w:rsidP="00A96574">
      <w:pPr>
        <w:pStyle w:val="ab"/>
        <w:numPr>
          <w:ilvl w:val="0"/>
          <w:numId w:val="61"/>
        </w:numPr>
        <w:spacing w:after="0" w:line="240" w:lineRule="auto"/>
        <w:jc w:val="center"/>
        <w:rPr>
          <w:rFonts w:ascii="Times New Roman" w:eastAsia="Times New Roman" w:hAnsi="Times New Roman" w:cs="Times New Roman"/>
          <w:b/>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 xml:space="preserve">Сутність конкурентоспроможності продукції. Основні етапи оцінки </w:t>
      </w:r>
      <w:r w:rsidRPr="007C45E3">
        <w:rPr>
          <w:rFonts w:ascii="Times New Roman" w:eastAsia="Times New Roman" w:hAnsi="Times New Roman" w:cs="Times New Roman"/>
          <w:b/>
          <w:color w:val="000000"/>
          <w:sz w:val="28"/>
          <w:szCs w:val="28"/>
          <w:lang w:val="uk-UA" w:eastAsia="ru-RU"/>
        </w:rPr>
        <w:t xml:space="preserve">  </w:t>
      </w:r>
      <w:r w:rsidRPr="007C45E3">
        <w:rPr>
          <w:rFonts w:ascii="Times New Roman" w:eastAsia="Times New Roman" w:hAnsi="Times New Roman" w:cs="Times New Roman"/>
          <w:b/>
          <w:color w:val="000000"/>
          <w:sz w:val="28"/>
          <w:szCs w:val="28"/>
          <w:lang w:val="ru-RU" w:eastAsia="ru-RU"/>
        </w:rPr>
        <w:t>конкурентоспроможності</w:t>
      </w:r>
    </w:p>
    <w:p w:rsidR="000D08AD" w:rsidRPr="007C45E3" w:rsidRDefault="000D08AD" w:rsidP="00502D56">
      <w:pPr>
        <w:spacing w:after="0" w:line="240" w:lineRule="auto"/>
        <w:ind w:firstLine="709"/>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Конкурентоспроможність підприємства визначають показники, які характеризують:</w:t>
      </w:r>
    </w:p>
    <w:p w:rsidR="000D08AD" w:rsidRPr="007C45E3" w:rsidRDefault="000D08AD" w:rsidP="00A96574">
      <w:pPr>
        <w:numPr>
          <w:ilvl w:val="2"/>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конкурентоспроможність продукції;</w:t>
      </w:r>
    </w:p>
    <w:p w:rsidR="000D08AD" w:rsidRPr="007C45E3" w:rsidRDefault="000D08AD" w:rsidP="00A96574">
      <w:pPr>
        <w:numPr>
          <w:ilvl w:val="2"/>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фінансовий стан підприємства;</w:t>
      </w:r>
    </w:p>
    <w:p w:rsidR="000D08AD" w:rsidRPr="007C45E3" w:rsidRDefault="000D08AD" w:rsidP="00A96574">
      <w:pPr>
        <w:numPr>
          <w:ilvl w:val="2"/>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ефективність збуту та просування товарів;</w:t>
      </w:r>
    </w:p>
    <w:p w:rsidR="000D08AD" w:rsidRPr="007C45E3" w:rsidRDefault="000D08AD" w:rsidP="00A96574">
      <w:pPr>
        <w:numPr>
          <w:ilvl w:val="2"/>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ефективність виробництва;</w:t>
      </w:r>
    </w:p>
    <w:p w:rsidR="000D08AD" w:rsidRPr="007C45E3" w:rsidRDefault="000D08AD" w:rsidP="00A96574">
      <w:pPr>
        <w:numPr>
          <w:ilvl w:val="2"/>
          <w:numId w:val="8"/>
        </w:numPr>
        <w:spacing w:after="0" w:line="240" w:lineRule="auto"/>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ru-RU"/>
        </w:rPr>
        <w:t>імідж підприємства тощо.</w:t>
      </w:r>
    </w:p>
    <w:p w:rsidR="00502D56" w:rsidRDefault="000D08AD" w:rsidP="00502D56">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Сучасний світовий ринок характеризується, у більшості випадків, переважанням пропозиції над попитом. Як правило, певний товар пропонують одночасно багато постачальників на умовах, які мало чим відрізняються один від одного. В цій ситуації споживач надає перевагу більш конкурентоспроможному товару, тобто товару, який на одиницю своєї вартості (ціни) задовольняє більше потреб і виготовлений на більш високому рівні, ніж товари конкурентів.</w:t>
      </w:r>
    </w:p>
    <w:p w:rsidR="000D08AD" w:rsidRPr="007C45E3" w:rsidRDefault="000D08AD" w:rsidP="00502D56">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i/>
          <w:color w:val="000000"/>
          <w:sz w:val="28"/>
          <w:szCs w:val="28"/>
          <w:lang w:val="ru-RU" w:eastAsia="ru-RU"/>
        </w:rPr>
        <w:t>Оцінка конкурентоспроможності товару</w:t>
      </w:r>
      <w:r w:rsidRPr="007C45E3">
        <w:rPr>
          <w:rFonts w:ascii="Times New Roman" w:eastAsia="Times New Roman" w:hAnsi="Times New Roman" w:cs="Times New Roman"/>
          <w:color w:val="000000"/>
          <w:sz w:val="28"/>
          <w:szCs w:val="28"/>
          <w:lang w:val="ru-RU" w:eastAsia="ru-RU"/>
        </w:rPr>
        <w:t xml:space="preserve"> починається з визначення мети дослідження:</w:t>
      </w:r>
    </w:p>
    <w:p w:rsidR="000D08AD" w:rsidRPr="007C45E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якщо необхідно визначити положення даного товару в ряду аналогічних товарів, то достатнім є проведення їх прямого порівняння за важливішими параметрами;</w:t>
      </w:r>
    </w:p>
    <w:p w:rsidR="00502D56" w:rsidRDefault="000D08AD" w:rsidP="00502D56">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якщо метою дослідження є оцінка перспектив збуту товару на конкретному ринку, то під час аналізу варто використовувати інформацію про перспективні вироби, а також про зміну діючих у країні стандартів і законодавст</w:t>
      </w:r>
      <w:r w:rsidR="00502D56">
        <w:rPr>
          <w:rFonts w:ascii="Times New Roman" w:eastAsia="Times New Roman" w:hAnsi="Times New Roman" w:cs="Times New Roman"/>
          <w:color w:val="000000"/>
          <w:sz w:val="28"/>
          <w:szCs w:val="28"/>
          <w:lang w:val="ru-RU" w:eastAsia="ru-RU"/>
        </w:rPr>
        <w:t>ва, динаміку споживчого попиту.</w:t>
      </w:r>
    </w:p>
    <w:p w:rsidR="000D08AD" w:rsidRPr="007C45E3" w:rsidRDefault="000D08AD" w:rsidP="00502D56">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 основі концепції створення нового товару сьогодні лежить не стільки дотримання нових технічних і техніко-економічних параметрів, скіль</w:t>
      </w:r>
      <w:r w:rsidR="007C45E3">
        <w:rPr>
          <w:rFonts w:ascii="Times New Roman" w:eastAsia="Times New Roman" w:hAnsi="Times New Roman" w:cs="Times New Roman"/>
          <w:color w:val="000000"/>
          <w:sz w:val="28"/>
          <w:szCs w:val="28"/>
          <w:lang w:val="ru-RU" w:eastAsia="ru-RU"/>
        </w:rPr>
        <w:t>ки прагнення створити «товар ринкової новизни»</w:t>
      </w:r>
      <w:r w:rsidRPr="007C45E3">
        <w:rPr>
          <w:rFonts w:ascii="Times New Roman" w:eastAsia="Times New Roman" w:hAnsi="Times New Roman" w:cs="Times New Roman"/>
          <w:color w:val="000000"/>
          <w:sz w:val="28"/>
          <w:szCs w:val="28"/>
          <w:lang w:val="ru-RU" w:eastAsia="ru-RU"/>
        </w:rPr>
        <w:t xml:space="preserve"> з вис</w:t>
      </w:r>
      <w:r w:rsidR="007C45E3">
        <w:rPr>
          <w:rFonts w:ascii="Times New Roman" w:eastAsia="Times New Roman" w:hAnsi="Times New Roman" w:cs="Times New Roman"/>
          <w:color w:val="000000"/>
          <w:sz w:val="28"/>
          <w:szCs w:val="28"/>
          <w:lang w:val="ru-RU" w:eastAsia="ru-RU"/>
        </w:rPr>
        <w:t>оким рівнем КС</w:t>
      </w:r>
      <w:r w:rsidRPr="007C45E3">
        <w:rPr>
          <w:rFonts w:ascii="Times New Roman" w:eastAsia="Times New Roman" w:hAnsi="Times New Roman" w:cs="Times New Roman"/>
          <w:color w:val="000000"/>
          <w:sz w:val="28"/>
          <w:szCs w:val="28"/>
          <w:lang w:val="ru-RU" w:eastAsia="ru-RU"/>
        </w:rPr>
        <w:t xml:space="preserve"> щодо інших аналогічних товарів. На ухвалення рішення про випуск нового товару впливають два фактори:</w:t>
      </w:r>
    </w:p>
    <w:p w:rsidR="000D08AD" w:rsidRPr="007C45E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виробничий - визначається і оцінюється рівень наявності ресурсів і складається калькуляція сукупних витрат;</w:t>
      </w:r>
    </w:p>
    <w:p w:rsidR="000D08AD" w:rsidRPr="007C45E3" w:rsidRDefault="000D08AD" w:rsidP="00D65F33">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ринковий - вивчаються і оцінюються можливості </w:t>
      </w:r>
      <w:r w:rsidR="007B0E4A">
        <w:rPr>
          <w:rFonts w:ascii="Times New Roman" w:eastAsia="Times New Roman" w:hAnsi="Times New Roman" w:cs="Times New Roman"/>
          <w:color w:val="000000"/>
          <w:sz w:val="28"/>
          <w:szCs w:val="28"/>
          <w:lang w:val="ru-RU" w:eastAsia="ru-RU"/>
        </w:rPr>
        <w:t>створення конкурентоспроможного</w:t>
      </w:r>
      <w:r w:rsidRPr="007C45E3">
        <w:rPr>
          <w:rFonts w:ascii="Times New Roman" w:eastAsia="Times New Roman" w:hAnsi="Times New Roman" w:cs="Times New Roman"/>
          <w:color w:val="000000"/>
          <w:sz w:val="28"/>
          <w:szCs w:val="28"/>
          <w:lang w:val="ru-RU" w:eastAsia="ru-RU"/>
        </w:rPr>
        <w:t xml:space="preserve"> товару.</w:t>
      </w:r>
    </w:p>
    <w:p w:rsidR="000D08AD" w:rsidRPr="007C45E3" w:rsidRDefault="000D08AD" w:rsidP="00502D56">
      <w:pPr>
        <w:tabs>
          <w:tab w:val="left" w:pos="426"/>
        </w:tabs>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При розробці ринкової стратегії дуже важливо навчитися вчасно вилучати економічно неефективний товар з виробничої програми промислової фірми.</w:t>
      </w:r>
      <w:r w:rsidR="00E33A39">
        <w:rPr>
          <w:rFonts w:ascii="Times New Roman" w:eastAsia="Times New Roman" w:hAnsi="Times New Roman" w:cs="Times New Roman"/>
          <w:color w:val="000000"/>
          <w:sz w:val="28"/>
          <w:szCs w:val="28"/>
          <w:lang w:val="ru-RU" w:eastAsia="ru-RU"/>
        </w:rPr>
        <w:t xml:space="preserve"> </w:t>
      </w:r>
      <w:r w:rsidRPr="007C45E3">
        <w:rPr>
          <w:rFonts w:ascii="Times New Roman" w:eastAsia="Times New Roman" w:hAnsi="Times New Roman" w:cs="Times New Roman"/>
          <w:color w:val="000000"/>
          <w:sz w:val="28"/>
          <w:szCs w:val="28"/>
          <w:lang w:val="ru-RU" w:eastAsia="ru-RU"/>
        </w:rPr>
        <w:t xml:space="preserve">При </w:t>
      </w:r>
      <w:r w:rsidRPr="007C45E3">
        <w:rPr>
          <w:rFonts w:ascii="Times New Roman" w:eastAsia="Times New Roman" w:hAnsi="Times New Roman" w:cs="Times New Roman"/>
          <w:color w:val="000000"/>
          <w:sz w:val="28"/>
          <w:szCs w:val="28"/>
          <w:lang w:val="ru-RU" w:eastAsia="ru-RU"/>
        </w:rPr>
        <w:lastRenderedPageBreak/>
        <w:t>виборі шляхів підвищення конкурентноздатності товару нерідко буває дуже своєчасним рішення про модифікацію товару, що випускається. Рішення про модифікацію товару приймається з метою задоволення особливих вимог покупців для одержання більш</w:t>
      </w:r>
      <w:r w:rsidR="007C45E3">
        <w:rPr>
          <w:rFonts w:ascii="Times New Roman" w:eastAsia="Times New Roman" w:hAnsi="Times New Roman" w:cs="Times New Roman"/>
          <w:color w:val="000000"/>
          <w:sz w:val="28"/>
          <w:szCs w:val="28"/>
          <w:lang w:val="ru-RU" w:eastAsia="ru-RU"/>
        </w:rPr>
        <w:t xml:space="preserve">ого прибутку. </w:t>
      </w:r>
      <w:r w:rsidRPr="007C45E3">
        <w:rPr>
          <w:rFonts w:ascii="Times New Roman" w:eastAsia="Times New Roman" w:hAnsi="Times New Roman" w:cs="Times New Roman"/>
          <w:color w:val="000000"/>
          <w:sz w:val="28"/>
          <w:szCs w:val="28"/>
          <w:lang w:val="ru-RU" w:eastAsia="ru-RU"/>
        </w:rPr>
        <w:t>Безперечним є і розвиток такого напрямку</w:t>
      </w:r>
      <w:r w:rsidR="007C45E3">
        <w:rPr>
          <w:rFonts w:ascii="Times New Roman" w:eastAsia="Times New Roman" w:hAnsi="Times New Roman" w:cs="Times New Roman"/>
          <w:color w:val="000000"/>
          <w:sz w:val="28"/>
          <w:szCs w:val="28"/>
          <w:lang w:val="ru-RU" w:eastAsia="ru-RU"/>
        </w:rPr>
        <w:t xml:space="preserve"> підвищення КС</w:t>
      </w:r>
      <w:r w:rsidRPr="007C45E3">
        <w:rPr>
          <w:rFonts w:ascii="Times New Roman" w:eastAsia="Times New Roman" w:hAnsi="Times New Roman" w:cs="Times New Roman"/>
          <w:color w:val="000000"/>
          <w:sz w:val="28"/>
          <w:szCs w:val="28"/>
          <w:lang w:val="ru-RU" w:eastAsia="ru-RU"/>
        </w:rPr>
        <w:t xml:space="preserve"> товару, як своєчасне сервісне обслуговування.</w:t>
      </w:r>
    </w:p>
    <w:p w:rsidR="00D65F33" w:rsidRPr="007C45E3" w:rsidRDefault="00D65F33" w:rsidP="00D65F33">
      <w:pPr>
        <w:spacing w:after="0" w:line="240" w:lineRule="auto"/>
        <w:jc w:val="both"/>
        <w:rPr>
          <w:rFonts w:ascii="Times New Roman" w:eastAsia="Times New Roman" w:hAnsi="Times New Roman" w:cs="Times New Roman"/>
          <w:color w:val="000000"/>
          <w:sz w:val="28"/>
          <w:szCs w:val="28"/>
          <w:lang w:val="ru-RU" w:eastAsia="ru-RU"/>
        </w:rPr>
      </w:pPr>
    </w:p>
    <w:p w:rsidR="000D08AD" w:rsidRPr="007C45E3" w:rsidRDefault="000D08AD" w:rsidP="00502D56">
      <w:pPr>
        <w:shd w:val="clear" w:color="auto" w:fill="FFFFFF"/>
        <w:spacing w:after="0"/>
        <w:jc w:val="center"/>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b/>
          <w:sz w:val="28"/>
          <w:szCs w:val="28"/>
          <w:lang w:val="uk-UA" w:eastAsia="ru-RU"/>
        </w:rPr>
        <w:t>3.   Методи оцінки конкурентоспроможності продукції</w:t>
      </w:r>
    </w:p>
    <w:p w:rsidR="00502D56" w:rsidRDefault="000D08AD" w:rsidP="00502D56">
      <w:pPr>
        <w:spacing w:after="0" w:line="240" w:lineRule="auto"/>
        <w:ind w:firstLine="709"/>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uk-UA" w:eastAsia="uk-UA"/>
        </w:rPr>
        <w:t>Успішність</w:t>
      </w:r>
      <w:r w:rsidRPr="007C45E3">
        <w:rPr>
          <w:rFonts w:ascii="Times New Roman" w:eastAsia="Times New Roman" w:hAnsi="Times New Roman" w:cs="Times New Roman"/>
          <w:sz w:val="28"/>
          <w:szCs w:val="28"/>
          <w:lang w:val="uk-UA" w:eastAsia="ru-RU"/>
        </w:rPr>
        <w:t xml:space="preserve"> </w:t>
      </w:r>
      <w:r w:rsidRPr="007C45E3">
        <w:rPr>
          <w:rFonts w:ascii="Times New Roman" w:eastAsia="Times New Roman" w:hAnsi="Times New Roman" w:cs="Times New Roman"/>
          <w:sz w:val="28"/>
          <w:szCs w:val="28"/>
          <w:lang w:val="uk-UA" w:eastAsia="uk-UA"/>
        </w:rPr>
        <w:t xml:space="preserve">функціонування будь-якої фірми залежить від рівня </w:t>
      </w:r>
      <w:r w:rsidRPr="007C45E3">
        <w:rPr>
          <w:rFonts w:ascii="Times New Roman" w:eastAsia="Times New Roman" w:hAnsi="Times New Roman" w:cs="Times New Roman"/>
          <w:iCs/>
          <w:sz w:val="28"/>
          <w:szCs w:val="28"/>
          <w:lang w:val="uk-UA" w:eastAsia="uk-UA"/>
        </w:rPr>
        <w:t>конкурентоспроможності продукції</w:t>
      </w:r>
      <w:r w:rsidRPr="007C45E3">
        <w:rPr>
          <w:rFonts w:ascii="Times New Roman" w:eastAsia="Times New Roman" w:hAnsi="Times New Roman" w:cs="Times New Roman"/>
          <w:sz w:val="28"/>
          <w:szCs w:val="28"/>
          <w:lang w:val="uk-UA" w:eastAsia="uk-UA"/>
        </w:rPr>
        <w:t>, що пропонується нею споживачам.</w:t>
      </w:r>
      <w:r w:rsidRPr="007C45E3">
        <w:rPr>
          <w:rFonts w:ascii="Times New Roman" w:eastAsia="Times New Roman" w:hAnsi="Times New Roman" w:cs="Times New Roman"/>
          <w:sz w:val="28"/>
          <w:szCs w:val="28"/>
          <w:lang w:val="uk-UA" w:eastAsia="ru-RU"/>
        </w:rPr>
        <w:t xml:space="preserve"> </w:t>
      </w:r>
      <w:r w:rsidRPr="007C45E3">
        <w:rPr>
          <w:rFonts w:ascii="Times New Roman" w:eastAsia="Times New Roman" w:hAnsi="Times New Roman" w:cs="Times New Roman"/>
          <w:b/>
          <w:i/>
          <w:sz w:val="28"/>
          <w:szCs w:val="28"/>
          <w:lang w:val="uk-UA" w:eastAsia="ru-RU"/>
        </w:rPr>
        <w:t>Оцінка конкурентоспроможності продукції</w:t>
      </w:r>
      <w:r w:rsidRPr="007C45E3">
        <w:rPr>
          <w:rFonts w:ascii="Times New Roman" w:eastAsia="Times New Roman" w:hAnsi="Times New Roman" w:cs="Times New Roman"/>
          <w:sz w:val="28"/>
          <w:szCs w:val="28"/>
          <w:lang w:val="uk-UA" w:eastAsia="ru-RU"/>
        </w:rPr>
        <w:t xml:space="preserve"> – </w:t>
      </w:r>
      <w:r w:rsidRPr="007C45E3">
        <w:rPr>
          <w:rFonts w:ascii="Times New Roman" w:eastAsia="Times New Roman" w:hAnsi="Times New Roman" w:cs="Times New Roman"/>
          <w:sz w:val="28"/>
          <w:szCs w:val="28"/>
          <w:lang w:val="uk-UA" w:eastAsia="uk-UA"/>
        </w:rPr>
        <w:t xml:space="preserve">визначення її рівня, </w:t>
      </w:r>
      <w:r w:rsidRPr="007C45E3">
        <w:rPr>
          <w:rFonts w:ascii="Times New Roman" w:eastAsia="Times New Roman" w:hAnsi="Times New Roman" w:cs="Times New Roman"/>
          <w:spacing w:val="-2"/>
          <w:sz w:val="28"/>
          <w:szCs w:val="28"/>
          <w:lang w:val="uk-UA" w:eastAsia="uk-UA"/>
        </w:rPr>
        <w:t xml:space="preserve">що дає відносну </w:t>
      </w:r>
      <w:r w:rsidRPr="007C45E3">
        <w:rPr>
          <w:rFonts w:ascii="Times New Roman" w:eastAsia="Times New Roman" w:hAnsi="Times New Roman" w:cs="Times New Roman"/>
          <w:spacing w:val="-4"/>
          <w:sz w:val="28"/>
          <w:szCs w:val="28"/>
          <w:lang w:val="uk-UA" w:eastAsia="uk-UA"/>
        </w:rPr>
        <w:t xml:space="preserve">характеристику здатності продукції задовольняти вимоги </w:t>
      </w:r>
      <w:r w:rsidRPr="007C45E3">
        <w:rPr>
          <w:rFonts w:ascii="Times New Roman" w:eastAsia="Times New Roman" w:hAnsi="Times New Roman" w:cs="Times New Roman"/>
          <w:spacing w:val="-3"/>
          <w:sz w:val="28"/>
          <w:szCs w:val="28"/>
          <w:lang w:val="uk-UA" w:eastAsia="uk-UA"/>
        </w:rPr>
        <w:t xml:space="preserve">конкретного ринку в даний період, порівняно з продукцією </w:t>
      </w:r>
      <w:r w:rsidRPr="007C45E3">
        <w:rPr>
          <w:rFonts w:ascii="Times New Roman" w:eastAsia="Times New Roman" w:hAnsi="Times New Roman" w:cs="Times New Roman"/>
          <w:spacing w:val="-2"/>
          <w:sz w:val="28"/>
          <w:szCs w:val="28"/>
          <w:lang w:val="uk-UA" w:eastAsia="uk-UA"/>
        </w:rPr>
        <w:t>конкурентів.</w:t>
      </w:r>
    </w:p>
    <w:p w:rsidR="00502D56" w:rsidRDefault="000D08AD" w:rsidP="00502D56">
      <w:pPr>
        <w:spacing w:after="0" w:line="240" w:lineRule="auto"/>
        <w:ind w:firstLine="709"/>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i/>
          <w:sz w:val="28"/>
          <w:szCs w:val="28"/>
          <w:lang w:val="uk-UA" w:eastAsia="ru-RU"/>
        </w:rPr>
        <w:t>Оцінка конкурентоспроможності продукції необхідна для обґрунтування прийнятих рішень</w:t>
      </w:r>
      <w:r w:rsidRPr="007C45E3">
        <w:rPr>
          <w:rFonts w:ascii="Times New Roman" w:eastAsia="Times New Roman" w:hAnsi="Times New Roman" w:cs="Times New Roman"/>
          <w:sz w:val="28"/>
          <w:szCs w:val="28"/>
          <w:lang w:val="uk-UA" w:eastAsia="ru-RU"/>
        </w:rPr>
        <w:t xml:space="preserve"> при: комплексному вивченні ринку; оцінці перспектив продажу конкретних вітчизняних товарів для внутрішнього і зовнішнього ринків; оцінці перспектив закупівлі конкретних імпортних і вітчизняних зразків товарів; встановленні і коригуванні цін нових товарів вітчизняного виробництва, експортних і імпортних товарів; коригуванні цін при надходженні нової партії відомого товару; контролі якості експортних товарів; знятті товарів з експорту або їх модернізації; припиненні закупівлі імпортних товарів; підготовці інформації для реклами нових товарів вітчизняного виробництва, імпортних товарів, товарів для експорту; оптимізації торгового асортименту; формуванні товаровиробниками політики в області якості і конкурентоспроможності; позиціонуванні продукції; прийнятті управлінських рішень щодо доцільності витрат на розробку, проектування і серій. Для визначення конкурентоспроможності товару керуються певними принципами її оцінки - базовими вихідними положеннями, дотримання яких дозволяє підвищити точність оцінки, врахувати інтереси ринкових суб'єктів, уніфікувати порядок дій, що скла</w:t>
      </w:r>
      <w:r w:rsidR="00502D56">
        <w:rPr>
          <w:rFonts w:ascii="Times New Roman" w:eastAsia="Times New Roman" w:hAnsi="Times New Roman" w:cs="Times New Roman"/>
          <w:sz w:val="28"/>
          <w:szCs w:val="28"/>
          <w:lang w:val="uk-UA" w:eastAsia="ru-RU"/>
        </w:rPr>
        <w:t xml:space="preserve">дають зміст процедури оцінки.  </w:t>
      </w:r>
    </w:p>
    <w:p w:rsidR="000D08AD" w:rsidRPr="00502D56" w:rsidRDefault="000D08AD" w:rsidP="00502D56">
      <w:pPr>
        <w:spacing w:after="0" w:line="240" w:lineRule="auto"/>
        <w:ind w:firstLine="709"/>
        <w:jc w:val="both"/>
        <w:rPr>
          <w:rFonts w:ascii="Times New Roman" w:eastAsia="Times New Roman" w:hAnsi="Times New Roman" w:cs="Times New Roman"/>
          <w:sz w:val="28"/>
          <w:szCs w:val="28"/>
          <w:lang w:val="uk-UA" w:eastAsia="ru-RU"/>
        </w:rPr>
      </w:pPr>
      <w:r w:rsidRPr="007C45E3">
        <w:rPr>
          <w:rFonts w:ascii="Times New Roman" w:eastAsia="Times New Roman" w:hAnsi="Times New Roman" w:cs="Times New Roman"/>
          <w:sz w:val="28"/>
          <w:szCs w:val="28"/>
          <w:lang w:val="ru-RU" w:eastAsia="ru-RU"/>
        </w:rPr>
        <w:t xml:space="preserve">На основі цих принципів сформульовано </w:t>
      </w:r>
      <w:r w:rsidRPr="007C45E3">
        <w:rPr>
          <w:rFonts w:ascii="Times New Roman" w:eastAsia="Times New Roman" w:hAnsi="Times New Roman" w:cs="Times New Roman"/>
          <w:b/>
          <w:bCs/>
          <w:i/>
          <w:iCs/>
          <w:sz w:val="28"/>
          <w:szCs w:val="28"/>
          <w:lang w:val="ru-RU" w:eastAsia="ru-RU"/>
        </w:rPr>
        <w:t>методичні аспекти оцінки конкурентоспроможності товару</w:t>
      </w:r>
      <w:r w:rsidRPr="007C45E3">
        <w:rPr>
          <w:rFonts w:ascii="Times New Roman" w:eastAsia="Times New Roman" w:hAnsi="Times New Roman" w:cs="Times New Roman"/>
          <w:sz w:val="28"/>
          <w:szCs w:val="28"/>
          <w:lang w:val="ru-RU" w:eastAsia="ru-RU"/>
        </w:rPr>
        <w:t>:</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t xml:space="preserve">методична </w:t>
      </w:r>
      <w:r w:rsidRPr="007C45E3">
        <w:rPr>
          <w:rFonts w:ascii="Times New Roman" w:eastAsia="Times New Roman" w:hAnsi="Times New Roman" w:cs="Times New Roman"/>
          <w:sz w:val="28"/>
          <w:szCs w:val="28"/>
          <w:lang w:val="uk-UA" w:eastAsia="uk-UA"/>
        </w:rPr>
        <w:t>база повинна будуватися відповідно до суті товару як продукту, призначеного для продажу і подальшого споживання</w:t>
      </w:r>
      <w:r w:rsidRPr="007C45E3">
        <w:rPr>
          <w:rFonts w:ascii="Times New Roman" w:eastAsia="Times New Roman" w:hAnsi="Times New Roman" w:cs="Times New Roman"/>
          <w:sz w:val="28"/>
          <w:szCs w:val="28"/>
          <w:lang w:val="uk-UA" w:eastAsia="ru-RU"/>
        </w:rPr>
        <w:t xml:space="preserve">; при </w:t>
      </w:r>
      <w:r w:rsidRPr="007C45E3">
        <w:rPr>
          <w:rFonts w:ascii="Times New Roman" w:eastAsia="Times New Roman" w:hAnsi="Times New Roman" w:cs="Times New Roman"/>
          <w:sz w:val="28"/>
          <w:szCs w:val="28"/>
          <w:lang w:val="uk-UA" w:eastAsia="uk-UA"/>
        </w:rPr>
        <w:t>визначенні конкурентоспроможності товару оцінюється те, наскільки краще/гірше, порівняно з товарами конкурентами він задовольняє запити користувачів, а при обстеженні чинників - наскільки вони сприяють або перешкоджають досягненню конкурентоспроможності товару;</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t xml:space="preserve">при </w:t>
      </w:r>
      <w:r w:rsidRPr="007C45E3">
        <w:rPr>
          <w:rFonts w:ascii="Times New Roman" w:eastAsia="Times New Roman" w:hAnsi="Times New Roman" w:cs="Times New Roman"/>
          <w:sz w:val="28"/>
          <w:szCs w:val="28"/>
          <w:lang w:val="uk-UA" w:eastAsia="uk-UA"/>
        </w:rPr>
        <w:t>виявленій проблемі конкурентоспроможності товару її вирішення доцільно здійснювати на основі маркетингового дослідження, що передбачає вивчення ставлення покупців до товарів підприємства і його конкурентів, а також переваг та недоліків внутрішнього середовища фірми; ефективності використання можливостей і уникнення загроз її зовнішнього оточення;</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lastRenderedPageBreak/>
        <w:t xml:space="preserve">оцінка </w:t>
      </w:r>
      <w:r w:rsidRPr="007C45E3">
        <w:rPr>
          <w:rFonts w:ascii="Times New Roman" w:eastAsia="Times New Roman" w:hAnsi="Times New Roman" w:cs="Times New Roman"/>
          <w:sz w:val="28"/>
          <w:szCs w:val="28"/>
          <w:lang w:val="uk-UA" w:eastAsia="uk-UA"/>
        </w:rPr>
        <w:t>конкурентоспроможності товару повинна проводитися періодично, а не лише при виникненні проблемної ситуації</w:t>
      </w:r>
      <w:r w:rsidRPr="007C45E3">
        <w:rPr>
          <w:rFonts w:ascii="Times New Roman" w:eastAsia="Times New Roman" w:hAnsi="Times New Roman" w:cs="Times New Roman"/>
          <w:sz w:val="28"/>
          <w:szCs w:val="28"/>
          <w:lang w:val="uk-UA" w:eastAsia="ru-RU"/>
        </w:rPr>
        <w:t xml:space="preserve"> (</w:t>
      </w:r>
      <w:r w:rsidRPr="007C45E3">
        <w:rPr>
          <w:rFonts w:ascii="Times New Roman" w:eastAsia="Times New Roman" w:hAnsi="Times New Roman" w:cs="Times New Roman"/>
          <w:sz w:val="28"/>
          <w:szCs w:val="28"/>
          <w:lang w:val="uk-UA" w:eastAsia="uk-UA"/>
        </w:rPr>
        <w:t>вживання превентивних заходів на основі виявлення сигналів про потенційне погіршення конкурентоспроможності товару ефективніше, ніж спроба підвищити його реальну низьку конкурентоспроможність</w:t>
      </w:r>
      <w:r w:rsidRPr="007C45E3">
        <w:rPr>
          <w:rFonts w:ascii="Times New Roman" w:eastAsia="Times New Roman" w:hAnsi="Times New Roman" w:cs="Times New Roman"/>
          <w:sz w:val="28"/>
          <w:szCs w:val="28"/>
          <w:lang w:val="uk-UA" w:eastAsia="ru-RU"/>
        </w:rPr>
        <w:t>);</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t xml:space="preserve">оскільки </w:t>
      </w:r>
      <w:r w:rsidRPr="007C45E3">
        <w:rPr>
          <w:rFonts w:ascii="Times New Roman" w:eastAsia="Times New Roman" w:hAnsi="Times New Roman" w:cs="Times New Roman"/>
          <w:sz w:val="28"/>
          <w:szCs w:val="28"/>
          <w:lang w:val="uk-UA" w:eastAsia="uk-UA"/>
        </w:rPr>
        <w:t>товари орієнтовані на певні сегменти покупців, складові конкурентоспроможності товару є технічні, економічні і комерційні характеристики продукту, якими більшість покупців конкретного сегменту в основному керуються при виборі того або іншого товару</w:t>
      </w:r>
      <w:r w:rsidRPr="007C45E3">
        <w:rPr>
          <w:rFonts w:ascii="Times New Roman" w:eastAsia="Times New Roman" w:hAnsi="Times New Roman" w:cs="Times New Roman"/>
          <w:sz w:val="28"/>
          <w:szCs w:val="28"/>
          <w:lang w:val="uk-UA" w:eastAsia="ru-RU"/>
        </w:rPr>
        <w:t xml:space="preserve">; </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t xml:space="preserve">перелік </w:t>
      </w:r>
      <w:r w:rsidRPr="007C45E3">
        <w:rPr>
          <w:rFonts w:ascii="Times New Roman" w:eastAsia="Times New Roman" w:hAnsi="Times New Roman" w:cs="Times New Roman"/>
          <w:sz w:val="28"/>
          <w:szCs w:val="28"/>
          <w:lang w:val="uk-UA" w:eastAsia="uk-UA"/>
        </w:rPr>
        <w:t>значущих для покупців складових конкурентоспроможності товару має специфіку залежно від типу останнього</w:t>
      </w:r>
      <w:r w:rsidRPr="007C45E3">
        <w:rPr>
          <w:rFonts w:ascii="Times New Roman" w:eastAsia="Times New Roman" w:hAnsi="Times New Roman" w:cs="Times New Roman"/>
          <w:sz w:val="28"/>
          <w:szCs w:val="28"/>
          <w:lang w:val="uk-UA" w:eastAsia="ru-RU"/>
        </w:rPr>
        <w:t xml:space="preserve">, тому </w:t>
      </w:r>
      <w:r w:rsidRPr="007C45E3">
        <w:rPr>
          <w:rFonts w:ascii="Times New Roman" w:eastAsia="Times New Roman" w:hAnsi="Times New Roman" w:cs="Times New Roman"/>
          <w:sz w:val="28"/>
          <w:szCs w:val="28"/>
          <w:lang w:val="uk-UA" w:eastAsia="uk-UA"/>
        </w:rPr>
        <w:t>з'являється необхідність виділення складових конкурентоспроможності у кожному конкретному випадку</w:t>
      </w:r>
      <w:r w:rsidRPr="007C45E3">
        <w:rPr>
          <w:rFonts w:ascii="Times New Roman" w:eastAsia="Times New Roman" w:hAnsi="Times New Roman" w:cs="Times New Roman"/>
          <w:sz w:val="28"/>
          <w:szCs w:val="28"/>
          <w:lang w:val="uk-UA" w:eastAsia="ru-RU"/>
        </w:rPr>
        <w:t xml:space="preserve">; </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ru-RU"/>
        </w:rPr>
        <w:t xml:space="preserve">визначення </w:t>
      </w:r>
      <w:r w:rsidRPr="007C45E3">
        <w:rPr>
          <w:rFonts w:ascii="Times New Roman" w:eastAsia="Times New Roman" w:hAnsi="Times New Roman" w:cs="Times New Roman"/>
          <w:sz w:val="28"/>
          <w:szCs w:val="28"/>
          <w:lang w:val="uk-UA" w:eastAsia="uk-UA"/>
        </w:rPr>
        <w:t xml:space="preserve">набору складових конкурентоспроможності товару </w:t>
      </w:r>
      <w:r w:rsidRPr="007C45E3">
        <w:rPr>
          <w:rFonts w:ascii="Times New Roman" w:eastAsia="Times New Roman" w:hAnsi="Times New Roman" w:cs="Times New Roman"/>
          <w:sz w:val="28"/>
          <w:szCs w:val="28"/>
          <w:lang w:val="uk-UA" w:eastAsia="ru-RU"/>
        </w:rPr>
        <w:t xml:space="preserve">- </w:t>
      </w:r>
      <w:r w:rsidRPr="007C45E3">
        <w:rPr>
          <w:rFonts w:ascii="Times New Roman" w:eastAsia="Times New Roman" w:hAnsi="Times New Roman" w:cs="Times New Roman"/>
          <w:sz w:val="28"/>
          <w:szCs w:val="28"/>
          <w:lang w:val="uk-UA" w:eastAsia="uk-UA"/>
        </w:rPr>
        <w:t>ключовий момент її оцінки</w:t>
      </w:r>
      <w:r w:rsidRPr="007C45E3">
        <w:rPr>
          <w:rFonts w:ascii="Times New Roman" w:eastAsia="Times New Roman" w:hAnsi="Times New Roman" w:cs="Times New Roman"/>
          <w:sz w:val="28"/>
          <w:szCs w:val="28"/>
          <w:lang w:val="uk-UA" w:eastAsia="ru-RU"/>
        </w:rPr>
        <w:t xml:space="preserve">; при цьому </w:t>
      </w:r>
      <w:r w:rsidRPr="007C45E3">
        <w:rPr>
          <w:rFonts w:ascii="Times New Roman" w:eastAsia="Times New Roman" w:hAnsi="Times New Roman" w:cs="Times New Roman"/>
          <w:sz w:val="28"/>
          <w:szCs w:val="28"/>
          <w:lang w:val="uk-UA" w:eastAsia="uk-UA"/>
        </w:rPr>
        <w:t>на перший план необхідно висувати ті, які мають найбільшу значущість для покупця</w:t>
      </w:r>
      <w:r w:rsidRPr="007C45E3">
        <w:rPr>
          <w:rFonts w:ascii="Times New Roman" w:eastAsia="Times New Roman" w:hAnsi="Times New Roman" w:cs="Times New Roman"/>
          <w:sz w:val="28"/>
          <w:szCs w:val="28"/>
          <w:lang w:val="uk-UA" w:eastAsia="ru-RU"/>
        </w:rPr>
        <w:t>; визначення «</w:t>
      </w:r>
      <w:r w:rsidRPr="007C45E3">
        <w:rPr>
          <w:rFonts w:ascii="Times New Roman" w:eastAsia="Times New Roman" w:hAnsi="Times New Roman" w:cs="Times New Roman"/>
          <w:sz w:val="28"/>
          <w:szCs w:val="28"/>
          <w:lang w:val="uk-UA" w:eastAsia="uk-UA"/>
        </w:rPr>
        <w:t>ваги» кожного параметра може проводитися як за допомогою експертних, так і соціологічних методів</w:t>
      </w:r>
      <w:r w:rsidRPr="007C45E3">
        <w:rPr>
          <w:rFonts w:ascii="Times New Roman" w:eastAsia="Times New Roman" w:hAnsi="Times New Roman" w:cs="Times New Roman"/>
          <w:sz w:val="28"/>
          <w:szCs w:val="28"/>
          <w:lang w:val="uk-UA" w:eastAsia="ru-RU"/>
        </w:rPr>
        <w:t>; найбільш значущі</w:t>
      </w:r>
      <w:r w:rsidRPr="007C45E3">
        <w:rPr>
          <w:rFonts w:ascii="Times New Roman" w:eastAsia="Times New Roman" w:hAnsi="Times New Roman" w:cs="Times New Roman"/>
          <w:sz w:val="28"/>
          <w:szCs w:val="28"/>
          <w:lang w:val="uk-UA" w:eastAsia="uk-UA"/>
        </w:rPr>
        <w:t xml:space="preserve"> параметри повинні досліджуватися в першу чергу, що не виключає вивчення другорядних складових, які в деяких випадках можуть робити відчутний вплив на ринковий успіх товару; </w:t>
      </w:r>
    </w:p>
    <w:p w:rsidR="000D08AD" w:rsidRPr="007C45E3" w:rsidRDefault="000D08AD" w:rsidP="00A96574">
      <w:pPr>
        <w:numPr>
          <w:ilvl w:val="0"/>
          <w:numId w:val="7"/>
        </w:numPr>
        <w:spacing w:after="0" w:line="240" w:lineRule="auto"/>
        <w:ind w:firstLine="360"/>
        <w:jc w:val="both"/>
        <w:rPr>
          <w:rFonts w:ascii="Times New Roman" w:eastAsia="Times New Roman" w:hAnsi="Times New Roman" w:cs="Times New Roman"/>
          <w:sz w:val="28"/>
          <w:szCs w:val="28"/>
          <w:lang w:val="uk-UA" w:eastAsia="uk-UA"/>
        </w:rPr>
      </w:pPr>
      <w:r w:rsidRPr="007C45E3">
        <w:rPr>
          <w:rFonts w:ascii="Times New Roman" w:eastAsia="Times New Roman" w:hAnsi="Times New Roman" w:cs="Times New Roman"/>
          <w:sz w:val="28"/>
          <w:szCs w:val="28"/>
          <w:lang w:val="uk-UA" w:eastAsia="uk-UA"/>
        </w:rPr>
        <w:t>етапи оцінки конкурентоспроможності товару мають специфіку залежно від конкурентної ситуації на ринку, виду товару, завдань оцінки, діяльності й стану підприємства, продукти якого оцінюються.</w:t>
      </w:r>
    </w:p>
    <w:p w:rsid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b/>
          <w:i/>
          <w:spacing w:val="-4"/>
          <w:sz w:val="28"/>
          <w:szCs w:val="28"/>
          <w:lang w:val="ru-RU" w:eastAsia="ru-RU"/>
        </w:rPr>
        <w:t>Конкурентоспроможність товару</w:t>
      </w:r>
      <w:r w:rsidRPr="007C45E3">
        <w:rPr>
          <w:rFonts w:ascii="Times New Roman" w:eastAsia="Times New Roman" w:hAnsi="Times New Roman" w:cs="Times New Roman"/>
          <w:spacing w:val="-4"/>
          <w:sz w:val="28"/>
          <w:szCs w:val="28"/>
          <w:lang w:val="ru-RU" w:eastAsia="ru-RU"/>
        </w:rPr>
        <w:t xml:space="preserve"> у загальному вигляді визначається співвідношенням корисного ефекту до сумарних затрат, які включають витрати, що пов’язані з придбанням та експлуатацією товару.</w:t>
      </w:r>
    </w:p>
    <w:p w:rsid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b/>
          <w:i/>
          <w:iCs/>
          <w:sz w:val="28"/>
          <w:szCs w:val="28"/>
          <w:lang w:val="ru-RU" w:eastAsia="ru-RU"/>
        </w:rPr>
        <w:t xml:space="preserve">Корисний ефект товару </w:t>
      </w:r>
      <w:r w:rsidRPr="007C45E3">
        <w:rPr>
          <w:rFonts w:ascii="Times New Roman" w:eastAsia="Times New Roman" w:hAnsi="Times New Roman" w:cs="Times New Roman"/>
          <w:b/>
          <w:i/>
          <w:iCs/>
          <w:position w:val="-10"/>
          <w:sz w:val="28"/>
          <w:szCs w:val="28"/>
          <w:lang w:val="ru-RU" w:eastAsia="ru-RU"/>
        </w:rPr>
        <w:object w:dxaOrig="520" w:dyaOrig="340">
          <v:shape id="_x0000_i1025" type="#_x0000_t75" style="width:26.25pt;height:17.25pt" o:ole="">
            <v:imagedata r:id="rId18" o:title=""/>
          </v:shape>
          <o:OLEObject Type="Embed" ProgID="Equation.3" ShapeID="_x0000_i1025" DrawAspect="Content" ObjectID="_1779215140" r:id="rId19"/>
        </w:object>
      </w:r>
      <w:r w:rsidRPr="007C45E3">
        <w:rPr>
          <w:rFonts w:ascii="Times New Roman" w:eastAsia="Times New Roman" w:hAnsi="Times New Roman" w:cs="Times New Roman"/>
          <w:sz w:val="28"/>
          <w:szCs w:val="28"/>
          <w:lang w:val="ru-RU" w:eastAsia="ru-RU"/>
        </w:rPr>
        <w:t>характеризує фактичну здатність товару задовольняти конкретну потребу покупця. Він розраховується як інтегральний показник якості товару, що включає три групи показників: основні характеристики товару (технічні, конструктивні); параметри, що регламентуються (відповідають стандартам); параметри і ознаки, що характеризують естетичні властивості товару (дизайн, упаковка і т.д.). Кожен показник входить в інтегральний показник з своєю вагою, залежною від його значущості для споживача.</w:t>
      </w:r>
    </w:p>
    <w:p w:rsid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b/>
          <w:i/>
          <w:iCs/>
          <w:spacing w:val="-5"/>
          <w:sz w:val="28"/>
          <w:szCs w:val="28"/>
          <w:lang w:val="ru-RU" w:eastAsia="ru-RU"/>
        </w:rPr>
        <w:t>Споживчі властивості</w:t>
      </w:r>
      <w:r w:rsidRPr="007C45E3">
        <w:rPr>
          <w:rFonts w:ascii="Times New Roman" w:eastAsia="Times New Roman" w:hAnsi="Times New Roman" w:cs="Times New Roman"/>
          <w:i/>
          <w:iCs/>
          <w:spacing w:val="-5"/>
          <w:sz w:val="28"/>
          <w:szCs w:val="28"/>
          <w:lang w:val="ru-RU" w:eastAsia="ru-RU"/>
        </w:rPr>
        <w:t xml:space="preserve"> — </w:t>
      </w:r>
      <w:r w:rsidRPr="007C45E3">
        <w:rPr>
          <w:rFonts w:ascii="Times New Roman" w:eastAsia="Times New Roman" w:hAnsi="Times New Roman" w:cs="Times New Roman"/>
          <w:spacing w:val="-5"/>
          <w:sz w:val="28"/>
          <w:szCs w:val="28"/>
          <w:lang w:val="ru-RU" w:eastAsia="ru-RU"/>
        </w:rPr>
        <w:t xml:space="preserve">це характеристики товару, спрямовані </w:t>
      </w:r>
      <w:r w:rsidRPr="007C45E3">
        <w:rPr>
          <w:rFonts w:ascii="Times New Roman" w:eastAsia="Times New Roman" w:hAnsi="Times New Roman" w:cs="Times New Roman"/>
          <w:spacing w:val="-1"/>
          <w:sz w:val="28"/>
          <w:szCs w:val="28"/>
          <w:lang w:val="ru-RU" w:eastAsia="ru-RU"/>
        </w:rPr>
        <w:t xml:space="preserve">на задоволення вимог споживача, які він пред'являє </w:t>
      </w:r>
      <w:r w:rsidRPr="007C45E3">
        <w:rPr>
          <w:rFonts w:ascii="Times New Roman" w:eastAsia="Times New Roman" w:hAnsi="Times New Roman" w:cs="Times New Roman"/>
          <w:spacing w:val="2"/>
          <w:sz w:val="28"/>
          <w:szCs w:val="28"/>
          <w:lang w:val="ru-RU" w:eastAsia="ru-RU"/>
        </w:rPr>
        <w:t>до товару з урахуванням умов його використання за призначенням.</w:t>
      </w:r>
      <w:r w:rsidRPr="007C45E3">
        <w:rPr>
          <w:rFonts w:ascii="Times New Roman" w:eastAsia="Times New Roman" w:hAnsi="Times New Roman" w:cs="Times New Roman"/>
          <w:sz w:val="28"/>
          <w:szCs w:val="28"/>
          <w:lang w:val="ru-RU" w:eastAsia="ru-RU"/>
        </w:rPr>
        <w:t xml:space="preserve"> Вимірюється в натуральних одиницях (наприклад продуктивність однопараметричних машин та устаткування), грошовому виразі або в умовних балах (для об'єктів з кількома важливими параметрами, що доповнюють один одного).</w:t>
      </w:r>
    </w:p>
    <w:p w:rsid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sz w:val="28"/>
          <w:szCs w:val="28"/>
          <w:lang w:val="uk-UA" w:eastAsia="ru-RU"/>
        </w:rPr>
        <w:lastRenderedPageBreak/>
        <w:t xml:space="preserve">Сукупні витрати протягом життєвого циклу - витрати, які обов'язково потрібно зробити, щоб одержати від об'єкта відповідний корисний ефект. </w:t>
      </w:r>
      <w:r w:rsidRPr="007C45E3">
        <w:rPr>
          <w:rFonts w:ascii="Times New Roman" w:eastAsia="Times New Roman" w:hAnsi="Times New Roman" w:cs="Times New Roman"/>
          <w:sz w:val="28"/>
          <w:szCs w:val="28"/>
          <w:lang w:val="uk-UA" w:eastAsia="uk-UA"/>
        </w:rPr>
        <w:t>Приймаючи рішення про купівлю, покупець враховує не тільки ціну товару, але і те, в скільки йому обійдеться експлуатація, утримання товару в процесі його використання. Тому, визначаючи рівень конкурентоспроможності товару, слід враховувати витрати споживача на придбання й експлуатації товару, а не лише оцінювати товар за мірою його відповідності конкретним потребам.</w:t>
      </w:r>
    </w:p>
    <w:p w:rsid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sz w:val="28"/>
          <w:szCs w:val="28"/>
          <w:lang w:val="ru-RU" w:eastAsia="ru-RU"/>
        </w:rPr>
        <w:t xml:space="preserve">Разом всі витрати складають величину </w:t>
      </w:r>
      <w:r w:rsidRPr="007C45E3">
        <w:rPr>
          <w:rFonts w:ascii="Times New Roman" w:eastAsia="Times New Roman" w:hAnsi="Times New Roman" w:cs="Times New Roman"/>
          <w:b/>
          <w:i/>
          <w:sz w:val="28"/>
          <w:szCs w:val="28"/>
          <w:lang w:val="ru-RU" w:eastAsia="ru-RU"/>
        </w:rPr>
        <w:t>ціни споживання</w:t>
      </w:r>
      <w:r w:rsidRPr="007C45E3">
        <w:rPr>
          <w:rFonts w:ascii="Times New Roman" w:eastAsia="Times New Roman" w:hAnsi="Times New Roman" w:cs="Times New Roman"/>
          <w:b/>
          <w:sz w:val="28"/>
          <w:szCs w:val="28"/>
          <w:lang w:val="ru-RU" w:eastAsia="ru-RU"/>
        </w:rPr>
        <w:t xml:space="preserve"> </w:t>
      </w:r>
      <w:r w:rsidRPr="007C45E3">
        <w:rPr>
          <w:rFonts w:ascii="Times New Roman" w:eastAsia="Times New Roman" w:hAnsi="Times New Roman" w:cs="Times New Roman"/>
          <w:b/>
          <w:position w:val="-12"/>
          <w:sz w:val="28"/>
          <w:szCs w:val="28"/>
          <w:lang w:val="ru-RU" w:eastAsia="ru-RU"/>
        </w:rPr>
        <w:object w:dxaOrig="780" w:dyaOrig="360">
          <v:shape id="_x0000_i1026" type="#_x0000_t75" style="width:39pt;height:18.75pt" o:ole="">
            <v:imagedata r:id="rId20" o:title=""/>
          </v:shape>
          <o:OLEObject Type="Embed" ProgID="Equation.3" ShapeID="_x0000_i1026" DrawAspect="Content" ObjectID="_1779215141" r:id="rId21"/>
        </w:object>
      </w:r>
      <w:r w:rsidRPr="007C45E3">
        <w:rPr>
          <w:rFonts w:ascii="Times New Roman" w:eastAsia="Times New Roman" w:hAnsi="Times New Roman" w:cs="Times New Roman"/>
          <w:b/>
          <w:sz w:val="28"/>
          <w:szCs w:val="28"/>
          <w:lang w:val="ru-RU" w:eastAsia="ru-RU"/>
        </w:rPr>
        <w:t>-</w:t>
      </w:r>
      <w:r w:rsidRPr="007C45E3">
        <w:rPr>
          <w:rFonts w:ascii="Times New Roman" w:eastAsia="Times New Roman" w:hAnsi="Times New Roman" w:cs="Times New Roman"/>
          <w:sz w:val="28"/>
          <w:szCs w:val="28"/>
          <w:lang w:val="ru-RU" w:eastAsia="ru-RU"/>
        </w:rPr>
        <w:t xml:space="preserve"> обсяг коштів, необхідний споживачу впродовж усього строку служби товару.  У загальному виді елементами ціни споживання виступають: ціна товару; витрати на транспортування товару до місця використання; вартість установки, монтажу, приведення в дієздатний стан; навчання обслуговуючого персоналу; витрати на паливо ( електроенергію); заробітна плата обслуговуючого персоналу; витрати на післягарантійний сервіс та придбання запасних частин; податки; витрати на утилізацію виробу після закінчення строку експлуатації; непередбачені витрати; інші елементи, які характеризують індивідуальні властивості товару. Конкурентоспроможність об'єктів, для яких неможливо розрахувати корисний ефект чи сукупні витрати, можна визначити за результатами експериментальної перевірки за конкретних умов споживання, пробного продажу, експертних та інших методів.</w:t>
      </w:r>
      <w:r w:rsidRPr="007C45E3">
        <w:rPr>
          <w:rFonts w:ascii="Times New Roman" w:eastAsia="Times New Roman" w:hAnsi="Times New Roman" w:cs="Times New Roman"/>
          <w:spacing w:val="-6"/>
          <w:sz w:val="28"/>
          <w:szCs w:val="28"/>
          <w:lang w:val="ru-RU" w:eastAsia="ru-RU"/>
        </w:rPr>
        <w:t xml:space="preserve"> </w:t>
      </w:r>
    </w:p>
    <w:p w:rsidR="000D08AD" w:rsidRPr="00502D56" w:rsidRDefault="000D08AD" w:rsidP="00502D56">
      <w:pPr>
        <w:shd w:val="clear" w:color="auto" w:fill="FFFFFF"/>
        <w:spacing w:after="0" w:line="240" w:lineRule="auto"/>
        <w:ind w:firstLine="709"/>
        <w:jc w:val="both"/>
        <w:rPr>
          <w:rFonts w:ascii="Times New Roman" w:eastAsia="Times New Roman" w:hAnsi="Times New Roman" w:cs="Times New Roman"/>
          <w:spacing w:val="-4"/>
          <w:sz w:val="28"/>
          <w:szCs w:val="28"/>
          <w:lang w:val="ru-RU" w:eastAsia="ru-RU"/>
        </w:rPr>
      </w:pPr>
      <w:r w:rsidRPr="007C45E3">
        <w:rPr>
          <w:rFonts w:ascii="Times New Roman" w:eastAsia="Times New Roman" w:hAnsi="Times New Roman" w:cs="Times New Roman"/>
          <w:sz w:val="28"/>
          <w:szCs w:val="28"/>
          <w:lang w:val="uk-UA" w:eastAsia="uk-UA"/>
        </w:rPr>
        <w:t xml:space="preserve">Найбільшою конкурентоспроможністю </w:t>
      </w:r>
      <w:r w:rsidRPr="007C45E3">
        <w:rPr>
          <w:rFonts w:ascii="Times New Roman" w:eastAsia="Times New Roman" w:hAnsi="Times New Roman" w:cs="Times New Roman"/>
          <w:position w:val="-10"/>
          <w:sz w:val="28"/>
          <w:szCs w:val="28"/>
          <w:lang w:val="uk-UA" w:eastAsia="uk-UA"/>
        </w:rPr>
        <w:object w:dxaOrig="560" w:dyaOrig="340">
          <v:shape id="_x0000_i1027" type="#_x0000_t75" style="width:27.75pt;height:17.25pt" o:ole="">
            <v:imagedata r:id="rId22" o:title=""/>
          </v:shape>
          <o:OLEObject Type="Embed" ProgID="Equation.3" ShapeID="_x0000_i1027" DrawAspect="Content" ObjectID="_1779215142" r:id="rId23"/>
        </w:object>
      </w:r>
      <w:r w:rsidRPr="007C45E3">
        <w:rPr>
          <w:rFonts w:ascii="Times New Roman" w:eastAsia="Times New Roman" w:hAnsi="Times New Roman" w:cs="Times New Roman"/>
          <w:sz w:val="28"/>
          <w:szCs w:val="28"/>
          <w:lang w:val="uk-UA" w:eastAsia="uk-UA"/>
        </w:rPr>
        <w:t xml:space="preserve"> на ринку володіє той товар, який завдяки своїм споживчим властивостям забезпечує найбільший корисний ефект по відношенню до ціни споживання, тобто умова конкурентоспроможності товару має вигляд:</w:t>
      </w:r>
    </w:p>
    <w:p w:rsidR="000D08AD" w:rsidRPr="007C45E3" w:rsidRDefault="000D08AD" w:rsidP="000D08AD">
      <w:pPr>
        <w:shd w:val="clear" w:color="auto" w:fill="FFFFFF"/>
        <w:spacing w:after="0" w:line="240" w:lineRule="auto"/>
        <w:jc w:val="center"/>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uk-UA" w:eastAsia="ru-RU"/>
        </w:rPr>
        <w:t xml:space="preserve">     </w:t>
      </w:r>
      <w:r w:rsidRPr="00F5127A">
        <w:rPr>
          <w:rFonts w:ascii="Times New Roman" w:eastAsia="Times New Roman" w:hAnsi="Times New Roman" w:cs="Times New Roman"/>
          <w:b/>
          <w:position w:val="-30"/>
          <w:sz w:val="32"/>
          <w:szCs w:val="32"/>
          <w:lang w:val="ru-RU" w:eastAsia="ru-RU"/>
        </w:rPr>
        <w:object w:dxaOrig="1660" w:dyaOrig="680">
          <v:shape id="_x0000_i1028" type="#_x0000_t75" style="width:83.25pt;height:33.75pt" o:ole="">
            <v:imagedata r:id="rId24" o:title=""/>
          </v:shape>
          <o:OLEObject Type="Embed" ProgID="Equation.3" ShapeID="_x0000_i1028" DrawAspect="Content" ObjectID="_1779215143" r:id="rId25"/>
        </w:object>
      </w:r>
      <w:r w:rsidRPr="007C45E3">
        <w:rPr>
          <w:rFonts w:ascii="Times New Roman" w:eastAsia="Times New Roman" w:hAnsi="Times New Roman" w:cs="Times New Roman"/>
          <w:sz w:val="28"/>
          <w:szCs w:val="28"/>
          <w:lang w:val="ru-RU" w:eastAsia="ru-RU"/>
        </w:rPr>
        <w:tab/>
      </w:r>
      <w:r w:rsidRPr="007C45E3">
        <w:rPr>
          <w:rFonts w:ascii="Times New Roman" w:eastAsia="Times New Roman" w:hAnsi="Times New Roman" w:cs="Times New Roman"/>
          <w:sz w:val="28"/>
          <w:szCs w:val="28"/>
          <w:lang w:val="ru-RU" w:eastAsia="ru-RU"/>
        </w:rPr>
        <w:tab/>
      </w:r>
      <w:r w:rsidRPr="007C45E3">
        <w:rPr>
          <w:rFonts w:ascii="Times New Roman" w:eastAsia="Times New Roman" w:hAnsi="Times New Roman" w:cs="Times New Roman"/>
          <w:sz w:val="28"/>
          <w:szCs w:val="28"/>
          <w:lang w:val="ru-RU" w:eastAsia="ru-RU"/>
        </w:rPr>
        <w:tab/>
      </w:r>
      <w:r w:rsidRPr="007C45E3">
        <w:rPr>
          <w:rFonts w:ascii="Times New Roman" w:eastAsia="Times New Roman" w:hAnsi="Times New Roman" w:cs="Times New Roman"/>
          <w:sz w:val="28"/>
          <w:szCs w:val="28"/>
          <w:lang w:val="ru-RU" w:eastAsia="ru-RU"/>
        </w:rPr>
        <w:tab/>
      </w:r>
      <w:r w:rsidRPr="007C45E3">
        <w:rPr>
          <w:rFonts w:ascii="Times New Roman" w:eastAsia="Times New Roman" w:hAnsi="Times New Roman" w:cs="Times New Roman"/>
          <w:sz w:val="28"/>
          <w:szCs w:val="28"/>
          <w:lang w:val="ru-RU" w:eastAsia="ru-RU"/>
        </w:rPr>
        <w:tab/>
      </w:r>
      <w:r w:rsidRPr="007C45E3">
        <w:rPr>
          <w:rFonts w:ascii="Times New Roman" w:eastAsia="Times New Roman" w:hAnsi="Times New Roman" w:cs="Times New Roman"/>
          <w:sz w:val="28"/>
          <w:szCs w:val="28"/>
          <w:lang w:val="uk-UA" w:eastAsia="ru-RU"/>
        </w:rPr>
        <w:t xml:space="preserve">          </w:t>
      </w:r>
      <w:r w:rsidRPr="007C45E3">
        <w:rPr>
          <w:rFonts w:ascii="Times New Roman" w:eastAsia="Times New Roman" w:hAnsi="Times New Roman" w:cs="Times New Roman"/>
          <w:sz w:val="28"/>
          <w:szCs w:val="28"/>
          <w:lang w:val="ru-RU" w:eastAsia="ru-RU"/>
        </w:rPr>
        <w:t>(</w:t>
      </w:r>
      <w:r w:rsidRPr="007C45E3">
        <w:rPr>
          <w:rFonts w:ascii="Times New Roman" w:eastAsia="Times New Roman" w:hAnsi="Times New Roman" w:cs="Times New Roman"/>
          <w:sz w:val="28"/>
          <w:szCs w:val="28"/>
          <w:lang w:val="uk-UA" w:eastAsia="ru-RU"/>
        </w:rPr>
        <w:t>8</w:t>
      </w:r>
      <w:r w:rsidRPr="007C45E3">
        <w:rPr>
          <w:rFonts w:ascii="Times New Roman" w:eastAsia="Times New Roman" w:hAnsi="Times New Roman" w:cs="Times New Roman"/>
          <w:sz w:val="28"/>
          <w:szCs w:val="28"/>
          <w:lang w:val="ru-RU" w:eastAsia="ru-RU"/>
        </w:rPr>
        <w:t>.1)</w:t>
      </w:r>
    </w:p>
    <w:p w:rsidR="00502D56" w:rsidRDefault="000D08AD" w:rsidP="00502D56">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Але визначити, чи відповідає потенційно товар даній умові, можна лише в результаті порівняльного аналізу сукупних характеристик товару з товарами-конкурентами за ступенем задоволення конкретних потреб і за ціною споживання.</w:t>
      </w:r>
    </w:p>
    <w:p w:rsidR="000D08AD" w:rsidRPr="007C45E3" w:rsidRDefault="000D08AD" w:rsidP="00502D56">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Таким чином, оцінка конкурентоспроможності товару, відбивана в сучасній економічній літературі, заснована на обліку тільки двох, хоч і інтегральних, показників — його якості і ціни споживання, тобто конкурентоспроможність можна представити як функцію цих двох показників: </w:t>
      </w:r>
    </w:p>
    <w:p w:rsidR="000D08AD" w:rsidRPr="007C45E3" w:rsidRDefault="000D08AD" w:rsidP="000D08AD">
      <w:pPr>
        <w:spacing w:after="0" w:line="240" w:lineRule="auto"/>
        <w:jc w:val="center"/>
        <w:rPr>
          <w:rFonts w:ascii="Times New Roman" w:eastAsia="Times New Roman" w:hAnsi="Times New Roman" w:cs="Times New Roman"/>
          <w:iCs/>
          <w:sz w:val="28"/>
          <w:szCs w:val="28"/>
          <w:lang w:val="ru-RU" w:eastAsia="ru-RU"/>
        </w:rPr>
      </w:pPr>
      <w:r w:rsidRPr="00F5127A">
        <w:rPr>
          <w:rFonts w:ascii="Times New Roman" w:eastAsia="Times New Roman" w:hAnsi="Times New Roman" w:cs="Times New Roman"/>
          <w:b/>
          <w:iCs/>
          <w:position w:val="-12"/>
          <w:sz w:val="28"/>
          <w:szCs w:val="28"/>
          <w:lang w:val="ru-RU" w:eastAsia="ru-RU"/>
        </w:rPr>
        <w:object w:dxaOrig="1980" w:dyaOrig="360">
          <v:shape id="_x0000_i1029" type="#_x0000_t75" style="width:99pt;height:18.75pt" o:ole="">
            <v:imagedata r:id="rId26" o:title=""/>
          </v:shape>
          <o:OLEObject Type="Embed" ProgID="Equation.3" ShapeID="_x0000_i1029" DrawAspect="Content" ObjectID="_1779215144" r:id="rId27"/>
        </w:object>
      </w:r>
      <w:r w:rsidRPr="007C45E3">
        <w:rPr>
          <w:rFonts w:ascii="Times New Roman" w:eastAsia="Times New Roman" w:hAnsi="Times New Roman" w:cs="Times New Roman"/>
          <w:iCs/>
          <w:sz w:val="28"/>
          <w:szCs w:val="28"/>
          <w:lang w:val="ru-RU" w:eastAsia="ru-RU"/>
        </w:rPr>
        <w:tab/>
      </w:r>
      <w:r w:rsidRPr="007C45E3">
        <w:rPr>
          <w:rFonts w:ascii="Times New Roman" w:eastAsia="Times New Roman" w:hAnsi="Times New Roman" w:cs="Times New Roman"/>
          <w:iCs/>
          <w:sz w:val="28"/>
          <w:szCs w:val="28"/>
          <w:lang w:val="ru-RU" w:eastAsia="ru-RU"/>
        </w:rPr>
        <w:tab/>
      </w:r>
      <w:r w:rsidRPr="007C45E3">
        <w:rPr>
          <w:rFonts w:ascii="Times New Roman" w:eastAsia="Times New Roman" w:hAnsi="Times New Roman" w:cs="Times New Roman"/>
          <w:iCs/>
          <w:sz w:val="28"/>
          <w:szCs w:val="28"/>
          <w:lang w:val="ru-RU" w:eastAsia="ru-RU"/>
        </w:rPr>
        <w:tab/>
      </w:r>
      <w:r w:rsidRPr="007C45E3">
        <w:rPr>
          <w:rFonts w:ascii="Times New Roman" w:eastAsia="Times New Roman" w:hAnsi="Times New Roman" w:cs="Times New Roman"/>
          <w:iCs/>
          <w:sz w:val="28"/>
          <w:szCs w:val="28"/>
          <w:lang w:val="ru-RU" w:eastAsia="ru-RU"/>
        </w:rPr>
        <w:tab/>
      </w:r>
      <w:r w:rsidRPr="007C45E3">
        <w:rPr>
          <w:rFonts w:ascii="Times New Roman" w:eastAsia="Times New Roman" w:hAnsi="Times New Roman" w:cs="Times New Roman"/>
          <w:iCs/>
          <w:sz w:val="28"/>
          <w:szCs w:val="28"/>
          <w:lang w:val="ru-RU" w:eastAsia="ru-RU"/>
        </w:rPr>
        <w:tab/>
      </w:r>
      <w:r w:rsidRPr="007C45E3">
        <w:rPr>
          <w:rFonts w:ascii="Times New Roman" w:eastAsia="Times New Roman" w:hAnsi="Times New Roman" w:cs="Times New Roman"/>
          <w:iCs/>
          <w:sz w:val="28"/>
          <w:szCs w:val="28"/>
          <w:lang w:val="uk-UA" w:eastAsia="ru-RU"/>
        </w:rPr>
        <w:t xml:space="preserve">         </w:t>
      </w:r>
      <w:r w:rsidRPr="007C45E3">
        <w:rPr>
          <w:rFonts w:ascii="Times New Roman" w:eastAsia="Times New Roman" w:hAnsi="Times New Roman" w:cs="Times New Roman"/>
          <w:iCs/>
          <w:sz w:val="28"/>
          <w:szCs w:val="28"/>
          <w:lang w:val="ru-RU" w:eastAsia="ru-RU"/>
        </w:rPr>
        <w:t>(</w:t>
      </w:r>
      <w:r w:rsidRPr="007C45E3">
        <w:rPr>
          <w:rFonts w:ascii="Times New Roman" w:eastAsia="Times New Roman" w:hAnsi="Times New Roman" w:cs="Times New Roman"/>
          <w:iCs/>
          <w:sz w:val="28"/>
          <w:szCs w:val="28"/>
          <w:lang w:val="uk-UA" w:eastAsia="ru-RU"/>
        </w:rPr>
        <w:t>8</w:t>
      </w:r>
      <w:r w:rsidRPr="007C45E3">
        <w:rPr>
          <w:rFonts w:ascii="Times New Roman" w:eastAsia="Times New Roman" w:hAnsi="Times New Roman" w:cs="Times New Roman"/>
          <w:iCs/>
          <w:sz w:val="28"/>
          <w:szCs w:val="28"/>
          <w:lang w:val="ru-RU" w:eastAsia="ru-RU"/>
        </w:rPr>
        <w:t>.2)</w:t>
      </w:r>
    </w:p>
    <w:p w:rsidR="00502D56" w:rsidRDefault="000D08AD" w:rsidP="00502D56">
      <w:pPr>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На практиці критерії, за якими споживач оцінює і вибирає товар, включають набагато більше число показників, ніж ціна і якість. Тому, при оцінці конкурентоспроможності товару необхідно враховувати не тільки вимоги споживача до його ціни та якості, але й інші фактори (забезпеченість запчастинами, організація сервісу, репутація країни-виробника і конкретного постачальника; ступінь популярності марки та прихильності до неї споживача. На різних ринках ваги кожного з цих критеріїв можуть бути різними, а тому оцінку конкурентоспроможності слід проводити для кожного ринку окремо.</w:t>
      </w:r>
    </w:p>
    <w:p w:rsidR="00502D56" w:rsidRDefault="000D08AD" w:rsidP="00502D56">
      <w:pPr>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lastRenderedPageBreak/>
        <w:t>Залежно від мети оцінювання може бути визначена прогнозована (очікувана здатність товарів задовольняти потреби)) чи реальна (фактична здатність товарів задовольняти потреби) конкурентоспроможність. Для розрахунку прогнозованої конкурентоспроможності можливо застосувати показники, нормовані стандартами, передбачені при проектуванні та розробці чи властиві товарам, що займають домінуюче положення на ринку (ціна лідера, переважна ціна). Для оцінки реальної конкурентоспроможності слід визначити справжні значення показників за допомогою емпіричних й евристичних методів (органолептичних, вимірювальних, експертних тощо).  Якщо в показнику конкурентоспроможності врахувати всі критерії споживачів конкретного ринку, то він відобразить лише очікувану, а не реальну конкурентоспроможність, бо для успішного продажу товару необхідно, щоб він з'явився на тому ринку, на якому дійсно потрібний, в потрібній кількості, в потрібний момент часу, щоб споживач був підготовлений до появи даного товару, а маркетингова програма була б краща, ніж у конкурентів. Все це залежить від ефективного виконання маркетингових функцій: вивчення ринку, управління розробкою і виробництвом товару, уп</w:t>
      </w:r>
      <w:r w:rsidR="00502D56">
        <w:rPr>
          <w:rFonts w:ascii="Times New Roman" w:eastAsia="Times New Roman" w:hAnsi="Times New Roman" w:cs="Times New Roman"/>
          <w:sz w:val="28"/>
          <w:szCs w:val="28"/>
          <w:lang w:val="ru-RU" w:eastAsia="ru-RU"/>
        </w:rPr>
        <w:t xml:space="preserve">равління збутом і просуванням. </w:t>
      </w:r>
    </w:p>
    <w:p w:rsidR="007C45E3" w:rsidRDefault="000D08AD" w:rsidP="00502D56">
      <w:pPr>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Таким чином, враховуючи концепцію маркетингу, можливо говорите про ширше розуміння реальної конкурентоспроможності товару, яке залежить не тільки від співвідношення «якість — ціна» і, не тільки від відповідності критеріям споживачів, але і від конкурентоспроможності всієї маркетингової діяльності фірми, тобто:</w:t>
      </w:r>
    </w:p>
    <w:p w:rsidR="00E33A39" w:rsidRDefault="000D08AD" w:rsidP="00E33A39">
      <w:pPr>
        <w:spacing w:after="0" w:line="240" w:lineRule="auto"/>
        <w:jc w:val="both"/>
        <w:rPr>
          <w:rFonts w:ascii="Times New Roman" w:eastAsia="Times New Roman" w:hAnsi="Times New Roman" w:cs="Times New Roman"/>
          <w:i/>
          <w:sz w:val="28"/>
          <w:szCs w:val="28"/>
          <w:lang w:val="ru-RU" w:eastAsia="ru-RU"/>
        </w:rPr>
      </w:pPr>
      <w:r w:rsidRPr="007C45E3">
        <w:rPr>
          <w:rFonts w:ascii="Times New Roman" w:eastAsia="Times New Roman" w:hAnsi="Times New Roman" w:cs="Times New Roman"/>
          <w:b/>
          <w:i/>
          <w:position w:val="-10"/>
          <w:sz w:val="28"/>
          <w:szCs w:val="28"/>
          <w:lang w:val="ru-RU" w:eastAsia="ru-RU"/>
        </w:rPr>
        <w:object w:dxaOrig="820" w:dyaOrig="340">
          <v:shape id="_x0000_i1030" type="#_x0000_t75" style="width:41.25pt;height:17.25pt" o:ole="">
            <v:imagedata r:id="rId28" o:title=""/>
          </v:shape>
          <o:OLEObject Type="Embed" ProgID="Equation.3" ShapeID="_x0000_i1030" DrawAspect="Content" ObjectID="_1779215145" r:id="rId29"/>
        </w:object>
      </w:r>
      <w:r w:rsidRPr="007C45E3">
        <w:rPr>
          <w:rFonts w:ascii="Times New Roman" w:eastAsia="Times New Roman" w:hAnsi="Times New Roman" w:cs="Times New Roman"/>
          <w:b/>
          <w:i/>
          <w:sz w:val="28"/>
          <w:szCs w:val="28"/>
          <w:lang w:val="ru-RU" w:eastAsia="ru-RU"/>
        </w:rPr>
        <w:t>(критерії споживачів + конкурентоспроможність маркетингу фірми)</w:t>
      </w:r>
      <w:r w:rsidRPr="007C45E3">
        <w:rPr>
          <w:rFonts w:ascii="Times New Roman" w:eastAsia="Times New Roman" w:hAnsi="Times New Roman" w:cs="Times New Roman"/>
          <w:i/>
          <w:sz w:val="28"/>
          <w:szCs w:val="28"/>
          <w:lang w:val="ru-RU" w:eastAsia="ru-RU"/>
        </w:rPr>
        <w:t xml:space="preserve"> </w:t>
      </w:r>
    </w:p>
    <w:p w:rsidR="000D08AD" w:rsidRPr="00E33A39" w:rsidRDefault="00E33A39" w:rsidP="00E33A3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sz w:val="28"/>
          <w:szCs w:val="28"/>
          <w:lang w:val="ru-RU" w:eastAsia="ru-RU"/>
        </w:rPr>
        <w:t xml:space="preserve">                                                                                                  </w:t>
      </w:r>
      <w:r w:rsidR="000D08AD" w:rsidRPr="007C45E3">
        <w:rPr>
          <w:rFonts w:ascii="Times New Roman" w:eastAsia="Times New Roman" w:hAnsi="Times New Roman" w:cs="Times New Roman"/>
          <w:i/>
          <w:sz w:val="28"/>
          <w:szCs w:val="28"/>
          <w:lang w:val="uk-UA" w:eastAsia="ru-RU"/>
        </w:rPr>
        <w:t xml:space="preserve">     </w:t>
      </w:r>
      <w:r w:rsidR="00027921" w:rsidRPr="007C45E3">
        <w:rPr>
          <w:rFonts w:ascii="Times New Roman" w:eastAsia="Times New Roman" w:hAnsi="Times New Roman" w:cs="Times New Roman"/>
          <w:i/>
          <w:sz w:val="28"/>
          <w:szCs w:val="28"/>
          <w:lang w:val="uk-UA" w:eastAsia="ru-RU"/>
        </w:rPr>
        <w:t xml:space="preserve">     </w:t>
      </w:r>
      <w:r w:rsidR="000D08AD" w:rsidRPr="007C45E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w:t>
      </w:r>
      <w:r w:rsidR="00027921" w:rsidRPr="007C45E3">
        <w:rPr>
          <w:rFonts w:ascii="Times New Roman" w:eastAsia="Times New Roman" w:hAnsi="Times New Roman" w:cs="Times New Roman"/>
          <w:sz w:val="28"/>
          <w:szCs w:val="28"/>
          <w:lang w:val="ru-RU" w:eastAsia="ru-RU"/>
        </w:rPr>
        <w:t>(</w:t>
      </w:r>
      <w:r w:rsidR="00027921" w:rsidRPr="007C45E3">
        <w:rPr>
          <w:rFonts w:ascii="Times New Roman" w:eastAsia="Times New Roman" w:hAnsi="Times New Roman" w:cs="Times New Roman"/>
          <w:sz w:val="28"/>
          <w:szCs w:val="28"/>
          <w:lang w:val="uk-UA" w:eastAsia="ru-RU"/>
        </w:rPr>
        <w:t>8</w:t>
      </w:r>
      <w:r w:rsidR="00027921" w:rsidRPr="007C45E3">
        <w:rPr>
          <w:rFonts w:ascii="Times New Roman" w:eastAsia="Times New Roman" w:hAnsi="Times New Roman" w:cs="Times New Roman"/>
          <w:sz w:val="28"/>
          <w:szCs w:val="28"/>
          <w:lang w:val="ru-RU" w:eastAsia="ru-RU"/>
        </w:rPr>
        <w:t>.3)</w:t>
      </w:r>
    </w:p>
    <w:p w:rsidR="00D01F23" w:rsidRDefault="000D08AD" w:rsidP="00D01F23">
      <w:pPr>
        <w:shd w:val="clear" w:color="auto" w:fill="FFFFFF"/>
        <w:tabs>
          <w:tab w:val="left" w:pos="1262"/>
        </w:tabs>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     </w:t>
      </w:r>
      <w:r w:rsidR="00D01F23">
        <w:rPr>
          <w:rFonts w:ascii="Times New Roman" w:eastAsia="Times New Roman" w:hAnsi="Times New Roman" w:cs="Times New Roman"/>
          <w:sz w:val="28"/>
          <w:szCs w:val="28"/>
          <w:lang w:val="ru-RU" w:eastAsia="ru-RU"/>
        </w:rPr>
        <w:t xml:space="preserve">     </w:t>
      </w:r>
      <w:r w:rsidRPr="007C45E3">
        <w:rPr>
          <w:rFonts w:ascii="Times New Roman" w:eastAsia="Times New Roman" w:hAnsi="Times New Roman" w:cs="Times New Roman"/>
          <w:sz w:val="28"/>
          <w:szCs w:val="28"/>
          <w:lang w:val="ru-RU" w:eastAsia="ru-RU"/>
        </w:rPr>
        <w:t>У цілому, для визначення конкурентоспроможності продукції  необхідно знати</w:t>
      </w:r>
      <w:r w:rsidRPr="007C45E3">
        <w:rPr>
          <w:rFonts w:ascii="Times New Roman" w:eastAsia="Times New Roman" w:hAnsi="Times New Roman" w:cs="Times New Roman"/>
          <w:sz w:val="28"/>
          <w:szCs w:val="28"/>
          <w:lang w:val="uk-UA" w:eastAsia="ru-RU"/>
        </w:rPr>
        <w:t>:</w:t>
      </w:r>
      <w:r w:rsidRPr="007C45E3">
        <w:rPr>
          <w:rFonts w:ascii="Times New Roman" w:eastAsia="Times New Roman" w:hAnsi="Times New Roman" w:cs="Times New Roman"/>
          <w:sz w:val="28"/>
          <w:szCs w:val="28"/>
          <w:lang w:val="ru-RU" w:eastAsia="ru-RU"/>
        </w:rPr>
        <w:t xml:space="preserve"> конкретні вимоги потенційних покупців (споживачів) до пропонованого на ринку товару; можливі розміри та динаміку попиту на продукцію; розрахунковий рівень ринкової ціни товару; очікуваний рівень конкуренції на ринку відповідних товарів; визначальні параметри продукції основних конкурентів; найбільш перспективні ринки для відповідного товару та етапи закріплення на них; термін окупності сукупних витрат, пов'язаних із проектуванням, продукуванням і просуванням на ринок нового товар</w:t>
      </w:r>
      <w:r w:rsidR="00D01F23">
        <w:rPr>
          <w:rFonts w:ascii="Times New Roman" w:eastAsia="Times New Roman" w:hAnsi="Times New Roman" w:cs="Times New Roman"/>
          <w:sz w:val="28"/>
          <w:szCs w:val="28"/>
          <w:lang w:val="ru-RU" w:eastAsia="ru-RU"/>
        </w:rPr>
        <w:t>у.</w:t>
      </w:r>
    </w:p>
    <w:p w:rsidR="00D01F23" w:rsidRDefault="000D08AD" w:rsidP="00D01F23">
      <w:pPr>
        <w:shd w:val="clear" w:color="auto" w:fill="FFFFFF"/>
        <w:tabs>
          <w:tab w:val="left" w:pos="1262"/>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i/>
          <w:spacing w:val="1"/>
          <w:sz w:val="28"/>
          <w:szCs w:val="28"/>
          <w:lang w:val="ru-RU" w:eastAsia="ru-RU"/>
        </w:rPr>
        <w:t>Для визначення рівня конкурентоспроможності продукції на практиці застосуються різноманітні методи.</w:t>
      </w:r>
      <w:r w:rsidRPr="007C45E3">
        <w:rPr>
          <w:rFonts w:ascii="Times New Roman" w:eastAsia="Times New Roman" w:hAnsi="Times New Roman" w:cs="Times New Roman"/>
          <w:spacing w:val="1"/>
          <w:sz w:val="28"/>
          <w:szCs w:val="28"/>
          <w:lang w:val="ru-RU" w:eastAsia="ru-RU"/>
        </w:rPr>
        <w:t xml:space="preserve"> Вибір конкретного </w:t>
      </w:r>
      <w:r w:rsidRPr="007C45E3">
        <w:rPr>
          <w:rFonts w:ascii="Times New Roman" w:eastAsia="Times New Roman" w:hAnsi="Times New Roman" w:cs="Times New Roman"/>
          <w:spacing w:val="6"/>
          <w:sz w:val="28"/>
          <w:szCs w:val="28"/>
          <w:lang w:val="ru-RU" w:eastAsia="ru-RU"/>
        </w:rPr>
        <w:t xml:space="preserve">методу (методики) визначення конкурентоспроможності залежить від специфіки продукту (споживчий товар чи продукція </w:t>
      </w:r>
      <w:r w:rsidRPr="007C45E3">
        <w:rPr>
          <w:rFonts w:ascii="Times New Roman" w:eastAsia="Times New Roman" w:hAnsi="Times New Roman" w:cs="Times New Roman"/>
          <w:spacing w:val="4"/>
          <w:sz w:val="28"/>
          <w:szCs w:val="28"/>
          <w:lang w:val="ru-RU" w:eastAsia="ru-RU"/>
        </w:rPr>
        <w:t xml:space="preserve">промислового призначення), обсягів доступної інформації, терміновості отримання результатів оцінки, аудиторії, на яку вони </w:t>
      </w:r>
      <w:r w:rsidRPr="007C45E3">
        <w:rPr>
          <w:rFonts w:ascii="Times New Roman" w:eastAsia="Times New Roman" w:hAnsi="Times New Roman" w:cs="Times New Roman"/>
          <w:spacing w:val="1"/>
          <w:sz w:val="28"/>
          <w:szCs w:val="28"/>
          <w:lang w:val="ru-RU" w:eastAsia="ru-RU"/>
        </w:rPr>
        <w:t>розраховані, ресурсних (у т.ч. бюджетних) обмежень тощо.</w:t>
      </w:r>
      <w:r w:rsidRPr="007C45E3">
        <w:rPr>
          <w:rFonts w:ascii="Times New Roman" w:eastAsia="Times New Roman" w:hAnsi="Times New Roman" w:cs="Times New Roman"/>
          <w:color w:val="000000"/>
          <w:sz w:val="28"/>
          <w:szCs w:val="28"/>
          <w:lang w:val="ru-RU" w:eastAsia="ru-RU"/>
        </w:rPr>
        <w:t> </w:t>
      </w:r>
    </w:p>
    <w:p w:rsidR="00D01F23" w:rsidRDefault="000D08AD" w:rsidP="00D01F23">
      <w:pPr>
        <w:shd w:val="clear" w:color="auto" w:fill="FFFFFF"/>
        <w:tabs>
          <w:tab w:val="left" w:pos="1262"/>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b/>
          <w:i/>
          <w:spacing w:val="-2"/>
          <w:sz w:val="28"/>
          <w:szCs w:val="28"/>
          <w:lang w:val="ru-RU" w:eastAsia="ru-RU"/>
        </w:rPr>
        <w:t>Методи оцінки конкурентоспроможності товару</w:t>
      </w:r>
      <w:r w:rsidRPr="007C45E3">
        <w:rPr>
          <w:rFonts w:ascii="Times New Roman" w:eastAsia="Times New Roman" w:hAnsi="Times New Roman" w:cs="Times New Roman"/>
          <w:spacing w:val="-2"/>
          <w:sz w:val="28"/>
          <w:szCs w:val="28"/>
          <w:lang w:val="ru-RU" w:eastAsia="ru-RU"/>
        </w:rPr>
        <w:t xml:space="preserve"> можна класифікувати за певними критеріями</w:t>
      </w:r>
      <w:r w:rsidRPr="007C45E3">
        <w:rPr>
          <w:rFonts w:ascii="Times New Roman" w:eastAsia="Times New Roman" w:hAnsi="Times New Roman" w:cs="Times New Roman"/>
          <w:spacing w:val="-2"/>
          <w:sz w:val="28"/>
          <w:szCs w:val="28"/>
          <w:lang w:val="uk-UA" w:eastAsia="ru-RU"/>
        </w:rPr>
        <w:t>.</w:t>
      </w:r>
      <w:r w:rsidRPr="007C45E3">
        <w:rPr>
          <w:rFonts w:ascii="Times New Roman" w:eastAsia="Times New Roman" w:hAnsi="Times New Roman" w:cs="Times New Roman"/>
          <w:spacing w:val="-2"/>
          <w:sz w:val="28"/>
          <w:szCs w:val="28"/>
          <w:lang w:val="ru-RU" w:eastAsia="ru-RU"/>
        </w:rPr>
        <w:t xml:space="preserve"> </w:t>
      </w:r>
      <w:r w:rsidRPr="007C45E3">
        <w:rPr>
          <w:rFonts w:ascii="Times New Roman" w:eastAsia="Times New Roman" w:hAnsi="Times New Roman" w:cs="Times New Roman"/>
          <w:spacing w:val="-6"/>
          <w:sz w:val="28"/>
          <w:szCs w:val="28"/>
          <w:lang w:val="uk-UA" w:eastAsia="ru-RU"/>
        </w:rPr>
        <w:t xml:space="preserve">Найбільш відомі на сьогодні моделі та методи оцінки конкурентоспроможності продукції можна розділити на дві групи: аналітичні і графічні методи. </w:t>
      </w:r>
    </w:p>
    <w:p w:rsidR="000D08AD" w:rsidRPr="00D01F23" w:rsidRDefault="000D08AD" w:rsidP="00D01F23">
      <w:pPr>
        <w:shd w:val="clear" w:color="auto" w:fill="FFFFFF"/>
        <w:tabs>
          <w:tab w:val="left" w:pos="1262"/>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b/>
          <w:i/>
          <w:spacing w:val="1"/>
          <w:sz w:val="28"/>
          <w:szCs w:val="28"/>
          <w:lang w:val="ru-RU" w:eastAsia="ru-RU"/>
        </w:rPr>
        <w:lastRenderedPageBreak/>
        <w:t>Графічний метод</w:t>
      </w:r>
      <w:r w:rsidRPr="007C45E3">
        <w:rPr>
          <w:rFonts w:ascii="Times New Roman" w:eastAsia="Times New Roman" w:hAnsi="Times New Roman" w:cs="Times New Roman"/>
          <w:spacing w:val="1"/>
          <w:sz w:val="28"/>
          <w:szCs w:val="28"/>
          <w:lang w:val="ru-RU" w:eastAsia="ru-RU"/>
        </w:rPr>
        <w:t xml:space="preserve"> оцінки конкурентоспроможності товару базується на побудові багатокутника конкурентоспроможності. На рис.</w:t>
      </w:r>
      <w:r w:rsidRPr="007C45E3">
        <w:rPr>
          <w:rFonts w:ascii="Times New Roman" w:eastAsia="Times New Roman" w:hAnsi="Times New Roman" w:cs="Times New Roman"/>
          <w:spacing w:val="1"/>
          <w:sz w:val="28"/>
          <w:szCs w:val="28"/>
          <w:lang w:val="uk-UA" w:eastAsia="ru-RU"/>
        </w:rPr>
        <w:t>8</w:t>
      </w:r>
      <w:r w:rsidRPr="007C45E3">
        <w:rPr>
          <w:rFonts w:ascii="Times New Roman" w:eastAsia="Times New Roman" w:hAnsi="Times New Roman" w:cs="Times New Roman"/>
          <w:spacing w:val="1"/>
          <w:sz w:val="28"/>
          <w:szCs w:val="28"/>
          <w:lang w:val="ru-RU" w:eastAsia="ru-RU"/>
        </w:rPr>
        <w:t xml:space="preserve">.1 співставленні багатокутники конкурентоспроможності двох фірм за восьми критеріями. Відповідно, кожній з восьми осів з використанням певного масштабу виміру відмічаються крапки, що відповідають значенням критеріїв. Лінія, що проходить через них, утворює багатокутник. Але описаний метод не дозволяє встановити значення узагальненого критерію конкурентоспроможності і відповідно її рівня. </w:t>
      </w:r>
    </w:p>
    <w:p w:rsidR="00F10C8E" w:rsidRDefault="00F10C8E" w:rsidP="00F10C8E">
      <w:pPr>
        <w:spacing w:after="0" w:line="270" w:lineRule="atLeast"/>
        <w:jc w:val="both"/>
        <w:rPr>
          <w:rFonts w:ascii="Times New Roman" w:eastAsia="Times New Roman" w:hAnsi="Times New Roman" w:cs="Times New Roman"/>
          <w:color w:val="000000"/>
          <w:sz w:val="24"/>
          <w:szCs w:val="24"/>
          <w:lang w:val="ru-RU" w:eastAsia="ru-RU"/>
        </w:rPr>
      </w:pPr>
    </w:p>
    <w:p w:rsidR="007B0E4A" w:rsidRDefault="007B0E4A" w:rsidP="00F10C8E">
      <w:pPr>
        <w:spacing w:after="0" w:line="270" w:lineRule="atLeast"/>
        <w:jc w:val="both"/>
        <w:rPr>
          <w:rFonts w:ascii="Times New Roman" w:eastAsia="Times New Roman" w:hAnsi="Times New Roman" w:cs="Times New Roman"/>
          <w:color w:val="000000"/>
          <w:sz w:val="24"/>
          <w:szCs w:val="24"/>
          <w:lang w:val="ru-RU" w:eastAsia="ru-RU"/>
        </w:rPr>
      </w:pPr>
    </w:p>
    <w:p w:rsidR="007B0E4A" w:rsidRDefault="007B0E4A" w:rsidP="00F10C8E">
      <w:pPr>
        <w:spacing w:after="0" w:line="270" w:lineRule="atLeast"/>
        <w:jc w:val="both"/>
        <w:rPr>
          <w:rFonts w:ascii="Times New Roman" w:eastAsia="Times New Roman" w:hAnsi="Times New Roman" w:cs="Times New Roman"/>
          <w:color w:val="000000"/>
          <w:sz w:val="24"/>
          <w:szCs w:val="24"/>
          <w:lang w:val="ru-RU" w:eastAsia="ru-RU"/>
        </w:rPr>
      </w:pPr>
    </w:p>
    <w:p w:rsidR="00A5320A" w:rsidRDefault="00A5320A" w:rsidP="00F10C8E">
      <w:pPr>
        <w:spacing w:after="0" w:line="270" w:lineRule="atLeast"/>
        <w:jc w:val="both"/>
        <w:rPr>
          <w:rFonts w:ascii="Times New Roman" w:eastAsia="Times New Roman" w:hAnsi="Times New Roman" w:cs="Times New Roman"/>
          <w:color w:val="000000"/>
          <w:sz w:val="24"/>
          <w:szCs w:val="24"/>
          <w:lang w:val="ru-RU" w:eastAsia="ru-RU"/>
        </w:rPr>
      </w:pPr>
    </w:p>
    <w:p w:rsidR="00A5320A" w:rsidRPr="0093780B" w:rsidRDefault="00A5320A" w:rsidP="00F10C8E">
      <w:pPr>
        <w:spacing w:after="0" w:line="270" w:lineRule="atLeast"/>
        <w:jc w:val="both"/>
        <w:rPr>
          <w:rFonts w:ascii="Times New Roman" w:eastAsia="Times New Roman" w:hAnsi="Times New Roman" w:cs="Times New Roman"/>
          <w:color w:val="000000"/>
          <w:sz w:val="24"/>
          <w:szCs w:val="24"/>
          <w:lang w:val="ru-RU" w:eastAsia="ru-RU"/>
        </w:rPr>
      </w:pPr>
    </w:p>
    <w:p w:rsidR="00F10C8E" w:rsidRPr="00BD6C3C" w:rsidRDefault="00F10C8E" w:rsidP="00F10C8E">
      <w:pPr>
        <w:spacing w:after="0" w:line="270" w:lineRule="atLeast"/>
        <w:jc w:val="both"/>
        <w:rPr>
          <w:rFonts w:ascii="Times New Roman" w:eastAsia="Times New Roman" w:hAnsi="Times New Roman" w:cs="Times New Roman"/>
          <w:color w:val="000000"/>
          <w:sz w:val="28"/>
          <w:szCs w:val="28"/>
          <w:lang w:val="uk-UA" w:eastAsia="ru-RU"/>
        </w:rPr>
      </w:pPr>
    </w:p>
    <w:p w:rsidR="00F10C8E" w:rsidRPr="00A567C1" w:rsidRDefault="00F10C8E" w:rsidP="00A567C1">
      <w:pPr>
        <w:spacing w:after="0" w:line="270" w:lineRule="atLeast"/>
        <w:jc w:val="center"/>
        <w:rPr>
          <w:rFonts w:ascii="Times New Roman" w:eastAsia="Times New Roman" w:hAnsi="Times New Roman" w:cs="Times New Roman"/>
          <w:b/>
          <w:color w:val="000000"/>
          <w:sz w:val="32"/>
          <w:szCs w:val="32"/>
          <w:lang w:val="uk-UA" w:eastAsia="ru-RU"/>
        </w:rPr>
      </w:pPr>
      <w:r w:rsidRPr="007C45E3">
        <w:rPr>
          <w:rFonts w:ascii="Times New Roman" w:eastAsia="Times New Roman" w:hAnsi="Times New Roman" w:cs="Times New Roman"/>
          <w:b/>
          <w:color w:val="000000"/>
          <w:sz w:val="28"/>
          <w:szCs w:val="28"/>
          <w:lang w:val="uk-UA" w:eastAsia="ru-RU"/>
        </w:rPr>
        <w:t xml:space="preserve">Тема 9.   </w:t>
      </w:r>
      <w:r w:rsidR="00D01F23" w:rsidRPr="00D01F23">
        <w:rPr>
          <w:rFonts w:ascii="Times New Roman" w:eastAsia="Times New Roman" w:hAnsi="Times New Roman" w:cs="Times New Roman"/>
          <w:b/>
          <w:color w:val="000000"/>
          <w:sz w:val="32"/>
          <w:szCs w:val="32"/>
          <w:lang w:val="uk-UA" w:eastAsia="ru-RU"/>
        </w:rPr>
        <w:t xml:space="preserve">РЕАЛІЗАЦІЯ ПРОГРАМ </w:t>
      </w:r>
      <w:r w:rsidR="00D01F23">
        <w:rPr>
          <w:rFonts w:ascii="Times New Roman" w:eastAsia="Times New Roman" w:hAnsi="Times New Roman" w:cs="Times New Roman"/>
          <w:b/>
          <w:color w:val="000000"/>
          <w:sz w:val="32"/>
          <w:szCs w:val="32"/>
          <w:lang w:val="uk-UA" w:eastAsia="ru-RU"/>
        </w:rPr>
        <w:t>ПІДВИЩЕННЯ</w:t>
      </w:r>
      <w:r w:rsidR="0081424A" w:rsidRPr="00D01F23">
        <w:rPr>
          <w:rFonts w:ascii="Times New Roman" w:eastAsia="Times New Roman" w:hAnsi="Times New Roman" w:cs="Times New Roman"/>
          <w:b/>
          <w:color w:val="000000"/>
          <w:sz w:val="32"/>
          <w:szCs w:val="32"/>
          <w:lang w:val="uk-UA" w:eastAsia="ru-RU"/>
        </w:rPr>
        <w:t xml:space="preserve"> </w:t>
      </w:r>
      <w:r w:rsidR="00D01F23">
        <w:rPr>
          <w:rFonts w:ascii="Times New Roman" w:eastAsia="Times New Roman" w:hAnsi="Times New Roman" w:cs="Times New Roman"/>
          <w:b/>
          <w:color w:val="000000"/>
          <w:sz w:val="32"/>
          <w:szCs w:val="32"/>
          <w:lang w:val="uk-UA" w:eastAsia="ru-RU"/>
        </w:rPr>
        <w:t xml:space="preserve">                   ___________</w:t>
      </w:r>
      <w:r w:rsidR="00D01F23" w:rsidRPr="00D01F23">
        <w:rPr>
          <w:rFonts w:ascii="Times New Roman" w:eastAsia="Times New Roman" w:hAnsi="Times New Roman" w:cs="Times New Roman"/>
          <w:b/>
          <w:color w:val="000000"/>
          <w:sz w:val="32"/>
          <w:szCs w:val="32"/>
          <w:u w:val="single"/>
          <w:lang w:val="uk-UA" w:eastAsia="ru-RU"/>
        </w:rPr>
        <w:t xml:space="preserve">      КОНКУРЕНТОСПРОМОЖНОСТІ</w:t>
      </w:r>
      <w:r w:rsidR="00D01F23">
        <w:rPr>
          <w:rFonts w:ascii="Times New Roman" w:eastAsia="Times New Roman" w:hAnsi="Times New Roman" w:cs="Times New Roman"/>
          <w:b/>
          <w:color w:val="000000"/>
          <w:sz w:val="32"/>
          <w:szCs w:val="32"/>
          <w:u w:val="single"/>
          <w:lang w:val="uk-UA" w:eastAsia="ru-RU"/>
        </w:rPr>
        <w:t>_____________</w:t>
      </w:r>
    </w:p>
    <w:p w:rsidR="00D01F23" w:rsidRPr="00072829" w:rsidRDefault="00072829" w:rsidP="00072829">
      <w:pPr>
        <w:spacing w:after="0" w:line="270" w:lineRule="atLeast"/>
        <w:outlineLvl w:val="0"/>
        <w:rPr>
          <w:rFonts w:ascii="Times New Roman" w:eastAsia="Times New Roman" w:hAnsi="Times New Roman" w:cs="Times New Roman"/>
          <w:b/>
          <w:color w:val="000000"/>
          <w:sz w:val="32"/>
          <w:szCs w:val="32"/>
          <w:lang w:val="uk-UA" w:eastAsia="ru-RU"/>
        </w:rPr>
      </w:pPr>
      <w:r>
        <w:rPr>
          <w:noProof/>
          <w:lang w:val="uk-UA" w:eastAsia="uk-UA"/>
        </w:rPr>
        <w:drawing>
          <wp:inline distT="0" distB="0" distL="0" distR="0" wp14:anchorId="0E58C8D0" wp14:editId="7F1C94AC">
            <wp:extent cx="1306800" cy="1098000"/>
            <wp:effectExtent l="0" t="0" r="8255" b="6985"/>
            <wp:docPr id="21522" name="Рисунок 21522" descr="Урок Ці добрі,милі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Ці добрі,милі книги"/>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6800" cy="1098000"/>
                    </a:xfrm>
                    <a:prstGeom prst="rect">
                      <a:avLst/>
                    </a:prstGeom>
                    <a:noFill/>
                    <a:ln>
                      <a:noFill/>
                    </a:ln>
                  </pic:spPr>
                </pic:pic>
              </a:graphicData>
            </a:graphic>
          </wp:inline>
        </w:drawing>
      </w:r>
      <w:r w:rsidR="00D01F23">
        <w:rPr>
          <w:rFonts w:ascii="Times New Roman" w:hAnsi="Times New Roman" w:cs="Times New Roman"/>
          <w:b/>
          <w:bCs/>
          <w:color w:val="222222"/>
          <w:sz w:val="32"/>
          <w:szCs w:val="32"/>
          <w:lang w:val="uk-UA"/>
        </w:rPr>
        <w:t xml:space="preserve">     </w:t>
      </w:r>
      <w:r w:rsidR="00F5127A">
        <w:rPr>
          <w:rFonts w:ascii="Times New Roman" w:hAnsi="Times New Roman" w:cs="Times New Roman"/>
          <w:b/>
          <w:bCs/>
          <w:color w:val="222222"/>
          <w:sz w:val="32"/>
          <w:szCs w:val="32"/>
          <w:lang w:val="uk-UA"/>
        </w:rPr>
        <w:t xml:space="preserve">      </w:t>
      </w:r>
      <w:r w:rsidR="00D01F23" w:rsidRPr="00972276">
        <w:rPr>
          <w:rFonts w:ascii="Times New Roman" w:hAnsi="Times New Roman" w:cs="Times New Roman"/>
          <w:b/>
          <w:bCs/>
          <w:color w:val="222222"/>
          <w:sz w:val="32"/>
          <w:szCs w:val="32"/>
          <w:lang w:val="uk-UA"/>
        </w:rPr>
        <w:t>Зміст теоретичної частини заняття:</w:t>
      </w:r>
    </w:p>
    <w:p w:rsidR="00F10C8E" w:rsidRPr="00D01F23" w:rsidRDefault="007C45E3" w:rsidP="00F10C8E">
      <w:pPr>
        <w:spacing w:after="0" w:line="270" w:lineRule="atLeast"/>
        <w:jc w:val="both"/>
        <w:rPr>
          <w:rFonts w:ascii="Times New Roman" w:eastAsia="Times New Roman" w:hAnsi="Times New Roman" w:cs="Times New Roman"/>
          <w:color w:val="000000"/>
          <w:sz w:val="28"/>
          <w:szCs w:val="28"/>
          <w:lang w:val="ru-RU" w:eastAsia="ru-RU"/>
        </w:rPr>
      </w:pPr>
      <w:r w:rsidRPr="00D01F23">
        <w:rPr>
          <w:rFonts w:ascii="Times New Roman" w:eastAsia="Times New Roman" w:hAnsi="Times New Roman" w:cs="Times New Roman"/>
          <w:color w:val="000000"/>
          <w:sz w:val="28"/>
          <w:szCs w:val="28"/>
          <w:lang w:val="uk-UA" w:eastAsia="ru-RU"/>
        </w:rPr>
        <w:t>1</w:t>
      </w:r>
      <w:r w:rsidR="00F10C8E" w:rsidRPr="00D01F23">
        <w:rPr>
          <w:rFonts w:ascii="Times New Roman" w:eastAsia="Times New Roman" w:hAnsi="Times New Roman" w:cs="Times New Roman"/>
          <w:color w:val="000000"/>
          <w:sz w:val="28"/>
          <w:szCs w:val="28"/>
          <w:lang w:val="uk-UA" w:eastAsia="ru-RU"/>
        </w:rPr>
        <w:t>. Огляд методичних підходів що</w:t>
      </w:r>
      <w:r w:rsidR="00F10C8E" w:rsidRPr="00D01F23">
        <w:rPr>
          <w:rFonts w:ascii="Times New Roman" w:eastAsia="Times New Roman" w:hAnsi="Times New Roman" w:cs="Times New Roman"/>
          <w:color w:val="000000"/>
          <w:sz w:val="28"/>
          <w:szCs w:val="28"/>
          <w:lang w:val="ru-RU" w:eastAsia="ru-RU"/>
        </w:rPr>
        <w:t>до оцінки конкурентних позицій фірми.</w:t>
      </w:r>
    </w:p>
    <w:p w:rsidR="00F10C8E" w:rsidRPr="00D01F23" w:rsidRDefault="007C45E3" w:rsidP="00682AA0">
      <w:pPr>
        <w:spacing w:after="0" w:line="270" w:lineRule="atLeast"/>
        <w:jc w:val="both"/>
        <w:rPr>
          <w:rFonts w:ascii="Times New Roman" w:eastAsia="Times New Roman" w:hAnsi="Times New Roman" w:cs="Times New Roman"/>
          <w:color w:val="000000"/>
          <w:sz w:val="28"/>
          <w:szCs w:val="28"/>
          <w:lang w:val="ru-RU" w:eastAsia="ru-RU"/>
        </w:rPr>
      </w:pPr>
      <w:r w:rsidRPr="00D01F23">
        <w:rPr>
          <w:rFonts w:ascii="Times New Roman" w:eastAsia="Times New Roman" w:hAnsi="Times New Roman" w:cs="Times New Roman"/>
          <w:color w:val="000000"/>
          <w:sz w:val="28"/>
          <w:szCs w:val="28"/>
          <w:lang w:val="ru-RU" w:eastAsia="ru-RU"/>
        </w:rPr>
        <w:t>2</w:t>
      </w:r>
      <w:r w:rsidR="00682AA0" w:rsidRPr="00D01F23">
        <w:rPr>
          <w:rFonts w:ascii="Times New Roman" w:eastAsia="Times New Roman" w:hAnsi="Times New Roman" w:cs="Times New Roman"/>
          <w:color w:val="000000"/>
          <w:sz w:val="28"/>
          <w:szCs w:val="28"/>
          <w:lang w:val="ru-RU" w:eastAsia="ru-RU"/>
        </w:rPr>
        <w:t>. Концепція розробки та забезпечення реалізації програми підвищення конкурентоспроможності підприємства</w:t>
      </w:r>
      <w:r w:rsidR="00EE1850" w:rsidRPr="00D01F23">
        <w:rPr>
          <w:rFonts w:ascii="Times New Roman" w:eastAsia="Times New Roman" w:hAnsi="Times New Roman" w:cs="Times New Roman"/>
          <w:color w:val="000000"/>
          <w:sz w:val="28"/>
          <w:szCs w:val="28"/>
          <w:lang w:val="ru-RU" w:eastAsia="ru-RU"/>
        </w:rPr>
        <w:t>.</w:t>
      </w:r>
    </w:p>
    <w:p w:rsidR="00682AA0" w:rsidRPr="00D01F23" w:rsidRDefault="007C45E3" w:rsidP="00682AA0">
      <w:pPr>
        <w:spacing w:after="0" w:line="270" w:lineRule="atLeast"/>
        <w:jc w:val="both"/>
        <w:rPr>
          <w:rFonts w:ascii="Times New Roman" w:eastAsia="Times New Roman" w:hAnsi="Times New Roman" w:cs="Times New Roman"/>
          <w:color w:val="000000"/>
          <w:sz w:val="28"/>
          <w:szCs w:val="28"/>
          <w:lang w:val="ru-RU" w:eastAsia="ru-RU"/>
        </w:rPr>
      </w:pPr>
      <w:r w:rsidRPr="00D01F23">
        <w:rPr>
          <w:rFonts w:ascii="Times New Roman" w:eastAsia="Times New Roman" w:hAnsi="Times New Roman" w:cs="Times New Roman"/>
          <w:color w:val="000000"/>
          <w:sz w:val="28"/>
          <w:szCs w:val="28"/>
          <w:lang w:val="ru-RU" w:eastAsia="ru-RU"/>
        </w:rPr>
        <w:t>3</w:t>
      </w:r>
      <w:r w:rsidR="00682AA0" w:rsidRPr="00D01F23">
        <w:rPr>
          <w:rFonts w:ascii="Times New Roman" w:eastAsia="Times New Roman" w:hAnsi="Times New Roman" w:cs="Times New Roman"/>
          <w:color w:val="000000"/>
          <w:sz w:val="28"/>
          <w:szCs w:val="28"/>
          <w:lang w:val="ru-RU" w:eastAsia="ru-RU"/>
        </w:rPr>
        <w:t>. Напрями формування економічного механізму підвищення конкурентоспроможності підприємства</w:t>
      </w:r>
      <w:r w:rsidR="00EE1850" w:rsidRPr="00D01F23">
        <w:rPr>
          <w:rFonts w:ascii="Times New Roman" w:eastAsia="Times New Roman" w:hAnsi="Times New Roman" w:cs="Times New Roman"/>
          <w:color w:val="000000"/>
          <w:sz w:val="28"/>
          <w:szCs w:val="28"/>
          <w:lang w:val="ru-RU" w:eastAsia="ru-RU"/>
        </w:rPr>
        <w:t>.</w:t>
      </w:r>
    </w:p>
    <w:p w:rsidR="00EE1850" w:rsidRPr="007C45E3" w:rsidRDefault="00EE1850" w:rsidP="00682AA0">
      <w:pPr>
        <w:spacing w:after="0" w:line="270" w:lineRule="atLeast"/>
        <w:jc w:val="both"/>
        <w:rPr>
          <w:rFonts w:ascii="Times New Roman" w:eastAsia="Times New Roman" w:hAnsi="Times New Roman" w:cs="Times New Roman"/>
          <w:b/>
          <w:i/>
          <w:sz w:val="28"/>
          <w:szCs w:val="28"/>
          <w:lang w:val="uk-UA" w:eastAsia="ru-RU"/>
        </w:rPr>
      </w:pPr>
    </w:p>
    <w:p w:rsidR="00F10C8E" w:rsidRPr="00EE1850" w:rsidRDefault="00F10C8E" w:rsidP="00A96574">
      <w:pPr>
        <w:pStyle w:val="ab"/>
        <w:numPr>
          <w:ilvl w:val="0"/>
          <w:numId w:val="58"/>
        </w:numPr>
        <w:spacing w:after="0"/>
        <w:jc w:val="center"/>
        <w:outlineLvl w:val="0"/>
        <w:rPr>
          <w:rFonts w:ascii="Times New Roman" w:eastAsia="Times New Roman" w:hAnsi="Times New Roman" w:cs="Times New Roman"/>
          <w:b/>
          <w:color w:val="000000"/>
          <w:sz w:val="28"/>
          <w:szCs w:val="28"/>
          <w:lang w:val="uk-UA" w:eastAsia="ru-RU"/>
        </w:rPr>
      </w:pPr>
      <w:r w:rsidRPr="00EE1850">
        <w:rPr>
          <w:rFonts w:ascii="Times New Roman" w:eastAsia="Times New Roman" w:hAnsi="Times New Roman" w:cs="Times New Roman"/>
          <w:b/>
          <w:color w:val="000000"/>
          <w:sz w:val="28"/>
          <w:szCs w:val="28"/>
          <w:lang w:val="ru-RU" w:eastAsia="ru-RU"/>
        </w:rPr>
        <w:t>Огляд методичних підходів щодо оцінки конкурентних позицій фірми</w:t>
      </w:r>
    </w:p>
    <w:p w:rsidR="007A0074" w:rsidRPr="007C45E3" w:rsidRDefault="007A0074"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Оцінка рівня конкурентоспроможності фірми відбувається за наступними показниками:</w:t>
      </w:r>
    </w:p>
    <w:p w:rsidR="007A0074" w:rsidRPr="007C45E3" w:rsidRDefault="007A0074" w:rsidP="00A96574">
      <w:pPr>
        <w:pStyle w:val="ab"/>
        <w:numPr>
          <w:ilvl w:val="0"/>
          <w:numId w:val="49"/>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відношення вартості реалізованої продукції до її кількості за поточний   період;</w:t>
      </w:r>
    </w:p>
    <w:p w:rsidR="007A0074" w:rsidRPr="007C45E3" w:rsidRDefault="007A0074" w:rsidP="00A96574">
      <w:pPr>
        <w:pStyle w:val="ab"/>
        <w:numPr>
          <w:ilvl w:val="0"/>
          <w:numId w:val="49"/>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відношення прибутку до загальної вартості продажу;</w:t>
      </w:r>
    </w:p>
    <w:p w:rsidR="007A0074" w:rsidRPr="007C45E3" w:rsidRDefault="007A0074" w:rsidP="00A96574">
      <w:pPr>
        <w:pStyle w:val="ab"/>
        <w:numPr>
          <w:ilvl w:val="0"/>
          <w:numId w:val="49"/>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відношення загальної вартості продажу та вартості </w:t>
      </w:r>
      <w:r w:rsidR="007B0E4A" w:rsidRPr="007C45E3">
        <w:rPr>
          <w:rFonts w:ascii="Times New Roman" w:eastAsia="Times New Roman" w:hAnsi="Times New Roman" w:cs="Times New Roman"/>
          <w:color w:val="000000"/>
          <w:sz w:val="28"/>
          <w:szCs w:val="28"/>
          <w:lang w:val="ru-RU" w:eastAsia="ru-RU"/>
        </w:rPr>
        <w:t>нереалізованої продукції</w:t>
      </w:r>
      <w:r w:rsidRPr="007C45E3">
        <w:rPr>
          <w:rFonts w:ascii="Times New Roman" w:eastAsia="Times New Roman" w:hAnsi="Times New Roman" w:cs="Times New Roman"/>
          <w:color w:val="000000"/>
          <w:sz w:val="28"/>
          <w:szCs w:val="28"/>
          <w:lang w:val="ru-RU" w:eastAsia="ru-RU"/>
        </w:rPr>
        <w:t>;</w:t>
      </w:r>
    </w:p>
    <w:p w:rsidR="007A0074" w:rsidRPr="007C45E3" w:rsidRDefault="007A0074" w:rsidP="00A96574">
      <w:pPr>
        <w:pStyle w:val="ab"/>
        <w:numPr>
          <w:ilvl w:val="0"/>
          <w:numId w:val="49"/>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відношення загальної вартості продажу та вартості </w:t>
      </w:r>
      <w:r w:rsidR="007B0E4A" w:rsidRPr="007C45E3">
        <w:rPr>
          <w:rFonts w:ascii="Times New Roman" w:eastAsia="Times New Roman" w:hAnsi="Times New Roman" w:cs="Times New Roman"/>
          <w:color w:val="000000"/>
          <w:sz w:val="28"/>
          <w:szCs w:val="28"/>
          <w:lang w:val="ru-RU" w:eastAsia="ru-RU"/>
        </w:rPr>
        <w:t>матеріальних виробничих</w:t>
      </w:r>
      <w:r w:rsidRPr="007C45E3">
        <w:rPr>
          <w:rFonts w:ascii="Times New Roman" w:eastAsia="Times New Roman" w:hAnsi="Times New Roman" w:cs="Times New Roman"/>
          <w:color w:val="000000"/>
          <w:sz w:val="28"/>
          <w:szCs w:val="28"/>
          <w:lang w:val="ru-RU" w:eastAsia="ru-RU"/>
        </w:rPr>
        <w:t xml:space="preserve">   запасів;</w:t>
      </w:r>
    </w:p>
    <w:p w:rsidR="007A0074" w:rsidRPr="007A0074" w:rsidRDefault="007A0074" w:rsidP="00A96574">
      <w:pPr>
        <w:pStyle w:val="ab"/>
        <w:numPr>
          <w:ilvl w:val="0"/>
          <w:numId w:val="49"/>
        </w:numPr>
        <w:spacing w:after="0" w:line="240" w:lineRule="auto"/>
        <w:jc w:val="both"/>
        <w:rPr>
          <w:rFonts w:ascii="Times New Roman" w:eastAsia="Times New Roman" w:hAnsi="Times New Roman" w:cs="Times New Roman"/>
          <w:color w:val="000000"/>
          <w:sz w:val="28"/>
          <w:szCs w:val="28"/>
          <w:lang w:val="uk-UA" w:eastAsia="ru-RU"/>
        </w:rPr>
      </w:pPr>
      <w:r w:rsidRPr="007C45E3">
        <w:rPr>
          <w:rFonts w:ascii="Times New Roman" w:eastAsia="Times New Roman" w:hAnsi="Times New Roman" w:cs="Times New Roman"/>
          <w:color w:val="000000"/>
          <w:sz w:val="28"/>
          <w:szCs w:val="28"/>
          <w:lang w:val="ru-RU" w:eastAsia="ru-RU"/>
        </w:rPr>
        <w:t>відношення обсягу до суми дебіторської заборгованості.</w:t>
      </w:r>
    </w:p>
    <w:p w:rsidR="00F10C8E" w:rsidRPr="007C45E3" w:rsidRDefault="00F10C8E" w:rsidP="00D01F23">
      <w:pPr>
        <w:spacing w:after="0" w:line="240" w:lineRule="auto"/>
        <w:ind w:firstLine="709"/>
        <w:jc w:val="both"/>
        <w:rPr>
          <w:rFonts w:ascii="Times New Roman" w:eastAsia="Times New Roman" w:hAnsi="Times New Roman" w:cs="Times New Roman"/>
          <w:color w:val="000000"/>
          <w:sz w:val="28"/>
          <w:szCs w:val="28"/>
          <w:lang w:val="uk-UA" w:eastAsia="ru-RU"/>
        </w:rPr>
      </w:pPr>
      <w:r w:rsidRPr="007C45E3">
        <w:rPr>
          <w:rFonts w:ascii="Times New Roman" w:eastAsia="Times New Roman" w:hAnsi="Times New Roman" w:cs="Times New Roman"/>
          <w:color w:val="000000"/>
          <w:sz w:val="28"/>
          <w:szCs w:val="28"/>
          <w:lang w:val="uk-UA" w:eastAsia="ru-RU"/>
        </w:rPr>
        <w:t xml:space="preserve">Неоднозначність існуючих у сучасній економіці методичних підходів щодо дослідження конкурентноздатності підприємства визначає множинність методів її оцінки. </w:t>
      </w:r>
      <w:r w:rsidRPr="007C45E3">
        <w:rPr>
          <w:rFonts w:ascii="Times New Roman" w:eastAsia="Times New Roman" w:hAnsi="Times New Roman" w:cs="Times New Roman"/>
          <w:color w:val="000000"/>
          <w:sz w:val="28"/>
          <w:szCs w:val="28"/>
          <w:lang w:val="ru-RU" w:eastAsia="ru-RU"/>
        </w:rPr>
        <w:t>Принципово всі застосовувані методи визначення й оцінки рівня конкурентноздатності підприємства можуть бути об'єднані в наступні групи:</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1. Методи, засновані на аналізі порівняльних переваг.</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2.</w:t>
      </w:r>
      <w:r w:rsidRPr="007C45E3">
        <w:rPr>
          <w:rFonts w:ascii="Times New Roman" w:eastAsia="Times New Roman" w:hAnsi="Times New Roman" w:cs="Times New Roman"/>
          <w:color w:val="000000"/>
          <w:sz w:val="28"/>
          <w:szCs w:val="28"/>
          <w:lang w:val="uk-UA" w:eastAsia="ru-RU"/>
        </w:rPr>
        <w:t xml:space="preserve"> </w:t>
      </w:r>
      <w:r w:rsidRPr="007C45E3">
        <w:rPr>
          <w:rFonts w:ascii="Times New Roman" w:eastAsia="Times New Roman" w:hAnsi="Times New Roman" w:cs="Times New Roman"/>
          <w:color w:val="000000"/>
          <w:sz w:val="28"/>
          <w:szCs w:val="28"/>
          <w:lang w:val="ru-RU" w:eastAsia="ru-RU"/>
        </w:rPr>
        <w:t>Методи, що базуються на теорії рівноваги фірми і галузі.</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lastRenderedPageBreak/>
        <w:t>3.</w:t>
      </w:r>
      <w:r w:rsidRPr="007C45E3">
        <w:rPr>
          <w:rFonts w:ascii="Times New Roman" w:eastAsia="Times New Roman" w:hAnsi="Times New Roman" w:cs="Times New Roman"/>
          <w:color w:val="000000"/>
          <w:sz w:val="28"/>
          <w:szCs w:val="28"/>
          <w:lang w:val="uk-UA" w:eastAsia="ru-RU"/>
        </w:rPr>
        <w:t xml:space="preserve"> </w:t>
      </w:r>
      <w:r w:rsidRPr="007C45E3">
        <w:rPr>
          <w:rFonts w:ascii="Times New Roman" w:eastAsia="Times New Roman" w:hAnsi="Times New Roman" w:cs="Times New Roman"/>
          <w:color w:val="000000"/>
          <w:sz w:val="28"/>
          <w:szCs w:val="28"/>
          <w:lang w:val="ru-RU" w:eastAsia="ru-RU"/>
        </w:rPr>
        <w:t>Методи, побудовані на основі теорії ефективної конкуренції.</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4. Методи, засновані на теорії якості товару.</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5.</w:t>
      </w:r>
      <w:r w:rsidRPr="007C45E3">
        <w:rPr>
          <w:rFonts w:ascii="Times New Roman" w:eastAsia="Times New Roman" w:hAnsi="Times New Roman" w:cs="Times New Roman"/>
          <w:color w:val="000000"/>
          <w:sz w:val="28"/>
          <w:szCs w:val="28"/>
          <w:lang w:val="uk-UA" w:eastAsia="ru-RU"/>
        </w:rPr>
        <w:t xml:space="preserve"> </w:t>
      </w:r>
      <w:r w:rsidRPr="007C45E3">
        <w:rPr>
          <w:rFonts w:ascii="Times New Roman" w:eastAsia="Times New Roman" w:hAnsi="Times New Roman" w:cs="Times New Roman"/>
          <w:color w:val="000000"/>
          <w:sz w:val="28"/>
          <w:szCs w:val="28"/>
          <w:lang w:val="ru-RU" w:eastAsia="ru-RU"/>
        </w:rPr>
        <w:t>Матричні методи оцінки конкурентноздатності.</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6. Інтегральний метод.</w:t>
      </w:r>
    </w:p>
    <w:p w:rsidR="00F10C8E" w:rsidRPr="007C45E3" w:rsidRDefault="00F10C8E"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1.</w:t>
      </w:r>
      <w:r w:rsidRPr="007C45E3">
        <w:rPr>
          <w:rFonts w:ascii="Times New Roman" w:eastAsia="Times New Roman" w:hAnsi="Times New Roman" w:cs="Times New Roman"/>
          <w:color w:val="000000"/>
          <w:sz w:val="28"/>
          <w:szCs w:val="28"/>
          <w:lang w:val="ru-RU" w:eastAsia="ru-RU"/>
        </w:rPr>
        <w:t xml:space="preserve"> Одним з найбільш розповсюджених методичних підходів щодо аналізу і оцінки конкурентноздатності підприємств є дослідження цієї категорії на базі </w:t>
      </w:r>
      <w:r w:rsidRPr="007C45E3">
        <w:rPr>
          <w:rFonts w:ascii="Times New Roman" w:eastAsia="Times New Roman" w:hAnsi="Times New Roman" w:cs="Times New Roman"/>
          <w:b/>
          <w:i/>
          <w:color w:val="000000"/>
          <w:sz w:val="28"/>
          <w:szCs w:val="28"/>
          <w:lang w:val="ru-RU" w:eastAsia="ru-RU"/>
        </w:rPr>
        <w:t>теорії міжнародного поділу праці.</w:t>
      </w:r>
      <w:r w:rsidRPr="007C45E3">
        <w:rPr>
          <w:rFonts w:ascii="Times New Roman" w:eastAsia="Times New Roman" w:hAnsi="Times New Roman" w:cs="Times New Roman"/>
          <w:color w:val="000000"/>
          <w:sz w:val="28"/>
          <w:szCs w:val="28"/>
          <w:lang w:val="ru-RU" w:eastAsia="ru-RU"/>
        </w:rPr>
        <w:t xml:space="preserve"> У відповідності цим підходом передумовою для завоювання галуззю або фірмою міцних конкурентних позицій є наявність порівняльних переваг, що дозволяють забезпечити відносно більш низькі витрати виробництва в порівнянні з конкуруючою галуззю або фірмою.</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Використання у якості критерію оцінки витрат виробництва не дозволяє адекватно оцінити конкурентні позиції підприємства, оскільки вони характеризують масштаб і ефективність виробничої діяльності за певних умов зовнішнього середовища, але практично не відбивають процесу взаємодії виробника продукції з ринком. Недолік: ця методика не дає можливості оцінити ступінь ефективності процесу адаптації підприємства до умов зовнішнього середовища, що змінюються.</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 xml:space="preserve">     </w:t>
      </w:r>
      <w:r w:rsidR="00D01F23">
        <w:rPr>
          <w:rFonts w:ascii="Times New Roman" w:eastAsia="Times New Roman" w:hAnsi="Times New Roman" w:cs="Times New Roman"/>
          <w:b/>
          <w:color w:val="000000"/>
          <w:sz w:val="28"/>
          <w:szCs w:val="28"/>
          <w:lang w:val="ru-RU" w:eastAsia="ru-RU"/>
        </w:rPr>
        <w:t xml:space="preserve">     </w:t>
      </w:r>
      <w:r w:rsidRPr="007C45E3">
        <w:rPr>
          <w:rFonts w:ascii="Times New Roman" w:eastAsia="Times New Roman" w:hAnsi="Times New Roman" w:cs="Times New Roman"/>
          <w:b/>
          <w:color w:val="000000"/>
          <w:sz w:val="28"/>
          <w:szCs w:val="28"/>
          <w:lang w:val="ru-RU" w:eastAsia="ru-RU"/>
        </w:rPr>
        <w:t>2.</w:t>
      </w:r>
      <w:r w:rsidRPr="007C45E3">
        <w:rPr>
          <w:rFonts w:ascii="Times New Roman" w:eastAsia="Times New Roman" w:hAnsi="Times New Roman" w:cs="Times New Roman"/>
          <w:color w:val="000000"/>
          <w:sz w:val="28"/>
          <w:szCs w:val="28"/>
          <w:lang w:val="ru-RU" w:eastAsia="ru-RU"/>
        </w:rPr>
        <w:t xml:space="preserve"> Заслуговують на визначену увагу дослідження й оцінка рівня конкурентноздатності виробника на базі </w:t>
      </w:r>
      <w:r w:rsidRPr="007C45E3">
        <w:rPr>
          <w:rFonts w:ascii="Times New Roman" w:eastAsia="Times New Roman" w:hAnsi="Times New Roman" w:cs="Times New Roman"/>
          <w:b/>
          <w:i/>
          <w:color w:val="000000"/>
          <w:sz w:val="28"/>
          <w:szCs w:val="28"/>
          <w:lang w:val="ru-RU" w:eastAsia="ru-RU"/>
        </w:rPr>
        <w:t>теорії рівноваги фірми і галузі А.</w:t>
      </w:r>
      <w:r w:rsidRPr="007C45E3">
        <w:rPr>
          <w:rFonts w:ascii="Times New Roman" w:eastAsia="Times New Roman" w:hAnsi="Times New Roman" w:cs="Times New Roman"/>
          <w:color w:val="000000"/>
          <w:sz w:val="28"/>
          <w:szCs w:val="28"/>
          <w:lang w:val="ru-RU" w:eastAsia="ru-RU"/>
        </w:rPr>
        <w:t xml:space="preserve"> </w:t>
      </w:r>
      <w:r w:rsidRPr="007C45E3">
        <w:rPr>
          <w:rFonts w:ascii="Times New Roman" w:eastAsia="Times New Roman" w:hAnsi="Times New Roman" w:cs="Times New Roman"/>
          <w:b/>
          <w:i/>
          <w:color w:val="000000"/>
          <w:sz w:val="28"/>
          <w:szCs w:val="28"/>
          <w:lang w:val="ru-RU" w:eastAsia="ru-RU"/>
        </w:rPr>
        <w:t>Маршалла і теорії факторів виробництва.</w:t>
      </w:r>
      <w:r w:rsidRPr="007C45E3">
        <w:rPr>
          <w:rFonts w:ascii="Times New Roman" w:eastAsia="Times New Roman" w:hAnsi="Times New Roman" w:cs="Times New Roman"/>
          <w:color w:val="000000"/>
          <w:sz w:val="28"/>
          <w:szCs w:val="28"/>
          <w:lang w:val="ru-RU" w:eastAsia="ru-RU"/>
        </w:rPr>
        <w:t xml:space="preserve"> Відповідно до цього підходу під рівновагою розуміється такий стан, коли у виробника відсутні стимули для переходу й інший стан. У якості показників, що аналізуються, використовуються: процентні ставки по кредитах; відносна вартість устаткування, що закупається; відносні ставки заробітної плати; відносна вартість матеріальних ресурсів.</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Чим нижче показники відносної вартості факторів виробництва у конкретного виробника в порівнянні з конкурентами, тим міцнішими вважаються його конкурентні позиції і вище рівень конкурентоздатності. Загальним недоліком викладеного методичного підходу є те, що він відбиває в значній мірі об'єктивно сформовані зовнішні умови роботи підприємства і практично не характеризує здатність підприємства до адаптації, тобто вплив факторів внутрішнього середовища. Такий підхід одержав найбільше поширення для оцінки конкурентноздатності на рівні галузей у різних країнах.</w:t>
      </w:r>
    </w:p>
    <w:p w:rsidR="00F10C8E" w:rsidRPr="007C45E3" w:rsidRDefault="00F10C8E" w:rsidP="00D01F23">
      <w:pPr>
        <w:tabs>
          <w:tab w:val="left" w:pos="709"/>
        </w:tabs>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 xml:space="preserve">     </w:t>
      </w:r>
      <w:r w:rsidR="00D01F23">
        <w:rPr>
          <w:rFonts w:ascii="Times New Roman" w:eastAsia="Times New Roman" w:hAnsi="Times New Roman" w:cs="Times New Roman"/>
          <w:b/>
          <w:color w:val="000000"/>
          <w:sz w:val="28"/>
          <w:szCs w:val="28"/>
          <w:lang w:val="ru-RU" w:eastAsia="ru-RU"/>
        </w:rPr>
        <w:t xml:space="preserve">     </w:t>
      </w:r>
      <w:r w:rsidRPr="007C45E3">
        <w:rPr>
          <w:rFonts w:ascii="Times New Roman" w:eastAsia="Times New Roman" w:hAnsi="Times New Roman" w:cs="Times New Roman"/>
          <w:b/>
          <w:color w:val="000000"/>
          <w:sz w:val="28"/>
          <w:szCs w:val="28"/>
          <w:lang w:val="ru-RU" w:eastAsia="ru-RU"/>
        </w:rPr>
        <w:t>3.</w:t>
      </w:r>
      <w:r w:rsidRPr="007C45E3">
        <w:rPr>
          <w:rFonts w:ascii="Times New Roman" w:eastAsia="Times New Roman" w:hAnsi="Times New Roman" w:cs="Times New Roman"/>
          <w:color w:val="000000"/>
          <w:sz w:val="28"/>
          <w:szCs w:val="28"/>
          <w:lang w:val="ru-RU" w:eastAsia="ru-RU"/>
        </w:rPr>
        <w:t xml:space="preserve"> Окрему групу складають методи визначення конкурентноздатності, побудовані па </w:t>
      </w:r>
      <w:r w:rsidRPr="007C45E3">
        <w:rPr>
          <w:rFonts w:ascii="Times New Roman" w:eastAsia="Times New Roman" w:hAnsi="Times New Roman" w:cs="Times New Roman"/>
          <w:b/>
          <w:i/>
          <w:color w:val="000000"/>
          <w:sz w:val="28"/>
          <w:szCs w:val="28"/>
          <w:lang w:val="ru-RU" w:eastAsia="ru-RU"/>
        </w:rPr>
        <w:t>базі теорії ефективної конкуренції.</w:t>
      </w:r>
      <w:r w:rsidRPr="007C45E3">
        <w:rPr>
          <w:rFonts w:ascii="Times New Roman" w:eastAsia="Times New Roman" w:hAnsi="Times New Roman" w:cs="Times New Roman"/>
          <w:color w:val="000000"/>
          <w:sz w:val="28"/>
          <w:szCs w:val="28"/>
          <w:lang w:val="ru-RU" w:eastAsia="ru-RU"/>
        </w:rPr>
        <w:t xml:space="preserve"> Основним інструментом аналізу конкурентноздатності стає зіставлення положення підприємств, що входять у галузь, з конкуруючими фірмами та з середньогалузевими показниками.</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При такому підході предметом аналізу виступають три головні групи показників:</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ефективність виробничо-збутової діяльності підприємства;</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ефективність власне виробничої діяльності;</w:t>
      </w:r>
    </w:p>
    <w:p w:rsidR="00F10C8E" w:rsidRPr="007C45E3" w:rsidRDefault="00F10C8E"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фінансова стійкість підприємства.</w:t>
      </w:r>
    </w:p>
    <w:p w:rsidR="00D01F23" w:rsidRDefault="00F10C8E"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4.</w:t>
      </w:r>
      <w:r w:rsidRPr="007C45E3">
        <w:rPr>
          <w:rFonts w:ascii="Times New Roman" w:eastAsia="Times New Roman" w:hAnsi="Times New Roman" w:cs="Times New Roman"/>
          <w:b/>
          <w:color w:val="000000"/>
          <w:sz w:val="28"/>
          <w:szCs w:val="28"/>
          <w:lang w:val="uk-UA" w:eastAsia="ru-RU"/>
        </w:rPr>
        <w:t xml:space="preserve"> </w:t>
      </w:r>
      <w:r w:rsidRPr="007C45E3">
        <w:rPr>
          <w:rFonts w:ascii="Times New Roman" w:eastAsia="Times New Roman" w:hAnsi="Times New Roman" w:cs="Times New Roman"/>
          <w:color w:val="000000"/>
          <w:sz w:val="28"/>
          <w:szCs w:val="28"/>
          <w:lang w:val="ru-RU" w:eastAsia="ru-RU"/>
        </w:rPr>
        <w:t xml:space="preserve">Дослідження конкурентноздатності виробника на базі теорії якості товару припускає оцінку рівня конкурентноздатності підприємства переважно виходячи </w:t>
      </w:r>
      <w:r w:rsidRPr="007C45E3">
        <w:rPr>
          <w:rFonts w:ascii="Times New Roman" w:eastAsia="Times New Roman" w:hAnsi="Times New Roman" w:cs="Times New Roman"/>
          <w:b/>
          <w:i/>
          <w:color w:val="000000"/>
          <w:sz w:val="28"/>
          <w:szCs w:val="28"/>
          <w:lang w:val="ru-RU" w:eastAsia="ru-RU"/>
        </w:rPr>
        <w:t>із споживчої цінності продукції, що випускається</w:t>
      </w:r>
      <w:r w:rsidRPr="007C45E3">
        <w:rPr>
          <w:rFonts w:ascii="Times New Roman" w:eastAsia="Times New Roman" w:hAnsi="Times New Roman" w:cs="Times New Roman"/>
          <w:color w:val="000000"/>
          <w:sz w:val="28"/>
          <w:szCs w:val="28"/>
          <w:lang w:val="ru-RU" w:eastAsia="ru-RU"/>
        </w:rPr>
        <w:t xml:space="preserve">. При цьому найважливіші </w:t>
      </w:r>
      <w:r w:rsidRPr="007C45E3">
        <w:rPr>
          <w:rFonts w:ascii="Times New Roman" w:eastAsia="Times New Roman" w:hAnsi="Times New Roman" w:cs="Times New Roman"/>
          <w:color w:val="000000"/>
          <w:sz w:val="28"/>
          <w:szCs w:val="28"/>
          <w:lang w:val="ru-RU" w:eastAsia="ru-RU"/>
        </w:rPr>
        <w:lastRenderedPageBreak/>
        <w:t>параметри продукції підприємства, що аналізується, зіставляються з відповідними параметрами аналогічного товару конкурента. Головним недоліком розглянутого методу є те, що він практично не враховує ефективність виробничо-господарської діяльності підприємства. Дослідження і оцінка конкурентноздатності підприємства ідентифікується з конкурентноздатністю товару. Крім того, цей метод застосовується тільки для підприємств, що виготовляють один вид продукції. У випадку диверсифікованого виробництва його використання неправомірне з методичної точки зору, оскільки втрачається порівнянність об'єктів порівняння.</w:t>
      </w:r>
    </w:p>
    <w:p w:rsidR="00D01F23" w:rsidRDefault="00F10C8E"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5.</w:t>
      </w:r>
      <w:r w:rsidRPr="007C45E3">
        <w:rPr>
          <w:rFonts w:ascii="Times New Roman" w:eastAsia="Times New Roman" w:hAnsi="Times New Roman" w:cs="Times New Roman"/>
          <w:color w:val="000000"/>
          <w:sz w:val="28"/>
          <w:szCs w:val="28"/>
          <w:lang w:val="ru-RU" w:eastAsia="ru-RU"/>
        </w:rPr>
        <w:t xml:space="preserve"> Визначений інтерес представляють розроблені в 70-х роках </w:t>
      </w:r>
      <w:r w:rsidRPr="007C45E3">
        <w:rPr>
          <w:rFonts w:ascii="Times New Roman" w:eastAsia="Times New Roman" w:hAnsi="Times New Roman" w:cs="Times New Roman"/>
          <w:b/>
          <w:i/>
          <w:color w:val="000000"/>
          <w:sz w:val="28"/>
          <w:szCs w:val="28"/>
          <w:lang w:val="ru-RU" w:eastAsia="ru-RU"/>
        </w:rPr>
        <w:t>матричні методи оцінки рівня конкурентноздатності.</w:t>
      </w:r>
      <w:r w:rsidRPr="007C45E3">
        <w:rPr>
          <w:rFonts w:ascii="Times New Roman" w:eastAsia="Times New Roman" w:hAnsi="Times New Roman" w:cs="Times New Roman"/>
          <w:color w:val="000000"/>
          <w:sz w:val="28"/>
          <w:szCs w:val="28"/>
          <w:lang w:val="ru-RU" w:eastAsia="ru-RU"/>
        </w:rPr>
        <w:t xml:space="preserve"> Їхнім основною перевагою є те, що вони дозволяють досліджувати розвиток процесів конкуренції в динаміці. Теоретичною основою цих методів служить концепція життєвого циклу товару і технології.</w:t>
      </w:r>
    </w:p>
    <w:p w:rsidR="00F10C8E" w:rsidRPr="007C45E3" w:rsidRDefault="00F10C8E"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b/>
          <w:color w:val="000000"/>
          <w:sz w:val="28"/>
          <w:szCs w:val="28"/>
          <w:lang w:val="ru-RU" w:eastAsia="ru-RU"/>
        </w:rPr>
        <w:t xml:space="preserve">6. </w:t>
      </w:r>
      <w:r w:rsidRPr="007C45E3">
        <w:rPr>
          <w:rFonts w:ascii="Times New Roman" w:eastAsia="Times New Roman" w:hAnsi="Times New Roman" w:cs="Times New Roman"/>
          <w:b/>
          <w:i/>
          <w:color w:val="000000"/>
          <w:sz w:val="28"/>
          <w:szCs w:val="28"/>
          <w:lang w:val="ru-RU" w:eastAsia="ru-RU"/>
        </w:rPr>
        <w:t>Комплексний підхід</w:t>
      </w:r>
      <w:r w:rsidRPr="007C45E3">
        <w:rPr>
          <w:rFonts w:ascii="Times New Roman" w:eastAsia="Times New Roman" w:hAnsi="Times New Roman" w:cs="Times New Roman"/>
          <w:color w:val="000000"/>
          <w:sz w:val="28"/>
          <w:szCs w:val="28"/>
          <w:lang w:val="ru-RU" w:eastAsia="ru-RU"/>
        </w:rPr>
        <w:t xml:space="preserve"> до оцінювання конкурентоспроможності підприємства може бути реалізованим через застосування методу інтегральної оцінки, який є досить простим, наочним і дозволяє отримати однозначні оцінки конкурентної позиції виробника.</w:t>
      </w:r>
    </w:p>
    <w:p w:rsidR="009F621E" w:rsidRPr="007C45E3" w:rsidRDefault="009F621E" w:rsidP="009F621E">
      <w:pPr>
        <w:spacing w:after="0" w:line="240" w:lineRule="auto"/>
        <w:jc w:val="both"/>
        <w:rPr>
          <w:rFonts w:ascii="Times New Roman" w:eastAsia="Times New Roman" w:hAnsi="Times New Roman" w:cs="Times New Roman"/>
          <w:color w:val="000000"/>
          <w:sz w:val="28"/>
          <w:szCs w:val="28"/>
          <w:lang w:val="ru-RU" w:eastAsia="ru-RU"/>
        </w:rPr>
      </w:pPr>
    </w:p>
    <w:p w:rsidR="00F10C8E" w:rsidRPr="007C45E3" w:rsidRDefault="00D01F23" w:rsidP="00D01F23">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sz w:val="28"/>
          <w:szCs w:val="28"/>
          <w:lang w:val="ru-RU" w:eastAsia="ru-RU"/>
        </w:rPr>
        <w:t>2</w:t>
      </w:r>
      <w:r w:rsidR="00F10C8E" w:rsidRPr="007C45E3">
        <w:rPr>
          <w:rFonts w:ascii="Times New Roman" w:eastAsia="Times New Roman" w:hAnsi="Times New Roman" w:cs="Times New Roman"/>
          <w:b/>
          <w:sz w:val="28"/>
          <w:szCs w:val="28"/>
          <w:lang w:val="ru-RU" w:eastAsia="ru-RU"/>
        </w:rPr>
        <w:t>.</w:t>
      </w:r>
      <w:r w:rsidR="00F10C8E" w:rsidRPr="007C45E3">
        <w:rPr>
          <w:rFonts w:ascii="Times New Roman" w:eastAsia="Times New Roman" w:hAnsi="Times New Roman" w:cs="Times New Roman"/>
          <w:b/>
          <w:sz w:val="28"/>
          <w:szCs w:val="28"/>
          <w:lang w:val="uk-UA" w:eastAsia="ru-RU"/>
        </w:rPr>
        <w:t xml:space="preserve"> </w:t>
      </w:r>
      <w:r w:rsidR="00682AA0" w:rsidRPr="007C45E3">
        <w:rPr>
          <w:rFonts w:ascii="Times New Roman" w:eastAsia="Times New Roman" w:hAnsi="Times New Roman" w:cs="Times New Roman"/>
          <w:b/>
          <w:sz w:val="28"/>
          <w:szCs w:val="28"/>
          <w:lang w:val="ru-RU" w:eastAsia="ru-RU"/>
        </w:rPr>
        <w:t>Концепція розробки та забезпечення реалізації програми підвищення конкурентоспроможності підприємства</w:t>
      </w:r>
    </w:p>
    <w:p w:rsidR="00682AA0" w:rsidRPr="007C45E3" w:rsidRDefault="00682AA0" w:rsidP="00D01F23">
      <w:pPr>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uk-UA" w:eastAsia="ru-RU"/>
        </w:rPr>
        <w:t>Програма підвищення конкурентоспроможності – організований комплекс робіт, спрямований на вирішення завдання підвищення конкурентоспроможності продукції та/або підприємства, виконання котрого обмежено в часі, а також пов'язано зі споживанням конкретний фінансових, матеріальних і трудових ресурсів.</w:t>
      </w:r>
      <w:r w:rsidRPr="007C45E3">
        <w:rPr>
          <w:rFonts w:ascii="Times New Roman" w:eastAsia="Times New Roman" w:hAnsi="Times New Roman" w:cs="Times New Roman"/>
          <w:sz w:val="28"/>
          <w:szCs w:val="28"/>
          <w:lang w:val="ru-RU" w:eastAsia="ru-RU"/>
        </w:rPr>
        <w:t xml:space="preserve"> </w:t>
      </w:r>
    </w:p>
    <w:p w:rsidR="00682AA0" w:rsidRPr="007C45E3" w:rsidRDefault="00682AA0" w:rsidP="00682AA0">
      <w:pPr>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Діяльність як об’єкт управління розглядається у вигляді програми тоді, коли:</w:t>
      </w:r>
    </w:p>
    <w:p w:rsidR="00682AA0" w:rsidRDefault="00682AA0" w:rsidP="00A96574">
      <w:pPr>
        <w:pStyle w:val="ab"/>
        <w:numPr>
          <w:ilvl w:val="0"/>
          <w:numId w:val="50"/>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вона об’єктивно має комплексний характер та для її ефективної реалізації важливе значення має аналіз внутрішньої структури всього комплексу робіт (операцій, процедур і т. д.);</w:t>
      </w:r>
    </w:p>
    <w:p w:rsidR="00682AA0" w:rsidRDefault="00682AA0" w:rsidP="00A96574">
      <w:pPr>
        <w:pStyle w:val="ab"/>
        <w:numPr>
          <w:ilvl w:val="0"/>
          <w:numId w:val="50"/>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досягнення цілей діяльності (зокрема основної – підвищення конкурентоспроможності підприємства чи продукції) пов’язане з послідовно-паралельним виконанням усіх елементів цієї діяльності;</w:t>
      </w:r>
    </w:p>
    <w:p w:rsidR="00682AA0" w:rsidRPr="007A0074" w:rsidRDefault="00682AA0" w:rsidP="00A96574">
      <w:pPr>
        <w:pStyle w:val="ab"/>
        <w:numPr>
          <w:ilvl w:val="0"/>
          <w:numId w:val="50"/>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особливе значення в процесі виконання комплексу робіт мають обмеження за часом, фінансовими, матеріальними та трудовими ресурсами;</w:t>
      </w:r>
      <w:r w:rsidR="007B0E4A">
        <w:rPr>
          <w:rFonts w:ascii="Times New Roman" w:eastAsia="Times New Roman" w:hAnsi="Times New Roman" w:cs="Times New Roman"/>
          <w:sz w:val="28"/>
          <w:szCs w:val="28"/>
          <w:lang w:val="ru-RU" w:eastAsia="ru-RU"/>
        </w:rPr>
        <w:t xml:space="preserve"> </w:t>
      </w:r>
      <w:r w:rsidR="00F10C8E" w:rsidRPr="007A0074">
        <w:rPr>
          <w:rFonts w:ascii="Times New Roman" w:eastAsia="Times New Roman" w:hAnsi="Times New Roman" w:cs="Times New Roman"/>
          <w:sz w:val="28"/>
          <w:szCs w:val="28"/>
          <w:lang w:val="ru-RU" w:eastAsia="ru-RU"/>
        </w:rPr>
        <w:t>вищий управлінський персонал підприємства (директор, заступники директора та керівники тих підрозділів підприємства, що формують ланцюг цінностей підприємства);</w:t>
      </w:r>
      <w:r w:rsidR="007A0074">
        <w:rPr>
          <w:rFonts w:ascii="Times New Roman" w:eastAsia="Times New Roman" w:hAnsi="Times New Roman" w:cs="Times New Roman"/>
          <w:sz w:val="28"/>
          <w:szCs w:val="28"/>
          <w:lang w:val="ru-RU" w:eastAsia="ru-RU"/>
        </w:rPr>
        <w:t xml:space="preserve"> </w:t>
      </w:r>
      <w:r w:rsidRPr="007A0074">
        <w:rPr>
          <w:rFonts w:ascii="Times New Roman" w:eastAsia="Times New Roman" w:hAnsi="Times New Roman" w:cs="Times New Roman"/>
          <w:sz w:val="28"/>
          <w:szCs w:val="28"/>
          <w:lang w:val="ru-RU" w:eastAsia="ru-RU"/>
        </w:rPr>
        <w:t>тривалість та вартість діяльності безпосередньо залежать від організації виконання усього комплексу робіт.</w:t>
      </w:r>
    </w:p>
    <w:p w:rsidR="00682AA0" w:rsidRPr="007C45E3" w:rsidRDefault="00682AA0" w:rsidP="00682AA0">
      <w:pPr>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Програми підвищення конкурентоспроможності як інструмент управління підприємством характеризуються:</w:t>
      </w:r>
    </w:p>
    <w:p w:rsidR="00682AA0" w:rsidRPr="007A0074" w:rsidRDefault="00682AA0" w:rsidP="00A96574">
      <w:pPr>
        <w:pStyle w:val="ab"/>
        <w:numPr>
          <w:ilvl w:val="0"/>
          <w:numId w:val="51"/>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цільовою спрямованістю та складністю мети;</w:t>
      </w:r>
    </w:p>
    <w:p w:rsidR="00682AA0" w:rsidRPr="007A0074" w:rsidRDefault="00682AA0" w:rsidP="00A96574">
      <w:pPr>
        <w:pStyle w:val="ab"/>
        <w:numPr>
          <w:ilvl w:val="0"/>
          <w:numId w:val="51"/>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lastRenderedPageBreak/>
        <w:t>багатозначністю та невизначеністю середовища;</w:t>
      </w:r>
    </w:p>
    <w:p w:rsidR="00682AA0" w:rsidRPr="007A0074" w:rsidRDefault="00682AA0" w:rsidP="00A96574">
      <w:pPr>
        <w:pStyle w:val="ab"/>
        <w:numPr>
          <w:ilvl w:val="0"/>
          <w:numId w:val="51"/>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складною організаційною структурою (залучення великої кількості виконавців і організація їх кооперації);</w:t>
      </w:r>
    </w:p>
    <w:p w:rsidR="00682AA0" w:rsidRPr="007A0074" w:rsidRDefault="00682AA0" w:rsidP="00A96574">
      <w:pPr>
        <w:pStyle w:val="ab"/>
        <w:numPr>
          <w:ilvl w:val="0"/>
          <w:numId w:val="51"/>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складною динамікою функціонування та великими термінами розробки;</w:t>
      </w:r>
    </w:p>
    <w:p w:rsidR="00682AA0" w:rsidRPr="007A0074" w:rsidRDefault="00682AA0" w:rsidP="00A96574">
      <w:pPr>
        <w:pStyle w:val="ab"/>
        <w:numPr>
          <w:ilvl w:val="0"/>
          <w:numId w:val="51"/>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суттєвими ризиками успішного виконання.</w:t>
      </w:r>
    </w:p>
    <w:p w:rsidR="00682AA0" w:rsidRPr="007C45E3" w:rsidRDefault="00682AA0" w:rsidP="00D01F23">
      <w:pPr>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Серед основних </w:t>
      </w:r>
      <w:r w:rsidRPr="007C45E3">
        <w:rPr>
          <w:rFonts w:ascii="Times New Roman" w:eastAsia="Times New Roman" w:hAnsi="Times New Roman" w:cs="Times New Roman"/>
          <w:b/>
          <w:i/>
          <w:sz w:val="28"/>
          <w:szCs w:val="28"/>
          <w:lang w:val="ru-RU" w:eastAsia="ru-RU"/>
        </w:rPr>
        <w:t>засобів підвищення конкурентоспроможності</w:t>
      </w:r>
      <w:r w:rsidRPr="007C45E3">
        <w:rPr>
          <w:rFonts w:ascii="Times New Roman" w:eastAsia="Times New Roman" w:hAnsi="Times New Roman" w:cs="Times New Roman"/>
          <w:sz w:val="28"/>
          <w:szCs w:val="28"/>
          <w:lang w:val="ru-RU" w:eastAsia="ru-RU"/>
        </w:rPr>
        <w:t xml:space="preserve"> підприємства можна виокремити:</w:t>
      </w:r>
    </w:p>
    <w:p w:rsidR="00682AA0" w:rsidRPr="007C45E3" w:rsidRDefault="00682AA0" w:rsidP="00682AA0">
      <w:pPr>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промисловий інжиніринг: комп’ютеризацію та автоматизацію процесів на підприємстві,</w:t>
      </w:r>
    </w:p>
    <w:p w:rsidR="00682AA0" w:rsidRPr="007C45E3" w:rsidRDefault="00D01F23" w:rsidP="00682AA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82AA0" w:rsidRPr="007C45E3">
        <w:rPr>
          <w:rFonts w:ascii="Times New Roman" w:eastAsia="Times New Roman" w:hAnsi="Times New Roman" w:cs="Times New Roman"/>
          <w:sz w:val="28"/>
          <w:szCs w:val="28"/>
          <w:lang w:val="ru-RU" w:eastAsia="ru-RU"/>
        </w:rPr>
        <w:t>забезпечення гнучкості виробничого процесу;</w:t>
      </w:r>
    </w:p>
    <w:p w:rsidR="00682AA0" w:rsidRPr="007C45E3" w:rsidRDefault="00682AA0" w:rsidP="00682AA0">
      <w:pPr>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 </w:t>
      </w:r>
      <w:r w:rsidR="00D01F23">
        <w:rPr>
          <w:rFonts w:ascii="Times New Roman" w:eastAsia="Times New Roman" w:hAnsi="Times New Roman" w:cs="Times New Roman"/>
          <w:sz w:val="28"/>
          <w:szCs w:val="28"/>
          <w:lang w:val="ru-RU" w:eastAsia="ru-RU"/>
        </w:rPr>
        <w:t xml:space="preserve">  </w:t>
      </w:r>
      <w:r w:rsidRPr="007C45E3">
        <w:rPr>
          <w:rFonts w:ascii="Times New Roman" w:eastAsia="Times New Roman" w:hAnsi="Times New Roman" w:cs="Times New Roman"/>
          <w:sz w:val="28"/>
          <w:szCs w:val="28"/>
          <w:lang w:val="ru-RU" w:eastAsia="ru-RU"/>
        </w:rPr>
        <w:t>розробку та реалізацію програм інвестиційної діяльності;</w:t>
      </w:r>
    </w:p>
    <w:p w:rsidR="00682AA0" w:rsidRPr="007C45E3" w:rsidRDefault="00682AA0" w:rsidP="00682AA0">
      <w:pPr>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 кошти працівників та їх сімей, які виявили бажання взяти участь у нагромадженні і </w:t>
      </w:r>
      <w:r w:rsidR="007B0E4A" w:rsidRPr="007C45E3">
        <w:rPr>
          <w:rFonts w:ascii="Times New Roman" w:eastAsia="Times New Roman" w:hAnsi="Times New Roman" w:cs="Times New Roman"/>
          <w:sz w:val="28"/>
          <w:szCs w:val="28"/>
          <w:lang w:val="ru-RU" w:eastAsia="ru-RU"/>
        </w:rPr>
        <w:t>розподілі прибутку</w:t>
      </w:r>
      <w:r w:rsidRPr="007C45E3">
        <w:rPr>
          <w:rFonts w:ascii="Times New Roman" w:eastAsia="Times New Roman" w:hAnsi="Times New Roman" w:cs="Times New Roman"/>
          <w:sz w:val="28"/>
          <w:szCs w:val="28"/>
          <w:lang w:val="ru-RU" w:eastAsia="ru-RU"/>
        </w:rPr>
        <w:t xml:space="preserve"> підприємства;</w:t>
      </w:r>
    </w:p>
    <w:p w:rsidR="00682AA0" w:rsidRPr="007C45E3" w:rsidRDefault="00D01F23" w:rsidP="00682AA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82AA0" w:rsidRPr="007C45E3">
        <w:rPr>
          <w:rFonts w:ascii="Times New Roman" w:eastAsia="Times New Roman" w:hAnsi="Times New Roman" w:cs="Times New Roman"/>
          <w:sz w:val="28"/>
          <w:szCs w:val="28"/>
          <w:lang w:val="ru-RU" w:eastAsia="ru-RU"/>
        </w:rPr>
        <w:t>участь у державних програмах розвитку інфраструктури територій функціонування.</w:t>
      </w:r>
    </w:p>
    <w:p w:rsidR="00682AA0" w:rsidRPr="007C45E3" w:rsidRDefault="0070220B" w:rsidP="0070220B">
      <w:pPr>
        <w:tabs>
          <w:tab w:val="left" w:pos="426"/>
        </w:tabs>
        <w:spacing w:after="0" w:line="240" w:lineRule="auto"/>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 xml:space="preserve">      </w:t>
      </w:r>
      <w:r w:rsidR="00D01F23">
        <w:rPr>
          <w:rFonts w:ascii="Times New Roman" w:eastAsia="Times New Roman" w:hAnsi="Times New Roman" w:cs="Times New Roman"/>
          <w:sz w:val="28"/>
          <w:szCs w:val="28"/>
          <w:lang w:val="ru-RU" w:eastAsia="ru-RU"/>
        </w:rPr>
        <w:t xml:space="preserve">    </w:t>
      </w:r>
      <w:r w:rsidR="00682AA0" w:rsidRPr="007C45E3">
        <w:rPr>
          <w:rFonts w:ascii="Times New Roman" w:eastAsia="Times New Roman" w:hAnsi="Times New Roman" w:cs="Times New Roman"/>
          <w:sz w:val="28"/>
          <w:szCs w:val="28"/>
          <w:lang w:val="ru-RU" w:eastAsia="ru-RU"/>
        </w:rPr>
        <w:t xml:space="preserve">До основних </w:t>
      </w:r>
      <w:r w:rsidR="00682AA0" w:rsidRPr="007C45E3">
        <w:rPr>
          <w:rFonts w:ascii="Times New Roman" w:eastAsia="Times New Roman" w:hAnsi="Times New Roman" w:cs="Times New Roman"/>
          <w:b/>
          <w:i/>
          <w:sz w:val="28"/>
          <w:szCs w:val="28"/>
          <w:lang w:val="ru-RU" w:eastAsia="ru-RU"/>
        </w:rPr>
        <w:t>організаційних форм підвищення конкурентоспроможності</w:t>
      </w:r>
      <w:r w:rsidR="00682AA0" w:rsidRPr="007C45E3">
        <w:rPr>
          <w:rFonts w:ascii="Times New Roman" w:eastAsia="Times New Roman" w:hAnsi="Times New Roman" w:cs="Times New Roman"/>
          <w:sz w:val="28"/>
          <w:szCs w:val="28"/>
          <w:lang w:val="ru-RU" w:eastAsia="ru-RU"/>
        </w:rPr>
        <w:t xml:space="preserve"> підприємства належать:</w:t>
      </w:r>
    </w:p>
    <w:p w:rsidR="00682AA0" w:rsidRPr="007A0074" w:rsidRDefault="00682AA0" w:rsidP="00A96574">
      <w:pPr>
        <w:pStyle w:val="ab"/>
        <w:numPr>
          <w:ilvl w:val="0"/>
          <w:numId w:val="52"/>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інституалізація соціального партнерства та перехід до тарифної системи колективно-договірного регулювання зайнятості й оплати праці;</w:t>
      </w:r>
    </w:p>
    <w:p w:rsidR="00682AA0" w:rsidRPr="007A0074" w:rsidRDefault="00682AA0" w:rsidP="00A96574">
      <w:pPr>
        <w:pStyle w:val="ab"/>
        <w:numPr>
          <w:ilvl w:val="0"/>
          <w:numId w:val="52"/>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удосконалення та узгодження організаційно-правових форм бізнесу і зайнятості;</w:t>
      </w:r>
    </w:p>
    <w:p w:rsidR="00682AA0" w:rsidRPr="007A0074" w:rsidRDefault="00682AA0" w:rsidP="00A96574">
      <w:pPr>
        <w:pStyle w:val="ab"/>
        <w:numPr>
          <w:ilvl w:val="0"/>
          <w:numId w:val="52"/>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запровадження організаційно-стратегічного підходу до управління розвитком трудових відносин;</w:t>
      </w:r>
    </w:p>
    <w:p w:rsidR="00682AA0" w:rsidRPr="007A0074" w:rsidRDefault="00682AA0" w:rsidP="00A96574">
      <w:pPr>
        <w:pStyle w:val="ab"/>
        <w:numPr>
          <w:ilvl w:val="0"/>
          <w:numId w:val="52"/>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започаткування практики надання керівникам частки у статутному капіталі підприємства.</w:t>
      </w:r>
    </w:p>
    <w:p w:rsidR="0070220B" w:rsidRPr="007C45E3" w:rsidRDefault="0070220B" w:rsidP="0070220B">
      <w:pPr>
        <w:spacing w:after="0" w:line="240" w:lineRule="auto"/>
        <w:ind w:left="567"/>
        <w:jc w:val="both"/>
        <w:rPr>
          <w:rFonts w:ascii="Times New Roman" w:eastAsia="Times New Roman" w:hAnsi="Times New Roman" w:cs="Times New Roman"/>
          <w:sz w:val="28"/>
          <w:szCs w:val="28"/>
          <w:lang w:val="ru-RU" w:eastAsia="ru-RU"/>
        </w:rPr>
      </w:pPr>
      <w:r w:rsidRPr="007C45E3">
        <w:rPr>
          <w:rFonts w:ascii="Times New Roman" w:eastAsia="Times New Roman" w:hAnsi="Times New Roman" w:cs="Times New Roman"/>
          <w:sz w:val="28"/>
          <w:szCs w:val="28"/>
          <w:lang w:val="ru-RU" w:eastAsia="ru-RU"/>
        </w:rPr>
        <w:t>Основними сферами підвищення конкурентоспроможності виступають:</w:t>
      </w:r>
    </w:p>
    <w:p w:rsidR="0070220B" w:rsidRPr="007A0074" w:rsidRDefault="0070220B" w:rsidP="00A96574">
      <w:pPr>
        <w:pStyle w:val="ab"/>
        <w:numPr>
          <w:ilvl w:val="0"/>
          <w:numId w:val="53"/>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управління інноваціями та технологіями;</w:t>
      </w:r>
    </w:p>
    <w:p w:rsidR="0070220B" w:rsidRPr="007A0074" w:rsidRDefault="0070220B" w:rsidP="00A96574">
      <w:pPr>
        <w:pStyle w:val="ab"/>
        <w:numPr>
          <w:ilvl w:val="0"/>
          <w:numId w:val="53"/>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процес виробництва;</w:t>
      </w:r>
    </w:p>
    <w:p w:rsidR="0070220B" w:rsidRPr="007A0074" w:rsidRDefault="0070220B" w:rsidP="00A96574">
      <w:pPr>
        <w:pStyle w:val="ab"/>
        <w:numPr>
          <w:ilvl w:val="0"/>
          <w:numId w:val="53"/>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використання інформації;</w:t>
      </w:r>
    </w:p>
    <w:p w:rsidR="0070220B" w:rsidRPr="007A0074" w:rsidRDefault="0070220B" w:rsidP="00A96574">
      <w:pPr>
        <w:pStyle w:val="ab"/>
        <w:numPr>
          <w:ilvl w:val="0"/>
          <w:numId w:val="53"/>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управління людськими ресурсами;</w:t>
      </w:r>
    </w:p>
    <w:p w:rsidR="00F10C8E" w:rsidRPr="007A0074" w:rsidRDefault="0070220B" w:rsidP="00A96574">
      <w:pPr>
        <w:pStyle w:val="ab"/>
        <w:numPr>
          <w:ilvl w:val="0"/>
          <w:numId w:val="53"/>
        </w:numPr>
        <w:spacing w:after="0" w:line="240" w:lineRule="auto"/>
        <w:jc w:val="both"/>
        <w:rPr>
          <w:rFonts w:ascii="Times New Roman" w:eastAsia="Times New Roman" w:hAnsi="Times New Roman" w:cs="Times New Roman"/>
          <w:sz w:val="28"/>
          <w:szCs w:val="28"/>
          <w:lang w:val="ru-RU" w:eastAsia="ru-RU"/>
        </w:rPr>
      </w:pPr>
      <w:r w:rsidRPr="007A0074">
        <w:rPr>
          <w:rFonts w:ascii="Times New Roman" w:eastAsia="Times New Roman" w:hAnsi="Times New Roman" w:cs="Times New Roman"/>
          <w:sz w:val="28"/>
          <w:szCs w:val="28"/>
          <w:lang w:val="ru-RU" w:eastAsia="ru-RU"/>
        </w:rPr>
        <w:t>управління змінами тощо</w:t>
      </w:r>
    </w:p>
    <w:p w:rsidR="00D01F23" w:rsidRDefault="0070220B"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sz w:val="28"/>
          <w:szCs w:val="28"/>
          <w:lang w:val="ru-RU" w:eastAsia="ru-RU"/>
        </w:rPr>
        <w:t xml:space="preserve">У </w:t>
      </w:r>
      <w:r w:rsidRPr="007C45E3">
        <w:rPr>
          <w:rFonts w:ascii="Times New Roman" w:eastAsia="Times New Roman" w:hAnsi="Times New Roman" w:cs="Times New Roman"/>
          <w:i/>
          <w:sz w:val="28"/>
          <w:szCs w:val="28"/>
          <w:lang w:val="ru-RU" w:eastAsia="ru-RU"/>
        </w:rPr>
        <w:t>сфері технологій</w:t>
      </w:r>
      <w:r w:rsidRPr="007C45E3">
        <w:rPr>
          <w:rFonts w:ascii="Times New Roman" w:eastAsia="Times New Roman" w:hAnsi="Times New Roman" w:cs="Times New Roman"/>
          <w:sz w:val="28"/>
          <w:szCs w:val="28"/>
          <w:lang w:val="ru-RU" w:eastAsia="ru-RU"/>
        </w:rPr>
        <w:t xml:space="preserve"> вагомі резерви підвищення конкурентоспроможності охоплюють: усталене фінансування державного замовлення на дослідження та реалізацію національних цільових програм, спільні роботи з зарубіжними інвесторами та фірмами. Перспективними напрямками підвищення конкурентоспроможності у виробництві є: вдосконалення використання обладнання, матеріалів та енергії, а також організації процесу виробництва, поліпшення якості та своєчасності отримання інформації усіма ланками виробничого процесу.</w:t>
      </w:r>
      <w:r w:rsidR="00F10C8E" w:rsidRPr="007C45E3">
        <w:rPr>
          <w:rFonts w:ascii="Times New Roman" w:eastAsia="Times New Roman" w:hAnsi="Times New Roman" w:cs="Times New Roman"/>
          <w:color w:val="000000"/>
          <w:sz w:val="28"/>
          <w:szCs w:val="28"/>
          <w:lang w:val="ru-RU" w:eastAsia="ru-RU"/>
        </w:rPr>
        <w:t xml:space="preserve"> </w:t>
      </w:r>
    </w:p>
    <w:p w:rsidR="00F10C8E" w:rsidRPr="007C45E3" w:rsidRDefault="0070220B"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Активізація </w:t>
      </w:r>
      <w:r w:rsidRPr="007C45E3">
        <w:rPr>
          <w:rFonts w:ascii="Times New Roman" w:eastAsia="Times New Roman" w:hAnsi="Times New Roman" w:cs="Times New Roman"/>
          <w:i/>
          <w:color w:val="000000"/>
          <w:sz w:val="28"/>
          <w:szCs w:val="28"/>
          <w:lang w:val="ru-RU" w:eastAsia="ru-RU"/>
        </w:rPr>
        <w:t>людського фактора</w:t>
      </w:r>
      <w:r w:rsidRPr="007C45E3">
        <w:rPr>
          <w:rFonts w:ascii="Times New Roman" w:eastAsia="Times New Roman" w:hAnsi="Times New Roman" w:cs="Times New Roman"/>
          <w:color w:val="000000"/>
          <w:sz w:val="28"/>
          <w:szCs w:val="28"/>
          <w:lang w:val="ru-RU" w:eastAsia="ru-RU"/>
        </w:rPr>
        <w:t xml:space="preserve"> у підвищенні конкурентоспроможності підприємства супроводжується зміною системи організаційних цінностей і правил поведінки загалом та поліпшенням ставлення до виконуваної роботи окремих </w:t>
      </w:r>
      <w:r w:rsidRPr="007C45E3">
        <w:rPr>
          <w:rFonts w:ascii="Times New Roman" w:eastAsia="Times New Roman" w:hAnsi="Times New Roman" w:cs="Times New Roman"/>
          <w:color w:val="000000"/>
          <w:sz w:val="28"/>
          <w:szCs w:val="28"/>
          <w:lang w:val="ru-RU" w:eastAsia="ru-RU"/>
        </w:rPr>
        <w:lastRenderedPageBreak/>
        <w:t>працівників зокрема. Кадри є вкрай важливим капіталом підприємства, а їх навчання як короткотерміновий систематичний процес, спрямований на вдосконалення умінь та навичок і призначений для вирішення завдань конкурентоспроможності, сприяє зниженню соціальної напруженості, покращанню внутрішньоорганізаційного клімату</w:t>
      </w:r>
    </w:p>
    <w:p w:rsidR="0070220B" w:rsidRPr="007C45E3" w:rsidRDefault="0070220B" w:rsidP="0070220B">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До </w:t>
      </w:r>
      <w:r w:rsidRPr="007C45E3">
        <w:rPr>
          <w:rFonts w:ascii="Times New Roman" w:eastAsia="Times New Roman" w:hAnsi="Times New Roman" w:cs="Times New Roman"/>
          <w:i/>
          <w:color w:val="000000"/>
          <w:sz w:val="28"/>
          <w:szCs w:val="28"/>
          <w:lang w:val="ru-RU" w:eastAsia="ru-RU"/>
        </w:rPr>
        <w:t>основних способів</w:t>
      </w:r>
      <w:r w:rsidRPr="007C45E3">
        <w:rPr>
          <w:rFonts w:ascii="Times New Roman" w:eastAsia="Times New Roman" w:hAnsi="Times New Roman" w:cs="Times New Roman"/>
          <w:color w:val="000000"/>
          <w:sz w:val="28"/>
          <w:szCs w:val="28"/>
          <w:lang w:val="ru-RU" w:eastAsia="ru-RU"/>
        </w:rPr>
        <w:t xml:space="preserve"> підвищення конкурентоспроможності можна віднести:</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ґрунтовне вивчення запитів споживачів і аналіз конкурентів;</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обґрунтована рекламна політика;</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створення нової продукції;</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покращення якісних характеристик продукції;</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модернізація обладнання;</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всебічне зниження витрат;</w:t>
      </w:r>
    </w:p>
    <w:p w:rsidR="0070220B" w:rsidRPr="007C45E3" w:rsidRDefault="0070220B" w:rsidP="00A96574">
      <w:pPr>
        <w:pStyle w:val="ab"/>
        <w:numPr>
          <w:ilvl w:val="0"/>
          <w:numId w:val="32"/>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вдосконалення обслуговування у процесі купівлі та післяпродажного сервісу</w:t>
      </w:r>
    </w:p>
    <w:p w:rsidR="001820C8" w:rsidRPr="007C45E3" w:rsidRDefault="001820C8" w:rsidP="00D01F23">
      <w:pPr>
        <w:tabs>
          <w:tab w:val="left" w:pos="426"/>
        </w:tabs>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Підвищення конкурентоспроможності являє собою процес змін, які потрібно мотивувати, стимулювати і генерувати. Ці зміни створюють позитивні установки й організаційну культуру, які сприяють, в свою чергу, як виживанню організації в агресивному зовнішньому середовищі, так і досягнен</w:t>
      </w:r>
      <w:r w:rsidR="00E33A39">
        <w:rPr>
          <w:rFonts w:ascii="Times New Roman" w:eastAsia="Times New Roman" w:hAnsi="Times New Roman" w:cs="Times New Roman"/>
          <w:color w:val="000000"/>
          <w:sz w:val="28"/>
          <w:szCs w:val="28"/>
          <w:lang w:val="ru-RU" w:eastAsia="ru-RU"/>
        </w:rPr>
        <w:t xml:space="preserve">ню лідируючих позицій на ринку. </w:t>
      </w:r>
      <w:r w:rsidRPr="007C45E3">
        <w:rPr>
          <w:rFonts w:ascii="Times New Roman" w:eastAsia="Times New Roman" w:hAnsi="Times New Roman" w:cs="Times New Roman"/>
          <w:color w:val="000000"/>
          <w:sz w:val="28"/>
          <w:szCs w:val="28"/>
          <w:lang w:val="ru-RU" w:eastAsia="ru-RU"/>
        </w:rPr>
        <w:t>Індикаторами нагальності розробки та впровадження програми підвищення конкурентоспроможності для конкретного підприємства виступають:</w:t>
      </w:r>
    </w:p>
    <w:p w:rsidR="001820C8" w:rsidRPr="007C45E3" w:rsidRDefault="001820C8" w:rsidP="001820C8">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загострення конкуренції, що супроводжується втратою вже надбаних підприємством позицій на ринку;</w:t>
      </w:r>
    </w:p>
    <w:p w:rsidR="001820C8" w:rsidRPr="007C45E3" w:rsidRDefault="001820C8" w:rsidP="001820C8">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уповільнення росту попиту на продукт, що виробляється підприємством, насичення або ж затухання ринкового попиту, внаслідок чого виникає загроза скорочення ринкової частки підприємства;</w:t>
      </w:r>
    </w:p>
    <w:p w:rsidR="001820C8" w:rsidRPr="007C45E3" w:rsidRDefault="007B0E4A" w:rsidP="001820C8">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A567C1">
        <w:rPr>
          <w:rFonts w:ascii="Times New Roman" w:eastAsia="Times New Roman" w:hAnsi="Times New Roman" w:cs="Times New Roman"/>
          <w:color w:val="000000"/>
          <w:sz w:val="28"/>
          <w:szCs w:val="28"/>
          <w:lang w:val="ru-RU" w:eastAsia="ru-RU"/>
        </w:rPr>
        <w:t xml:space="preserve"> </w:t>
      </w:r>
      <w:r w:rsidRPr="007C45E3">
        <w:rPr>
          <w:rFonts w:ascii="Times New Roman" w:eastAsia="Times New Roman" w:hAnsi="Times New Roman" w:cs="Times New Roman"/>
          <w:color w:val="000000"/>
          <w:sz w:val="28"/>
          <w:szCs w:val="28"/>
          <w:lang w:val="ru-RU" w:eastAsia="ru-RU"/>
        </w:rPr>
        <w:t>поява</w:t>
      </w:r>
      <w:r w:rsidR="001820C8" w:rsidRPr="007C45E3">
        <w:rPr>
          <w:rFonts w:ascii="Times New Roman" w:eastAsia="Times New Roman" w:hAnsi="Times New Roman" w:cs="Times New Roman"/>
          <w:color w:val="000000"/>
          <w:sz w:val="28"/>
          <w:szCs w:val="28"/>
          <w:lang w:val="ru-RU" w:eastAsia="ru-RU"/>
        </w:rPr>
        <w:t xml:space="preserve"> революційно нових технологій;</w:t>
      </w:r>
    </w:p>
    <w:p w:rsidR="001820C8" w:rsidRPr="007C45E3" w:rsidRDefault="001820C8" w:rsidP="001820C8">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зростання інтенсивності конкурентної боротьби, що робить неможливим для підприємства проникнення на нові географічні ринки;</w:t>
      </w:r>
    </w:p>
    <w:p w:rsidR="001820C8" w:rsidRPr="007C45E3" w:rsidRDefault="001820C8" w:rsidP="001820C8">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A567C1">
        <w:rPr>
          <w:rFonts w:ascii="Times New Roman" w:eastAsia="Times New Roman" w:hAnsi="Times New Roman" w:cs="Times New Roman"/>
          <w:color w:val="000000"/>
          <w:sz w:val="28"/>
          <w:szCs w:val="28"/>
          <w:lang w:val="ru-RU" w:eastAsia="ru-RU"/>
        </w:rPr>
        <w:t xml:space="preserve"> </w:t>
      </w:r>
      <w:r w:rsidRPr="007C45E3">
        <w:rPr>
          <w:rFonts w:ascii="Times New Roman" w:eastAsia="Times New Roman" w:hAnsi="Times New Roman" w:cs="Times New Roman"/>
          <w:color w:val="000000"/>
          <w:sz w:val="28"/>
          <w:szCs w:val="28"/>
          <w:lang w:val="ru-RU" w:eastAsia="ru-RU"/>
        </w:rPr>
        <w:t>зниження рівня конкурентоспроможності продукції підприємства;</w:t>
      </w:r>
    </w:p>
    <w:p w:rsidR="00D01F23" w:rsidRDefault="001820C8" w:rsidP="00D01F23">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збитковість або низька прибутковість функціонування підприємства, високий ризик банкрутства</w:t>
      </w:r>
      <w:r w:rsidR="007A0074">
        <w:rPr>
          <w:rFonts w:ascii="Times New Roman" w:eastAsia="Times New Roman" w:hAnsi="Times New Roman" w:cs="Times New Roman"/>
          <w:color w:val="000000"/>
          <w:sz w:val="28"/>
          <w:szCs w:val="28"/>
          <w:lang w:val="ru-RU" w:eastAsia="ru-RU"/>
        </w:rPr>
        <w:t xml:space="preserve"> </w:t>
      </w:r>
      <w:r w:rsidR="00D01F23">
        <w:rPr>
          <w:rFonts w:ascii="Times New Roman" w:eastAsia="Times New Roman" w:hAnsi="Times New Roman" w:cs="Times New Roman"/>
          <w:color w:val="000000"/>
          <w:sz w:val="28"/>
          <w:szCs w:val="28"/>
          <w:lang w:val="ru-RU" w:eastAsia="ru-RU"/>
        </w:rPr>
        <w:t>конкурентоспроможності.</w:t>
      </w:r>
    </w:p>
    <w:p w:rsidR="00C87D81" w:rsidRDefault="00A5649A" w:rsidP="00D01F23">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У конкурентному середовищі для підприємства важливо забезпечити якість продукції з метою збільшення кола потенційних споживачів, а отже, фінансових результатів та частки на ринку. Проте це потребує додаткового конкурентного потенціалу, який формується завдяки ефективній господарській діяльності. </w:t>
      </w:r>
      <w:r w:rsidR="00C43854" w:rsidRPr="007C45E3">
        <w:rPr>
          <w:rFonts w:ascii="Times New Roman" w:eastAsia="Times New Roman" w:hAnsi="Times New Roman" w:cs="Times New Roman"/>
          <w:color w:val="000000"/>
          <w:sz w:val="28"/>
          <w:szCs w:val="28"/>
          <w:lang w:val="ru-RU" w:eastAsia="ru-RU"/>
        </w:rPr>
        <w:t xml:space="preserve">Для реалізації програми підвищення якості продукції необхідно: розробити документацію програми, яка повинна відповідати вимогам стандарту ISO 9001; узгодити практичну діяльність підприємства з документацією. Зокрема, вимоги стандарту ISO 9001:2000 до системи якості продукції чітко регламентуються за 4-а елементами: відповідальність керівництва; управління ресурсами; випуск продукції (саме за цим елементом підприємство має право вибору щодо опису та документування певних процесів, залежно від того, які етапи життєвого циклу реалізуються під час виготовлення продукції); вимірювання, аналізування та </w:t>
      </w:r>
      <w:r w:rsidR="00C43854" w:rsidRPr="007C45E3">
        <w:rPr>
          <w:rFonts w:ascii="Times New Roman" w:eastAsia="Times New Roman" w:hAnsi="Times New Roman" w:cs="Times New Roman"/>
          <w:color w:val="000000"/>
          <w:sz w:val="28"/>
          <w:szCs w:val="28"/>
          <w:lang w:val="ru-RU" w:eastAsia="ru-RU"/>
        </w:rPr>
        <w:lastRenderedPageBreak/>
        <w:t>поліпшення.</w:t>
      </w:r>
      <w:r w:rsidR="00D12835" w:rsidRPr="007C45E3">
        <w:rPr>
          <w:rFonts w:ascii="Times New Roman" w:eastAsia="Times New Roman" w:hAnsi="Times New Roman" w:cs="Times New Roman"/>
          <w:color w:val="000000"/>
          <w:sz w:val="28"/>
          <w:szCs w:val="28"/>
          <w:lang w:val="ru-RU" w:eastAsia="ru-RU"/>
        </w:rPr>
        <w:t xml:space="preserve"> </w:t>
      </w:r>
      <w:r w:rsidRPr="007C45E3">
        <w:rPr>
          <w:rFonts w:ascii="Times New Roman" w:eastAsia="Times New Roman" w:hAnsi="Times New Roman" w:cs="Times New Roman"/>
          <w:color w:val="000000"/>
          <w:sz w:val="28"/>
          <w:szCs w:val="28"/>
          <w:lang w:val="ru-RU" w:eastAsia="ru-RU"/>
        </w:rPr>
        <w:t>Таким чином, у процесі розроблення і реалізації програм підвищення конкурентоспроможності слід визначитись із стратегічними напрямами підвищення ефективності господарської діяльності.</w:t>
      </w:r>
      <w:r w:rsidR="00D12835" w:rsidRPr="007C45E3">
        <w:rPr>
          <w:rFonts w:ascii="Times New Roman" w:hAnsi="Times New Roman" w:cs="Times New Roman"/>
          <w:sz w:val="28"/>
          <w:szCs w:val="28"/>
          <w:lang w:val="ru-RU"/>
        </w:rPr>
        <w:t xml:space="preserve"> </w:t>
      </w:r>
      <w:r w:rsidR="00D12835" w:rsidRPr="007C45E3">
        <w:rPr>
          <w:rFonts w:ascii="Times New Roman" w:eastAsia="Times New Roman" w:hAnsi="Times New Roman" w:cs="Times New Roman"/>
          <w:color w:val="000000"/>
          <w:sz w:val="28"/>
          <w:szCs w:val="28"/>
          <w:lang w:val="ru-RU" w:eastAsia="ru-RU"/>
        </w:rPr>
        <w:t>Процес підвищення ефективності господарської діяльності на підприємстві є безперервним і передбачає прийняття рішень щодо осяжного комплексу питань.</w:t>
      </w:r>
    </w:p>
    <w:p w:rsidR="00D01F23" w:rsidRPr="007C45E3" w:rsidRDefault="00D01F23" w:rsidP="00D01F23">
      <w:pPr>
        <w:spacing w:after="0" w:line="240" w:lineRule="auto"/>
        <w:ind w:firstLine="709"/>
        <w:jc w:val="both"/>
        <w:rPr>
          <w:rFonts w:ascii="Times New Roman" w:eastAsia="Times New Roman" w:hAnsi="Times New Roman" w:cs="Times New Roman"/>
          <w:color w:val="000000"/>
          <w:sz w:val="28"/>
          <w:szCs w:val="28"/>
          <w:lang w:val="ru-RU" w:eastAsia="ru-RU"/>
        </w:rPr>
      </w:pPr>
    </w:p>
    <w:p w:rsidR="0081424A" w:rsidRPr="007A0074" w:rsidRDefault="0081424A" w:rsidP="00A96574">
      <w:pPr>
        <w:pStyle w:val="ab"/>
        <w:numPr>
          <w:ilvl w:val="0"/>
          <w:numId w:val="61"/>
        </w:numPr>
        <w:spacing w:after="0" w:line="270" w:lineRule="atLeast"/>
        <w:jc w:val="center"/>
        <w:rPr>
          <w:rFonts w:ascii="Times New Roman" w:eastAsia="Times New Roman" w:hAnsi="Times New Roman" w:cs="Times New Roman"/>
          <w:b/>
          <w:color w:val="000000"/>
          <w:sz w:val="28"/>
          <w:szCs w:val="28"/>
          <w:lang w:val="ru-RU" w:eastAsia="ru-RU"/>
        </w:rPr>
      </w:pPr>
      <w:r w:rsidRPr="007A0074">
        <w:rPr>
          <w:rFonts w:ascii="Times New Roman" w:eastAsia="Times New Roman" w:hAnsi="Times New Roman" w:cs="Times New Roman"/>
          <w:b/>
          <w:color w:val="000000"/>
          <w:sz w:val="28"/>
          <w:szCs w:val="28"/>
          <w:lang w:val="ru-RU" w:eastAsia="ru-RU"/>
        </w:rPr>
        <w:t>Напрями формування економічного механізму підвищення конкурентоспроможності підприємства</w:t>
      </w:r>
    </w:p>
    <w:p w:rsidR="007A0074" w:rsidRPr="007A0074" w:rsidRDefault="007A0074" w:rsidP="007A0074">
      <w:pPr>
        <w:pStyle w:val="ab"/>
        <w:spacing w:after="0" w:line="270" w:lineRule="atLeast"/>
        <w:ind w:left="810"/>
        <w:jc w:val="both"/>
        <w:rPr>
          <w:rFonts w:ascii="Times New Roman" w:eastAsia="Times New Roman" w:hAnsi="Times New Roman" w:cs="Times New Roman"/>
          <w:b/>
          <w:sz w:val="28"/>
          <w:szCs w:val="28"/>
          <w:lang w:val="uk-UA" w:eastAsia="ru-RU"/>
        </w:rPr>
      </w:pPr>
    </w:p>
    <w:p w:rsidR="00D01F23" w:rsidRDefault="00C87D81" w:rsidP="00D01F23">
      <w:pPr>
        <w:tabs>
          <w:tab w:val="left" w:pos="567"/>
        </w:tabs>
        <w:spacing w:after="0" w:line="240" w:lineRule="auto"/>
        <w:ind w:firstLine="709"/>
        <w:jc w:val="both"/>
        <w:rPr>
          <w:rFonts w:ascii="Times New Roman" w:eastAsia="Times New Roman" w:hAnsi="Times New Roman" w:cs="Times New Roman"/>
          <w:color w:val="000000"/>
          <w:sz w:val="28"/>
          <w:szCs w:val="28"/>
          <w:lang w:val="uk-UA" w:eastAsia="ru-RU"/>
        </w:rPr>
      </w:pPr>
      <w:r w:rsidRPr="007C45E3">
        <w:rPr>
          <w:rFonts w:ascii="Times New Roman" w:eastAsia="Times New Roman" w:hAnsi="Times New Roman" w:cs="Times New Roman"/>
          <w:color w:val="000000"/>
          <w:sz w:val="28"/>
          <w:szCs w:val="28"/>
          <w:lang w:val="uk-UA" w:eastAsia="ru-RU"/>
        </w:rPr>
        <w:t xml:space="preserve">До основних складових </w:t>
      </w:r>
      <w:r w:rsidRPr="007C45E3">
        <w:rPr>
          <w:rFonts w:ascii="Times New Roman" w:eastAsia="Times New Roman" w:hAnsi="Times New Roman" w:cs="Times New Roman"/>
          <w:b/>
          <w:i/>
          <w:color w:val="000000"/>
          <w:sz w:val="28"/>
          <w:szCs w:val="28"/>
          <w:lang w:val="uk-UA" w:eastAsia="ru-RU"/>
        </w:rPr>
        <w:t>механізму</w:t>
      </w:r>
      <w:r w:rsidRPr="007C45E3">
        <w:rPr>
          <w:rFonts w:ascii="Times New Roman" w:eastAsia="Times New Roman" w:hAnsi="Times New Roman" w:cs="Times New Roman"/>
          <w:color w:val="000000"/>
          <w:sz w:val="28"/>
          <w:szCs w:val="28"/>
          <w:lang w:val="uk-UA" w:eastAsia="ru-RU"/>
        </w:rPr>
        <w:t xml:space="preserve"> підвищення конкурентоспроможності слід віднести: аналіз сучасних умов функціонування підприємства; державну політику підтримки підприємства, спрямовану на залучення іноземного капіталу; регулювання екологічних та техніко-економічних стандартів; сприяння розвитку підтримуючих галузей; регулювання міждержавних угод; конкурентну політику, спрямовану на виявлення резервів та ефективне використання конкуре</w:t>
      </w:r>
      <w:r w:rsidR="007A0074">
        <w:rPr>
          <w:rFonts w:ascii="Times New Roman" w:eastAsia="Times New Roman" w:hAnsi="Times New Roman" w:cs="Times New Roman"/>
          <w:color w:val="000000"/>
          <w:sz w:val="28"/>
          <w:szCs w:val="28"/>
          <w:lang w:val="uk-UA" w:eastAsia="ru-RU"/>
        </w:rPr>
        <w:t xml:space="preserve">нтного потенціалу підприємства. </w:t>
      </w:r>
      <w:r w:rsidRPr="007C45E3">
        <w:rPr>
          <w:rFonts w:ascii="Times New Roman" w:eastAsia="Times New Roman" w:hAnsi="Times New Roman" w:cs="Times New Roman"/>
          <w:color w:val="000000"/>
          <w:sz w:val="28"/>
          <w:szCs w:val="28"/>
          <w:lang w:val="uk-UA" w:eastAsia="ru-RU"/>
        </w:rPr>
        <w:t>Крім того, відповідність напрямків конкурентної політики підприємства державній політиці підтримки та їх взаємообумовленість мають стати для підприємства одним з головних чинників, що сприяють досягненню бажаного рівня конкурентоспроможності.</w:t>
      </w:r>
    </w:p>
    <w:p w:rsidR="008670C5" w:rsidRDefault="00C87D81" w:rsidP="008670C5">
      <w:pPr>
        <w:tabs>
          <w:tab w:val="left" w:pos="567"/>
        </w:tabs>
        <w:spacing w:after="0" w:line="240" w:lineRule="auto"/>
        <w:ind w:firstLine="709"/>
        <w:jc w:val="both"/>
        <w:rPr>
          <w:rFonts w:ascii="Times New Roman" w:eastAsia="Times New Roman" w:hAnsi="Times New Roman" w:cs="Times New Roman"/>
          <w:color w:val="000000"/>
          <w:sz w:val="28"/>
          <w:szCs w:val="28"/>
          <w:lang w:val="uk-UA" w:eastAsia="ru-RU"/>
        </w:rPr>
      </w:pPr>
      <w:r w:rsidRPr="007C45E3">
        <w:rPr>
          <w:rFonts w:ascii="Times New Roman" w:eastAsia="Times New Roman" w:hAnsi="Times New Roman" w:cs="Times New Roman"/>
          <w:color w:val="000000"/>
          <w:sz w:val="28"/>
          <w:szCs w:val="28"/>
          <w:lang w:val="uk-UA" w:eastAsia="ru-RU"/>
        </w:rPr>
        <w:t>Під інструментарієм в рамках реалізації механізму підвищення конкурентоспроможності слід розуміти сукупність засобів, методів, важелів, способів здійснення регуляторного впливу, зокрема: ефективний комплекс маркетингу, активна наукова та інноваційна діяльність, постійний аналіз витрат на вдосконалення технологічної бази, організаційної структури та системи прийняття управлінських рішень</w:t>
      </w:r>
      <w:r w:rsidR="007A0074">
        <w:rPr>
          <w:rFonts w:ascii="Times New Roman" w:eastAsia="Times New Roman" w:hAnsi="Times New Roman" w:cs="Times New Roman"/>
          <w:color w:val="000000"/>
          <w:sz w:val="28"/>
          <w:szCs w:val="28"/>
          <w:lang w:val="uk-UA" w:eastAsia="ru-RU"/>
        </w:rPr>
        <w:t>.</w:t>
      </w:r>
    </w:p>
    <w:p w:rsidR="008354D9" w:rsidRPr="008670C5" w:rsidRDefault="008354D9" w:rsidP="008670C5">
      <w:pPr>
        <w:tabs>
          <w:tab w:val="left" w:pos="567"/>
        </w:tabs>
        <w:spacing w:after="0" w:line="240" w:lineRule="auto"/>
        <w:ind w:firstLine="709"/>
        <w:jc w:val="both"/>
        <w:rPr>
          <w:rFonts w:ascii="Times New Roman" w:eastAsia="Times New Roman" w:hAnsi="Times New Roman" w:cs="Times New Roman"/>
          <w:color w:val="000000"/>
          <w:sz w:val="28"/>
          <w:szCs w:val="28"/>
          <w:lang w:val="uk-UA" w:eastAsia="ru-RU"/>
        </w:rPr>
      </w:pPr>
      <w:r w:rsidRPr="007C45E3">
        <w:rPr>
          <w:rFonts w:ascii="Times New Roman" w:eastAsia="Times New Roman" w:hAnsi="Times New Roman" w:cs="Times New Roman"/>
          <w:color w:val="000000"/>
          <w:sz w:val="28"/>
          <w:szCs w:val="28"/>
          <w:lang w:val="ru-RU" w:eastAsia="ru-RU"/>
        </w:rPr>
        <w:t xml:space="preserve">Забезпечення високого рівня конкурентоспроможності залежить також від </w:t>
      </w:r>
      <w:r w:rsidRPr="007C45E3">
        <w:rPr>
          <w:rFonts w:ascii="Times New Roman" w:eastAsia="Times New Roman" w:hAnsi="Times New Roman" w:cs="Times New Roman"/>
          <w:i/>
          <w:iCs/>
          <w:color w:val="000000"/>
          <w:sz w:val="28"/>
          <w:szCs w:val="28"/>
          <w:lang w:val="ru-RU" w:eastAsia="ru-RU"/>
        </w:rPr>
        <w:t>організаційних напрямків</w:t>
      </w:r>
      <w:r w:rsidRPr="007C45E3">
        <w:rPr>
          <w:rFonts w:ascii="Times New Roman" w:eastAsia="Times New Roman" w:hAnsi="Times New Roman" w:cs="Times New Roman"/>
          <w:color w:val="000000"/>
          <w:sz w:val="28"/>
          <w:szCs w:val="28"/>
          <w:lang w:val="ru-RU" w:eastAsia="ru-RU"/>
        </w:rPr>
        <w:t xml:space="preserve">: </w:t>
      </w:r>
    </w:p>
    <w:p w:rsidR="008354D9" w:rsidRPr="007C45E3" w:rsidRDefault="008354D9"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виготовлення конкурентоспроможної продукції, </w:t>
      </w:r>
    </w:p>
    <w:p w:rsidR="008354D9" w:rsidRPr="007C45E3" w:rsidRDefault="00942250"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8354D9" w:rsidRPr="007C45E3">
        <w:rPr>
          <w:rFonts w:ascii="Times New Roman" w:eastAsia="Times New Roman" w:hAnsi="Times New Roman" w:cs="Times New Roman"/>
          <w:color w:val="000000"/>
          <w:sz w:val="28"/>
          <w:szCs w:val="28"/>
          <w:lang w:val="ru-RU" w:eastAsia="ru-RU"/>
        </w:rPr>
        <w:t xml:space="preserve">впровадження прогресивних технологій та вдосконалення виробничих процесів, </w:t>
      </w:r>
    </w:p>
    <w:p w:rsidR="008354D9" w:rsidRPr="007C45E3" w:rsidRDefault="00942250"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8354D9" w:rsidRPr="007C45E3">
        <w:rPr>
          <w:rFonts w:ascii="Times New Roman" w:eastAsia="Times New Roman" w:hAnsi="Times New Roman" w:cs="Times New Roman"/>
          <w:color w:val="000000"/>
          <w:sz w:val="28"/>
          <w:szCs w:val="28"/>
          <w:lang w:val="ru-RU" w:eastAsia="ru-RU"/>
        </w:rPr>
        <w:t xml:space="preserve">зменшення витрат виробничих ресурсів, </w:t>
      </w:r>
    </w:p>
    <w:p w:rsidR="008354D9" w:rsidRPr="007C45E3" w:rsidRDefault="00942250"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8354D9" w:rsidRPr="007C45E3">
        <w:rPr>
          <w:rFonts w:ascii="Times New Roman" w:eastAsia="Times New Roman" w:hAnsi="Times New Roman" w:cs="Times New Roman"/>
          <w:color w:val="000000"/>
          <w:sz w:val="28"/>
          <w:szCs w:val="28"/>
          <w:lang w:val="ru-RU" w:eastAsia="ru-RU"/>
        </w:rPr>
        <w:t xml:space="preserve">вдосконалення системи управління підприємством, </w:t>
      </w:r>
    </w:p>
    <w:p w:rsidR="00C87D81" w:rsidRPr="007C45E3" w:rsidRDefault="00942250" w:rsidP="009F621E">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 </w:t>
      </w:r>
      <w:r w:rsidR="008354D9" w:rsidRPr="007C45E3">
        <w:rPr>
          <w:rFonts w:ascii="Times New Roman" w:eastAsia="Times New Roman" w:hAnsi="Times New Roman" w:cs="Times New Roman"/>
          <w:color w:val="000000"/>
          <w:sz w:val="28"/>
          <w:szCs w:val="28"/>
          <w:lang w:val="ru-RU" w:eastAsia="ru-RU"/>
        </w:rPr>
        <w:t>підвищення рівня професіоналізму персоналу</w:t>
      </w:r>
    </w:p>
    <w:p w:rsidR="008354D9" w:rsidRPr="007C45E3" w:rsidRDefault="008670C5" w:rsidP="008670C5">
      <w:pPr>
        <w:tabs>
          <w:tab w:val="left" w:pos="709"/>
        </w:tabs>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 xml:space="preserve">         </w:t>
      </w:r>
      <w:r w:rsidR="008354D9" w:rsidRPr="007C45E3">
        <w:rPr>
          <w:rFonts w:ascii="Times New Roman" w:eastAsia="Times New Roman" w:hAnsi="Times New Roman" w:cs="Times New Roman"/>
          <w:i/>
          <w:iCs/>
          <w:color w:val="000000"/>
          <w:sz w:val="28"/>
          <w:szCs w:val="28"/>
          <w:lang w:val="ru-RU" w:eastAsia="ru-RU"/>
        </w:rPr>
        <w:t xml:space="preserve">Основними напрямками конкурентної політики </w:t>
      </w:r>
      <w:r w:rsidR="008354D9" w:rsidRPr="007C45E3">
        <w:rPr>
          <w:rFonts w:ascii="Times New Roman" w:eastAsia="Times New Roman" w:hAnsi="Times New Roman" w:cs="Times New Roman"/>
          <w:color w:val="000000"/>
          <w:sz w:val="28"/>
          <w:szCs w:val="28"/>
          <w:lang w:val="ru-RU" w:eastAsia="ru-RU"/>
        </w:rPr>
        <w:t xml:space="preserve">має бути формування дієвих систем та забезпечення, а саме: </w:t>
      </w:r>
    </w:p>
    <w:p w:rsidR="008354D9" w:rsidRPr="007C45E3" w:rsidRDefault="008354D9" w:rsidP="00A96574">
      <w:pPr>
        <w:pStyle w:val="ab"/>
        <w:numPr>
          <w:ilvl w:val="0"/>
          <w:numId w:val="33"/>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адаптивності підприємства до умов зовнішнього середовища; </w:t>
      </w:r>
    </w:p>
    <w:p w:rsidR="008354D9" w:rsidRPr="007C45E3" w:rsidRDefault="008354D9" w:rsidP="00A96574">
      <w:pPr>
        <w:pStyle w:val="ab"/>
        <w:numPr>
          <w:ilvl w:val="0"/>
          <w:numId w:val="33"/>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гнучкості структури управління конкурентним потенціалом; </w:t>
      </w:r>
    </w:p>
    <w:p w:rsidR="008354D9" w:rsidRPr="007C45E3" w:rsidRDefault="008354D9" w:rsidP="00A96574">
      <w:pPr>
        <w:pStyle w:val="ab"/>
        <w:numPr>
          <w:ilvl w:val="0"/>
          <w:numId w:val="33"/>
        </w:num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ефективного використання конкурентного потенціалу. </w:t>
      </w:r>
    </w:p>
    <w:p w:rsidR="008354D9" w:rsidRPr="007C45E3" w:rsidRDefault="008354D9"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Одночасно, особливу увагу необхідно приділяти аналізу конкурентів, як</w:t>
      </w:r>
      <w:r w:rsidR="0081424A" w:rsidRPr="007C45E3">
        <w:rPr>
          <w:rFonts w:ascii="Times New Roman" w:eastAsia="Times New Roman" w:hAnsi="Times New Roman" w:cs="Times New Roman"/>
          <w:color w:val="000000"/>
          <w:sz w:val="28"/>
          <w:szCs w:val="28"/>
          <w:lang w:val="ru-RU" w:eastAsia="ru-RU"/>
        </w:rPr>
        <w:t>ий має включати наступні напрям</w:t>
      </w:r>
      <w:r w:rsidRPr="007C45E3">
        <w:rPr>
          <w:rFonts w:ascii="Times New Roman" w:eastAsia="Times New Roman" w:hAnsi="Times New Roman" w:cs="Times New Roman"/>
          <w:color w:val="000000"/>
          <w:sz w:val="28"/>
          <w:szCs w:val="28"/>
          <w:lang w:val="ru-RU" w:eastAsia="ru-RU"/>
        </w:rPr>
        <w:t xml:space="preserve">и: </w:t>
      </w:r>
    </w:p>
    <w:p w:rsidR="008354D9" w:rsidRPr="007C45E3" w:rsidRDefault="008354D9"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1) Факторний аналіз конкурентоспроможності, який передбачає дослідження інтенсивності конкуренції на ринку; загрози з боку нових конкурентів; </w:t>
      </w:r>
      <w:r w:rsidRPr="007C45E3">
        <w:rPr>
          <w:rFonts w:ascii="Times New Roman" w:eastAsia="Times New Roman" w:hAnsi="Times New Roman" w:cs="Times New Roman"/>
          <w:color w:val="000000"/>
          <w:sz w:val="28"/>
          <w:szCs w:val="28"/>
          <w:lang w:val="ru-RU" w:eastAsia="ru-RU"/>
        </w:rPr>
        <w:lastRenderedPageBreak/>
        <w:t xml:space="preserve">конкурентної сили постачальників; конкурентної сили споживачів; загрози з боку товарів-замінників (тобто п'яти конкурентних сил по М. Портеру) </w:t>
      </w:r>
    </w:p>
    <w:p w:rsidR="008354D9" w:rsidRPr="007C45E3" w:rsidRDefault="008354D9"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2) Дослідження маркетингової активності підприємств-конкурентів (за допомогою сучасної концепції «5р»). При цьому п'ятий елемент даної концепції має пердбачати оцінку конкурентоспроможності управлінського персоналу, ефективності його роботи. </w:t>
      </w:r>
    </w:p>
    <w:p w:rsidR="008670C5" w:rsidRDefault="008354D9" w:rsidP="008354D9">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3) Оцінка сильних і слабких сторін конкурента за допомогою </w:t>
      </w:r>
      <w:r w:rsidRPr="007C45E3">
        <w:rPr>
          <w:rFonts w:ascii="Times New Roman" w:eastAsia="Times New Roman" w:hAnsi="Times New Roman" w:cs="Times New Roman"/>
          <w:color w:val="000000"/>
          <w:sz w:val="28"/>
          <w:szCs w:val="28"/>
          <w:lang w:eastAsia="ru-RU"/>
        </w:rPr>
        <w:t>SNW</w:t>
      </w:r>
      <w:r w:rsidRPr="007C45E3">
        <w:rPr>
          <w:rFonts w:ascii="Times New Roman" w:eastAsia="Times New Roman" w:hAnsi="Times New Roman" w:cs="Times New Roman"/>
          <w:color w:val="000000"/>
          <w:sz w:val="28"/>
          <w:szCs w:val="28"/>
          <w:lang w:val="ru-RU" w:eastAsia="ru-RU"/>
        </w:rPr>
        <w:t xml:space="preserve">-аналізу (де </w:t>
      </w:r>
      <w:r w:rsidRPr="007C45E3">
        <w:rPr>
          <w:rFonts w:ascii="Times New Roman" w:eastAsia="Times New Roman" w:hAnsi="Times New Roman" w:cs="Times New Roman"/>
          <w:color w:val="000000"/>
          <w:sz w:val="28"/>
          <w:szCs w:val="28"/>
          <w:lang w:eastAsia="ru-RU"/>
        </w:rPr>
        <w:t>SNW</w:t>
      </w:r>
      <w:r w:rsidRPr="007C45E3">
        <w:rPr>
          <w:rFonts w:ascii="Times New Roman" w:eastAsia="Times New Roman" w:hAnsi="Times New Roman" w:cs="Times New Roman"/>
          <w:color w:val="000000"/>
          <w:sz w:val="28"/>
          <w:szCs w:val="28"/>
          <w:lang w:val="ru-RU" w:eastAsia="ru-RU"/>
        </w:rPr>
        <w:t xml:space="preserve"> – це абревіатура, яка означають: </w:t>
      </w:r>
      <w:r w:rsidRPr="007C45E3">
        <w:rPr>
          <w:rFonts w:ascii="Times New Roman" w:eastAsia="Times New Roman" w:hAnsi="Times New Roman" w:cs="Times New Roman"/>
          <w:color w:val="000000"/>
          <w:sz w:val="28"/>
          <w:szCs w:val="28"/>
          <w:lang w:eastAsia="ru-RU"/>
        </w:rPr>
        <w:t>S</w:t>
      </w:r>
      <w:r w:rsidRPr="007C45E3">
        <w:rPr>
          <w:rFonts w:ascii="Times New Roman" w:eastAsia="Times New Roman" w:hAnsi="Times New Roman" w:cs="Times New Roman"/>
          <w:color w:val="000000"/>
          <w:sz w:val="28"/>
          <w:szCs w:val="28"/>
          <w:lang w:val="ru-RU" w:eastAsia="ru-RU"/>
        </w:rPr>
        <w:t xml:space="preserve"> – сильна позиція, </w:t>
      </w:r>
      <w:r w:rsidRPr="007C45E3">
        <w:rPr>
          <w:rFonts w:ascii="Times New Roman" w:eastAsia="Times New Roman" w:hAnsi="Times New Roman" w:cs="Times New Roman"/>
          <w:color w:val="000000"/>
          <w:sz w:val="28"/>
          <w:szCs w:val="28"/>
          <w:lang w:eastAsia="ru-RU"/>
        </w:rPr>
        <w:t>N</w:t>
      </w:r>
      <w:r w:rsidRPr="007C45E3">
        <w:rPr>
          <w:rFonts w:ascii="Times New Roman" w:eastAsia="Times New Roman" w:hAnsi="Times New Roman" w:cs="Times New Roman"/>
          <w:color w:val="000000"/>
          <w:sz w:val="28"/>
          <w:szCs w:val="28"/>
          <w:lang w:val="ru-RU" w:eastAsia="ru-RU"/>
        </w:rPr>
        <w:t xml:space="preserve"> – нейтральна позиція, </w:t>
      </w:r>
      <w:r w:rsidRPr="007C45E3">
        <w:rPr>
          <w:rFonts w:ascii="Times New Roman" w:eastAsia="Times New Roman" w:hAnsi="Times New Roman" w:cs="Times New Roman"/>
          <w:color w:val="000000"/>
          <w:sz w:val="28"/>
          <w:szCs w:val="28"/>
          <w:lang w:eastAsia="ru-RU"/>
        </w:rPr>
        <w:t>W</w:t>
      </w:r>
      <w:r w:rsidR="008670C5">
        <w:rPr>
          <w:rFonts w:ascii="Times New Roman" w:eastAsia="Times New Roman" w:hAnsi="Times New Roman" w:cs="Times New Roman"/>
          <w:color w:val="000000"/>
          <w:sz w:val="28"/>
          <w:szCs w:val="28"/>
          <w:lang w:val="ru-RU" w:eastAsia="ru-RU"/>
        </w:rPr>
        <w:t xml:space="preserve"> – слабка позиція). </w:t>
      </w:r>
    </w:p>
    <w:p w:rsidR="008670C5" w:rsidRDefault="008354D9"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Саме поєднання визначених підходів дозволить більш глибоко проаналізувати існуючі та перспективні напрямки, за якими можуть бути посилені або створені конкурентні переваги підприємства.</w:t>
      </w:r>
    </w:p>
    <w:p w:rsidR="00C43854" w:rsidRPr="007C45E3" w:rsidRDefault="00C43854"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Для забезпечення зростання рівня конкурентоспроможності підприємства </w:t>
      </w:r>
      <w:r w:rsidR="00942250" w:rsidRPr="007C45E3">
        <w:rPr>
          <w:rFonts w:ascii="Times New Roman" w:eastAsia="Times New Roman" w:hAnsi="Times New Roman" w:cs="Times New Roman"/>
          <w:color w:val="000000"/>
          <w:sz w:val="28"/>
          <w:szCs w:val="28"/>
          <w:lang w:val="ru-RU" w:eastAsia="ru-RU"/>
        </w:rPr>
        <w:t>можна запропонувати</w:t>
      </w:r>
      <w:r w:rsidRPr="007C45E3">
        <w:rPr>
          <w:rFonts w:ascii="Times New Roman" w:eastAsia="Times New Roman" w:hAnsi="Times New Roman" w:cs="Times New Roman"/>
          <w:color w:val="000000"/>
          <w:sz w:val="28"/>
          <w:szCs w:val="28"/>
          <w:lang w:val="ru-RU" w:eastAsia="ru-RU"/>
        </w:rPr>
        <w:t xml:space="preserve"> використання таких стратегій:</w:t>
      </w:r>
    </w:p>
    <w:p w:rsidR="00573797"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1) </w:t>
      </w:r>
      <w:r w:rsidR="00C43854" w:rsidRPr="007C45E3">
        <w:rPr>
          <w:rFonts w:ascii="Times New Roman" w:eastAsia="Times New Roman" w:hAnsi="Times New Roman" w:cs="Times New Roman"/>
          <w:color w:val="000000"/>
          <w:sz w:val="28"/>
          <w:szCs w:val="28"/>
          <w:lang w:val="ru-RU" w:eastAsia="ru-RU"/>
        </w:rPr>
        <w:t>товарної – охоплює елементи та параметри стратегічних рішень щодо номенклатури, асортименту, якості товарів, їх оновлення, масштаби продажу та вибору структури ринку реалізації, його експансії і концентрації, обґрунтування методів ціноутворення;</w:t>
      </w:r>
    </w:p>
    <w:p w:rsidR="00C43854"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2) </w:t>
      </w:r>
      <w:r w:rsidR="00C43854" w:rsidRPr="007C45E3">
        <w:rPr>
          <w:rFonts w:ascii="Times New Roman" w:eastAsia="Times New Roman" w:hAnsi="Times New Roman" w:cs="Times New Roman"/>
          <w:color w:val="000000"/>
          <w:sz w:val="28"/>
          <w:szCs w:val="28"/>
          <w:lang w:val="ru-RU" w:eastAsia="ru-RU"/>
        </w:rPr>
        <w:t>ресурсної – відображає стратегічні рішення щодо управління капіталом, його відтворення, оптимальності та ресурсного перерозподілу;</w:t>
      </w:r>
    </w:p>
    <w:p w:rsidR="00C43854"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3) </w:t>
      </w:r>
      <w:r w:rsidR="00C43854" w:rsidRPr="007C45E3">
        <w:rPr>
          <w:rFonts w:ascii="Times New Roman" w:eastAsia="Times New Roman" w:hAnsi="Times New Roman" w:cs="Times New Roman"/>
          <w:color w:val="000000"/>
          <w:sz w:val="28"/>
          <w:szCs w:val="28"/>
          <w:lang w:val="ru-RU" w:eastAsia="ru-RU"/>
        </w:rPr>
        <w:t>технологічно-інноваційної – відображає розвиток інновацій та технологій, організаційну оптимізацію господарського процесу, удосконалення технологічної структури основних засобів, динамічне відтворення матеріально-технічної бази комерційної діяльності;</w:t>
      </w:r>
    </w:p>
    <w:p w:rsidR="00C43854"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4) </w:t>
      </w:r>
      <w:r w:rsidR="00C43854" w:rsidRPr="007C45E3">
        <w:rPr>
          <w:rFonts w:ascii="Times New Roman" w:eastAsia="Times New Roman" w:hAnsi="Times New Roman" w:cs="Times New Roman"/>
          <w:color w:val="000000"/>
          <w:sz w:val="28"/>
          <w:szCs w:val="28"/>
          <w:lang w:val="ru-RU" w:eastAsia="ru-RU"/>
        </w:rPr>
        <w:t>інтеграційної – відображає стратегію інтеграції з метою організаційного об’єднання ресурсного потенціалу, маркетингового об’єднання, зростання ефективності інформаційно-управлінських взаємозв’язків;</w:t>
      </w:r>
    </w:p>
    <w:p w:rsidR="00C43854"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5) </w:t>
      </w:r>
      <w:r w:rsidR="00C43854" w:rsidRPr="007C45E3">
        <w:rPr>
          <w:rFonts w:ascii="Times New Roman" w:eastAsia="Times New Roman" w:hAnsi="Times New Roman" w:cs="Times New Roman"/>
          <w:color w:val="000000"/>
          <w:sz w:val="28"/>
          <w:szCs w:val="28"/>
          <w:lang w:val="ru-RU" w:eastAsia="ru-RU"/>
        </w:rPr>
        <w:t>фінансово-інвестиційної – характеризує стратегію капіталовкладень, зокрема шляхом залучення зовнішніх джерел інвестування проектів розвитку, зростання інвестиційної привабливості підприємства;</w:t>
      </w:r>
    </w:p>
    <w:p w:rsidR="00C43854" w:rsidRPr="007C45E3"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6) </w:t>
      </w:r>
      <w:r w:rsidR="00C43854" w:rsidRPr="007C45E3">
        <w:rPr>
          <w:rFonts w:ascii="Times New Roman" w:eastAsia="Times New Roman" w:hAnsi="Times New Roman" w:cs="Times New Roman"/>
          <w:color w:val="000000"/>
          <w:sz w:val="28"/>
          <w:szCs w:val="28"/>
          <w:lang w:val="ru-RU" w:eastAsia="ru-RU"/>
        </w:rPr>
        <w:t>управлінської – передбачає стратегічний розвиток системи, форм, методів і структури управління з метою оптимізації управлінських витрат та зростання ефективності управлінських функцій;</w:t>
      </w:r>
    </w:p>
    <w:p w:rsidR="00072829" w:rsidRDefault="00942250" w:rsidP="00C43854">
      <w:pPr>
        <w:spacing w:after="0" w:line="240" w:lineRule="auto"/>
        <w:jc w:val="both"/>
        <w:rPr>
          <w:rFonts w:ascii="Times New Roman" w:eastAsia="Times New Roman" w:hAnsi="Times New Roman" w:cs="Times New Roman"/>
          <w:color w:val="000000"/>
          <w:sz w:val="28"/>
          <w:szCs w:val="28"/>
          <w:lang w:val="ru-RU" w:eastAsia="ru-RU"/>
        </w:rPr>
      </w:pPr>
      <w:r w:rsidRPr="007C45E3">
        <w:rPr>
          <w:rFonts w:ascii="Times New Roman" w:eastAsia="Times New Roman" w:hAnsi="Times New Roman" w:cs="Times New Roman"/>
          <w:color w:val="000000"/>
          <w:sz w:val="28"/>
          <w:szCs w:val="28"/>
          <w:lang w:val="ru-RU" w:eastAsia="ru-RU"/>
        </w:rPr>
        <w:t xml:space="preserve">7) </w:t>
      </w:r>
      <w:r w:rsidR="00C43854" w:rsidRPr="007C45E3">
        <w:rPr>
          <w:rFonts w:ascii="Times New Roman" w:eastAsia="Times New Roman" w:hAnsi="Times New Roman" w:cs="Times New Roman"/>
          <w:color w:val="000000"/>
          <w:sz w:val="28"/>
          <w:szCs w:val="28"/>
          <w:lang w:val="ru-RU" w:eastAsia="ru-RU"/>
        </w:rPr>
        <w:t>кадрової – відображає стратегію розвитку кадрового потенціалу, зокрема чисельності та структури персоналу, забезпечення умов продуктивної праці, удосконалення мотивації та оплати праці.</w:t>
      </w:r>
    </w:p>
    <w:p w:rsidR="00A5320A" w:rsidRDefault="00A5320A" w:rsidP="00C43854">
      <w:pPr>
        <w:spacing w:after="0" w:line="240" w:lineRule="auto"/>
        <w:jc w:val="both"/>
        <w:rPr>
          <w:rFonts w:ascii="Times New Roman" w:eastAsia="Times New Roman" w:hAnsi="Times New Roman" w:cs="Times New Roman"/>
          <w:color w:val="000000"/>
          <w:sz w:val="28"/>
          <w:szCs w:val="28"/>
          <w:lang w:val="ru-RU" w:eastAsia="ru-RU"/>
        </w:rPr>
      </w:pPr>
    </w:p>
    <w:p w:rsidR="00F5127A" w:rsidRDefault="00F5127A" w:rsidP="00C43854">
      <w:pPr>
        <w:spacing w:after="0" w:line="240" w:lineRule="auto"/>
        <w:jc w:val="both"/>
        <w:rPr>
          <w:rFonts w:ascii="Times New Roman" w:eastAsia="Times New Roman" w:hAnsi="Times New Roman" w:cs="Times New Roman"/>
          <w:color w:val="000000"/>
          <w:sz w:val="28"/>
          <w:szCs w:val="28"/>
          <w:lang w:val="ru-RU" w:eastAsia="ru-RU"/>
        </w:rPr>
      </w:pPr>
    </w:p>
    <w:p w:rsidR="00F373C0" w:rsidRDefault="00F373C0" w:rsidP="00C43854">
      <w:pPr>
        <w:spacing w:after="0" w:line="240" w:lineRule="auto"/>
        <w:jc w:val="both"/>
        <w:rPr>
          <w:rFonts w:ascii="Times New Roman" w:eastAsia="Times New Roman" w:hAnsi="Times New Roman" w:cs="Times New Roman"/>
          <w:color w:val="000000"/>
          <w:sz w:val="28"/>
          <w:szCs w:val="28"/>
          <w:lang w:val="ru-RU" w:eastAsia="ru-RU"/>
        </w:rPr>
      </w:pPr>
    </w:p>
    <w:p w:rsidR="00F373C0" w:rsidRDefault="00F373C0" w:rsidP="00C43854">
      <w:pPr>
        <w:spacing w:after="0" w:line="240" w:lineRule="auto"/>
        <w:jc w:val="both"/>
        <w:rPr>
          <w:rFonts w:ascii="Times New Roman" w:eastAsia="Times New Roman" w:hAnsi="Times New Roman" w:cs="Times New Roman"/>
          <w:color w:val="000000"/>
          <w:sz w:val="28"/>
          <w:szCs w:val="28"/>
          <w:lang w:val="ru-RU" w:eastAsia="ru-RU"/>
        </w:rPr>
      </w:pPr>
    </w:p>
    <w:p w:rsidR="00F5127A" w:rsidRPr="007C45E3" w:rsidRDefault="00F5127A" w:rsidP="00C43854">
      <w:pPr>
        <w:spacing w:after="0" w:line="240" w:lineRule="auto"/>
        <w:jc w:val="both"/>
        <w:rPr>
          <w:rFonts w:ascii="Times New Roman" w:eastAsia="Times New Roman" w:hAnsi="Times New Roman" w:cs="Times New Roman"/>
          <w:color w:val="000000"/>
          <w:sz w:val="28"/>
          <w:szCs w:val="28"/>
          <w:lang w:val="ru-RU" w:eastAsia="ru-RU"/>
        </w:rPr>
      </w:pPr>
    </w:p>
    <w:p w:rsidR="00573797" w:rsidRPr="007706FD" w:rsidRDefault="00C16A87" w:rsidP="00A96574">
      <w:pPr>
        <w:pStyle w:val="ab"/>
        <w:numPr>
          <w:ilvl w:val="0"/>
          <w:numId w:val="61"/>
        </w:numPr>
        <w:spacing w:after="0" w:line="240" w:lineRule="auto"/>
        <w:jc w:val="center"/>
        <w:rPr>
          <w:rFonts w:ascii="Times New Roman" w:eastAsia="Times New Roman" w:hAnsi="Times New Roman" w:cs="Times New Roman"/>
          <w:b/>
          <w:color w:val="000000"/>
          <w:sz w:val="28"/>
          <w:szCs w:val="28"/>
          <w:lang w:val="ru-RU" w:eastAsia="ru-RU"/>
        </w:rPr>
      </w:pPr>
      <w:r w:rsidRPr="007706FD">
        <w:rPr>
          <w:rFonts w:ascii="Times New Roman" w:eastAsia="Times New Roman" w:hAnsi="Times New Roman" w:cs="Times New Roman"/>
          <w:b/>
          <w:color w:val="000000"/>
          <w:sz w:val="28"/>
          <w:szCs w:val="28"/>
          <w:lang w:val="ru-RU" w:eastAsia="ru-RU"/>
        </w:rPr>
        <w:lastRenderedPageBreak/>
        <w:t>Сучасні шляхи підвищення конкурентоспроможності вітчизняних підприємств</w:t>
      </w:r>
    </w:p>
    <w:p w:rsidR="007706FD" w:rsidRDefault="001B04C9" w:rsidP="00F5127A">
      <w:pPr>
        <w:tabs>
          <w:tab w:val="left" w:pos="709"/>
        </w:tabs>
        <w:spacing w:after="0" w:line="240" w:lineRule="auto"/>
        <w:ind w:firstLine="709"/>
        <w:jc w:val="both"/>
        <w:rPr>
          <w:rFonts w:ascii="Times New Roman" w:eastAsia="Times New Roman" w:hAnsi="Times New Roman" w:cs="Times New Roman"/>
          <w:color w:val="000000"/>
          <w:sz w:val="28"/>
          <w:szCs w:val="28"/>
          <w:lang w:val="ru-RU" w:eastAsia="ru-RU"/>
        </w:rPr>
      </w:pPr>
      <w:r w:rsidRPr="001B04C9">
        <w:rPr>
          <w:rFonts w:ascii="Times New Roman" w:eastAsia="Times New Roman" w:hAnsi="Times New Roman" w:cs="Times New Roman"/>
          <w:color w:val="000000"/>
          <w:sz w:val="28"/>
          <w:szCs w:val="28"/>
          <w:lang w:val="ru-RU" w:eastAsia="ru-RU"/>
        </w:rPr>
        <w:t>У загальному вигляді, етапи управління конкурентоспромо</w:t>
      </w:r>
      <w:r w:rsidR="007706FD">
        <w:rPr>
          <w:rFonts w:ascii="Times New Roman" w:eastAsia="Times New Roman" w:hAnsi="Times New Roman" w:cs="Times New Roman"/>
          <w:color w:val="000000"/>
          <w:sz w:val="28"/>
          <w:szCs w:val="28"/>
          <w:lang w:val="ru-RU" w:eastAsia="ru-RU"/>
        </w:rPr>
        <w:t xml:space="preserve">жністю можна звести до трьох: </w:t>
      </w:r>
    </w:p>
    <w:p w:rsidR="007706FD" w:rsidRDefault="001B04C9" w:rsidP="00A96574">
      <w:pPr>
        <w:pStyle w:val="ab"/>
        <w:numPr>
          <w:ilvl w:val="0"/>
          <w:numId w:val="54"/>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ана</w:t>
      </w:r>
      <w:r w:rsidR="007706FD">
        <w:rPr>
          <w:rFonts w:ascii="Times New Roman" w:eastAsia="Times New Roman" w:hAnsi="Times New Roman" w:cs="Times New Roman"/>
          <w:color w:val="000000"/>
          <w:sz w:val="28"/>
          <w:szCs w:val="28"/>
          <w:lang w:val="ru-RU" w:eastAsia="ru-RU"/>
        </w:rPr>
        <w:t xml:space="preserve">ліз конкурентного середовища; </w:t>
      </w:r>
    </w:p>
    <w:p w:rsidR="007706FD" w:rsidRDefault="001B04C9" w:rsidP="00A96574">
      <w:pPr>
        <w:pStyle w:val="ab"/>
        <w:numPr>
          <w:ilvl w:val="0"/>
          <w:numId w:val="54"/>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оцінка конкур</w:t>
      </w:r>
      <w:r w:rsidR="007706FD">
        <w:rPr>
          <w:rFonts w:ascii="Times New Roman" w:eastAsia="Times New Roman" w:hAnsi="Times New Roman" w:cs="Times New Roman"/>
          <w:color w:val="000000"/>
          <w:sz w:val="28"/>
          <w:szCs w:val="28"/>
          <w:lang w:val="ru-RU" w:eastAsia="ru-RU"/>
        </w:rPr>
        <w:t xml:space="preserve">ентоспроможності підприємства; </w:t>
      </w:r>
      <w:r w:rsidRPr="007706FD">
        <w:rPr>
          <w:rFonts w:ascii="Times New Roman" w:eastAsia="Times New Roman" w:hAnsi="Times New Roman" w:cs="Times New Roman"/>
          <w:color w:val="000000"/>
          <w:sz w:val="28"/>
          <w:szCs w:val="28"/>
          <w:lang w:val="ru-RU" w:eastAsia="ru-RU"/>
        </w:rPr>
        <w:t xml:space="preserve"> </w:t>
      </w:r>
    </w:p>
    <w:p w:rsidR="00573797" w:rsidRPr="007706FD" w:rsidRDefault="001B04C9" w:rsidP="00A96574">
      <w:pPr>
        <w:pStyle w:val="ab"/>
        <w:numPr>
          <w:ilvl w:val="0"/>
          <w:numId w:val="54"/>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визначення шляхів підвищення конкуренто-спроможності (у тому числі і розробка практичних заходів).</w:t>
      </w:r>
    </w:p>
    <w:p w:rsidR="007706FD" w:rsidRDefault="007706FD" w:rsidP="008670C5">
      <w:pPr>
        <w:tabs>
          <w:tab w:val="left" w:pos="567"/>
          <w:tab w:val="left" w:pos="709"/>
        </w:tabs>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9A051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008670C5">
        <w:rPr>
          <w:rFonts w:ascii="Times New Roman" w:eastAsia="Times New Roman" w:hAnsi="Times New Roman" w:cs="Times New Roman"/>
          <w:color w:val="000000"/>
          <w:sz w:val="28"/>
          <w:szCs w:val="28"/>
          <w:lang w:val="ru-RU" w:eastAsia="ru-RU"/>
        </w:rPr>
        <w:t xml:space="preserve">  </w:t>
      </w:r>
      <w:r w:rsidR="009A0513">
        <w:rPr>
          <w:rFonts w:ascii="Times New Roman" w:eastAsia="Times New Roman" w:hAnsi="Times New Roman" w:cs="Times New Roman"/>
          <w:color w:val="000000"/>
          <w:sz w:val="28"/>
          <w:szCs w:val="28"/>
          <w:lang w:val="ru-RU" w:eastAsia="ru-RU"/>
        </w:rPr>
        <w:t xml:space="preserve"> </w:t>
      </w:r>
      <w:r w:rsidR="001B04C9" w:rsidRPr="001B04C9">
        <w:rPr>
          <w:rFonts w:ascii="Times New Roman" w:eastAsia="Times New Roman" w:hAnsi="Times New Roman" w:cs="Times New Roman"/>
          <w:color w:val="000000"/>
          <w:sz w:val="28"/>
          <w:szCs w:val="28"/>
          <w:lang w:val="ru-RU" w:eastAsia="ru-RU"/>
        </w:rPr>
        <w:t>Слід зазначити, що проблема підвищення конкурентоспроможності підприємства не є проблемою тільки самого підприємства. Без створення відповідних умов та підтримки з боку держави отримати позитивного результату розв’язання проблеми неможливо. До актуальних шляхів, на державному рівні, для створення умов підвищення конкурентоспроможності можна віднести вдосконалення державного регулювання економіки, у тому числі</w:t>
      </w:r>
      <w:r>
        <w:rPr>
          <w:rFonts w:ascii="Times New Roman" w:eastAsia="Times New Roman" w:hAnsi="Times New Roman" w:cs="Times New Roman"/>
          <w:color w:val="000000"/>
          <w:sz w:val="28"/>
          <w:szCs w:val="28"/>
          <w:lang w:val="ru-RU" w:eastAsia="ru-RU"/>
        </w:rPr>
        <w:t xml:space="preserve">: </w:t>
      </w:r>
    </w:p>
    <w:p w:rsidR="007706FD" w:rsidRDefault="001B04C9" w:rsidP="00A96574">
      <w:pPr>
        <w:pStyle w:val="ab"/>
        <w:numPr>
          <w:ilvl w:val="0"/>
          <w:numId w:val="55"/>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підтримка інноваційних процесів та створення інвестиційної привабливості,</w:t>
      </w:r>
    </w:p>
    <w:p w:rsidR="007706FD" w:rsidRDefault="001B04C9" w:rsidP="00A96574">
      <w:pPr>
        <w:pStyle w:val="ab"/>
        <w:numPr>
          <w:ilvl w:val="0"/>
          <w:numId w:val="55"/>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 xml:space="preserve">розв’язання проблем забезпечення економіки власними природними ресурсами та кваліфікованим персоналом різного рівня, </w:t>
      </w:r>
    </w:p>
    <w:p w:rsidR="007706FD" w:rsidRDefault="001B04C9" w:rsidP="00A96574">
      <w:pPr>
        <w:pStyle w:val="ab"/>
        <w:numPr>
          <w:ilvl w:val="0"/>
          <w:numId w:val="55"/>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впровадження та вдосконалення контролю за безпекою та якістю продукції,</w:t>
      </w:r>
    </w:p>
    <w:p w:rsidR="007706FD" w:rsidRDefault="001B04C9" w:rsidP="00A96574">
      <w:pPr>
        <w:pStyle w:val="ab"/>
        <w:numPr>
          <w:ilvl w:val="0"/>
          <w:numId w:val="55"/>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 xml:space="preserve">вдосконалення законодавчої бази щодо розвитку підприємництва, охорони власності, </w:t>
      </w:r>
    </w:p>
    <w:p w:rsidR="001B04C9" w:rsidRPr="007706FD" w:rsidRDefault="001B04C9" w:rsidP="00A96574">
      <w:pPr>
        <w:pStyle w:val="ab"/>
        <w:numPr>
          <w:ilvl w:val="0"/>
          <w:numId w:val="55"/>
        </w:numPr>
        <w:spacing w:after="0" w:line="240" w:lineRule="auto"/>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color w:val="000000"/>
          <w:sz w:val="28"/>
          <w:szCs w:val="28"/>
          <w:lang w:val="ru-RU" w:eastAsia="ru-RU"/>
        </w:rPr>
        <w:t>розв’язання інфраструктурних проблем (найбільш актуальне – дорожньо-транспортні).</w:t>
      </w:r>
    </w:p>
    <w:p w:rsidR="008670C5" w:rsidRDefault="001B04C9"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1B04C9">
        <w:rPr>
          <w:rFonts w:ascii="Times New Roman" w:eastAsia="Times New Roman" w:hAnsi="Times New Roman" w:cs="Times New Roman"/>
          <w:color w:val="000000"/>
          <w:sz w:val="28"/>
          <w:szCs w:val="28"/>
          <w:lang w:val="ru-RU" w:eastAsia="ru-RU"/>
        </w:rPr>
        <w:t>До основних засобів підвищення конкурентоспроможності продукції відносяться: всебічна діагностика бажань і потреб споживачів, аналіз конкурентів, позиціювання продукції; обґрунтована рекламна політика для кожного життєвого циклу продукції; розробка нової або суттєве вдосконалення продукції, що виробляється; підвищення споживчих характеристик продукції; визначення та забезпечення переваг виробу у порівнянні з його замінниками; розробка та прийняття ефективних рішень на базі отриманих результатів аналізу продукції конкурентів; модернізація інструментів та обладнання; визначення можливих напрямків модифікацій продукту; розробка системи всебічного зниження витрат; розробка і використання діючих цінових засобів підвищення конкурентоспроможності продукції; вдосконалення обслуговування у процесі купівлі та після продажного сервісу; вдосконалення або адаптація продукції для роботи в різних умовах; диференціація продукції; посилення впливу на існуючих та потенційних споживачів, тощо</w:t>
      </w:r>
      <w:r w:rsidR="007706FD">
        <w:rPr>
          <w:rFonts w:ascii="Times New Roman" w:eastAsia="Times New Roman" w:hAnsi="Times New Roman" w:cs="Times New Roman"/>
          <w:color w:val="000000"/>
          <w:sz w:val="28"/>
          <w:szCs w:val="28"/>
          <w:lang w:val="ru-RU" w:eastAsia="ru-RU"/>
        </w:rPr>
        <w:t>.</w:t>
      </w:r>
    </w:p>
    <w:p w:rsidR="008670C5" w:rsidRDefault="001B04C9"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7706FD">
        <w:rPr>
          <w:rFonts w:ascii="Times New Roman" w:eastAsia="Times New Roman" w:hAnsi="Times New Roman" w:cs="Times New Roman"/>
          <w:b/>
          <w:i/>
          <w:color w:val="000000"/>
          <w:sz w:val="28"/>
          <w:szCs w:val="28"/>
          <w:lang w:val="ru-RU" w:eastAsia="ru-RU"/>
        </w:rPr>
        <w:t>Інноваційний шлях</w:t>
      </w:r>
      <w:r w:rsidRPr="001B04C9">
        <w:rPr>
          <w:rFonts w:ascii="Times New Roman" w:eastAsia="Times New Roman" w:hAnsi="Times New Roman" w:cs="Times New Roman"/>
          <w:color w:val="000000"/>
          <w:sz w:val="28"/>
          <w:szCs w:val="28"/>
          <w:lang w:val="ru-RU" w:eastAsia="ru-RU"/>
        </w:rPr>
        <w:t xml:space="preserve"> розвитку підприємства передбачає комплексність: організація науководослідних робіт, сучасна новітня техніка та засоби, інноваційні технології та виробничий процес, нові товари та послуги, інноваційний підхід до управління інформаційними ресурсами з використанням відповідних інноваційних ІТ, зміна світогляду працівників на свою роль у виробництві продукції високої </w:t>
      </w:r>
      <w:r w:rsidRPr="001B04C9">
        <w:rPr>
          <w:rFonts w:ascii="Times New Roman" w:eastAsia="Times New Roman" w:hAnsi="Times New Roman" w:cs="Times New Roman"/>
          <w:color w:val="000000"/>
          <w:sz w:val="28"/>
          <w:szCs w:val="28"/>
          <w:lang w:val="ru-RU" w:eastAsia="ru-RU"/>
        </w:rPr>
        <w:lastRenderedPageBreak/>
        <w:t xml:space="preserve">якості, інноваційні зміни системи менеджменту (перерозподіл пріоритетів та повноважень), інноваційні інструменти та засоби вивчення конкурентів. </w:t>
      </w:r>
    </w:p>
    <w:p w:rsidR="008670C5" w:rsidRDefault="001B04C9"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sidRPr="001B04C9">
        <w:rPr>
          <w:rFonts w:ascii="Times New Roman" w:eastAsia="Times New Roman" w:hAnsi="Times New Roman" w:cs="Times New Roman"/>
          <w:color w:val="000000"/>
          <w:sz w:val="28"/>
          <w:szCs w:val="28"/>
          <w:lang w:val="ru-RU" w:eastAsia="ru-RU"/>
        </w:rPr>
        <w:t>Таким чином визначають конкурентні переваги. Безумовно, підприємство не може у якості конкурентних переваг заявляти всі сильні сторони, хоча б з позиції нераціональності розсіювання своїх зусиль та ресурсів. Розробка заходів з підвищення конкурентоспроможності підприємства будується на існуючих або потенційних, перспективних конкурентних перевагах, що дозволять випередити конкурентів у часі. Головними, безумовно, є переваги за витратами. Якщо підприємство зможе виключити дублювання у дослідженнях, оптимізувати управлінську структуру, використовувати власні альтернативні п</w:t>
      </w:r>
      <w:r w:rsidR="00F5127A">
        <w:rPr>
          <w:rFonts w:ascii="Times New Roman" w:eastAsia="Times New Roman" w:hAnsi="Times New Roman" w:cs="Times New Roman"/>
          <w:color w:val="000000"/>
          <w:sz w:val="28"/>
          <w:szCs w:val="28"/>
          <w:lang w:val="ru-RU" w:eastAsia="ru-RU"/>
        </w:rPr>
        <w:t>аливноенергетичні ресурси</w:t>
      </w:r>
      <w:r w:rsidRPr="001B04C9">
        <w:rPr>
          <w:rFonts w:ascii="Times New Roman" w:eastAsia="Times New Roman" w:hAnsi="Times New Roman" w:cs="Times New Roman"/>
          <w:color w:val="000000"/>
          <w:sz w:val="28"/>
          <w:szCs w:val="28"/>
          <w:lang w:val="ru-RU" w:eastAsia="ru-RU"/>
        </w:rPr>
        <w:t xml:space="preserve">, воно зможе довгостроково утримувати конкурентні позиції. Якщо такий можливості немає, підприємству необхідно зосередитись на визначенні більш придатної для нього конкурентної переваги та розробляти систему заходів з її підтримки у часі. Якщо підприємство ефективно впроваджує інновації в виробничий, управлінський процес, то це сприяє створенню стратегічних конкурентних переваг. Використання новітніх технологій, методів роботи, мотивації дозволяє підприємства досягти провідних позицій на ринку, але, це не завжди. Для утримання цих досягнень, безумовно, потрібен постійний пошук інновацій, вдосконалень, які слід постійно впроваджувати в діяльність підприємства. Це може гарантувати визнані стійки позиції у ринковому середовищі. </w:t>
      </w:r>
    </w:p>
    <w:p w:rsidR="009F621E" w:rsidRDefault="008670C5" w:rsidP="008670C5">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сучасному етапі вже виз</w:t>
      </w:r>
      <w:r w:rsidR="001B04C9" w:rsidRPr="001B04C9">
        <w:rPr>
          <w:rFonts w:ascii="Times New Roman" w:eastAsia="Times New Roman" w:hAnsi="Times New Roman" w:cs="Times New Roman"/>
          <w:color w:val="000000"/>
          <w:sz w:val="28"/>
          <w:szCs w:val="28"/>
          <w:lang w:val="ru-RU" w:eastAsia="ru-RU"/>
        </w:rPr>
        <w:t>нано, що тільки інноваційний шлях економічного розвитку спроможній забез</w:t>
      </w:r>
      <w:r w:rsidR="007706FD">
        <w:rPr>
          <w:rFonts w:ascii="Times New Roman" w:eastAsia="Times New Roman" w:hAnsi="Times New Roman" w:cs="Times New Roman"/>
          <w:color w:val="000000"/>
          <w:sz w:val="28"/>
          <w:szCs w:val="28"/>
          <w:lang w:val="ru-RU" w:eastAsia="ru-RU"/>
        </w:rPr>
        <w:t xml:space="preserve">печити конкурентоспроможність: </w:t>
      </w:r>
      <w:r w:rsidR="001B04C9" w:rsidRPr="007706FD">
        <w:rPr>
          <w:rFonts w:ascii="Times New Roman" w:eastAsia="Times New Roman" w:hAnsi="Times New Roman" w:cs="Times New Roman"/>
          <w:color w:val="000000"/>
          <w:sz w:val="28"/>
          <w:szCs w:val="28"/>
          <w:lang w:val="ru-RU" w:eastAsia="ru-RU"/>
        </w:rPr>
        <w:t>оновлення системи на основі постійного, безперервного засвоєння нововведень: досягнень науково-технічного прогресу, інформаційно</w:t>
      </w:r>
      <w:r w:rsidR="007706FD" w:rsidRPr="007706FD">
        <w:rPr>
          <w:rFonts w:ascii="Times New Roman" w:eastAsia="Times New Roman" w:hAnsi="Times New Roman" w:cs="Times New Roman"/>
          <w:color w:val="000000"/>
          <w:sz w:val="28"/>
          <w:szCs w:val="28"/>
          <w:lang w:val="ru-RU" w:eastAsia="ru-RU"/>
        </w:rPr>
        <w:t>-</w:t>
      </w:r>
      <w:r w:rsidR="001B04C9" w:rsidRPr="007706FD">
        <w:rPr>
          <w:rFonts w:ascii="Times New Roman" w:eastAsia="Times New Roman" w:hAnsi="Times New Roman" w:cs="Times New Roman"/>
          <w:color w:val="000000"/>
          <w:sz w:val="28"/>
          <w:szCs w:val="28"/>
          <w:lang w:val="ru-RU" w:eastAsia="ru-RU"/>
        </w:rPr>
        <w:t>інтелектуального потенціалу</w:t>
      </w:r>
      <w:r w:rsidR="007706FD">
        <w:rPr>
          <w:rFonts w:ascii="Times New Roman" w:eastAsia="Times New Roman" w:hAnsi="Times New Roman" w:cs="Times New Roman"/>
          <w:color w:val="000000"/>
          <w:sz w:val="28"/>
          <w:szCs w:val="28"/>
          <w:lang w:val="ru-RU" w:eastAsia="ru-RU"/>
        </w:rPr>
        <w:t>.</w:t>
      </w:r>
      <w:r w:rsidR="001B04C9" w:rsidRPr="007706FD">
        <w:rPr>
          <w:rFonts w:ascii="Times New Roman" w:eastAsia="Times New Roman" w:hAnsi="Times New Roman" w:cs="Times New Roman"/>
          <w:color w:val="000000"/>
          <w:sz w:val="28"/>
          <w:szCs w:val="28"/>
          <w:lang w:val="ru-RU" w:eastAsia="ru-RU"/>
        </w:rPr>
        <w:t xml:space="preserve"> </w:t>
      </w:r>
    </w:p>
    <w:p w:rsidR="00EE1850" w:rsidRDefault="00EE1850" w:rsidP="00105862">
      <w:pPr>
        <w:spacing w:after="0" w:line="240" w:lineRule="auto"/>
        <w:jc w:val="both"/>
        <w:rPr>
          <w:rFonts w:ascii="Times New Roman" w:eastAsia="Times New Roman" w:hAnsi="Times New Roman" w:cs="Times New Roman"/>
          <w:color w:val="000000"/>
          <w:sz w:val="28"/>
          <w:szCs w:val="28"/>
          <w:lang w:val="ru-RU" w:eastAsia="ru-RU"/>
        </w:rPr>
      </w:pPr>
    </w:p>
    <w:p w:rsidR="00F826BE" w:rsidRDefault="00F826BE"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A5320A" w:rsidRDefault="00A5320A" w:rsidP="00105862">
      <w:pPr>
        <w:spacing w:after="0" w:line="240" w:lineRule="auto"/>
        <w:jc w:val="both"/>
        <w:rPr>
          <w:rFonts w:ascii="Times New Roman" w:eastAsia="Times New Roman" w:hAnsi="Times New Roman" w:cs="Times New Roman"/>
          <w:color w:val="000000"/>
          <w:sz w:val="28"/>
          <w:szCs w:val="28"/>
          <w:lang w:val="ru-RU" w:eastAsia="ru-RU"/>
        </w:rPr>
      </w:pPr>
    </w:p>
    <w:p w:rsidR="00A5320A" w:rsidRDefault="00A5320A" w:rsidP="00105862">
      <w:pPr>
        <w:spacing w:after="0" w:line="240" w:lineRule="auto"/>
        <w:jc w:val="both"/>
        <w:rPr>
          <w:rFonts w:ascii="Times New Roman" w:eastAsia="Times New Roman" w:hAnsi="Times New Roman" w:cs="Times New Roman"/>
          <w:color w:val="000000"/>
          <w:sz w:val="28"/>
          <w:szCs w:val="28"/>
          <w:lang w:val="ru-RU" w:eastAsia="ru-RU"/>
        </w:rPr>
      </w:pPr>
    </w:p>
    <w:p w:rsidR="00A5320A" w:rsidRDefault="00A5320A" w:rsidP="00105862">
      <w:pPr>
        <w:spacing w:after="0" w:line="240" w:lineRule="auto"/>
        <w:jc w:val="both"/>
        <w:rPr>
          <w:rFonts w:ascii="Times New Roman" w:eastAsia="Times New Roman" w:hAnsi="Times New Roman" w:cs="Times New Roman"/>
          <w:color w:val="000000"/>
          <w:sz w:val="28"/>
          <w:szCs w:val="28"/>
          <w:lang w:val="ru-RU" w:eastAsia="ru-RU"/>
        </w:rPr>
      </w:pPr>
    </w:p>
    <w:p w:rsidR="00A5320A" w:rsidRDefault="00A5320A" w:rsidP="00105862">
      <w:pPr>
        <w:spacing w:after="0" w:line="240" w:lineRule="auto"/>
        <w:jc w:val="both"/>
        <w:rPr>
          <w:rFonts w:ascii="Times New Roman" w:eastAsia="Times New Roman" w:hAnsi="Times New Roman" w:cs="Times New Roman"/>
          <w:color w:val="000000"/>
          <w:sz w:val="28"/>
          <w:szCs w:val="28"/>
          <w:lang w:val="ru-RU" w:eastAsia="ru-RU"/>
        </w:rPr>
      </w:pPr>
    </w:p>
    <w:p w:rsidR="00A5320A" w:rsidRDefault="00A5320A" w:rsidP="00105862">
      <w:pPr>
        <w:spacing w:after="0" w:line="240" w:lineRule="auto"/>
        <w:jc w:val="both"/>
        <w:rPr>
          <w:rFonts w:ascii="Times New Roman" w:eastAsia="Times New Roman" w:hAnsi="Times New Roman" w:cs="Times New Roman"/>
          <w:color w:val="000000"/>
          <w:sz w:val="28"/>
          <w:szCs w:val="28"/>
          <w:lang w:val="ru-RU" w:eastAsia="ru-RU"/>
        </w:rPr>
      </w:pPr>
    </w:p>
    <w:p w:rsidR="003A51C8" w:rsidRDefault="003A51C8" w:rsidP="00105862">
      <w:pPr>
        <w:spacing w:after="0" w:line="240" w:lineRule="auto"/>
        <w:jc w:val="both"/>
        <w:rPr>
          <w:rFonts w:ascii="Times New Roman" w:eastAsia="Times New Roman" w:hAnsi="Times New Roman" w:cs="Times New Roman"/>
          <w:color w:val="000000"/>
          <w:sz w:val="28"/>
          <w:szCs w:val="28"/>
          <w:lang w:val="ru-RU" w:eastAsia="ru-RU"/>
        </w:rPr>
      </w:pPr>
    </w:p>
    <w:p w:rsidR="008670C5" w:rsidRDefault="008670C5" w:rsidP="008670C5">
      <w:pPr>
        <w:spacing w:after="0" w:line="240" w:lineRule="auto"/>
        <w:rPr>
          <w:rFonts w:ascii="Times New Roman" w:hAnsi="Times New Roman" w:cs="Times New Roman"/>
          <w:b/>
          <w:sz w:val="32"/>
          <w:szCs w:val="32"/>
          <w:lang w:val="ru-RU"/>
        </w:rPr>
      </w:pPr>
      <w:r>
        <w:rPr>
          <w:noProof/>
          <w:lang w:val="uk-UA" w:eastAsia="uk-UA"/>
        </w:rPr>
        <w:lastRenderedPageBreak/>
        <w:drawing>
          <wp:inline distT="0" distB="0" distL="0" distR="0" wp14:anchorId="0248BE47" wp14:editId="3BB855ED">
            <wp:extent cx="2260800" cy="1407600"/>
            <wp:effectExtent l="0" t="0" r="6350" b="2540"/>
            <wp:docPr id="21513" name="Picture 5" descr="http://www.forest.lviv.ua/upload/statya_1-4w9t6p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5" descr="http://www.forest.lviv.ua/upload/statya_1-4w9t6p5x.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0800" cy="1407600"/>
                    </a:xfrm>
                    <a:prstGeom prst="rect">
                      <a:avLst/>
                    </a:prstGeom>
                    <a:noFill/>
                    <a:ln>
                      <a:noFill/>
                    </a:ln>
                    <a:extLst/>
                  </pic:spPr>
                </pic:pic>
              </a:graphicData>
            </a:graphic>
          </wp:inline>
        </w:drawing>
      </w:r>
    </w:p>
    <w:p w:rsidR="008670C5" w:rsidRPr="008670C5" w:rsidRDefault="008670C5" w:rsidP="008670C5">
      <w:pPr>
        <w:spacing w:after="0" w:line="240" w:lineRule="auto"/>
        <w:jc w:val="center"/>
        <w:rPr>
          <w:rFonts w:ascii="Times New Roman" w:eastAsia="Times New Roman" w:hAnsi="Times New Roman" w:cs="Times New Roman"/>
          <w:b/>
          <w:bCs/>
          <w:sz w:val="32"/>
          <w:szCs w:val="32"/>
          <w:lang w:val="ru-RU" w:eastAsia="ru-RU"/>
        </w:rPr>
      </w:pPr>
      <w:r w:rsidRPr="008670C5">
        <w:rPr>
          <w:rFonts w:ascii="Times New Roman" w:hAnsi="Times New Roman" w:cs="Times New Roman"/>
          <w:b/>
          <w:sz w:val="32"/>
          <w:szCs w:val="32"/>
          <w:lang w:val="ru-RU"/>
        </w:rPr>
        <w:t>ОРІЄНТОВНІ ПИТАННЯ</w:t>
      </w:r>
      <w:r w:rsidRPr="008670C5">
        <w:rPr>
          <w:rFonts w:ascii="Times New Roman" w:hAnsi="Times New Roman" w:cs="Times New Roman"/>
          <w:b/>
          <w:sz w:val="28"/>
          <w:szCs w:val="28"/>
          <w:lang w:val="ru-RU"/>
        </w:rPr>
        <w:t xml:space="preserve"> </w:t>
      </w:r>
      <w:r w:rsidRPr="008670C5">
        <w:rPr>
          <w:rFonts w:ascii="Times New Roman" w:eastAsia="Times New Roman" w:hAnsi="Times New Roman" w:cs="Times New Roman"/>
          <w:b/>
          <w:bCs/>
          <w:sz w:val="32"/>
          <w:szCs w:val="32"/>
          <w:lang w:val="ru-RU" w:eastAsia="ru-RU"/>
        </w:rPr>
        <w:t>ПІДСУМКОВОЇ АТЕСТАЦІЇ (ЕКЗАМЕНУ, ЗАЛІКУ)</w:t>
      </w:r>
    </w:p>
    <w:p w:rsidR="00923B41" w:rsidRPr="008670C5" w:rsidRDefault="00923B41" w:rsidP="00F826BE">
      <w:pPr>
        <w:spacing w:after="0" w:line="240" w:lineRule="auto"/>
        <w:jc w:val="center"/>
        <w:rPr>
          <w:rFonts w:ascii="Times New Roman" w:hAnsi="Times New Roman" w:cs="Times New Roman"/>
          <w:b/>
          <w:color w:val="222222"/>
          <w:sz w:val="32"/>
          <w:szCs w:val="32"/>
          <w:lang w:val="ru-RU"/>
        </w:rPr>
      </w:pPr>
    </w:p>
    <w:p w:rsidR="00F826BE" w:rsidRPr="001706D7" w:rsidRDefault="00F826BE" w:rsidP="00F826BE">
      <w:pPr>
        <w:spacing w:after="0" w:line="240" w:lineRule="auto"/>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1</w:t>
      </w:r>
      <w:r w:rsidRPr="001706D7">
        <w:rPr>
          <w:rFonts w:ascii="Times New Roman" w:hAnsi="Times New Roman" w:cs="Times New Roman"/>
          <w:color w:val="222222"/>
          <w:sz w:val="28"/>
          <w:szCs w:val="28"/>
          <w:lang w:val="uk-UA"/>
        </w:rPr>
        <w:t xml:space="preserve">. Конкуренція: сутність і види. </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 Еволюція поглядів на конкуренцію.  Позитивні та негативні наслідки конкуренції.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 Основні ознаки конкурентоспроможності.</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 Порівняльна характеристика основних ринкових структур.</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 Зв’язок конкуренції і монополії.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 xml:space="preserve">6. Прийоми цінової та нецінової конкуренції. </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7. Конкурентні переваги, їх сутність та механізм формування.</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8. Аналіз конкурентних сил, які впливають на ринок, за моделлю Портера.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9. Основні складові конкурентного середовища.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10. Загроза появи в галузі нових конкурентів (бар’єри входу та виходу) за моделлю Портера.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11. Економічні можливості та торгові здібності постачальників за моделлю Портера.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12. Економічні можливості та торгові здібності покупців за моделлю Портера.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13. Державна політика в сфері регулювання конкуренції.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14. Антимонопольний комітет України та його основні завдання.</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15. Критерії типологізації конкурентів.</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16. Чинники конкурентної переваги та їх класифікація.</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17. Властивості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18. Порівняльний та відносний характер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19. Сфери формування та реалізації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20. Види та джерела формування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21. Стратегії формування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22. Стратегія забезпечення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23. Стратегія контролю над витратами («лідирування на основі зниження витрат (цін)»).</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24. Стратегія диференціації.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25. Стратегія фокусування.</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26. Використання наступальних стратегій для збереження конкурентних переваг.</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27. Оборонні (захисні) конкурентні стратегії.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28. Коопераційні конкурентні стратегії.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lastRenderedPageBreak/>
        <w:t>29. Конкурентні стратегії інноваційного характеру.</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30. Чинники конкурентоспроможності товару.</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31. Методи оцінки конкурентоспроможності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32. Якість товару – основний чинник забезпечення його конкурентоспроможності.</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33. Основні підходи до управління конкурентоспроможністю товару.</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34. Методи оцінки рівня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35. Класифікація методів оцінки конкурентоспроможності за формою представлення результатів оцінки.</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36. Основні засоби підвищення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37. Специфіка вітчизняного підходу до забезпечення конкурентоспроможності.</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38. Комплексний метод оцінки конкурентоспроможності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39. Графічний метод оцінки конкурентоспроможності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40. Матричні методи оцінки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41. Методи оцінки конкурентного положення підприємства на ринку:SWOT-аналіз.</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42. Методи оцінки конкурентного положення підприємства на ринку: Метод аналізу GAP.</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43. Методи оцінки конкурентного положення підприємства на ринку: Метод PIMS.</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44. Методи оцінки конкурентного положення підприємства на ринку: Метод .SPACE –аналіз.</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45. Табличний метод оцінки рівня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46. Розрахункові методи оцінки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47. Стратегія конкуренції у фрагментованих та в новоутворених галузях.</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48. Методи оцінки конкурентоспроможності підприємства: Метод різниць.</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49. Методи оцінки конкурентоспроможності підприємства: Метод рангів.</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50. Методи оцінки конкурентоспроможності підприємства: Метод балів.</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51. Комплексні методи оцінки конкурентоспроможності підприємства.</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52. Метод, заснований на теорії ефективної конкуренції.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53. Сутність якості продукції. Фактори, що впливають на якість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54. Концепція загального управління якістю. Зарубіжний досвід  управління  якістю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55. Показники якості товару</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56. Організація контролю якості продукції.</w:t>
      </w:r>
    </w:p>
    <w:p w:rsidR="00F826BE" w:rsidRPr="001706D7" w:rsidRDefault="00F826BE" w:rsidP="00F826BE">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57. Інструменти підвищення якості продукції.</w:t>
      </w:r>
    </w:p>
    <w:p w:rsidR="00EE1850" w:rsidRDefault="00F826BE" w:rsidP="00923B41">
      <w:pPr>
        <w:spacing w:after="0" w:line="240" w:lineRule="auto"/>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58. Метод визначення конкурентоспроможності підприємства –бенчмаркінг.</w:t>
      </w:r>
    </w:p>
    <w:p w:rsidR="003A51C8" w:rsidRDefault="003A51C8" w:rsidP="00923B41">
      <w:pPr>
        <w:spacing w:after="0" w:line="240" w:lineRule="auto"/>
        <w:rPr>
          <w:rFonts w:ascii="Times New Roman" w:hAnsi="Times New Roman" w:cs="Times New Roman"/>
          <w:color w:val="222222"/>
          <w:sz w:val="28"/>
          <w:szCs w:val="28"/>
          <w:lang w:val="uk-UA"/>
        </w:rPr>
      </w:pPr>
    </w:p>
    <w:p w:rsidR="008670C5" w:rsidRDefault="008670C5" w:rsidP="00923B41">
      <w:pPr>
        <w:spacing w:after="0" w:line="240" w:lineRule="auto"/>
        <w:rPr>
          <w:rFonts w:ascii="Times New Roman" w:hAnsi="Times New Roman" w:cs="Times New Roman"/>
          <w:color w:val="222222"/>
          <w:sz w:val="28"/>
          <w:szCs w:val="28"/>
          <w:lang w:val="uk-UA"/>
        </w:rPr>
      </w:pPr>
    </w:p>
    <w:p w:rsidR="008670C5" w:rsidRDefault="008670C5" w:rsidP="00923B41">
      <w:pPr>
        <w:spacing w:after="0" w:line="240" w:lineRule="auto"/>
        <w:rPr>
          <w:rFonts w:ascii="Times New Roman" w:hAnsi="Times New Roman" w:cs="Times New Roman"/>
          <w:color w:val="222222"/>
          <w:sz w:val="28"/>
          <w:szCs w:val="28"/>
          <w:lang w:val="uk-UA"/>
        </w:rPr>
      </w:pPr>
    </w:p>
    <w:p w:rsidR="008670C5" w:rsidRDefault="008670C5" w:rsidP="00923B41">
      <w:pPr>
        <w:spacing w:after="0" w:line="240" w:lineRule="auto"/>
        <w:rPr>
          <w:rFonts w:ascii="Times New Roman" w:hAnsi="Times New Roman" w:cs="Times New Roman"/>
          <w:color w:val="222222"/>
          <w:sz w:val="28"/>
          <w:szCs w:val="28"/>
          <w:lang w:val="uk-UA"/>
        </w:rPr>
      </w:pPr>
    </w:p>
    <w:p w:rsidR="008670C5" w:rsidRDefault="008670C5" w:rsidP="00923B41">
      <w:pPr>
        <w:spacing w:after="0" w:line="240" w:lineRule="auto"/>
        <w:rPr>
          <w:rFonts w:ascii="Times New Roman" w:hAnsi="Times New Roman" w:cs="Times New Roman"/>
          <w:color w:val="222222"/>
          <w:sz w:val="28"/>
          <w:szCs w:val="28"/>
          <w:lang w:val="uk-UA"/>
        </w:rPr>
      </w:pPr>
    </w:p>
    <w:p w:rsidR="003A51C8" w:rsidRPr="00923B41" w:rsidRDefault="003A51C8" w:rsidP="00923B41">
      <w:pPr>
        <w:spacing w:after="0" w:line="240" w:lineRule="auto"/>
        <w:rPr>
          <w:rFonts w:ascii="Times New Roman" w:hAnsi="Times New Roman" w:cs="Times New Roman"/>
          <w:color w:val="222222"/>
          <w:sz w:val="28"/>
          <w:szCs w:val="28"/>
          <w:lang w:val="uk-UA"/>
        </w:rPr>
      </w:pPr>
    </w:p>
    <w:p w:rsidR="00573797" w:rsidRPr="00EC1B38" w:rsidRDefault="00F10C8E" w:rsidP="00573797">
      <w:pPr>
        <w:spacing w:after="0" w:line="240" w:lineRule="auto"/>
        <w:jc w:val="center"/>
        <w:rPr>
          <w:rFonts w:ascii="Times New Roman" w:eastAsia="Times New Roman" w:hAnsi="Times New Roman" w:cs="Times New Roman"/>
          <w:b/>
          <w:bCs/>
          <w:sz w:val="28"/>
          <w:szCs w:val="28"/>
          <w:lang w:val="uk-UA" w:eastAsia="ru-RU"/>
        </w:rPr>
      </w:pPr>
      <w:r w:rsidRPr="00573797">
        <w:rPr>
          <w:rFonts w:ascii="Times New Roman" w:eastAsia="Times New Roman" w:hAnsi="Times New Roman" w:cs="Times New Roman"/>
          <w:color w:val="000000"/>
          <w:sz w:val="24"/>
          <w:szCs w:val="24"/>
          <w:lang w:val="ru-RU" w:eastAsia="ru-RU"/>
        </w:rPr>
        <w:lastRenderedPageBreak/>
        <w:t> </w:t>
      </w:r>
      <w:r w:rsidR="00573797" w:rsidRPr="00EC1B38">
        <w:rPr>
          <w:rFonts w:ascii="Times New Roman" w:eastAsia="Times New Roman" w:hAnsi="Times New Roman" w:cs="Times New Roman"/>
          <w:b/>
          <w:bCs/>
          <w:sz w:val="28"/>
          <w:szCs w:val="28"/>
          <w:lang w:val="uk-UA" w:eastAsia="ru-RU"/>
        </w:rPr>
        <w:t>РЕКОМЕНДОВАНА ЛІТЕРАТУРА</w:t>
      </w:r>
    </w:p>
    <w:p w:rsidR="00667AB0" w:rsidRPr="00EC1B38" w:rsidRDefault="00667AB0" w:rsidP="00573797">
      <w:pPr>
        <w:spacing w:after="0" w:line="240" w:lineRule="auto"/>
        <w:jc w:val="center"/>
        <w:rPr>
          <w:rFonts w:ascii="Times New Roman" w:eastAsia="Times New Roman" w:hAnsi="Times New Roman" w:cs="Times New Roman"/>
          <w:b/>
          <w:bCs/>
          <w:sz w:val="28"/>
          <w:szCs w:val="28"/>
          <w:lang w:val="uk-UA" w:eastAsia="ru-RU"/>
        </w:rPr>
      </w:pPr>
      <w:r w:rsidRPr="00EC1B38">
        <w:rPr>
          <w:rFonts w:ascii="Times New Roman" w:eastAsia="Times New Roman" w:hAnsi="Times New Roman" w:cs="Times New Roman"/>
          <w:b/>
          <w:bCs/>
          <w:sz w:val="28"/>
          <w:szCs w:val="28"/>
          <w:lang w:val="uk-UA" w:eastAsia="ru-RU"/>
        </w:rPr>
        <w:t>Базова</w:t>
      </w:r>
    </w:p>
    <w:p w:rsidR="00573797" w:rsidRPr="00EC1B38" w:rsidRDefault="00573797" w:rsidP="00573797">
      <w:pPr>
        <w:spacing w:after="0" w:line="240" w:lineRule="auto"/>
        <w:jc w:val="center"/>
        <w:rPr>
          <w:rFonts w:ascii="Times New Roman" w:eastAsia="Times New Roman" w:hAnsi="Times New Roman" w:cs="Times New Roman"/>
          <w:b/>
          <w:bCs/>
          <w:sz w:val="28"/>
          <w:szCs w:val="28"/>
          <w:lang w:val="uk-UA" w:eastAsia="ru-RU"/>
        </w:rPr>
      </w:pP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Конкурентоспроможність підприємства: підручник / П. І. Юхименко, М. В. Вихор, Ю. С. Гринчук, Н. В. Коваль, Л. П. Хахула, О. І. Шемігон та ін.; за заг. ред. д. е. н., професора, академіка НААН України А. С. Даниленка. Київ: Центр учбової літератури, 2020. 320 с.</w:t>
      </w: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Управління конкурентоспроможністю підприємств: підручник / П’ятницька Г.Т., П’ятницька Н.О., Шумська С.С., Федорченко Н.В., Гелич А.О., П’ятницький Д.В. За заг. ред. д-р. екон. наук., проф. Г.Т. П’ятницької. К.: Видавничий дім «Кондор», 2017. 700 с.</w:t>
      </w: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Цибульська, Е.І.. Конкурентоспроможність підприємства : навч. посіб. / Е. І. Цибул</w:t>
      </w:r>
      <w:r w:rsidR="007003DE">
        <w:rPr>
          <w:color w:val="auto"/>
          <w:sz w:val="28"/>
          <w:szCs w:val="28"/>
          <w:lang w:val="uk-UA"/>
        </w:rPr>
        <w:t>ьська ; Нар. укр. акад.  Харків</w:t>
      </w:r>
      <w:r w:rsidRPr="00EC1B38">
        <w:rPr>
          <w:color w:val="auto"/>
          <w:sz w:val="28"/>
          <w:szCs w:val="28"/>
          <w:lang w:val="uk-UA"/>
        </w:rPr>
        <w:t>: Вид-во НУА, 2018.  320 с.</w:t>
      </w: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Теоретичні, методологічні та практичні аспекти конкурентоспроможності підприємств: монографія / за загальною редакцією професора О.Г. Янкового.  Одеса: Атлант, 2017. 514 с.</w:t>
      </w: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Конкурентоспроможність підприємств – основа конкурентоспроможності економіки країни: монографія/ за наук. редк. к. е. н. Н.О. Лисенко.  К.:2012. 118с.</w:t>
      </w:r>
    </w:p>
    <w:p w:rsidR="00667AB0" w:rsidRPr="00EC1B38" w:rsidRDefault="00667AB0" w:rsidP="00A96574">
      <w:pPr>
        <w:pStyle w:val="Default"/>
        <w:numPr>
          <w:ilvl w:val="0"/>
          <w:numId w:val="25"/>
        </w:numPr>
        <w:tabs>
          <w:tab w:val="left" w:pos="426"/>
        </w:tabs>
        <w:jc w:val="both"/>
        <w:rPr>
          <w:color w:val="auto"/>
          <w:sz w:val="28"/>
          <w:szCs w:val="28"/>
          <w:lang w:val="uk-UA"/>
        </w:rPr>
      </w:pPr>
      <w:r w:rsidRPr="00EC1B38">
        <w:rPr>
          <w:color w:val="auto"/>
          <w:sz w:val="28"/>
          <w:szCs w:val="28"/>
          <w:lang w:val="uk-UA"/>
        </w:rPr>
        <w:t xml:space="preserve">Формування конкурентної стратегії підприємств на засадах інноваційно-спрямованого інвестування: монографія/ [В. В. Прохорова, В. М. Проценко, В. І. Чобіток]; Укр. інж.-пед. акад.. Херсон: Вид. Грінь Д. С., 2016. 288 с. </w:t>
      </w:r>
    </w:p>
    <w:p w:rsidR="00667AB0" w:rsidRPr="00EC1B38" w:rsidRDefault="00667AB0" w:rsidP="00A96574">
      <w:pPr>
        <w:pStyle w:val="Default"/>
        <w:numPr>
          <w:ilvl w:val="0"/>
          <w:numId w:val="25"/>
        </w:numPr>
        <w:tabs>
          <w:tab w:val="left" w:pos="426"/>
        </w:tabs>
        <w:jc w:val="both"/>
        <w:rPr>
          <w:sz w:val="28"/>
          <w:szCs w:val="28"/>
          <w:lang w:val="uk-UA"/>
        </w:rPr>
      </w:pPr>
      <w:r w:rsidRPr="00EC1B38">
        <w:rPr>
          <w:color w:val="auto"/>
          <w:sz w:val="28"/>
          <w:szCs w:val="28"/>
          <w:lang w:val="uk-UA"/>
        </w:rPr>
        <w:t>Лупак Р. Л. Конк</w:t>
      </w:r>
      <w:r w:rsidR="007003DE">
        <w:rPr>
          <w:color w:val="auto"/>
          <w:sz w:val="28"/>
          <w:szCs w:val="28"/>
          <w:lang w:val="uk-UA"/>
        </w:rPr>
        <w:t>урентоспроможність підприємства</w:t>
      </w:r>
      <w:r w:rsidRPr="00EC1B38">
        <w:rPr>
          <w:color w:val="auto"/>
          <w:sz w:val="28"/>
          <w:szCs w:val="28"/>
          <w:lang w:val="uk-UA"/>
        </w:rPr>
        <w:t>: навч. посіб. / Р. Л. Лупак, Т. Г. Васильців.  Львів : Видавництво ЛКА, 2016. 484 с.</w:t>
      </w:r>
    </w:p>
    <w:p w:rsidR="00573797" w:rsidRPr="00EC1B38" w:rsidRDefault="00573797" w:rsidP="00A96574">
      <w:pPr>
        <w:pStyle w:val="Default"/>
        <w:numPr>
          <w:ilvl w:val="0"/>
          <w:numId w:val="25"/>
        </w:numPr>
        <w:tabs>
          <w:tab w:val="left" w:pos="426"/>
        </w:tabs>
        <w:jc w:val="both"/>
        <w:rPr>
          <w:sz w:val="28"/>
          <w:szCs w:val="28"/>
          <w:lang w:val="uk-UA"/>
        </w:rPr>
      </w:pPr>
      <w:r w:rsidRPr="00EC1B38">
        <w:rPr>
          <w:rFonts w:eastAsia="Times New Roman"/>
          <w:iCs/>
          <w:sz w:val="28"/>
          <w:szCs w:val="28"/>
          <w:lang w:val="uk-UA" w:eastAsia="ru-RU"/>
        </w:rPr>
        <w:t>Конкурентоспроможність підприємства: оці</w:t>
      </w:r>
      <w:r w:rsidR="007003DE">
        <w:rPr>
          <w:rFonts w:eastAsia="Times New Roman"/>
          <w:iCs/>
          <w:sz w:val="28"/>
          <w:szCs w:val="28"/>
          <w:lang w:val="uk-UA" w:eastAsia="ru-RU"/>
        </w:rPr>
        <w:t>нка рівня та напрями підвищення</w:t>
      </w:r>
      <w:r w:rsidRPr="00EC1B38">
        <w:rPr>
          <w:rFonts w:eastAsia="Times New Roman"/>
          <w:iCs/>
          <w:sz w:val="28"/>
          <w:szCs w:val="28"/>
          <w:lang w:val="uk-UA" w:eastAsia="ru-RU"/>
        </w:rPr>
        <w:t>: монографія / за заг. ред. О.Г. Янко</w:t>
      </w:r>
      <w:r w:rsidR="007003DE">
        <w:rPr>
          <w:rFonts w:eastAsia="Times New Roman"/>
          <w:iCs/>
          <w:sz w:val="28"/>
          <w:szCs w:val="28"/>
          <w:lang w:val="uk-UA" w:eastAsia="ru-RU"/>
        </w:rPr>
        <w:t>вого. Одеса</w:t>
      </w:r>
      <w:r w:rsidR="00E2659E" w:rsidRPr="00EC1B38">
        <w:rPr>
          <w:rFonts w:eastAsia="Times New Roman"/>
          <w:iCs/>
          <w:sz w:val="28"/>
          <w:szCs w:val="28"/>
          <w:lang w:val="uk-UA" w:eastAsia="ru-RU"/>
        </w:rPr>
        <w:t xml:space="preserve">: Атлант, 2013. </w:t>
      </w:r>
      <w:r w:rsidRPr="00EC1B38">
        <w:rPr>
          <w:rFonts w:eastAsia="Times New Roman"/>
          <w:iCs/>
          <w:sz w:val="28"/>
          <w:szCs w:val="28"/>
          <w:lang w:val="uk-UA" w:eastAsia="ru-RU"/>
        </w:rPr>
        <w:t>440с.</w:t>
      </w:r>
    </w:p>
    <w:p w:rsidR="00E2659E" w:rsidRPr="00EC1B38" w:rsidRDefault="00E2659E" w:rsidP="00A96574">
      <w:pPr>
        <w:pStyle w:val="a3"/>
        <w:numPr>
          <w:ilvl w:val="0"/>
          <w:numId w:val="25"/>
        </w:numPr>
        <w:spacing w:before="0" w:beforeAutospacing="0" w:after="0" w:afterAutospacing="0"/>
        <w:jc w:val="both"/>
        <w:rPr>
          <w:sz w:val="28"/>
          <w:szCs w:val="28"/>
          <w:lang w:val="uk-UA"/>
        </w:rPr>
      </w:pPr>
      <w:r w:rsidRPr="00EC1B38">
        <w:rPr>
          <w:rFonts w:eastAsia="TimesNewRoman"/>
          <w:sz w:val="28"/>
          <w:szCs w:val="28"/>
          <w:lang w:val="uk-UA"/>
        </w:rPr>
        <w:t>Балабанова Л.В. Управління конкурентоспроможні</w:t>
      </w:r>
      <w:r w:rsidR="007003DE">
        <w:rPr>
          <w:rFonts w:eastAsia="TimesNewRoman"/>
          <w:sz w:val="28"/>
          <w:szCs w:val="28"/>
          <w:lang w:val="uk-UA"/>
        </w:rPr>
        <w:t>стю підприємства</w:t>
      </w:r>
      <w:r w:rsidRPr="00EC1B38">
        <w:rPr>
          <w:rFonts w:eastAsia="TimesNewRoman"/>
          <w:sz w:val="28"/>
          <w:szCs w:val="28"/>
          <w:lang w:val="uk-UA"/>
        </w:rPr>
        <w:t>: навч. посіб. / Л.В. Балабанова, Г.В</w:t>
      </w:r>
      <w:r w:rsidR="007003DE">
        <w:rPr>
          <w:rFonts w:eastAsia="TimesNewRoman"/>
          <w:sz w:val="28"/>
          <w:szCs w:val="28"/>
          <w:lang w:val="uk-UA"/>
        </w:rPr>
        <w:t>. Кривенко, І.В. Балабанова. К.</w:t>
      </w:r>
      <w:r w:rsidRPr="00EC1B38">
        <w:rPr>
          <w:rFonts w:eastAsia="TimesNewRoman"/>
          <w:sz w:val="28"/>
          <w:szCs w:val="28"/>
          <w:lang w:val="uk-UA"/>
        </w:rPr>
        <w:t xml:space="preserve">: ВД «Професіонал», 2019. 256 с. </w:t>
      </w:r>
    </w:p>
    <w:p w:rsidR="00E2659E" w:rsidRPr="00EC1B38" w:rsidRDefault="00E2659E" w:rsidP="00A96574">
      <w:pPr>
        <w:pStyle w:val="a3"/>
        <w:numPr>
          <w:ilvl w:val="0"/>
          <w:numId w:val="25"/>
        </w:numPr>
        <w:spacing w:before="0" w:beforeAutospacing="0" w:after="0" w:afterAutospacing="0"/>
        <w:jc w:val="both"/>
        <w:rPr>
          <w:sz w:val="28"/>
          <w:szCs w:val="28"/>
          <w:lang w:val="uk-UA"/>
        </w:rPr>
      </w:pPr>
      <w:r w:rsidRPr="00EC1B38">
        <w:rPr>
          <w:rFonts w:eastAsia="TimesNewRoman"/>
          <w:sz w:val="28"/>
          <w:szCs w:val="28"/>
          <w:lang w:val="uk-UA"/>
        </w:rPr>
        <w:t xml:space="preserve">Білоцерківець В.В., Завгородня О.О. Управління міжнародною конкурентоспроможністю та зовнішньоекономічною діяльністю. Ч. 1: Конспект лекцій з дисципліни для студентів. Д.: НМетАУ, 2019. 49 с. </w:t>
      </w:r>
    </w:p>
    <w:p w:rsidR="00E2659E" w:rsidRPr="00EC1B38" w:rsidRDefault="00E2659E" w:rsidP="00A96574">
      <w:pPr>
        <w:pStyle w:val="a3"/>
        <w:numPr>
          <w:ilvl w:val="0"/>
          <w:numId w:val="25"/>
        </w:numPr>
        <w:spacing w:before="0" w:beforeAutospacing="0" w:after="0" w:afterAutospacing="0"/>
        <w:jc w:val="both"/>
        <w:rPr>
          <w:sz w:val="28"/>
          <w:szCs w:val="28"/>
          <w:lang w:val="uk-UA"/>
        </w:rPr>
      </w:pPr>
      <w:r w:rsidRPr="00EC1B38">
        <w:rPr>
          <w:rFonts w:eastAsia="TimesNewRoman"/>
          <w:sz w:val="28"/>
          <w:szCs w:val="28"/>
          <w:lang w:val="uk-UA"/>
        </w:rPr>
        <w:t>Іванов Ю.Б. Конкурентні переваги підприємства: оцінка, формування т</w:t>
      </w:r>
      <w:r w:rsidR="007003DE">
        <w:rPr>
          <w:rFonts w:eastAsia="TimesNewRoman"/>
          <w:sz w:val="28"/>
          <w:szCs w:val="28"/>
          <w:lang w:val="uk-UA"/>
        </w:rPr>
        <w:t>а розвиток: монографія. Харків</w:t>
      </w:r>
      <w:r w:rsidRPr="00EC1B38">
        <w:rPr>
          <w:rFonts w:eastAsia="TimesNewRoman"/>
          <w:sz w:val="28"/>
          <w:szCs w:val="28"/>
          <w:lang w:val="uk-UA"/>
        </w:rPr>
        <w:t xml:space="preserve">: ВД «ІНЖЕК», 2018. 352 с. </w:t>
      </w:r>
    </w:p>
    <w:p w:rsidR="00573797" w:rsidRPr="00BD231A" w:rsidRDefault="00573797" w:rsidP="00BD231A">
      <w:pPr>
        <w:spacing w:after="0" w:line="240" w:lineRule="auto"/>
        <w:rPr>
          <w:rFonts w:ascii="Times New Roman" w:eastAsia="Times New Roman" w:hAnsi="Times New Roman" w:cs="Times New Roman"/>
          <w:b/>
          <w:bCs/>
          <w:sz w:val="28"/>
          <w:szCs w:val="28"/>
          <w:lang w:val="uk-UA" w:eastAsia="ru-RU"/>
        </w:rPr>
      </w:pPr>
    </w:p>
    <w:p w:rsidR="00667AB0" w:rsidRDefault="00667AB0" w:rsidP="00667AB0">
      <w:pPr>
        <w:pStyle w:val="ab"/>
        <w:spacing w:after="0" w:line="240" w:lineRule="auto"/>
        <w:jc w:val="center"/>
        <w:rPr>
          <w:rFonts w:ascii="Times New Roman" w:eastAsia="Times New Roman" w:hAnsi="Times New Roman" w:cs="Times New Roman"/>
          <w:b/>
          <w:bCs/>
          <w:sz w:val="28"/>
          <w:szCs w:val="28"/>
          <w:lang w:val="uk-UA" w:eastAsia="ru-RU"/>
        </w:rPr>
      </w:pPr>
      <w:r w:rsidRPr="00EC1B38">
        <w:rPr>
          <w:rFonts w:ascii="Times New Roman" w:eastAsia="Times New Roman" w:hAnsi="Times New Roman" w:cs="Times New Roman"/>
          <w:b/>
          <w:bCs/>
          <w:sz w:val="28"/>
          <w:szCs w:val="28"/>
          <w:lang w:val="uk-UA" w:eastAsia="ru-RU"/>
        </w:rPr>
        <w:t>Додаткова</w:t>
      </w:r>
    </w:p>
    <w:p w:rsidR="003A51C8" w:rsidRPr="00EC1B38" w:rsidRDefault="003A51C8" w:rsidP="00667AB0">
      <w:pPr>
        <w:pStyle w:val="ab"/>
        <w:spacing w:after="0" w:line="240" w:lineRule="auto"/>
        <w:jc w:val="center"/>
        <w:rPr>
          <w:rFonts w:ascii="Times New Roman" w:eastAsia="Times New Roman" w:hAnsi="Times New Roman" w:cs="Times New Roman"/>
          <w:b/>
          <w:bCs/>
          <w:sz w:val="28"/>
          <w:szCs w:val="28"/>
          <w:lang w:val="uk-UA" w:eastAsia="ru-RU"/>
        </w:rPr>
      </w:pPr>
    </w:p>
    <w:p w:rsidR="00667AB0" w:rsidRPr="00EC1B38" w:rsidRDefault="00667AB0" w:rsidP="00A96574">
      <w:pPr>
        <w:pStyle w:val="ab"/>
        <w:numPr>
          <w:ilvl w:val="0"/>
          <w:numId w:val="27"/>
        </w:numPr>
        <w:spacing w:after="0" w:line="240" w:lineRule="auto"/>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t>І.Л. Литовченко, В.П. Пилипчук. Інтернет-маркетинг : навчальний посібник. К.: Центр учбової літератури, 2017. 184 с.</w:t>
      </w:r>
    </w:p>
    <w:p w:rsidR="00667AB0" w:rsidRPr="00EC1B38" w:rsidRDefault="00667AB0" w:rsidP="00A96574">
      <w:pPr>
        <w:pStyle w:val="ab"/>
        <w:numPr>
          <w:ilvl w:val="0"/>
          <w:numId w:val="27"/>
        </w:numPr>
        <w:spacing w:after="0" w:line="240" w:lineRule="auto"/>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t>Управління конкурентною стійкістю підприємств/ В. В.Прохорова, С. П. Кобець; Укр. інж.-пед. акад..  Харків: УІПА. 2016. 198 с.</w:t>
      </w:r>
    </w:p>
    <w:p w:rsidR="00667AB0" w:rsidRPr="00EC1B38" w:rsidRDefault="00667AB0" w:rsidP="00A96574">
      <w:pPr>
        <w:pStyle w:val="ab"/>
        <w:numPr>
          <w:ilvl w:val="0"/>
          <w:numId w:val="27"/>
        </w:numPr>
        <w:spacing w:after="0"/>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lastRenderedPageBreak/>
        <w:t>Соціальне підприємництво. Бізнес-модель. Реєстрація. Оподаткування / Л. Долуда, В. Назарук, Ю. Кірсанова  К.: ТОВ «Агентство «Україна», 2017. 92 с.</w:t>
      </w:r>
    </w:p>
    <w:p w:rsidR="00667AB0" w:rsidRPr="00EC1B38" w:rsidRDefault="00667AB0" w:rsidP="00A96574">
      <w:pPr>
        <w:pStyle w:val="ab"/>
        <w:numPr>
          <w:ilvl w:val="0"/>
          <w:numId w:val="27"/>
        </w:numPr>
        <w:spacing w:after="0" w:line="240" w:lineRule="auto"/>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t>Біржова діяльність і підприємництво: навчальний посібник / М.М. Ільчук, Н.П. Резнік; МОН України, НУБіП України. Біла Церква: Білоцерківдрук, 2018. 318 с.</w:t>
      </w:r>
    </w:p>
    <w:p w:rsidR="00667AB0" w:rsidRPr="00EC1B38" w:rsidRDefault="00667AB0" w:rsidP="00A96574">
      <w:pPr>
        <w:pStyle w:val="ab"/>
        <w:numPr>
          <w:ilvl w:val="0"/>
          <w:numId w:val="27"/>
        </w:numPr>
        <w:spacing w:after="0" w:line="240" w:lineRule="auto"/>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t xml:space="preserve">Конащук В. Л. Вплив якості продукції на конкурентоспроможність. </w:t>
      </w:r>
      <w:hyperlink r:id="rId31" w:history="1">
        <w:r w:rsidRPr="00EC1B38">
          <w:rPr>
            <w:rStyle w:val="a6"/>
            <w:rFonts w:ascii="Times New Roman" w:eastAsia="Times New Roman" w:hAnsi="Times New Roman" w:cs="Times New Roman"/>
            <w:sz w:val="28"/>
            <w:szCs w:val="28"/>
            <w:lang w:val="uk-UA" w:eastAsia="ru-RU"/>
          </w:rPr>
          <w:t>URL:http://www.zgia.zp.ua/gazeta/evzdia_8_115.pdf</w:t>
        </w:r>
      </w:hyperlink>
    </w:p>
    <w:p w:rsidR="00F10C8E" w:rsidRPr="00EC1B38" w:rsidRDefault="00667AB0" w:rsidP="00A96574">
      <w:pPr>
        <w:pStyle w:val="ab"/>
        <w:numPr>
          <w:ilvl w:val="0"/>
          <w:numId w:val="27"/>
        </w:numPr>
        <w:spacing w:after="0" w:line="240" w:lineRule="auto"/>
        <w:jc w:val="both"/>
        <w:rPr>
          <w:rFonts w:ascii="Times New Roman" w:eastAsia="Times New Roman" w:hAnsi="Times New Roman" w:cs="Times New Roman"/>
          <w:color w:val="000000"/>
          <w:sz w:val="28"/>
          <w:szCs w:val="28"/>
          <w:lang w:val="uk-UA" w:eastAsia="ru-RU"/>
        </w:rPr>
      </w:pPr>
      <w:r w:rsidRPr="00EC1B38">
        <w:rPr>
          <w:rFonts w:ascii="Times New Roman" w:eastAsia="Times New Roman" w:hAnsi="Times New Roman" w:cs="Times New Roman"/>
          <w:color w:val="000000"/>
          <w:sz w:val="28"/>
          <w:szCs w:val="28"/>
          <w:lang w:val="uk-UA" w:eastAsia="ru-RU"/>
        </w:rPr>
        <w:t>Зайцева Л.О. Конкурентоспроможність підприємств: теоретичний аспект управління: монографія. Старобільск: ДЗ ЛНУ імені Т. Шевченка, 2018. 235 с.</w:t>
      </w:r>
    </w:p>
    <w:p w:rsidR="003A51C8" w:rsidRPr="00A5320A" w:rsidRDefault="00E2659E" w:rsidP="00A96574">
      <w:pPr>
        <w:pStyle w:val="ab"/>
        <w:numPr>
          <w:ilvl w:val="0"/>
          <w:numId w:val="27"/>
        </w:numPr>
        <w:spacing w:line="240" w:lineRule="auto"/>
        <w:jc w:val="both"/>
        <w:rPr>
          <w:rFonts w:ascii="Times New Roman" w:eastAsia="Times New Roman" w:hAnsi="Times New Roman" w:cs="Times New Roman"/>
          <w:color w:val="000000"/>
          <w:sz w:val="28"/>
          <w:szCs w:val="28"/>
          <w:lang w:val="ru-RU" w:eastAsia="ru-RU"/>
        </w:rPr>
      </w:pPr>
      <w:r w:rsidRPr="00EC1B38">
        <w:rPr>
          <w:rFonts w:ascii="Times New Roman" w:eastAsia="Times New Roman" w:hAnsi="Times New Roman" w:cs="Times New Roman"/>
          <w:color w:val="000000"/>
          <w:sz w:val="28"/>
          <w:szCs w:val="28"/>
          <w:lang w:val="ru-RU" w:eastAsia="ru-RU"/>
        </w:rPr>
        <w:t>Управління між</w:t>
      </w:r>
      <w:r w:rsidR="007003DE">
        <w:rPr>
          <w:rFonts w:ascii="Times New Roman" w:eastAsia="Times New Roman" w:hAnsi="Times New Roman" w:cs="Times New Roman"/>
          <w:color w:val="000000"/>
          <w:sz w:val="28"/>
          <w:szCs w:val="28"/>
          <w:lang w:val="ru-RU" w:eastAsia="ru-RU"/>
        </w:rPr>
        <w:t>народною конкурентоспроможністю</w:t>
      </w:r>
      <w:r w:rsidRPr="00EC1B38">
        <w:rPr>
          <w:rFonts w:ascii="Times New Roman" w:eastAsia="Times New Roman" w:hAnsi="Times New Roman" w:cs="Times New Roman"/>
          <w:color w:val="000000"/>
          <w:sz w:val="28"/>
          <w:szCs w:val="28"/>
          <w:lang w:val="ru-RU" w:eastAsia="ru-RU"/>
        </w:rPr>
        <w:t xml:space="preserve">: навчальний посібник у структурно-логічних схемах. Т. В. Андросова, Л. О. Чернишова. Х.: ХДУХТ, 2019. 202 с. </w:t>
      </w:r>
    </w:p>
    <w:p w:rsidR="00C51901" w:rsidRPr="00C51901" w:rsidRDefault="00072829" w:rsidP="00072829">
      <w:pPr>
        <w:jc w:val="center"/>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t>Інформаційні ресурси</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 xml:space="preserve">1. Офіційний сайт урядового порталу Кабінету Міністрів України.  </w:t>
      </w:r>
      <w:hyperlink r:id="rId32" w:history="1">
        <w:r w:rsidRPr="005017AE">
          <w:rPr>
            <w:rStyle w:val="a6"/>
            <w:rFonts w:ascii="Times New Roman" w:hAnsi="Times New Roman" w:cs="Times New Roman"/>
            <w:sz w:val="28"/>
            <w:szCs w:val="28"/>
            <w:lang w:val="uk-UA"/>
          </w:rPr>
          <w:t>www.kmu.gov.ua</w:t>
        </w:r>
      </w:hyperlink>
      <w:r w:rsidRPr="005017AE">
        <w:rPr>
          <w:rFonts w:ascii="Times New Roman" w:hAnsi="Times New Roman" w:cs="Times New Roman"/>
          <w:sz w:val="28"/>
          <w:szCs w:val="28"/>
          <w:lang w:val="uk-UA"/>
        </w:rPr>
        <w:t>.</w:t>
      </w:r>
    </w:p>
    <w:p w:rsidR="005017AE" w:rsidRPr="005017AE" w:rsidRDefault="005017AE" w:rsidP="005017AE">
      <w:pPr>
        <w:spacing w:after="0" w:line="240" w:lineRule="auto"/>
        <w:jc w:val="both"/>
        <w:rPr>
          <w:rFonts w:ascii="Times New Roman" w:hAnsi="Times New Roman" w:cs="Times New Roman"/>
          <w:i/>
          <w:iCs/>
          <w:sz w:val="28"/>
          <w:szCs w:val="28"/>
          <w:lang w:val="uk-UA"/>
        </w:rPr>
      </w:pPr>
      <w:r w:rsidRPr="005017AE">
        <w:rPr>
          <w:rFonts w:ascii="Times New Roman" w:hAnsi="Times New Roman" w:cs="Times New Roman"/>
          <w:sz w:val="28"/>
          <w:szCs w:val="28"/>
          <w:lang w:val="uk-UA"/>
        </w:rPr>
        <w:t>2.</w:t>
      </w:r>
      <w:r w:rsidRPr="005017AE">
        <w:rPr>
          <w:rFonts w:ascii="Times New Roman" w:hAnsi="Times New Roman" w:cs="Times New Roman"/>
          <w:sz w:val="28"/>
          <w:szCs w:val="28"/>
          <w:lang w:val="uk-UA"/>
        </w:rPr>
        <w:tab/>
        <w:t>Офіційний сайт Національного банку</w:t>
      </w:r>
      <w:r>
        <w:rPr>
          <w:rFonts w:ascii="Times New Roman" w:hAnsi="Times New Roman" w:cs="Times New Roman"/>
          <w:sz w:val="28"/>
          <w:szCs w:val="28"/>
          <w:lang w:val="uk-UA"/>
        </w:rPr>
        <w:t xml:space="preserve"> України.</w:t>
      </w:r>
      <w:r w:rsidRPr="005017AE">
        <w:rPr>
          <w:rFonts w:ascii="Times New Roman" w:hAnsi="Times New Roman" w:cs="Times New Roman"/>
          <w:sz w:val="28"/>
          <w:szCs w:val="28"/>
          <w:lang w:val="uk-UA"/>
        </w:rPr>
        <w:t xml:space="preserve"> </w:t>
      </w:r>
      <w:hyperlink r:id="rId33" w:history="1">
        <w:r w:rsidRPr="005017AE">
          <w:rPr>
            <w:rStyle w:val="a6"/>
            <w:rFonts w:ascii="Times New Roman" w:hAnsi="Times New Roman" w:cs="Times New Roman"/>
            <w:sz w:val="28"/>
            <w:szCs w:val="28"/>
            <w:lang w:val="uk-UA"/>
          </w:rPr>
          <w:t>www.bank.gov.ua</w:t>
        </w:r>
      </w:hyperlink>
      <w:r w:rsidRPr="005017AE">
        <w:rPr>
          <w:rFonts w:ascii="Times New Roman" w:hAnsi="Times New Roman" w:cs="Times New Roman"/>
          <w:i/>
          <w:iCs/>
          <w:sz w:val="28"/>
          <w:szCs w:val="28"/>
          <w:lang w:val="uk-UA"/>
        </w:rPr>
        <w:t>.</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3.</w:t>
      </w:r>
      <w:r w:rsidRPr="005017AE">
        <w:rPr>
          <w:rFonts w:ascii="Times New Roman" w:hAnsi="Times New Roman" w:cs="Times New Roman"/>
          <w:sz w:val="28"/>
          <w:szCs w:val="28"/>
          <w:lang w:val="uk-UA"/>
        </w:rPr>
        <w:tab/>
        <w:t>Офіційний сайт</w:t>
      </w:r>
      <w:r w:rsidR="00244549">
        <w:rPr>
          <w:rFonts w:ascii="Times New Roman" w:hAnsi="Times New Roman" w:cs="Times New Roman"/>
          <w:sz w:val="28"/>
          <w:szCs w:val="28"/>
          <w:lang w:val="uk-UA"/>
        </w:rPr>
        <w:t xml:space="preserve"> Міністерства економіки України. </w:t>
      </w:r>
      <w:hyperlink r:id="rId34" w:history="1">
        <w:r w:rsidRPr="005017AE">
          <w:rPr>
            <w:rStyle w:val="a6"/>
            <w:rFonts w:ascii="Times New Roman" w:hAnsi="Times New Roman" w:cs="Times New Roman"/>
            <w:sz w:val="28"/>
            <w:szCs w:val="28"/>
            <w:lang w:val="uk-UA"/>
          </w:rPr>
          <w:t>www.me.gov.ua</w:t>
        </w:r>
      </w:hyperlink>
      <w:r w:rsidRPr="005017AE">
        <w:rPr>
          <w:rFonts w:ascii="Times New Roman" w:hAnsi="Times New Roman" w:cs="Times New Roman"/>
          <w:sz w:val="28"/>
          <w:szCs w:val="28"/>
          <w:lang w:val="uk-UA"/>
        </w:rPr>
        <w:t xml:space="preserve">. </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4.</w:t>
      </w:r>
      <w:r w:rsidRPr="005017AE">
        <w:rPr>
          <w:rFonts w:ascii="Times New Roman" w:hAnsi="Times New Roman" w:cs="Times New Roman"/>
          <w:sz w:val="28"/>
          <w:szCs w:val="28"/>
          <w:lang w:val="uk-UA"/>
        </w:rPr>
        <w:tab/>
        <w:t>Офіційний сай</w:t>
      </w:r>
      <w:r w:rsidR="00244549">
        <w:rPr>
          <w:rFonts w:ascii="Times New Roman" w:hAnsi="Times New Roman" w:cs="Times New Roman"/>
          <w:sz w:val="28"/>
          <w:szCs w:val="28"/>
          <w:lang w:val="uk-UA"/>
        </w:rPr>
        <w:t xml:space="preserve">т Міністерства фінансів України. </w:t>
      </w:r>
      <w:hyperlink r:id="rId35" w:history="1">
        <w:r w:rsidRPr="005017AE">
          <w:rPr>
            <w:rStyle w:val="a6"/>
            <w:rFonts w:ascii="Times New Roman" w:hAnsi="Times New Roman" w:cs="Times New Roman"/>
            <w:sz w:val="28"/>
            <w:szCs w:val="28"/>
            <w:lang w:val="uk-UA"/>
          </w:rPr>
          <w:t>www.minfin.gov.ua</w:t>
        </w:r>
      </w:hyperlink>
      <w:r w:rsidRPr="005017AE">
        <w:rPr>
          <w:rFonts w:ascii="Times New Roman" w:hAnsi="Times New Roman" w:cs="Times New Roman"/>
          <w:sz w:val="28"/>
          <w:szCs w:val="28"/>
          <w:lang w:val="uk-UA"/>
        </w:rPr>
        <w:t>.</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5.</w:t>
      </w:r>
      <w:r w:rsidRPr="005017AE">
        <w:rPr>
          <w:rFonts w:ascii="Times New Roman" w:hAnsi="Times New Roman" w:cs="Times New Roman"/>
          <w:sz w:val="28"/>
          <w:szCs w:val="28"/>
          <w:lang w:val="uk-UA"/>
        </w:rPr>
        <w:tab/>
        <w:t xml:space="preserve">Офіційний сайт </w:t>
      </w:r>
      <w:r w:rsidR="00244549">
        <w:rPr>
          <w:rFonts w:ascii="Times New Roman" w:hAnsi="Times New Roman" w:cs="Times New Roman"/>
          <w:sz w:val="28"/>
          <w:szCs w:val="28"/>
          <w:lang w:val="uk-UA"/>
        </w:rPr>
        <w:t xml:space="preserve">Державного комітету статистики. </w:t>
      </w:r>
      <w:hyperlink r:id="rId36" w:history="1">
        <w:r w:rsidRPr="005017AE">
          <w:rPr>
            <w:rStyle w:val="a6"/>
            <w:rFonts w:ascii="Times New Roman" w:hAnsi="Times New Roman" w:cs="Times New Roman"/>
            <w:sz w:val="28"/>
            <w:szCs w:val="28"/>
            <w:lang w:val="uk-UA"/>
          </w:rPr>
          <w:t>www.ukrstat.gov.ua</w:t>
        </w:r>
      </w:hyperlink>
      <w:r w:rsidRPr="005017AE">
        <w:rPr>
          <w:rFonts w:ascii="Times New Roman" w:hAnsi="Times New Roman" w:cs="Times New Roman"/>
          <w:sz w:val="28"/>
          <w:szCs w:val="28"/>
          <w:lang w:val="uk-UA"/>
        </w:rPr>
        <w:t>.</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 xml:space="preserve">6.  Офіційний сайт національної бібліотеки України ім. В.І. Вернадського </w:t>
      </w:r>
      <w:hyperlink r:id="rId37" w:history="1">
        <w:r w:rsidRPr="005017AE">
          <w:rPr>
            <w:rStyle w:val="a6"/>
            <w:rFonts w:ascii="Times New Roman" w:hAnsi="Times New Roman" w:cs="Times New Roman"/>
            <w:sz w:val="28"/>
            <w:szCs w:val="28"/>
            <w:lang w:val="uk-UA"/>
          </w:rPr>
          <w:t>www.nbuv.gov.ua</w:t>
        </w:r>
      </w:hyperlink>
      <w:r w:rsidRPr="005017AE">
        <w:rPr>
          <w:rFonts w:ascii="Times New Roman" w:hAnsi="Times New Roman" w:cs="Times New Roman"/>
          <w:sz w:val="28"/>
          <w:szCs w:val="28"/>
          <w:lang w:val="uk-UA"/>
        </w:rPr>
        <w:t>.</w:t>
      </w:r>
    </w:p>
    <w:p w:rsidR="00244549"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7.</w:t>
      </w:r>
      <w:r w:rsidRPr="005017AE">
        <w:rPr>
          <w:rFonts w:ascii="Times New Roman" w:hAnsi="Times New Roman" w:cs="Times New Roman"/>
          <w:sz w:val="28"/>
          <w:szCs w:val="28"/>
          <w:lang w:val="uk-UA"/>
        </w:rPr>
        <w:tab/>
        <w:t>Офіційний сайт науково</w:t>
      </w:r>
      <w:r w:rsidR="00244549">
        <w:rPr>
          <w:rFonts w:ascii="Times New Roman" w:hAnsi="Times New Roman" w:cs="Times New Roman"/>
          <w:sz w:val="28"/>
          <w:szCs w:val="28"/>
          <w:lang w:val="uk-UA"/>
        </w:rPr>
        <w:t xml:space="preserve">ї бібліотеки ім. М. Максимовича. </w:t>
      </w:r>
    </w:p>
    <w:p w:rsidR="005017AE" w:rsidRPr="005017AE" w:rsidRDefault="001F363C" w:rsidP="005017AE">
      <w:pPr>
        <w:spacing w:after="0" w:line="240" w:lineRule="auto"/>
        <w:jc w:val="both"/>
        <w:rPr>
          <w:rFonts w:ascii="Times New Roman" w:hAnsi="Times New Roman" w:cs="Times New Roman"/>
          <w:sz w:val="28"/>
          <w:szCs w:val="28"/>
          <w:lang w:val="uk-UA"/>
        </w:rPr>
      </w:pPr>
      <w:hyperlink r:id="rId38" w:history="1">
        <w:r w:rsidR="005017AE" w:rsidRPr="005017AE">
          <w:rPr>
            <w:rStyle w:val="a6"/>
            <w:rFonts w:ascii="Times New Roman" w:hAnsi="Times New Roman" w:cs="Times New Roman"/>
            <w:sz w:val="28"/>
            <w:szCs w:val="28"/>
            <w:lang w:val="uk-UA"/>
          </w:rPr>
          <w:t>www.lib-gw.univ.kiev.ua</w:t>
        </w:r>
      </w:hyperlink>
      <w:r w:rsidR="005017AE" w:rsidRPr="005017AE">
        <w:rPr>
          <w:rFonts w:ascii="Times New Roman" w:hAnsi="Times New Roman" w:cs="Times New Roman"/>
          <w:sz w:val="28"/>
          <w:szCs w:val="28"/>
          <w:lang w:val="uk-UA"/>
        </w:rPr>
        <w:t>.</w:t>
      </w:r>
    </w:p>
    <w:p w:rsidR="005017AE" w:rsidRPr="005017AE" w:rsidRDefault="005017AE" w:rsidP="005017AE">
      <w:pPr>
        <w:spacing w:after="0" w:line="240" w:lineRule="auto"/>
        <w:jc w:val="both"/>
        <w:rPr>
          <w:rFonts w:ascii="Times New Roman" w:hAnsi="Times New Roman" w:cs="Times New Roman"/>
          <w:sz w:val="28"/>
          <w:szCs w:val="28"/>
          <w:lang w:val="uk-UA"/>
        </w:rPr>
      </w:pPr>
      <w:r w:rsidRPr="005017AE">
        <w:rPr>
          <w:rFonts w:ascii="Times New Roman" w:hAnsi="Times New Roman" w:cs="Times New Roman"/>
          <w:sz w:val="28"/>
          <w:szCs w:val="28"/>
          <w:lang w:val="uk-UA"/>
        </w:rPr>
        <w:t>8.     Офіцій</w:t>
      </w:r>
      <w:r w:rsidR="00244549">
        <w:rPr>
          <w:rFonts w:ascii="Times New Roman" w:hAnsi="Times New Roman" w:cs="Times New Roman"/>
          <w:sz w:val="28"/>
          <w:szCs w:val="28"/>
          <w:lang w:val="uk-UA"/>
        </w:rPr>
        <w:t xml:space="preserve">ний сайт електронної бібліотеки. </w:t>
      </w:r>
      <w:hyperlink r:id="rId39" w:history="1">
        <w:r w:rsidRPr="005017AE">
          <w:rPr>
            <w:rStyle w:val="a6"/>
            <w:rFonts w:ascii="Times New Roman" w:hAnsi="Times New Roman" w:cs="Times New Roman"/>
            <w:sz w:val="28"/>
            <w:szCs w:val="28"/>
            <w:lang w:val="uk-UA"/>
          </w:rPr>
          <w:t>www.lib.com.ua</w:t>
        </w:r>
      </w:hyperlink>
      <w:r w:rsidRPr="005017AE">
        <w:rPr>
          <w:rFonts w:ascii="Times New Roman" w:hAnsi="Times New Roman" w:cs="Times New Roman"/>
          <w:sz w:val="28"/>
          <w:szCs w:val="28"/>
          <w:lang w:val="uk-UA"/>
        </w:rPr>
        <w:t>.</w:t>
      </w:r>
    </w:p>
    <w:p w:rsidR="005017AE" w:rsidRDefault="005017AE" w:rsidP="005017AE">
      <w:pPr>
        <w:spacing w:after="0" w:line="240" w:lineRule="auto"/>
        <w:jc w:val="both"/>
        <w:rPr>
          <w:rFonts w:ascii="Times New Roman" w:hAnsi="Times New Roman" w:cs="Times New Roman"/>
          <w:sz w:val="28"/>
          <w:szCs w:val="28"/>
          <w:lang w:val="uk-UA" w:bidi="uk-UA"/>
        </w:rPr>
      </w:pPr>
      <w:r w:rsidRPr="005017AE">
        <w:rPr>
          <w:rFonts w:ascii="Times New Roman" w:hAnsi="Times New Roman" w:cs="Times New Roman"/>
          <w:sz w:val="28"/>
          <w:szCs w:val="28"/>
          <w:lang w:val="uk-UA"/>
        </w:rPr>
        <w:t xml:space="preserve">9. </w:t>
      </w:r>
      <w:r w:rsidRPr="005017AE">
        <w:rPr>
          <w:rFonts w:ascii="Times New Roman" w:hAnsi="Times New Roman" w:cs="Times New Roman"/>
          <w:sz w:val="28"/>
          <w:szCs w:val="28"/>
          <w:lang w:val="uk-UA" w:bidi="uk-UA"/>
        </w:rPr>
        <w:t>Харківська державна на</w:t>
      </w:r>
      <w:r w:rsidR="00244549">
        <w:rPr>
          <w:rFonts w:ascii="Times New Roman" w:hAnsi="Times New Roman" w:cs="Times New Roman"/>
          <w:sz w:val="28"/>
          <w:szCs w:val="28"/>
          <w:lang w:val="uk-UA" w:bidi="uk-UA"/>
        </w:rPr>
        <w:t>укова бібліотека ім. Короленка.</w:t>
      </w:r>
      <w:r w:rsidRPr="005017AE">
        <w:rPr>
          <w:rFonts w:ascii="Times New Roman" w:hAnsi="Times New Roman" w:cs="Times New Roman"/>
          <w:sz w:val="28"/>
          <w:szCs w:val="28"/>
          <w:lang w:val="uk-UA" w:bidi="uk-UA"/>
        </w:rPr>
        <w:t xml:space="preserve"> </w:t>
      </w:r>
      <w:hyperlink r:id="rId40" w:history="1">
        <w:r w:rsidRPr="005017AE">
          <w:rPr>
            <w:rStyle w:val="a6"/>
            <w:rFonts w:ascii="Times New Roman" w:hAnsi="Times New Roman" w:cs="Times New Roman"/>
            <w:sz w:val="28"/>
            <w:szCs w:val="28"/>
            <w:lang w:val="uk-UA" w:bidi="uk-UA"/>
          </w:rPr>
          <w:t>http://korolenko.kharkov.com</w:t>
        </w:r>
      </w:hyperlink>
      <w:r w:rsidRPr="005017AE">
        <w:rPr>
          <w:rFonts w:ascii="Times New Roman" w:hAnsi="Times New Roman" w:cs="Times New Roman"/>
          <w:sz w:val="28"/>
          <w:szCs w:val="28"/>
          <w:lang w:val="uk-UA" w:bidi="uk-UA"/>
        </w:rPr>
        <w:t>.</w:t>
      </w:r>
    </w:p>
    <w:p w:rsidR="005F455C" w:rsidRDefault="005F455C" w:rsidP="005F455C">
      <w:p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10</w:t>
      </w:r>
      <w:r w:rsidRPr="005F455C">
        <w:rPr>
          <w:rFonts w:ascii="Times New Roman" w:hAnsi="Times New Roman" w:cs="Times New Roman"/>
          <w:sz w:val="28"/>
          <w:szCs w:val="28"/>
          <w:lang w:val="uk-UA" w:bidi="uk-UA"/>
        </w:rPr>
        <w:t>.</w:t>
      </w:r>
      <w:r w:rsidRPr="005F455C">
        <w:rPr>
          <w:rFonts w:ascii="Times New Roman" w:hAnsi="Times New Roman" w:cs="Times New Roman"/>
          <w:sz w:val="28"/>
          <w:szCs w:val="28"/>
          <w:lang w:val="uk-UA" w:bidi="uk-UA"/>
        </w:rPr>
        <w:tab/>
        <w:t xml:space="preserve">Тернопільська обласна універсальна наукова бібліотека. </w:t>
      </w:r>
      <w:hyperlink r:id="rId41" w:history="1">
        <w:r w:rsidRPr="00745D13">
          <w:rPr>
            <w:rStyle w:val="a6"/>
            <w:rFonts w:ascii="Times New Roman" w:hAnsi="Times New Roman" w:cs="Times New Roman"/>
            <w:sz w:val="28"/>
            <w:szCs w:val="28"/>
            <w:lang w:val="uk-UA" w:bidi="uk-UA"/>
          </w:rPr>
          <w:t>https://library.te.ua/</w:t>
        </w:r>
      </w:hyperlink>
    </w:p>
    <w:p w:rsidR="005F455C" w:rsidRDefault="005F455C" w:rsidP="005F455C">
      <w:p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11.   </w:t>
      </w:r>
      <w:r w:rsidRPr="005F455C">
        <w:rPr>
          <w:rFonts w:ascii="Times New Roman" w:hAnsi="Times New Roman" w:cs="Times New Roman"/>
          <w:sz w:val="28"/>
          <w:szCs w:val="28"/>
          <w:lang w:val="uk-UA" w:bidi="uk-UA"/>
        </w:rPr>
        <w:t>Науково-технічна бібліотека Тернопільського національного технічного</w:t>
      </w:r>
    </w:p>
    <w:p w:rsidR="005F455C" w:rsidRPr="005F455C" w:rsidRDefault="005F455C" w:rsidP="005F455C">
      <w:pPr>
        <w:widowControl w:val="0"/>
        <w:tabs>
          <w:tab w:val="left" w:pos="851"/>
        </w:tabs>
        <w:spacing w:after="0" w:line="240" w:lineRule="auto"/>
        <w:ind w:left="567"/>
        <w:contextualSpacing/>
        <w:jc w:val="both"/>
        <w:rPr>
          <w:rFonts w:ascii="Times New Roman" w:eastAsia="Calibri" w:hAnsi="Times New Roman" w:cs="Times New Roman"/>
          <w:color w:val="000000"/>
          <w:sz w:val="28"/>
          <w:szCs w:val="28"/>
          <w:lang w:val="uk-UA" w:eastAsia="uk-UA" w:bidi="uk-UA"/>
        </w:rPr>
      </w:pPr>
      <w:r w:rsidRPr="005F455C">
        <w:rPr>
          <w:rFonts w:ascii="Times New Roman" w:hAnsi="Times New Roman" w:cs="Times New Roman"/>
          <w:sz w:val="28"/>
          <w:szCs w:val="28"/>
          <w:lang w:val="uk-UA" w:bidi="uk-UA"/>
        </w:rPr>
        <w:t xml:space="preserve">університету імені Івана Пулюя.  </w:t>
      </w:r>
      <w:hyperlink w:history="1">
        <w:r w:rsidRPr="00B911D6">
          <w:rPr>
            <w:rFonts w:ascii="Times New Roman" w:eastAsia="Calibri" w:hAnsi="Times New Roman" w:cs="Times New Roman"/>
            <w:color w:val="0000FF"/>
            <w:sz w:val="28"/>
            <w:szCs w:val="28"/>
            <w:u w:val="single"/>
            <w:lang w:eastAsia="uk-UA" w:bidi="uk-UA"/>
          </w:rPr>
          <w:t>https</w:t>
        </w:r>
        <w:r w:rsidRPr="005F455C">
          <w:rPr>
            <w:rFonts w:ascii="Times New Roman" w:eastAsia="Calibri" w:hAnsi="Times New Roman" w:cs="Times New Roman"/>
            <w:color w:val="0000FF"/>
            <w:sz w:val="28"/>
            <w:szCs w:val="28"/>
            <w:u w:val="single"/>
            <w:lang w:val="uk-UA" w:eastAsia="uk-UA" w:bidi="uk-UA"/>
          </w:rPr>
          <w:t xml:space="preserve">:// </w:t>
        </w:r>
        <w:r w:rsidRPr="00B911D6">
          <w:rPr>
            <w:rFonts w:ascii="Times New Roman" w:eastAsia="Calibri" w:hAnsi="Times New Roman" w:cs="Times New Roman"/>
            <w:color w:val="0000FF"/>
            <w:sz w:val="28"/>
            <w:szCs w:val="28"/>
            <w:u w:val="single"/>
            <w:lang w:eastAsia="uk-UA" w:bidi="uk-UA"/>
          </w:rPr>
          <w:t>library</w:t>
        </w:r>
        <w:r w:rsidRPr="005F455C">
          <w:rPr>
            <w:rFonts w:ascii="Times New Roman" w:eastAsia="Calibri" w:hAnsi="Times New Roman" w:cs="Times New Roman"/>
            <w:color w:val="0000FF"/>
            <w:sz w:val="28"/>
            <w:szCs w:val="28"/>
            <w:u w:val="single"/>
            <w:lang w:val="uk-UA" w:eastAsia="uk-UA" w:bidi="uk-UA"/>
          </w:rPr>
          <w:t>.</w:t>
        </w:r>
        <w:r w:rsidRPr="00B911D6">
          <w:rPr>
            <w:rFonts w:ascii="Times New Roman" w:eastAsia="Calibri" w:hAnsi="Times New Roman" w:cs="Times New Roman"/>
            <w:color w:val="0000FF"/>
            <w:sz w:val="28"/>
            <w:szCs w:val="28"/>
            <w:u w:val="single"/>
            <w:lang w:eastAsia="uk-UA" w:bidi="uk-UA"/>
          </w:rPr>
          <w:t>tntu</w:t>
        </w:r>
        <w:r w:rsidRPr="005F455C">
          <w:rPr>
            <w:rFonts w:ascii="Times New Roman" w:eastAsia="Calibri" w:hAnsi="Times New Roman" w:cs="Times New Roman"/>
            <w:color w:val="0000FF"/>
            <w:sz w:val="28"/>
            <w:szCs w:val="28"/>
            <w:u w:val="single"/>
            <w:lang w:val="uk-UA" w:eastAsia="uk-UA" w:bidi="uk-UA"/>
          </w:rPr>
          <w:t>.</w:t>
        </w:r>
        <w:r w:rsidRPr="00B911D6">
          <w:rPr>
            <w:rFonts w:ascii="Times New Roman" w:eastAsia="Calibri" w:hAnsi="Times New Roman" w:cs="Times New Roman"/>
            <w:color w:val="0000FF"/>
            <w:sz w:val="28"/>
            <w:szCs w:val="28"/>
            <w:u w:val="single"/>
            <w:lang w:eastAsia="uk-UA" w:bidi="uk-UA"/>
          </w:rPr>
          <w:t>edu</w:t>
        </w:r>
        <w:r w:rsidRPr="005F455C">
          <w:rPr>
            <w:rFonts w:ascii="Times New Roman" w:eastAsia="Calibri" w:hAnsi="Times New Roman" w:cs="Times New Roman"/>
            <w:color w:val="0000FF"/>
            <w:sz w:val="28"/>
            <w:szCs w:val="28"/>
            <w:u w:val="single"/>
            <w:lang w:val="uk-UA" w:eastAsia="uk-UA" w:bidi="uk-UA"/>
          </w:rPr>
          <w:t>.</w:t>
        </w:r>
        <w:r w:rsidRPr="00B911D6">
          <w:rPr>
            <w:rFonts w:ascii="Times New Roman" w:eastAsia="Calibri" w:hAnsi="Times New Roman" w:cs="Times New Roman"/>
            <w:color w:val="0000FF"/>
            <w:sz w:val="28"/>
            <w:szCs w:val="28"/>
            <w:u w:val="single"/>
            <w:lang w:eastAsia="uk-UA" w:bidi="uk-UA"/>
          </w:rPr>
          <w:t>ua</w:t>
        </w:r>
        <w:r w:rsidRPr="005F455C">
          <w:rPr>
            <w:rFonts w:ascii="Times New Roman" w:eastAsia="Calibri" w:hAnsi="Times New Roman" w:cs="Times New Roman"/>
            <w:color w:val="0000FF"/>
            <w:sz w:val="28"/>
            <w:szCs w:val="28"/>
            <w:u w:val="single"/>
            <w:lang w:val="uk-UA" w:eastAsia="uk-UA" w:bidi="uk-UA"/>
          </w:rPr>
          <w:t>/</w:t>
        </w:r>
      </w:hyperlink>
    </w:p>
    <w:p w:rsidR="00244549" w:rsidRPr="005017AE" w:rsidRDefault="005F455C" w:rsidP="005017A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bidi="uk-UA"/>
        </w:rPr>
        <w:t>12</w:t>
      </w:r>
      <w:r w:rsidR="005017AE" w:rsidRPr="005017AE">
        <w:rPr>
          <w:rFonts w:ascii="Times New Roman" w:hAnsi="Times New Roman" w:cs="Times New Roman"/>
          <w:sz w:val="28"/>
          <w:szCs w:val="28"/>
          <w:lang w:val="uk-UA" w:bidi="uk-UA"/>
        </w:rPr>
        <w:t xml:space="preserve">.  </w:t>
      </w:r>
      <w:r w:rsidR="005017AE" w:rsidRPr="005017AE">
        <w:rPr>
          <w:rFonts w:ascii="Times New Roman" w:hAnsi="Times New Roman" w:cs="Times New Roman"/>
          <w:sz w:val="28"/>
          <w:szCs w:val="28"/>
          <w:lang w:val="ru-RU"/>
        </w:rPr>
        <w:t xml:space="preserve">Закон України «Про захист від недобросовісної конкуренції» від 7 липня 1996 р. </w:t>
      </w:r>
      <w:r w:rsidR="005017AE" w:rsidRPr="005017AE">
        <w:rPr>
          <w:rFonts w:ascii="Times New Roman" w:hAnsi="Times New Roman" w:cs="Times New Roman"/>
          <w:sz w:val="28"/>
          <w:szCs w:val="28"/>
        </w:rPr>
        <w:t>http</w:t>
      </w:r>
      <w:r w:rsidR="005017AE" w:rsidRPr="005017AE">
        <w:rPr>
          <w:rFonts w:ascii="Times New Roman" w:hAnsi="Times New Roman" w:cs="Times New Roman"/>
          <w:sz w:val="28"/>
          <w:szCs w:val="28"/>
          <w:lang w:val="ru-RU"/>
        </w:rPr>
        <w:t xml:space="preserve"> //</w:t>
      </w:r>
      <w:r w:rsidR="005017AE" w:rsidRPr="005017AE">
        <w:rPr>
          <w:rFonts w:ascii="Times New Roman" w:hAnsi="Times New Roman" w:cs="Times New Roman"/>
          <w:sz w:val="28"/>
          <w:szCs w:val="28"/>
        </w:rPr>
        <w:t>www</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rada</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gov</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ua</w:t>
      </w:r>
      <w:r w:rsidR="005017AE" w:rsidRPr="005017AE">
        <w:rPr>
          <w:rFonts w:ascii="Times New Roman" w:hAnsi="Times New Roman" w:cs="Times New Roman"/>
          <w:sz w:val="28"/>
          <w:szCs w:val="28"/>
          <w:lang w:val="ru-RU"/>
        </w:rPr>
        <w:t xml:space="preserve"> </w:t>
      </w:r>
    </w:p>
    <w:p w:rsidR="00F10C8E" w:rsidRDefault="005F455C" w:rsidP="007B0E4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13</w:t>
      </w:r>
      <w:r w:rsidR="005017AE" w:rsidRPr="005017AE">
        <w:rPr>
          <w:rFonts w:ascii="Times New Roman" w:hAnsi="Times New Roman" w:cs="Times New Roman"/>
          <w:sz w:val="28"/>
          <w:szCs w:val="28"/>
          <w:lang w:val="ru-RU"/>
        </w:rPr>
        <w:t xml:space="preserve">. Закон України «Про </w:t>
      </w:r>
      <w:r w:rsidRPr="005017AE">
        <w:rPr>
          <w:rFonts w:ascii="Times New Roman" w:hAnsi="Times New Roman" w:cs="Times New Roman"/>
          <w:sz w:val="28"/>
          <w:szCs w:val="28"/>
          <w:lang w:val="ru-RU"/>
        </w:rPr>
        <w:t>захист економічної</w:t>
      </w:r>
      <w:r w:rsidR="005017AE" w:rsidRPr="005017AE">
        <w:rPr>
          <w:rFonts w:ascii="Times New Roman" w:hAnsi="Times New Roman" w:cs="Times New Roman"/>
          <w:sz w:val="28"/>
          <w:szCs w:val="28"/>
          <w:lang w:val="ru-RU"/>
        </w:rPr>
        <w:t xml:space="preserve"> конкуренції» від 1 січня 2001р.   №2210. </w:t>
      </w:r>
      <w:r w:rsidR="005017AE" w:rsidRPr="005017AE">
        <w:rPr>
          <w:rFonts w:ascii="Times New Roman" w:hAnsi="Times New Roman" w:cs="Times New Roman"/>
          <w:sz w:val="28"/>
          <w:szCs w:val="28"/>
        </w:rPr>
        <w:t>http</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www</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rada</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gov</w:t>
      </w:r>
      <w:r w:rsidR="005017AE" w:rsidRPr="005017AE">
        <w:rPr>
          <w:rFonts w:ascii="Times New Roman" w:hAnsi="Times New Roman" w:cs="Times New Roman"/>
          <w:sz w:val="28"/>
          <w:szCs w:val="28"/>
          <w:lang w:val="ru-RU"/>
        </w:rPr>
        <w:t>.</w:t>
      </w:r>
      <w:r w:rsidR="005017AE" w:rsidRPr="005017AE">
        <w:rPr>
          <w:rFonts w:ascii="Times New Roman" w:hAnsi="Times New Roman" w:cs="Times New Roman"/>
          <w:sz w:val="28"/>
          <w:szCs w:val="28"/>
        </w:rPr>
        <w:t>ua</w:t>
      </w:r>
    </w:p>
    <w:p w:rsidR="00BE0915" w:rsidRDefault="00BE0915" w:rsidP="007B0E4A">
      <w:pPr>
        <w:spacing w:after="0" w:line="240" w:lineRule="auto"/>
        <w:jc w:val="both"/>
        <w:rPr>
          <w:rFonts w:ascii="Times New Roman" w:hAnsi="Times New Roman" w:cs="Times New Roman"/>
          <w:sz w:val="28"/>
          <w:szCs w:val="28"/>
        </w:rPr>
      </w:pPr>
    </w:p>
    <w:p w:rsidR="00BE0915" w:rsidRDefault="00BE0915" w:rsidP="00BE0915">
      <w:pPr>
        <w:spacing w:after="0" w:line="240" w:lineRule="auto"/>
        <w:jc w:val="center"/>
        <w:rPr>
          <w:rFonts w:ascii="Times New Roman" w:hAnsi="Times New Roman" w:cs="Times New Roman"/>
          <w:b/>
          <w:sz w:val="28"/>
          <w:szCs w:val="28"/>
          <w:lang w:val="uk-UA"/>
        </w:rPr>
      </w:pPr>
      <w:r w:rsidRPr="00BE0915">
        <w:rPr>
          <w:rFonts w:ascii="Times New Roman" w:hAnsi="Times New Roman" w:cs="Times New Roman"/>
          <w:b/>
          <w:sz w:val="28"/>
          <w:szCs w:val="28"/>
          <w:lang w:val="uk-UA"/>
        </w:rPr>
        <w:t>Навчально-методичне забезпечення:</w:t>
      </w:r>
    </w:p>
    <w:p w:rsidR="00BE0915" w:rsidRDefault="00BE0915" w:rsidP="00BE0915">
      <w:pPr>
        <w:spacing w:after="0" w:line="240" w:lineRule="auto"/>
        <w:rPr>
          <w:rFonts w:ascii="Times New Roman" w:hAnsi="Times New Roman" w:cs="Times New Roman"/>
          <w:b/>
          <w:sz w:val="28"/>
          <w:szCs w:val="28"/>
          <w:lang w:val="uk-UA"/>
        </w:rPr>
      </w:pPr>
    </w:p>
    <w:p w:rsidR="00BE0915" w:rsidRPr="00BE0915" w:rsidRDefault="00BE0915" w:rsidP="00A96574">
      <w:pPr>
        <w:pStyle w:val="ab"/>
        <w:numPr>
          <w:ilvl w:val="0"/>
          <w:numId w:val="68"/>
        </w:numPr>
        <w:spacing w:before="60" w:after="0" w:line="240" w:lineRule="auto"/>
        <w:jc w:val="both"/>
        <w:rPr>
          <w:rFonts w:ascii="Times New Roman" w:eastAsia="Times New Roman" w:hAnsi="Times New Roman" w:cs="Times New Roman"/>
          <w:b/>
          <w:i/>
          <w:sz w:val="28"/>
          <w:szCs w:val="28"/>
          <w:lang w:val="uk-UA" w:eastAsia="ru-RU"/>
        </w:rPr>
      </w:pPr>
      <w:r w:rsidRPr="00BE0915">
        <w:rPr>
          <w:rFonts w:ascii="Times New Roman" w:eastAsia="Times New Roman" w:hAnsi="Times New Roman" w:cs="Times New Roman"/>
          <w:sz w:val="28"/>
          <w:szCs w:val="28"/>
          <w:lang w:val="uk-UA" w:eastAsia="ru-RU"/>
        </w:rPr>
        <w:t xml:space="preserve">Конспект лекцій з навчальної дисципліни Конкурентоспроможність підприємства» для здобувачів першого (бакалаврського) рівня вищої освіти </w:t>
      </w:r>
      <w:r w:rsidRPr="00BE0915">
        <w:rPr>
          <w:rFonts w:ascii="Times New Roman" w:eastAsia="Times New Roman" w:hAnsi="Times New Roman" w:cs="Times New Roman"/>
          <w:sz w:val="28"/>
          <w:szCs w:val="28"/>
          <w:lang w:val="uk-UA" w:eastAsia="ru-RU"/>
        </w:rPr>
        <w:lastRenderedPageBreak/>
        <w:t>усіх форм навчання за освітньо-професійною програмою «Підприємництво, торгівля та біржова діяльність» галузі знань 07 «Управління та адміністрування», спеціальності 076 «Підприємництво та торгівля»  / Укладач: Л.Б. Артеменко Тернопіль. ТНТУ. 2023. 118 с.</w:t>
      </w:r>
    </w:p>
    <w:p w:rsidR="00BE0915" w:rsidRPr="00BE0915" w:rsidRDefault="00BE0915" w:rsidP="00A96574">
      <w:pPr>
        <w:pStyle w:val="ab"/>
        <w:numPr>
          <w:ilvl w:val="0"/>
          <w:numId w:val="68"/>
        </w:numPr>
        <w:jc w:val="both"/>
        <w:rPr>
          <w:rFonts w:ascii="Times New Roman" w:eastAsia="Times New Roman" w:hAnsi="Times New Roman" w:cs="Times New Roman"/>
          <w:sz w:val="28"/>
          <w:szCs w:val="28"/>
          <w:lang w:val="uk-UA" w:eastAsia="ru-RU"/>
        </w:rPr>
      </w:pPr>
      <w:r w:rsidRPr="00BE0915">
        <w:rPr>
          <w:rFonts w:ascii="Times New Roman" w:eastAsia="Times New Roman" w:hAnsi="Times New Roman" w:cs="Times New Roman"/>
          <w:sz w:val="28"/>
          <w:szCs w:val="28"/>
          <w:lang w:val="uk-UA" w:eastAsia="ru-RU"/>
        </w:rPr>
        <w:t xml:space="preserve">Методичні рекомендації для самостійної роботи з навчальної дисципліни «Конкурентоспроможність підприємства» для здобувачів першого (бакалаврського) рівня вищої освіти  для усіх форм навчання за освітньо – професійною програмою 076 «Підприємництво,  торгівля та біржова справа» галузі знань 07 «Управління та адміністрування»,  спеціальності 076 «Підприємництво та торгівля» / Укладач: Артеменко </w:t>
      </w:r>
      <w:r w:rsidR="00873EE3">
        <w:rPr>
          <w:rFonts w:ascii="Times New Roman" w:eastAsia="Times New Roman" w:hAnsi="Times New Roman" w:cs="Times New Roman"/>
          <w:sz w:val="28"/>
          <w:szCs w:val="28"/>
          <w:lang w:val="uk-UA" w:eastAsia="ru-RU"/>
        </w:rPr>
        <w:t xml:space="preserve">Л. Б.  Тернопіль: ТНТУ, 2023. </w:t>
      </w:r>
      <w:r w:rsidRPr="00BE0915">
        <w:rPr>
          <w:rFonts w:ascii="Times New Roman" w:eastAsia="Times New Roman" w:hAnsi="Times New Roman" w:cs="Times New Roman"/>
          <w:sz w:val="28"/>
          <w:szCs w:val="28"/>
          <w:lang w:val="uk-UA" w:eastAsia="ru-RU"/>
        </w:rPr>
        <w:t>44</w:t>
      </w:r>
      <w:r w:rsidR="00873EE3">
        <w:rPr>
          <w:rFonts w:ascii="Times New Roman" w:eastAsia="Times New Roman" w:hAnsi="Times New Roman" w:cs="Times New Roman"/>
          <w:sz w:val="28"/>
          <w:szCs w:val="28"/>
          <w:lang w:val="uk-UA" w:eastAsia="ru-RU"/>
        </w:rPr>
        <w:t xml:space="preserve"> </w:t>
      </w:r>
      <w:r w:rsidRPr="00BE0915">
        <w:rPr>
          <w:rFonts w:ascii="Times New Roman" w:eastAsia="Times New Roman" w:hAnsi="Times New Roman" w:cs="Times New Roman"/>
          <w:sz w:val="28"/>
          <w:szCs w:val="28"/>
          <w:lang w:val="uk-UA" w:eastAsia="ru-RU"/>
        </w:rPr>
        <w:t>с.</w:t>
      </w:r>
    </w:p>
    <w:p w:rsidR="00BE0915" w:rsidRPr="00873EE3" w:rsidRDefault="00873EE3" w:rsidP="00A96574">
      <w:pPr>
        <w:pStyle w:val="ab"/>
        <w:numPr>
          <w:ilvl w:val="0"/>
          <w:numId w:val="68"/>
        </w:numPr>
        <w:spacing w:before="60" w:after="0" w:line="240" w:lineRule="auto"/>
        <w:jc w:val="both"/>
        <w:rPr>
          <w:rFonts w:ascii="Times New Roman" w:eastAsia="Times New Roman" w:hAnsi="Times New Roman" w:cs="Times New Roman"/>
          <w:sz w:val="28"/>
          <w:szCs w:val="28"/>
          <w:lang w:val="uk-UA" w:eastAsia="ru-RU"/>
        </w:rPr>
      </w:pPr>
      <w:r w:rsidRPr="00873EE3">
        <w:rPr>
          <w:rFonts w:ascii="Times New Roman" w:eastAsia="Times New Roman" w:hAnsi="Times New Roman" w:cs="Times New Roman"/>
          <w:sz w:val="28"/>
          <w:szCs w:val="28"/>
          <w:lang w:val="uk-UA" w:eastAsia="ru-RU"/>
        </w:rPr>
        <w:t>Методичні рекомендації для проведення практичних занять з навчальної дисципліни «Конкурентоспроможність підприємства» для здобувачів перщого (бакалаврського) рівня вищої освіти усіх форм навчання галузь знань 07 «Управління та адміністрування» спеціальності:  076 «Підприємництво та торгівля»  /Укладач: Артеменко Л. Б.  Тернопіль: ТНТУ, 2023.   28 с.</w:t>
      </w:r>
    </w:p>
    <w:p w:rsidR="00244549" w:rsidRPr="00873EE3" w:rsidRDefault="00244549" w:rsidP="007B0E4A">
      <w:pPr>
        <w:spacing w:after="0" w:line="240" w:lineRule="auto"/>
        <w:jc w:val="both"/>
        <w:rPr>
          <w:rFonts w:ascii="Times New Roman" w:hAnsi="Times New Roman" w:cs="Times New Roman"/>
          <w:sz w:val="28"/>
          <w:szCs w:val="28"/>
          <w:lang w:val="uk-UA"/>
        </w:rPr>
      </w:pPr>
    </w:p>
    <w:sectPr w:rsidR="00244549" w:rsidRPr="00873EE3" w:rsidSect="00D64CC8">
      <w:footerReference w:type="default" r:id="rId42"/>
      <w:pgSz w:w="12240" w:h="15840"/>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3C" w:rsidRDefault="001F363C" w:rsidP="008B621A">
      <w:pPr>
        <w:spacing w:after="0" w:line="240" w:lineRule="auto"/>
      </w:pPr>
      <w:r>
        <w:separator/>
      </w:r>
    </w:p>
  </w:endnote>
  <w:endnote w:type="continuationSeparator" w:id="0">
    <w:p w:rsidR="001F363C" w:rsidRDefault="001F363C" w:rsidP="008B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6612"/>
      <w:docPartObj>
        <w:docPartGallery w:val="Page Numbers (Bottom of Page)"/>
        <w:docPartUnique/>
      </w:docPartObj>
    </w:sdtPr>
    <w:sdtEndPr/>
    <w:sdtContent>
      <w:p w:rsidR="00163473" w:rsidRDefault="00163473">
        <w:pPr>
          <w:pStyle w:val="af0"/>
          <w:jc w:val="center"/>
        </w:pPr>
        <w:r>
          <w:fldChar w:fldCharType="begin"/>
        </w:r>
        <w:r>
          <w:instrText>PAGE   \* MERGEFORMAT</w:instrText>
        </w:r>
        <w:r>
          <w:fldChar w:fldCharType="separate"/>
        </w:r>
        <w:r w:rsidR="00825BFF" w:rsidRPr="00825BFF">
          <w:rPr>
            <w:noProof/>
            <w:lang w:val="ru-RU"/>
          </w:rPr>
          <w:t>21</w:t>
        </w:r>
        <w:r>
          <w:fldChar w:fldCharType="end"/>
        </w:r>
      </w:p>
    </w:sdtContent>
  </w:sdt>
  <w:p w:rsidR="00163473" w:rsidRDefault="001634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3C" w:rsidRDefault="001F363C" w:rsidP="008B621A">
      <w:pPr>
        <w:spacing w:after="0" w:line="240" w:lineRule="auto"/>
      </w:pPr>
      <w:r>
        <w:separator/>
      </w:r>
    </w:p>
  </w:footnote>
  <w:footnote w:type="continuationSeparator" w:id="0">
    <w:p w:rsidR="001F363C" w:rsidRDefault="001F363C" w:rsidP="008B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2F"/>
    <w:multiLevelType w:val="hybridMultilevel"/>
    <w:tmpl w:val="0CFA118A"/>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B0239B"/>
    <w:multiLevelType w:val="hybridMultilevel"/>
    <w:tmpl w:val="36ACD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46C0"/>
    <w:multiLevelType w:val="hybridMultilevel"/>
    <w:tmpl w:val="AFA86EBE"/>
    <w:lvl w:ilvl="0" w:tplc="AE300BB6">
      <w:start w:val="1"/>
      <w:numFmt w:val="decimal"/>
      <w:lvlText w:val="%1."/>
      <w:lvlJc w:val="left"/>
      <w:pPr>
        <w:ind w:left="1185" w:hanging="360"/>
      </w:pPr>
      <w:rPr>
        <w:rFonts w:hint="default"/>
      </w:r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3" w15:restartNumberingAfterBreak="0">
    <w:nsid w:val="07771268"/>
    <w:multiLevelType w:val="hybridMultilevel"/>
    <w:tmpl w:val="DB9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3B23"/>
    <w:multiLevelType w:val="hybridMultilevel"/>
    <w:tmpl w:val="2AB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541D"/>
    <w:multiLevelType w:val="hybridMultilevel"/>
    <w:tmpl w:val="9582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A17CA"/>
    <w:multiLevelType w:val="hybridMultilevel"/>
    <w:tmpl w:val="73A8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4143E"/>
    <w:multiLevelType w:val="hybridMultilevel"/>
    <w:tmpl w:val="FA9AB1E6"/>
    <w:lvl w:ilvl="0" w:tplc="75325AB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112E3313"/>
    <w:multiLevelType w:val="hybridMultilevel"/>
    <w:tmpl w:val="37AC1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51595B"/>
    <w:multiLevelType w:val="hybridMultilevel"/>
    <w:tmpl w:val="D3FC21E8"/>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71F3A"/>
    <w:multiLevelType w:val="hybridMultilevel"/>
    <w:tmpl w:val="85F463F2"/>
    <w:lvl w:ilvl="0" w:tplc="3DBE36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35B4F30"/>
    <w:multiLevelType w:val="hybridMultilevel"/>
    <w:tmpl w:val="528C4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8161C"/>
    <w:multiLevelType w:val="hybridMultilevel"/>
    <w:tmpl w:val="B47A4356"/>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35B39"/>
    <w:multiLevelType w:val="hybridMultilevel"/>
    <w:tmpl w:val="01B6232C"/>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17B24BB9"/>
    <w:multiLevelType w:val="hybridMultilevel"/>
    <w:tmpl w:val="B0808A5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D2197"/>
    <w:multiLevelType w:val="hybridMultilevel"/>
    <w:tmpl w:val="A48AD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44456"/>
    <w:multiLevelType w:val="hybridMultilevel"/>
    <w:tmpl w:val="38E627A8"/>
    <w:lvl w:ilvl="0" w:tplc="FFFFFFFF">
      <w:start w:val="2"/>
      <w:numFmt w:val="bullet"/>
      <w:lvlText w:val="-"/>
      <w:lvlJc w:val="left"/>
      <w:pPr>
        <w:tabs>
          <w:tab w:val="num" w:pos="360"/>
        </w:tabs>
      </w:pPr>
      <w:rPr>
        <w:rFonts w:ascii="Times New Roman" w:hAnsi="Times New Roman" w:hint="default"/>
      </w:rPr>
    </w:lvl>
    <w:lvl w:ilvl="1" w:tplc="FFFFFFFF">
      <w:start w:val="1"/>
      <w:numFmt w:val="decimal"/>
      <w:lvlText w:val="%2."/>
      <w:lvlJc w:val="left"/>
      <w:pPr>
        <w:tabs>
          <w:tab w:val="num" w:pos="360"/>
        </w:tabs>
      </w:pPr>
      <w:rPr>
        <w:rFonts w:cs="Times New Roman" w:hint="default"/>
      </w:rPr>
    </w:lvl>
    <w:lvl w:ilvl="2" w:tplc="FFFFFFFF">
      <w:start w:val="2"/>
      <w:numFmt w:val="bullet"/>
      <w:lvlText w:val="-"/>
      <w:lvlJc w:val="left"/>
      <w:pPr>
        <w:tabs>
          <w:tab w:val="num" w:pos="360"/>
        </w:tabs>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A1664E3"/>
    <w:multiLevelType w:val="hybridMultilevel"/>
    <w:tmpl w:val="65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A6A17FB"/>
    <w:multiLevelType w:val="hybridMultilevel"/>
    <w:tmpl w:val="708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A930D4"/>
    <w:multiLevelType w:val="hybridMultilevel"/>
    <w:tmpl w:val="FD309D70"/>
    <w:lvl w:ilvl="0" w:tplc="3C5E3B6C">
      <w:start w:val="1"/>
      <w:numFmt w:val="decimal"/>
      <w:lvlText w:val="%1."/>
      <w:lvlJc w:val="left"/>
      <w:pPr>
        <w:ind w:left="735" w:hanging="375"/>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A7451"/>
    <w:multiLevelType w:val="hybridMultilevel"/>
    <w:tmpl w:val="229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E1E5D"/>
    <w:multiLevelType w:val="hybridMultilevel"/>
    <w:tmpl w:val="5DDC4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1F0383"/>
    <w:multiLevelType w:val="hybridMultilevel"/>
    <w:tmpl w:val="E534A6CA"/>
    <w:lvl w:ilvl="0" w:tplc="36409480">
      <w:start w:val="1"/>
      <w:numFmt w:val="decimal"/>
      <w:lvlText w:val="%1."/>
      <w:lvlJc w:val="left"/>
      <w:pPr>
        <w:tabs>
          <w:tab w:val="num" w:pos="810"/>
        </w:tabs>
        <w:ind w:left="810" w:hanging="360"/>
      </w:pPr>
      <w:rPr>
        <w:rFonts w:hint="default"/>
        <w:b/>
        <w:i w:val="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3" w15:restartNumberingAfterBreak="0">
    <w:nsid w:val="27D42539"/>
    <w:multiLevelType w:val="hybridMultilevel"/>
    <w:tmpl w:val="78D88512"/>
    <w:lvl w:ilvl="0" w:tplc="08867350">
      <w:start w:val="1"/>
      <w:numFmt w:val="decimal"/>
      <w:lvlText w:val="%1)"/>
      <w:lvlJc w:val="left"/>
      <w:pPr>
        <w:tabs>
          <w:tab w:val="num" w:pos="1127"/>
        </w:tabs>
        <w:ind w:left="1127" w:hanging="360"/>
      </w:pPr>
      <w:rPr>
        <w:rFonts w:cs="Times New Roman" w:hint="default"/>
      </w:rPr>
    </w:lvl>
    <w:lvl w:ilvl="1" w:tplc="04220019" w:tentative="1">
      <w:start w:val="1"/>
      <w:numFmt w:val="lowerLetter"/>
      <w:lvlText w:val="%2."/>
      <w:lvlJc w:val="left"/>
      <w:pPr>
        <w:tabs>
          <w:tab w:val="num" w:pos="1507"/>
        </w:tabs>
        <w:ind w:left="1507" w:hanging="360"/>
      </w:pPr>
      <w:rPr>
        <w:rFonts w:cs="Times New Roman"/>
      </w:rPr>
    </w:lvl>
    <w:lvl w:ilvl="2" w:tplc="0422001B" w:tentative="1">
      <w:start w:val="1"/>
      <w:numFmt w:val="lowerRoman"/>
      <w:lvlText w:val="%3."/>
      <w:lvlJc w:val="right"/>
      <w:pPr>
        <w:tabs>
          <w:tab w:val="num" w:pos="2227"/>
        </w:tabs>
        <w:ind w:left="2227" w:hanging="180"/>
      </w:pPr>
      <w:rPr>
        <w:rFonts w:cs="Times New Roman"/>
      </w:rPr>
    </w:lvl>
    <w:lvl w:ilvl="3" w:tplc="0422000F" w:tentative="1">
      <w:start w:val="1"/>
      <w:numFmt w:val="decimal"/>
      <w:lvlText w:val="%4."/>
      <w:lvlJc w:val="left"/>
      <w:pPr>
        <w:tabs>
          <w:tab w:val="num" w:pos="2947"/>
        </w:tabs>
        <w:ind w:left="2947" w:hanging="360"/>
      </w:pPr>
      <w:rPr>
        <w:rFonts w:cs="Times New Roman"/>
      </w:rPr>
    </w:lvl>
    <w:lvl w:ilvl="4" w:tplc="04220019" w:tentative="1">
      <w:start w:val="1"/>
      <w:numFmt w:val="lowerLetter"/>
      <w:lvlText w:val="%5."/>
      <w:lvlJc w:val="left"/>
      <w:pPr>
        <w:tabs>
          <w:tab w:val="num" w:pos="3667"/>
        </w:tabs>
        <w:ind w:left="3667" w:hanging="360"/>
      </w:pPr>
      <w:rPr>
        <w:rFonts w:cs="Times New Roman"/>
      </w:rPr>
    </w:lvl>
    <w:lvl w:ilvl="5" w:tplc="0422001B" w:tentative="1">
      <w:start w:val="1"/>
      <w:numFmt w:val="lowerRoman"/>
      <w:lvlText w:val="%6."/>
      <w:lvlJc w:val="right"/>
      <w:pPr>
        <w:tabs>
          <w:tab w:val="num" w:pos="4387"/>
        </w:tabs>
        <w:ind w:left="4387" w:hanging="180"/>
      </w:pPr>
      <w:rPr>
        <w:rFonts w:cs="Times New Roman"/>
      </w:rPr>
    </w:lvl>
    <w:lvl w:ilvl="6" w:tplc="0422000F" w:tentative="1">
      <w:start w:val="1"/>
      <w:numFmt w:val="decimal"/>
      <w:lvlText w:val="%7."/>
      <w:lvlJc w:val="left"/>
      <w:pPr>
        <w:tabs>
          <w:tab w:val="num" w:pos="5107"/>
        </w:tabs>
        <w:ind w:left="5107" w:hanging="360"/>
      </w:pPr>
      <w:rPr>
        <w:rFonts w:cs="Times New Roman"/>
      </w:rPr>
    </w:lvl>
    <w:lvl w:ilvl="7" w:tplc="04220019" w:tentative="1">
      <w:start w:val="1"/>
      <w:numFmt w:val="lowerLetter"/>
      <w:lvlText w:val="%8."/>
      <w:lvlJc w:val="left"/>
      <w:pPr>
        <w:tabs>
          <w:tab w:val="num" w:pos="5827"/>
        </w:tabs>
        <w:ind w:left="5827" w:hanging="360"/>
      </w:pPr>
      <w:rPr>
        <w:rFonts w:cs="Times New Roman"/>
      </w:rPr>
    </w:lvl>
    <w:lvl w:ilvl="8" w:tplc="0422001B" w:tentative="1">
      <w:start w:val="1"/>
      <w:numFmt w:val="lowerRoman"/>
      <w:lvlText w:val="%9."/>
      <w:lvlJc w:val="right"/>
      <w:pPr>
        <w:tabs>
          <w:tab w:val="num" w:pos="6547"/>
        </w:tabs>
        <w:ind w:left="6547" w:hanging="180"/>
      </w:pPr>
      <w:rPr>
        <w:rFonts w:cs="Times New Roman"/>
      </w:rPr>
    </w:lvl>
  </w:abstractNum>
  <w:abstractNum w:abstractNumId="24" w15:restartNumberingAfterBreak="0">
    <w:nsid w:val="287E2C6B"/>
    <w:multiLevelType w:val="hybridMultilevel"/>
    <w:tmpl w:val="829E6070"/>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C27DB"/>
    <w:multiLevelType w:val="hybridMultilevel"/>
    <w:tmpl w:val="044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E95CD6"/>
    <w:multiLevelType w:val="hybridMultilevel"/>
    <w:tmpl w:val="4E686C3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BF92475"/>
    <w:multiLevelType w:val="hybridMultilevel"/>
    <w:tmpl w:val="23DE4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3A7276"/>
    <w:multiLevelType w:val="hybridMultilevel"/>
    <w:tmpl w:val="DC368AC8"/>
    <w:lvl w:ilvl="0" w:tplc="94AE4C16">
      <w:start w:val="1"/>
      <w:numFmt w:val="bullet"/>
      <w:lvlText w:val=""/>
      <w:lvlJc w:val="left"/>
      <w:pPr>
        <w:tabs>
          <w:tab w:val="num" w:pos="700"/>
        </w:tabs>
        <w:ind w:left="70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0487A71"/>
    <w:multiLevelType w:val="hybridMultilevel"/>
    <w:tmpl w:val="45DC77B4"/>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E3B"/>
    <w:multiLevelType w:val="hybridMultilevel"/>
    <w:tmpl w:val="DE3A0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D76E0D"/>
    <w:multiLevelType w:val="hybridMultilevel"/>
    <w:tmpl w:val="A6FCBB96"/>
    <w:lvl w:ilvl="0" w:tplc="0419000B">
      <w:start w:val="1"/>
      <w:numFmt w:val="bullet"/>
      <w:lvlText w:val=""/>
      <w:lvlJc w:val="left"/>
      <w:pPr>
        <w:tabs>
          <w:tab w:val="num" w:pos="720"/>
        </w:tabs>
        <w:ind w:left="720" w:hanging="360"/>
      </w:pPr>
      <w:rPr>
        <w:rFonts w:ascii="Wingdings" w:hAnsi="Wingdings" w:hint="default"/>
      </w:rPr>
    </w:lvl>
    <w:lvl w:ilvl="1" w:tplc="09FEB202">
      <w:start w:val="1"/>
      <w:numFmt w:val="bullet"/>
      <w:lvlText w:val=""/>
      <w:lvlJc w:val="left"/>
      <w:pPr>
        <w:tabs>
          <w:tab w:val="num" w:pos="1420"/>
        </w:tabs>
        <w:ind w:left="1023" w:firstLine="5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FA7CD0"/>
    <w:multiLevelType w:val="hybridMultilevel"/>
    <w:tmpl w:val="4686DED0"/>
    <w:lvl w:ilvl="0" w:tplc="0ED0B7E0">
      <w:start w:val="1"/>
      <w:numFmt w:val="bullet"/>
      <w:lvlText w:val=""/>
      <w:lvlJc w:val="left"/>
      <w:pPr>
        <w:tabs>
          <w:tab w:val="num" w:pos="1134"/>
        </w:tabs>
        <w:ind w:left="1134" w:hanging="567"/>
      </w:pPr>
      <w:rPr>
        <w:rFonts w:ascii="Symbol" w:hAnsi="Symbol" w:hint="default"/>
      </w:rPr>
    </w:lvl>
    <w:lvl w:ilvl="1" w:tplc="2F6CBB64">
      <w:start w:val="1"/>
      <w:numFmt w:val="bullet"/>
      <w:lvlText w:val="-"/>
      <w:lvlJc w:val="left"/>
      <w:pPr>
        <w:tabs>
          <w:tab w:val="num" w:pos="567"/>
        </w:tabs>
        <w:ind w:left="567" w:hanging="56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C80D9A"/>
    <w:multiLevelType w:val="hybridMultilevel"/>
    <w:tmpl w:val="A3B62672"/>
    <w:lvl w:ilvl="0" w:tplc="FA0EAD52">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66735"/>
    <w:multiLevelType w:val="hybridMultilevel"/>
    <w:tmpl w:val="812CF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BF73EDB"/>
    <w:multiLevelType w:val="hybridMultilevel"/>
    <w:tmpl w:val="C7E29DCC"/>
    <w:lvl w:ilvl="0" w:tplc="FFFFFFFF">
      <w:start w:val="1"/>
      <w:numFmt w:val="bullet"/>
      <w:lvlText w:val="-"/>
      <w:lvlJc w:val="left"/>
      <w:pPr>
        <w:tabs>
          <w:tab w:val="num" w:pos="567"/>
        </w:tabs>
        <w:ind w:left="567" w:hanging="567"/>
      </w:pPr>
      <w:rPr>
        <w:rFonts w:hint="default"/>
      </w:rPr>
    </w:lvl>
    <w:lvl w:ilvl="1" w:tplc="FFFFFFFF" w:tentative="1">
      <w:start w:val="1"/>
      <w:numFmt w:val="bullet"/>
      <w:lvlText w:val="o"/>
      <w:lvlJc w:val="left"/>
      <w:pPr>
        <w:tabs>
          <w:tab w:val="num" w:pos="2509"/>
        </w:tabs>
        <w:ind w:left="2509" w:hanging="360"/>
      </w:pPr>
      <w:rPr>
        <w:rFonts w:ascii="Courier New" w:hAnsi="Courier New" w:hint="default"/>
      </w:rPr>
    </w:lvl>
    <w:lvl w:ilvl="2" w:tplc="FFFFFFFF" w:tentative="1">
      <w:start w:val="1"/>
      <w:numFmt w:val="bullet"/>
      <w:lvlText w:val=""/>
      <w:lvlJc w:val="left"/>
      <w:pPr>
        <w:tabs>
          <w:tab w:val="num" w:pos="3229"/>
        </w:tabs>
        <w:ind w:left="3229" w:hanging="360"/>
      </w:pPr>
      <w:rPr>
        <w:rFonts w:ascii="Wingdings" w:hAnsi="Wingdings" w:hint="default"/>
      </w:rPr>
    </w:lvl>
    <w:lvl w:ilvl="3" w:tplc="FFFFFFFF" w:tentative="1">
      <w:start w:val="1"/>
      <w:numFmt w:val="bullet"/>
      <w:lvlText w:val=""/>
      <w:lvlJc w:val="left"/>
      <w:pPr>
        <w:tabs>
          <w:tab w:val="num" w:pos="3949"/>
        </w:tabs>
        <w:ind w:left="3949" w:hanging="360"/>
      </w:pPr>
      <w:rPr>
        <w:rFonts w:ascii="Symbol" w:hAnsi="Symbol" w:hint="default"/>
      </w:rPr>
    </w:lvl>
    <w:lvl w:ilvl="4" w:tplc="FFFFFFFF" w:tentative="1">
      <w:start w:val="1"/>
      <w:numFmt w:val="bullet"/>
      <w:lvlText w:val="o"/>
      <w:lvlJc w:val="left"/>
      <w:pPr>
        <w:tabs>
          <w:tab w:val="num" w:pos="4669"/>
        </w:tabs>
        <w:ind w:left="4669" w:hanging="360"/>
      </w:pPr>
      <w:rPr>
        <w:rFonts w:ascii="Courier New" w:hAnsi="Courier New" w:hint="default"/>
      </w:rPr>
    </w:lvl>
    <w:lvl w:ilvl="5" w:tplc="FFFFFFFF" w:tentative="1">
      <w:start w:val="1"/>
      <w:numFmt w:val="bullet"/>
      <w:lvlText w:val=""/>
      <w:lvlJc w:val="left"/>
      <w:pPr>
        <w:tabs>
          <w:tab w:val="num" w:pos="5389"/>
        </w:tabs>
        <w:ind w:left="5389" w:hanging="360"/>
      </w:pPr>
      <w:rPr>
        <w:rFonts w:ascii="Wingdings" w:hAnsi="Wingdings" w:hint="default"/>
      </w:rPr>
    </w:lvl>
    <w:lvl w:ilvl="6" w:tplc="FFFFFFFF" w:tentative="1">
      <w:start w:val="1"/>
      <w:numFmt w:val="bullet"/>
      <w:lvlText w:val=""/>
      <w:lvlJc w:val="left"/>
      <w:pPr>
        <w:tabs>
          <w:tab w:val="num" w:pos="6109"/>
        </w:tabs>
        <w:ind w:left="6109" w:hanging="360"/>
      </w:pPr>
      <w:rPr>
        <w:rFonts w:ascii="Symbol" w:hAnsi="Symbol" w:hint="default"/>
      </w:rPr>
    </w:lvl>
    <w:lvl w:ilvl="7" w:tplc="FFFFFFFF" w:tentative="1">
      <w:start w:val="1"/>
      <w:numFmt w:val="bullet"/>
      <w:lvlText w:val="o"/>
      <w:lvlJc w:val="left"/>
      <w:pPr>
        <w:tabs>
          <w:tab w:val="num" w:pos="6829"/>
        </w:tabs>
        <w:ind w:left="6829" w:hanging="360"/>
      </w:pPr>
      <w:rPr>
        <w:rFonts w:ascii="Courier New" w:hAnsi="Courier New" w:hint="default"/>
      </w:rPr>
    </w:lvl>
    <w:lvl w:ilvl="8" w:tplc="FFFFFFFF" w:tentative="1">
      <w:start w:val="1"/>
      <w:numFmt w:val="bullet"/>
      <w:lvlText w:val=""/>
      <w:lvlJc w:val="left"/>
      <w:pPr>
        <w:tabs>
          <w:tab w:val="num" w:pos="7549"/>
        </w:tabs>
        <w:ind w:left="7549" w:hanging="360"/>
      </w:pPr>
      <w:rPr>
        <w:rFonts w:ascii="Wingdings" w:hAnsi="Wingdings" w:hint="default"/>
      </w:rPr>
    </w:lvl>
  </w:abstractNum>
  <w:abstractNum w:abstractNumId="36" w15:restartNumberingAfterBreak="0">
    <w:nsid w:val="3E8F2FCF"/>
    <w:multiLevelType w:val="hybridMultilevel"/>
    <w:tmpl w:val="E0CEE0FA"/>
    <w:lvl w:ilvl="0" w:tplc="D8664F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41AE5F68"/>
    <w:multiLevelType w:val="hybridMultilevel"/>
    <w:tmpl w:val="35C8982E"/>
    <w:lvl w:ilvl="0" w:tplc="D840C5EA">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45FD2FFD"/>
    <w:multiLevelType w:val="hybridMultilevel"/>
    <w:tmpl w:val="84DC53C4"/>
    <w:lvl w:ilvl="0" w:tplc="07CED9A4">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46B0133D"/>
    <w:multiLevelType w:val="hybridMultilevel"/>
    <w:tmpl w:val="6792BDDA"/>
    <w:lvl w:ilvl="0" w:tplc="A8569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4B5603"/>
    <w:multiLevelType w:val="hybridMultilevel"/>
    <w:tmpl w:val="B292FA96"/>
    <w:lvl w:ilvl="0" w:tplc="7BE0CF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47CE5EDE"/>
    <w:multiLevelType w:val="hybridMultilevel"/>
    <w:tmpl w:val="30083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8F264B"/>
    <w:multiLevelType w:val="hybridMultilevel"/>
    <w:tmpl w:val="CF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0531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4D4811E8"/>
    <w:multiLevelType w:val="hybridMultilevel"/>
    <w:tmpl w:val="2B9E96B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5" w15:restartNumberingAfterBreak="0">
    <w:nsid w:val="4EF54779"/>
    <w:multiLevelType w:val="hybridMultilevel"/>
    <w:tmpl w:val="B7805106"/>
    <w:lvl w:ilvl="0" w:tplc="FB64D56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54B45120"/>
    <w:multiLevelType w:val="hybridMultilevel"/>
    <w:tmpl w:val="DD4EA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971750"/>
    <w:multiLevelType w:val="hybridMultilevel"/>
    <w:tmpl w:val="964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6C16E9"/>
    <w:multiLevelType w:val="hybridMultilevel"/>
    <w:tmpl w:val="055E2BE2"/>
    <w:lvl w:ilvl="0" w:tplc="E54C4348">
      <w:start w:val="1"/>
      <w:numFmt w:val="decimal"/>
      <w:lvlText w:val="%1."/>
      <w:lvlJc w:val="left"/>
      <w:pPr>
        <w:tabs>
          <w:tab w:val="num" w:pos="810"/>
        </w:tabs>
        <w:ind w:left="810" w:hanging="360"/>
      </w:pPr>
      <w:rPr>
        <w:rFonts w:hint="default"/>
      </w:rPr>
    </w:lvl>
    <w:lvl w:ilvl="1" w:tplc="9CF2737A">
      <w:numFmt w:val="none"/>
      <w:lvlText w:val=""/>
      <w:lvlJc w:val="left"/>
      <w:pPr>
        <w:tabs>
          <w:tab w:val="num" w:pos="360"/>
        </w:tabs>
      </w:pPr>
    </w:lvl>
    <w:lvl w:ilvl="2" w:tplc="7E589C5C">
      <w:numFmt w:val="none"/>
      <w:lvlText w:val=""/>
      <w:lvlJc w:val="left"/>
      <w:pPr>
        <w:tabs>
          <w:tab w:val="num" w:pos="360"/>
        </w:tabs>
      </w:pPr>
    </w:lvl>
    <w:lvl w:ilvl="3" w:tplc="F71454AC">
      <w:numFmt w:val="none"/>
      <w:lvlText w:val=""/>
      <w:lvlJc w:val="left"/>
      <w:pPr>
        <w:tabs>
          <w:tab w:val="num" w:pos="360"/>
        </w:tabs>
      </w:pPr>
    </w:lvl>
    <w:lvl w:ilvl="4" w:tplc="A760BBC0">
      <w:numFmt w:val="none"/>
      <w:lvlText w:val=""/>
      <w:lvlJc w:val="left"/>
      <w:pPr>
        <w:tabs>
          <w:tab w:val="num" w:pos="360"/>
        </w:tabs>
      </w:pPr>
    </w:lvl>
    <w:lvl w:ilvl="5" w:tplc="528C2E6E">
      <w:numFmt w:val="none"/>
      <w:lvlText w:val=""/>
      <w:lvlJc w:val="left"/>
      <w:pPr>
        <w:tabs>
          <w:tab w:val="num" w:pos="360"/>
        </w:tabs>
      </w:pPr>
    </w:lvl>
    <w:lvl w:ilvl="6" w:tplc="BA142A00">
      <w:numFmt w:val="none"/>
      <w:lvlText w:val=""/>
      <w:lvlJc w:val="left"/>
      <w:pPr>
        <w:tabs>
          <w:tab w:val="num" w:pos="360"/>
        </w:tabs>
      </w:pPr>
    </w:lvl>
    <w:lvl w:ilvl="7" w:tplc="966AFF52">
      <w:numFmt w:val="none"/>
      <w:lvlText w:val=""/>
      <w:lvlJc w:val="left"/>
      <w:pPr>
        <w:tabs>
          <w:tab w:val="num" w:pos="360"/>
        </w:tabs>
      </w:pPr>
    </w:lvl>
    <w:lvl w:ilvl="8" w:tplc="A11E88EC">
      <w:numFmt w:val="none"/>
      <w:lvlText w:val=""/>
      <w:lvlJc w:val="left"/>
      <w:pPr>
        <w:tabs>
          <w:tab w:val="num" w:pos="360"/>
        </w:tabs>
      </w:pPr>
    </w:lvl>
  </w:abstractNum>
  <w:abstractNum w:abstractNumId="49" w15:restartNumberingAfterBreak="0">
    <w:nsid w:val="58563413"/>
    <w:multiLevelType w:val="hybridMultilevel"/>
    <w:tmpl w:val="146CC56C"/>
    <w:lvl w:ilvl="0" w:tplc="372C08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EB0EFD"/>
    <w:multiLevelType w:val="hybridMultilevel"/>
    <w:tmpl w:val="807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F3323C"/>
    <w:multiLevelType w:val="hybridMultilevel"/>
    <w:tmpl w:val="F856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2A34C5"/>
    <w:multiLevelType w:val="hybridMultilevel"/>
    <w:tmpl w:val="283CDADE"/>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4A525F"/>
    <w:multiLevelType w:val="hybridMultilevel"/>
    <w:tmpl w:val="D68C7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D09A8"/>
    <w:multiLevelType w:val="hybridMultilevel"/>
    <w:tmpl w:val="38265AC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206EBE"/>
    <w:multiLevelType w:val="hybridMultilevel"/>
    <w:tmpl w:val="988E154E"/>
    <w:lvl w:ilvl="0" w:tplc="B95A37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D97C78"/>
    <w:multiLevelType w:val="hybridMultilevel"/>
    <w:tmpl w:val="91640F02"/>
    <w:lvl w:ilvl="0" w:tplc="AF783A2C">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7" w15:restartNumberingAfterBreak="0">
    <w:nsid w:val="67D94A09"/>
    <w:multiLevelType w:val="hybridMultilevel"/>
    <w:tmpl w:val="F5C4F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A9D5687"/>
    <w:multiLevelType w:val="hybridMultilevel"/>
    <w:tmpl w:val="358CA456"/>
    <w:lvl w:ilvl="0" w:tplc="FD7E8E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4B40C2"/>
    <w:multiLevelType w:val="hybridMultilevel"/>
    <w:tmpl w:val="2CAC1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852DAB"/>
    <w:multiLevelType w:val="hybridMultilevel"/>
    <w:tmpl w:val="77D6D6E8"/>
    <w:lvl w:ilvl="0" w:tplc="D48A35FC">
      <w:start w:val="10"/>
      <w:numFmt w:val="decimal"/>
      <w:lvlText w:val="%1)"/>
      <w:lvlJc w:val="left"/>
      <w:pPr>
        <w:ind w:left="615" w:hanging="39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1" w15:restartNumberingAfterBreak="0">
    <w:nsid w:val="70E37538"/>
    <w:multiLevelType w:val="hybridMultilevel"/>
    <w:tmpl w:val="72DE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B2779C"/>
    <w:multiLevelType w:val="hybridMultilevel"/>
    <w:tmpl w:val="6C543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DC5C98"/>
    <w:multiLevelType w:val="hybridMultilevel"/>
    <w:tmpl w:val="E7648CB0"/>
    <w:lvl w:ilvl="0" w:tplc="FBEEA4B2">
      <w:start w:val="1"/>
      <w:numFmt w:val="bullet"/>
      <w:lvlText w:val=""/>
      <w:lvlJc w:val="left"/>
      <w:pPr>
        <w:tabs>
          <w:tab w:val="num" w:pos="-113"/>
        </w:tabs>
        <w:ind w:left="-113" w:firstLine="113"/>
      </w:pPr>
      <w:rPr>
        <w:rFonts w:ascii="Wingdings" w:hAnsi="Wingdings" w:hint="default"/>
      </w:rPr>
    </w:lvl>
    <w:lvl w:ilvl="1" w:tplc="04220003" w:tentative="1">
      <w:start w:val="1"/>
      <w:numFmt w:val="bullet"/>
      <w:lvlText w:val="o"/>
      <w:lvlJc w:val="left"/>
      <w:pPr>
        <w:tabs>
          <w:tab w:val="num" w:pos="1327"/>
        </w:tabs>
        <w:ind w:left="1327" w:hanging="360"/>
      </w:pPr>
      <w:rPr>
        <w:rFonts w:ascii="Courier New" w:hAnsi="Courier New" w:hint="default"/>
      </w:rPr>
    </w:lvl>
    <w:lvl w:ilvl="2" w:tplc="04220005" w:tentative="1">
      <w:start w:val="1"/>
      <w:numFmt w:val="bullet"/>
      <w:lvlText w:val=""/>
      <w:lvlJc w:val="left"/>
      <w:pPr>
        <w:tabs>
          <w:tab w:val="num" w:pos="2047"/>
        </w:tabs>
        <w:ind w:left="2047" w:hanging="360"/>
      </w:pPr>
      <w:rPr>
        <w:rFonts w:ascii="Wingdings" w:hAnsi="Wingdings" w:hint="default"/>
      </w:rPr>
    </w:lvl>
    <w:lvl w:ilvl="3" w:tplc="04220001" w:tentative="1">
      <w:start w:val="1"/>
      <w:numFmt w:val="bullet"/>
      <w:lvlText w:val=""/>
      <w:lvlJc w:val="left"/>
      <w:pPr>
        <w:tabs>
          <w:tab w:val="num" w:pos="2767"/>
        </w:tabs>
        <w:ind w:left="2767" w:hanging="360"/>
      </w:pPr>
      <w:rPr>
        <w:rFonts w:ascii="Symbol" w:hAnsi="Symbol" w:hint="default"/>
      </w:rPr>
    </w:lvl>
    <w:lvl w:ilvl="4" w:tplc="04220003" w:tentative="1">
      <w:start w:val="1"/>
      <w:numFmt w:val="bullet"/>
      <w:lvlText w:val="o"/>
      <w:lvlJc w:val="left"/>
      <w:pPr>
        <w:tabs>
          <w:tab w:val="num" w:pos="3487"/>
        </w:tabs>
        <w:ind w:left="3487" w:hanging="360"/>
      </w:pPr>
      <w:rPr>
        <w:rFonts w:ascii="Courier New" w:hAnsi="Courier New" w:hint="default"/>
      </w:rPr>
    </w:lvl>
    <w:lvl w:ilvl="5" w:tplc="04220005" w:tentative="1">
      <w:start w:val="1"/>
      <w:numFmt w:val="bullet"/>
      <w:lvlText w:val=""/>
      <w:lvlJc w:val="left"/>
      <w:pPr>
        <w:tabs>
          <w:tab w:val="num" w:pos="4207"/>
        </w:tabs>
        <w:ind w:left="4207" w:hanging="360"/>
      </w:pPr>
      <w:rPr>
        <w:rFonts w:ascii="Wingdings" w:hAnsi="Wingdings" w:hint="default"/>
      </w:rPr>
    </w:lvl>
    <w:lvl w:ilvl="6" w:tplc="04220001" w:tentative="1">
      <w:start w:val="1"/>
      <w:numFmt w:val="bullet"/>
      <w:lvlText w:val=""/>
      <w:lvlJc w:val="left"/>
      <w:pPr>
        <w:tabs>
          <w:tab w:val="num" w:pos="4927"/>
        </w:tabs>
        <w:ind w:left="4927" w:hanging="360"/>
      </w:pPr>
      <w:rPr>
        <w:rFonts w:ascii="Symbol" w:hAnsi="Symbol" w:hint="default"/>
      </w:rPr>
    </w:lvl>
    <w:lvl w:ilvl="7" w:tplc="04220003" w:tentative="1">
      <w:start w:val="1"/>
      <w:numFmt w:val="bullet"/>
      <w:lvlText w:val="o"/>
      <w:lvlJc w:val="left"/>
      <w:pPr>
        <w:tabs>
          <w:tab w:val="num" w:pos="5647"/>
        </w:tabs>
        <w:ind w:left="5647" w:hanging="360"/>
      </w:pPr>
      <w:rPr>
        <w:rFonts w:ascii="Courier New" w:hAnsi="Courier New" w:hint="default"/>
      </w:rPr>
    </w:lvl>
    <w:lvl w:ilvl="8" w:tplc="04220005" w:tentative="1">
      <w:start w:val="1"/>
      <w:numFmt w:val="bullet"/>
      <w:lvlText w:val=""/>
      <w:lvlJc w:val="left"/>
      <w:pPr>
        <w:tabs>
          <w:tab w:val="num" w:pos="6367"/>
        </w:tabs>
        <w:ind w:left="6367" w:hanging="360"/>
      </w:pPr>
      <w:rPr>
        <w:rFonts w:ascii="Wingdings" w:hAnsi="Wingdings" w:hint="default"/>
      </w:rPr>
    </w:lvl>
  </w:abstractNum>
  <w:abstractNum w:abstractNumId="64" w15:restartNumberingAfterBreak="0">
    <w:nsid w:val="77BF2AD1"/>
    <w:multiLevelType w:val="hybridMultilevel"/>
    <w:tmpl w:val="677EA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6C1013"/>
    <w:multiLevelType w:val="hybridMultilevel"/>
    <w:tmpl w:val="A3A456C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7A240F99"/>
    <w:multiLevelType w:val="hybridMultilevel"/>
    <w:tmpl w:val="1040A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7D0759D8"/>
    <w:multiLevelType w:val="hybridMultilevel"/>
    <w:tmpl w:val="1C1E121E"/>
    <w:lvl w:ilvl="0" w:tplc="7BE0CF18">
      <w:start w:val="1"/>
      <w:numFmt w:val="bullet"/>
      <w:lvlText w:val=""/>
      <w:lvlJc w:val="left"/>
      <w:pPr>
        <w:tabs>
          <w:tab w:val="num" w:pos="1134"/>
        </w:tabs>
        <w:ind w:left="1134" w:hanging="567"/>
      </w:pPr>
      <w:rPr>
        <w:rFonts w:ascii="Symbol" w:hAnsi="Symbol" w:hint="default"/>
      </w:rPr>
    </w:lvl>
    <w:lvl w:ilvl="1" w:tplc="BEE62B36">
      <w:start w:val="1"/>
      <w:numFmt w:val="bullet"/>
      <w:lvlText w:val="-"/>
      <w:lvlJc w:val="left"/>
      <w:pPr>
        <w:tabs>
          <w:tab w:val="num" w:pos="1647"/>
        </w:tabs>
        <w:ind w:left="1647" w:hanging="567"/>
      </w:pPr>
      <w:rPr>
        <w:rFonts w:hint="default"/>
      </w:rPr>
    </w:lvl>
    <w:lvl w:ilvl="2" w:tplc="7BE0CF18">
      <w:start w:val="1"/>
      <w:numFmt w:val="bullet"/>
      <w:lvlText w:val=""/>
      <w:lvlJc w:val="left"/>
      <w:pPr>
        <w:tabs>
          <w:tab w:val="num" w:pos="2367"/>
        </w:tabs>
        <w:ind w:left="2367" w:hanging="567"/>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63"/>
  </w:num>
  <w:num w:numId="3">
    <w:abstractNumId w:val="28"/>
  </w:num>
  <w:num w:numId="4">
    <w:abstractNumId w:val="23"/>
  </w:num>
  <w:num w:numId="5">
    <w:abstractNumId w:val="67"/>
  </w:num>
  <w:num w:numId="6">
    <w:abstractNumId w:val="32"/>
  </w:num>
  <w:num w:numId="7">
    <w:abstractNumId w:val="31"/>
  </w:num>
  <w:num w:numId="8">
    <w:abstractNumId w:val="16"/>
  </w:num>
  <w:num w:numId="9">
    <w:abstractNumId w:val="22"/>
  </w:num>
  <w:num w:numId="10">
    <w:abstractNumId w:val="48"/>
  </w:num>
  <w:num w:numId="11">
    <w:abstractNumId w:val="35"/>
  </w:num>
  <w:num w:numId="12">
    <w:abstractNumId w:val="43"/>
  </w:num>
  <w:num w:numId="13">
    <w:abstractNumId w:val="13"/>
  </w:num>
  <w:num w:numId="14">
    <w:abstractNumId w:val="26"/>
  </w:num>
  <w:num w:numId="15">
    <w:abstractNumId w:val="42"/>
  </w:num>
  <w:num w:numId="16">
    <w:abstractNumId w:val="4"/>
  </w:num>
  <w:num w:numId="17">
    <w:abstractNumId w:val="60"/>
  </w:num>
  <w:num w:numId="18">
    <w:abstractNumId w:val="40"/>
  </w:num>
  <w:num w:numId="19">
    <w:abstractNumId w:val="57"/>
  </w:num>
  <w:num w:numId="20">
    <w:abstractNumId w:val="33"/>
  </w:num>
  <w:num w:numId="21">
    <w:abstractNumId w:val="51"/>
  </w:num>
  <w:num w:numId="22">
    <w:abstractNumId w:val="14"/>
  </w:num>
  <w:num w:numId="23">
    <w:abstractNumId w:val="7"/>
  </w:num>
  <w:num w:numId="24">
    <w:abstractNumId w:val="12"/>
  </w:num>
  <w:num w:numId="25">
    <w:abstractNumId w:val="55"/>
  </w:num>
  <w:num w:numId="26">
    <w:abstractNumId w:val="37"/>
  </w:num>
  <w:num w:numId="27">
    <w:abstractNumId w:val="47"/>
  </w:num>
  <w:num w:numId="28">
    <w:abstractNumId w:val="46"/>
  </w:num>
  <w:num w:numId="29">
    <w:abstractNumId w:val="49"/>
  </w:num>
  <w:num w:numId="30">
    <w:abstractNumId w:val="41"/>
  </w:num>
  <w:num w:numId="31">
    <w:abstractNumId w:val="30"/>
  </w:num>
  <w:num w:numId="32">
    <w:abstractNumId w:val="62"/>
  </w:num>
  <w:num w:numId="33">
    <w:abstractNumId w:val="53"/>
  </w:num>
  <w:num w:numId="34">
    <w:abstractNumId w:val="11"/>
  </w:num>
  <w:num w:numId="35">
    <w:abstractNumId w:val="36"/>
  </w:num>
  <w:num w:numId="36">
    <w:abstractNumId w:val="3"/>
  </w:num>
  <w:num w:numId="37">
    <w:abstractNumId w:val="21"/>
  </w:num>
  <w:num w:numId="38">
    <w:abstractNumId w:val="58"/>
  </w:num>
  <w:num w:numId="39">
    <w:abstractNumId w:val="20"/>
  </w:num>
  <w:num w:numId="40">
    <w:abstractNumId w:val="6"/>
  </w:num>
  <w:num w:numId="41">
    <w:abstractNumId w:val="15"/>
  </w:num>
  <w:num w:numId="42">
    <w:abstractNumId w:val="65"/>
  </w:num>
  <w:num w:numId="43">
    <w:abstractNumId w:val="29"/>
  </w:num>
  <w:num w:numId="44">
    <w:abstractNumId w:val="61"/>
  </w:num>
  <w:num w:numId="45">
    <w:abstractNumId w:val="56"/>
  </w:num>
  <w:num w:numId="46">
    <w:abstractNumId w:val="64"/>
  </w:num>
  <w:num w:numId="47">
    <w:abstractNumId w:val="24"/>
  </w:num>
  <w:num w:numId="48">
    <w:abstractNumId w:val="50"/>
  </w:num>
  <w:num w:numId="49">
    <w:abstractNumId w:val="25"/>
  </w:num>
  <w:num w:numId="50">
    <w:abstractNumId w:val="59"/>
  </w:num>
  <w:num w:numId="51">
    <w:abstractNumId w:val="9"/>
  </w:num>
  <w:num w:numId="52">
    <w:abstractNumId w:val="27"/>
  </w:num>
  <w:num w:numId="53">
    <w:abstractNumId w:val="52"/>
  </w:num>
  <w:num w:numId="54">
    <w:abstractNumId w:val="18"/>
  </w:num>
  <w:num w:numId="55">
    <w:abstractNumId w:val="1"/>
  </w:num>
  <w:num w:numId="56">
    <w:abstractNumId w:val="39"/>
  </w:num>
  <w:num w:numId="57">
    <w:abstractNumId w:val="19"/>
  </w:num>
  <w:num w:numId="58">
    <w:abstractNumId w:val="5"/>
  </w:num>
  <w:num w:numId="59">
    <w:abstractNumId w:val="10"/>
  </w:num>
  <w:num w:numId="60">
    <w:abstractNumId w:val="2"/>
  </w:num>
  <w:num w:numId="61">
    <w:abstractNumId w:val="45"/>
  </w:num>
  <w:num w:numId="62">
    <w:abstractNumId w:val="44"/>
  </w:num>
  <w:num w:numId="63">
    <w:abstractNumId w:val="38"/>
  </w:num>
  <w:num w:numId="64">
    <w:abstractNumId w:val="66"/>
  </w:num>
  <w:num w:numId="65">
    <w:abstractNumId w:val="34"/>
  </w:num>
  <w:num w:numId="66">
    <w:abstractNumId w:val="8"/>
  </w:num>
  <w:num w:numId="67">
    <w:abstractNumId w:val="17"/>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0755A"/>
    <w:rsid w:val="00027921"/>
    <w:rsid w:val="00027E20"/>
    <w:rsid w:val="00042D82"/>
    <w:rsid w:val="00072829"/>
    <w:rsid w:val="000764B6"/>
    <w:rsid w:val="00096C20"/>
    <w:rsid w:val="000A6529"/>
    <w:rsid w:val="000D08AD"/>
    <w:rsid w:val="000D35C9"/>
    <w:rsid w:val="000F46CD"/>
    <w:rsid w:val="00104C7A"/>
    <w:rsid w:val="00105862"/>
    <w:rsid w:val="00133684"/>
    <w:rsid w:val="00143EBA"/>
    <w:rsid w:val="00163473"/>
    <w:rsid w:val="001820C8"/>
    <w:rsid w:val="00186496"/>
    <w:rsid w:val="00192CA6"/>
    <w:rsid w:val="00195C28"/>
    <w:rsid w:val="001A26CC"/>
    <w:rsid w:val="001B04C9"/>
    <w:rsid w:val="001F363C"/>
    <w:rsid w:val="00234C86"/>
    <w:rsid w:val="00244549"/>
    <w:rsid w:val="002516DF"/>
    <w:rsid w:val="00253652"/>
    <w:rsid w:val="0025498C"/>
    <w:rsid w:val="00264E91"/>
    <w:rsid w:val="002C1A95"/>
    <w:rsid w:val="002C28FB"/>
    <w:rsid w:val="00327473"/>
    <w:rsid w:val="00336242"/>
    <w:rsid w:val="00336F68"/>
    <w:rsid w:val="003446F7"/>
    <w:rsid w:val="00345164"/>
    <w:rsid w:val="003614C4"/>
    <w:rsid w:val="0037338D"/>
    <w:rsid w:val="003921F3"/>
    <w:rsid w:val="003A05DA"/>
    <w:rsid w:val="003A51C8"/>
    <w:rsid w:val="003A6E2C"/>
    <w:rsid w:val="003B1B51"/>
    <w:rsid w:val="003D4098"/>
    <w:rsid w:val="0040294A"/>
    <w:rsid w:val="00436691"/>
    <w:rsid w:val="00467D55"/>
    <w:rsid w:val="0047744F"/>
    <w:rsid w:val="00483569"/>
    <w:rsid w:val="00496D6F"/>
    <w:rsid w:val="004D138A"/>
    <w:rsid w:val="004F25B4"/>
    <w:rsid w:val="004F2A7A"/>
    <w:rsid w:val="005014AA"/>
    <w:rsid w:val="005017AE"/>
    <w:rsid w:val="00502D56"/>
    <w:rsid w:val="00503A70"/>
    <w:rsid w:val="00510893"/>
    <w:rsid w:val="0051184B"/>
    <w:rsid w:val="0052493B"/>
    <w:rsid w:val="00535994"/>
    <w:rsid w:val="00545038"/>
    <w:rsid w:val="00551C0C"/>
    <w:rsid w:val="00573797"/>
    <w:rsid w:val="005759F6"/>
    <w:rsid w:val="00577101"/>
    <w:rsid w:val="00584EC8"/>
    <w:rsid w:val="00594C9B"/>
    <w:rsid w:val="005B672E"/>
    <w:rsid w:val="005D6DCA"/>
    <w:rsid w:val="005E1D4F"/>
    <w:rsid w:val="005F455C"/>
    <w:rsid w:val="00625050"/>
    <w:rsid w:val="0063522E"/>
    <w:rsid w:val="00635920"/>
    <w:rsid w:val="00646911"/>
    <w:rsid w:val="00651483"/>
    <w:rsid w:val="006538AD"/>
    <w:rsid w:val="00661EDA"/>
    <w:rsid w:val="006677E4"/>
    <w:rsid w:val="00667AB0"/>
    <w:rsid w:val="006824ED"/>
    <w:rsid w:val="00682AA0"/>
    <w:rsid w:val="0069170E"/>
    <w:rsid w:val="006951BC"/>
    <w:rsid w:val="006A3C41"/>
    <w:rsid w:val="006B30E5"/>
    <w:rsid w:val="006C2C79"/>
    <w:rsid w:val="006E27D4"/>
    <w:rsid w:val="006F1554"/>
    <w:rsid w:val="006F2C8C"/>
    <w:rsid w:val="007003DE"/>
    <w:rsid w:val="00700E43"/>
    <w:rsid w:val="0070220B"/>
    <w:rsid w:val="007153E1"/>
    <w:rsid w:val="00724793"/>
    <w:rsid w:val="007322BC"/>
    <w:rsid w:val="0073633E"/>
    <w:rsid w:val="00752E31"/>
    <w:rsid w:val="007706FD"/>
    <w:rsid w:val="00773625"/>
    <w:rsid w:val="007803E5"/>
    <w:rsid w:val="00784E1E"/>
    <w:rsid w:val="00785333"/>
    <w:rsid w:val="00787EAD"/>
    <w:rsid w:val="00796BAF"/>
    <w:rsid w:val="007A0074"/>
    <w:rsid w:val="007B0E4A"/>
    <w:rsid w:val="007C45E3"/>
    <w:rsid w:val="007C6075"/>
    <w:rsid w:val="0081424A"/>
    <w:rsid w:val="00820C28"/>
    <w:rsid w:val="00820E59"/>
    <w:rsid w:val="0082368F"/>
    <w:rsid w:val="00825BFF"/>
    <w:rsid w:val="008354D9"/>
    <w:rsid w:val="0083736B"/>
    <w:rsid w:val="00844478"/>
    <w:rsid w:val="008670C5"/>
    <w:rsid w:val="00873EE3"/>
    <w:rsid w:val="0087655E"/>
    <w:rsid w:val="008B4575"/>
    <w:rsid w:val="008B621A"/>
    <w:rsid w:val="008E18EC"/>
    <w:rsid w:val="00923B41"/>
    <w:rsid w:val="00931DB7"/>
    <w:rsid w:val="00936B5D"/>
    <w:rsid w:val="00942250"/>
    <w:rsid w:val="00942760"/>
    <w:rsid w:val="00972276"/>
    <w:rsid w:val="00973ACA"/>
    <w:rsid w:val="0098493A"/>
    <w:rsid w:val="00985694"/>
    <w:rsid w:val="009915A5"/>
    <w:rsid w:val="0099597E"/>
    <w:rsid w:val="00997953"/>
    <w:rsid w:val="009A0513"/>
    <w:rsid w:val="009A70CD"/>
    <w:rsid w:val="009B6C9C"/>
    <w:rsid w:val="009E120B"/>
    <w:rsid w:val="009E5FB8"/>
    <w:rsid w:val="009F621E"/>
    <w:rsid w:val="00A1639A"/>
    <w:rsid w:val="00A22E3A"/>
    <w:rsid w:val="00A309D9"/>
    <w:rsid w:val="00A5320A"/>
    <w:rsid w:val="00A537FA"/>
    <w:rsid w:val="00A5649A"/>
    <w:rsid w:val="00A567C1"/>
    <w:rsid w:val="00A70E8D"/>
    <w:rsid w:val="00A7692F"/>
    <w:rsid w:val="00A811AA"/>
    <w:rsid w:val="00A96574"/>
    <w:rsid w:val="00A9670B"/>
    <w:rsid w:val="00AC0BB2"/>
    <w:rsid w:val="00B048BF"/>
    <w:rsid w:val="00B171F3"/>
    <w:rsid w:val="00B224BE"/>
    <w:rsid w:val="00B31631"/>
    <w:rsid w:val="00B43C0E"/>
    <w:rsid w:val="00B55A70"/>
    <w:rsid w:val="00B7124F"/>
    <w:rsid w:val="00B74D47"/>
    <w:rsid w:val="00B803A4"/>
    <w:rsid w:val="00B92A9C"/>
    <w:rsid w:val="00BA24C4"/>
    <w:rsid w:val="00BA610A"/>
    <w:rsid w:val="00BA6D8B"/>
    <w:rsid w:val="00BB6269"/>
    <w:rsid w:val="00BB7C96"/>
    <w:rsid w:val="00BD231A"/>
    <w:rsid w:val="00BD6DA6"/>
    <w:rsid w:val="00BE0915"/>
    <w:rsid w:val="00BE3C49"/>
    <w:rsid w:val="00C16A87"/>
    <w:rsid w:val="00C1743A"/>
    <w:rsid w:val="00C24C3A"/>
    <w:rsid w:val="00C36E8E"/>
    <w:rsid w:val="00C43854"/>
    <w:rsid w:val="00C46995"/>
    <w:rsid w:val="00C51901"/>
    <w:rsid w:val="00C51A8C"/>
    <w:rsid w:val="00C62833"/>
    <w:rsid w:val="00C63BE9"/>
    <w:rsid w:val="00C772A2"/>
    <w:rsid w:val="00C77981"/>
    <w:rsid w:val="00C866F8"/>
    <w:rsid w:val="00C87D81"/>
    <w:rsid w:val="00CA3FF9"/>
    <w:rsid w:val="00CD1265"/>
    <w:rsid w:val="00CF72A8"/>
    <w:rsid w:val="00D01F23"/>
    <w:rsid w:val="00D06EE6"/>
    <w:rsid w:val="00D1196D"/>
    <w:rsid w:val="00D12835"/>
    <w:rsid w:val="00D23A82"/>
    <w:rsid w:val="00D64CC8"/>
    <w:rsid w:val="00D65BCB"/>
    <w:rsid w:val="00D65F33"/>
    <w:rsid w:val="00D96A94"/>
    <w:rsid w:val="00DB5E8A"/>
    <w:rsid w:val="00DD40BE"/>
    <w:rsid w:val="00DE1A2A"/>
    <w:rsid w:val="00DF20E7"/>
    <w:rsid w:val="00DF501B"/>
    <w:rsid w:val="00E16E83"/>
    <w:rsid w:val="00E26116"/>
    <w:rsid w:val="00E2659E"/>
    <w:rsid w:val="00E30317"/>
    <w:rsid w:val="00E33A39"/>
    <w:rsid w:val="00E33C75"/>
    <w:rsid w:val="00E519CF"/>
    <w:rsid w:val="00E56DAA"/>
    <w:rsid w:val="00EA069C"/>
    <w:rsid w:val="00EA6DD1"/>
    <w:rsid w:val="00EC1B38"/>
    <w:rsid w:val="00EC1C73"/>
    <w:rsid w:val="00EC7C52"/>
    <w:rsid w:val="00ED7DE6"/>
    <w:rsid w:val="00EE1850"/>
    <w:rsid w:val="00EE443D"/>
    <w:rsid w:val="00EE59CB"/>
    <w:rsid w:val="00EE61F0"/>
    <w:rsid w:val="00EE6F6F"/>
    <w:rsid w:val="00F02544"/>
    <w:rsid w:val="00F0684A"/>
    <w:rsid w:val="00F06BD4"/>
    <w:rsid w:val="00F10C8E"/>
    <w:rsid w:val="00F11ACB"/>
    <w:rsid w:val="00F16990"/>
    <w:rsid w:val="00F373C0"/>
    <w:rsid w:val="00F5127A"/>
    <w:rsid w:val="00F826BE"/>
    <w:rsid w:val="00F920A0"/>
    <w:rsid w:val="00F93C63"/>
    <w:rsid w:val="00F97A63"/>
    <w:rsid w:val="00FA7971"/>
    <w:rsid w:val="00FB3238"/>
    <w:rsid w:val="00FB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46E8F-442B-49DB-8535-38A7508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850"/>
  </w:style>
  <w:style w:type="paragraph" w:styleId="1">
    <w:name w:val="heading 1"/>
    <w:basedOn w:val="a"/>
    <w:next w:val="a"/>
    <w:link w:val="10"/>
    <w:qFormat/>
    <w:rsid w:val="00D65BCB"/>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uiPriority w:val="9"/>
    <w:unhideWhenUsed/>
    <w:qFormat/>
    <w:rsid w:val="00D65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BCB"/>
    <w:rPr>
      <w:rFonts w:ascii="Arial" w:eastAsia="Calibri" w:hAnsi="Arial" w:cs="Arial"/>
      <w:b/>
      <w:bCs/>
      <w:kern w:val="32"/>
      <w:sz w:val="32"/>
      <w:szCs w:val="32"/>
      <w:lang w:val="uk-UA" w:eastAsia="uk-UA"/>
    </w:rPr>
  </w:style>
  <w:style w:type="character" w:customStyle="1" w:styleId="20">
    <w:name w:val="Заголовок 2 Знак"/>
    <w:basedOn w:val="a0"/>
    <w:link w:val="2"/>
    <w:uiPriority w:val="9"/>
    <w:rsid w:val="00D65BCB"/>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D65B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65BCB"/>
  </w:style>
  <w:style w:type="paragraph" w:styleId="a4">
    <w:name w:val="Document Map"/>
    <w:basedOn w:val="a"/>
    <w:link w:val="a5"/>
    <w:semiHidden/>
    <w:rsid w:val="00D65BCB"/>
    <w:pPr>
      <w:shd w:val="clear" w:color="auto" w:fill="000080"/>
      <w:spacing w:after="0" w:line="240" w:lineRule="auto"/>
    </w:pPr>
    <w:rPr>
      <w:rFonts w:ascii="Tahoma" w:eastAsia="Times New Roman" w:hAnsi="Tahoma" w:cs="Tahoma"/>
      <w:sz w:val="20"/>
      <w:szCs w:val="20"/>
      <w:lang w:val="ru-RU" w:eastAsia="ru-RU"/>
    </w:rPr>
  </w:style>
  <w:style w:type="character" w:customStyle="1" w:styleId="a5">
    <w:name w:val="Схема документа Знак"/>
    <w:basedOn w:val="a0"/>
    <w:link w:val="a4"/>
    <w:semiHidden/>
    <w:rsid w:val="00D65BCB"/>
    <w:rPr>
      <w:rFonts w:ascii="Tahoma" w:eastAsia="Times New Roman" w:hAnsi="Tahoma" w:cs="Tahoma"/>
      <w:sz w:val="20"/>
      <w:szCs w:val="20"/>
      <w:shd w:val="clear" w:color="auto" w:fill="000080"/>
      <w:lang w:val="ru-RU" w:eastAsia="ru-RU"/>
    </w:rPr>
  </w:style>
  <w:style w:type="character" w:styleId="a6">
    <w:name w:val="Hyperlink"/>
    <w:rsid w:val="00D65BCB"/>
    <w:rPr>
      <w:color w:val="0000FF"/>
      <w:u w:val="single"/>
    </w:rPr>
  </w:style>
  <w:style w:type="character" w:styleId="HTML">
    <w:name w:val="HTML Typewriter"/>
    <w:rsid w:val="00D65BCB"/>
    <w:rPr>
      <w:rFonts w:ascii="Arial Unicode MS" w:eastAsia="Arial Unicode MS" w:hAnsi="Arial Unicode MS" w:cs="Arial Unicode MS"/>
      <w:sz w:val="20"/>
      <w:szCs w:val="20"/>
    </w:rPr>
  </w:style>
  <w:style w:type="paragraph" w:styleId="a7">
    <w:name w:val="header"/>
    <w:basedOn w:val="a"/>
    <w:link w:val="a8"/>
    <w:rsid w:val="00D65BCB"/>
    <w:pPr>
      <w:tabs>
        <w:tab w:val="center" w:pos="4819"/>
        <w:tab w:val="right" w:pos="9639"/>
      </w:tabs>
      <w:spacing w:after="0" w:line="240" w:lineRule="auto"/>
    </w:pPr>
    <w:rPr>
      <w:rFonts w:ascii="Times New Roman" w:eastAsia="Calibri" w:hAnsi="Times New Roman" w:cs="Times New Roman"/>
      <w:sz w:val="20"/>
      <w:szCs w:val="20"/>
      <w:lang w:val="uk-UA" w:eastAsia="ru-RU"/>
    </w:rPr>
  </w:style>
  <w:style w:type="character" w:customStyle="1" w:styleId="a8">
    <w:name w:val="Верхній колонтитул Знак"/>
    <w:basedOn w:val="a0"/>
    <w:link w:val="a7"/>
    <w:rsid w:val="00D65BCB"/>
    <w:rPr>
      <w:rFonts w:ascii="Times New Roman" w:eastAsia="Calibri" w:hAnsi="Times New Roman" w:cs="Times New Roman"/>
      <w:sz w:val="20"/>
      <w:szCs w:val="20"/>
      <w:lang w:val="uk-UA" w:eastAsia="ru-RU"/>
    </w:rPr>
  </w:style>
  <w:style w:type="paragraph" w:styleId="a9">
    <w:name w:val="Body Text Indent"/>
    <w:basedOn w:val="a"/>
    <w:link w:val="aa"/>
    <w:rsid w:val="00D65BCB"/>
    <w:pPr>
      <w:tabs>
        <w:tab w:val="left" w:pos="142"/>
      </w:tabs>
      <w:spacing w:after="0" w:line="240" w:lineRule="auto"/>
      <w:ind w:firstLine="709"/>
      <w:jc w:val="both"/>
    </w:pPr>
    <w:rPr>
      <w:rFonts w:ascii="Times New Roman" w:eastAsia="Calibri" w:hAnsi="Times New Roman" w:cs="Times New Roman"/>
      <w:sz w:val="24"/>
      <w:szCs w:val="20"/>
      <w:lang w:val="uk-UA" w:eastAsia="ru-RU"/>
    </w:rPr>
  </w:style>
  <w:style w:type="character" w:customStyle="1" w:styleId="aa">
    <w:name w:val="Основний текст з відступом Знак"/>
    <w:basedOn w:val="a0"/>
    <w:link w:val="a9"/>
    <w:rsid w:val="00D65BCB"/>
    <w:rPr>
      <w:rFonts w:ascii="Times New Roman" w:eastAsia="Calibri" w:hAnsi="Times New Roman" w:cs="Times New Roman"/>
      <w:sz w:val="24"/>
      <w:szCs w:val="20"/>
      <w:lang w:val="uk-UA" w:eastAsia="ru-RU"/>
    </w:rPr>
  </w:style>
  <w:style w:type="paragraph" w:styleId="21">
    <w:name w:val="Body Text 2"/>
    <w:basedOn w:val="a"/>
    <w:link w:val="22"/>
    <w:rsid w:val="00D65BCB"/>
    <w:pPr>
      <w:widowControl w:val="0"/>
      <w:autoSpaceDE w:val="0"/>
      <w:autoSpaceDN w:val="0"/>
      <w:adjustRightInd w:val="0"/>
      <w:spacing w:after="120" w:line="480" w:lineRule="auto"/>
    </w:pPr>
    <w:rPr>
      <w:rFonts w:ascii="Times New Roman" w:eastAsia="Calibri" w:hAnsi="Times New Roman" w:cs="Times New Roman"/>
      <w:sz w:val="20"/>
      <w:szCs w:val="20"/>
      <w:lang w:val="uk-UA" w:eastAsia="uk-UA"/>
    </w:rPr>
  </w:style>
  <w:style w:type="character" w:customStyle="1" w:styleId="22">
    <w:name w:val="Основний текст 2 Знак"/>
    <w:basedOn w:val="a0"/>
    <w:link w:val="21"/>
    <w:rsid w:val="00D65BCB"/>
    <w:rPr>
      <w:rFonts w:ascii="Times New Roman" w:eastAsia="Calibri" w:hAnsi="Times New Roman" w:cs="Times New Roman"/>
      <w:sz w:val="20"/>
      <w:szCs w:val="20"/>
      <w:lang w:val="uk-UA" w:eastAsia="uk-UA"/>
    </w:rPr>
  </w:style>
  <w:style w:type="paragraph" w:styleId="3">
    <w:name w:val="Body Text Indent 3"/>
    <w:basedOn w:val="a"/>
    <w:link w:val="30"/>
    <w:rsid w:val="00D65BCB"/>
    <w:pPr>
      <w:widowControl w:val="0"/>
      <w:autoSpaceDE w:val="0"/>
      <w:autoSpaceDN w:val="0"/>
      <w:adjustRightInd w:val="0"/>
      <w:spacing w:after="120" w:line="240" w:lineRule="auto"/>
      <w:ind w:left="283"/>
    </w:pPr>
    <w:rPr>
      <w:rFonts w:ascii="Times New Roman" w:eastAsia="Calibri" w:hAnsi="Times New Roman" w:cs="Times New Roman"/>
      <w:sz w:val="16"/>
      <w:szCs w:val="16"/>
      <w:lang w:val="uk-UA" w:eastAsia="uk-UA"/>
    </w:rPr>
  </w:style>
  <w:style w:type="character" w:customStyle="1" w:styleId="30">
    <w:name w:val="Основний текст з відступом 3 Знак"/>
    <w:basedOn w:val="a0"/>
    <w:link w:val="3"/>
    <w:rsid w:val="00D65BCB"/>
    <w:rPr>
      <w:rFonts w:ascii="Times New Roman" w:eastAsia="Calibri" w:hAnsi="Times New Roman" w:cs="Times New Roman"/>
      <w:sz w:val="16"/>
      <w:szCs w:val="16"/>
      <w:lang w:val="uk-UA" w:eastAsia="uk-UA"/>
    </w:rPr>
  </w:style>
  <w:style w:type="paragraph" w:styleId="23">
    <w:name w:val="Body Text Indent 2"/>
    <w:basedOn w:val="a"/>
    <w:link w:val="24"/>
    <w:rsid w:val="00D65BCB"/>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ий текст з відступом 2 Знак"/>
    <w:basedOn w:val="a0"/>
    <w:link w:val="23"/>
    <w:rsid w:val="00D65BCB"/>
    <w:rPr>
      <w:rFonts w:ascii="Times New Roman" w:eastAsia="Times New Roman" w:hAnsi="Times New Roman" w:cs="Times New Roman"/>
      <w:sz w:val="24"/>
      <w:szCs w:val="24"/>
      <w:lang w:val="ru-RU" w:eastAsia="ru-RU"/>
    </w:rPr>
  </w:style>
  <w:style w:type="paragraph" w:styleId="ab">
    <w:name w:val="List Paragraph"/>
    <w:basedOn w:val="a"/>
    <w:uiPriority w:val="99"/>
    <w:qFormat/>
    <w:rsid w:val="00D65BCB"/>
    <w:pPr>
      <w:ind w:left="720"/>
      <w:contextualSpacing/>
    </w:pPr>
  </w:style>
  <w:style w:type="paragraph" w:styleId="ac">
    <w:name w:val="No Spacing"/>
    <w:uiPriority w:val="1"/>
    <w:qFormat/>
    <w:rsid w:val="00D65BCB"/>
    <w:pPr>
      <w:spacing w:after="0" w:line="240" w:lineRule="auto"/>
    </w:pPr>
  </w:style>
  <w:style w:type="table" w:styleId="ad">
    <w:name w:val="Table Grid"/>
    <w:basedOn w:val="a1"/>
    <w:uiPriority w:val="59"/>
    <w:rsid w:val="000D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8AD"/>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0D08AD"/>
    <w:rPr>
      <w:rFonts w:ascii="Tahoma" w:hAnsi="Tahoma" w:cs="Tahoma"/>
      <w:sz w:val="16"/>
      <w:szCs w:val="16"/>
    </w:rPr>
  </w:style>
  <w:style w:type="paragraph" w:customStyle="1" w:styleId="Default">
    <w:name w:val="Default"/>
    <w:rsid w:val="0057379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footer"/>
    <w:basedOn w:val="a"/>
    <w:link w:val="af1"/>
    <w:uiPriority w:val="99"/>
    <w:unhideWhenUsed/>
    <w:rsid w:val="008B621A"/>
    <w:pPr>
      <w:tabs>
        <w:tab w:val="center" w:pos="4844"/>
        <w:tab w:val="right" w:pos="9689"/>
      </w:tabs>
      <w:spacing w:after="0" w:line="240" w:lineRule="auto"/>
    </w:pPr>
  </w:style>
  <w:style w:type="character" w:customStyle="1" w:styleId="af1">
    <w:name w:val="Нижній колонтитул Знак"/>
    <w:basedOn w:val="a0"/>
    <w:link w:val="af0"/>
    <w:uiPriority w:val="99"/>
    <w:rsid w:val="008B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hyperlink" Target="http://www.lib.com.ua"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http://www.me.gov.ua"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hyperlink" Target="http://www.bank.gov.ua" TargetMode="External"/><Relationship Id="rId38" Type="http://schemas.openxmlformats.org/officeDocument/2006/relationships/hyperlink" Target="http://www.lib-gw.univ.kiev.u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oleObject" Target="embeddings/oleObject6.bin"/><Relationship Id="rId41" Type="http://schemas.openxmlformats.org/officeDocument/2006/relationships/hyperlink" Target="https://library.te.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hyperlink" Target="http://www.kmu.gov.ua" TargetMode="External"/><Relationship Id="rId37" Type="http://schemas.openxmlformats.org/officeDocument/2006/relationships/hyperlink" Target="http://www.nbuv.gov.ua" TargetMode="External"/><Relationship Id="rId40" Type="http://schemas.openxmlformats.org/officeDocument/2006/relationships/hyperlink" Target="http://korolenko.kharkov.com"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oleObject" Target="embeddings/oleObject3.bin"/><Relationship Id="rId28" Type="http://schemas.openxmlformats.org/officeDocument/2006/relationships/image" Target="media/image16.wmf"/><Relationship Id="rId36" Type="http://schemas.openxmlformats.org/officeDocument/2006/relationships/hyperlink" Target="http://www.ukrstat.gov.ua" TargetMode="External"/><Relationship Id="rId10" Type="http://schemas.microsoft.com/office/2007/relationships/hdphoto" Target="media/hdphoto1.wdp"/><Relationship Id="rId19" Type="http://schemas.openxmlformats.org/officeDocument/2006/relationships/oleObject" Target="embeddings/oleObject1.bin"/><Relationship Id="rId31" Type="http://schemas.openxmlformats.org/officeDocument/2006/relationships/hyperlink" Target="URL:http://www.zgia.zp.ua/gazeta/evzdia_8_115.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7.jpeg"/><Relationship Id="rId35" Type="http://schemas.openxmlformats.org/officeDocument/2006/relationships/hyperlink" Target="http://www.minfin.gov.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2011</TotalTime>
  <Pages>118</Pages>
  <Words>166719</Words>
  <Characters>95031</Characters>
  <Application>Microsoft Office Word</Application>
  <DocSecurity>0</DocSecurity>
  <Lines>791</Lines>
  <Paragraphs>522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105</cp:revision>
  <dcterms:created xsi:type="dcterms:W3CDTF">2017-12-17T21:45:00Z</dcterms:created>
  <dcterms:modified xsi:type="dcterms:W3CDTF">2024-06-06T18:39:00Z</dcterms:modified>
</cp:coreProperties>
</file>