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3E9" w:rsidRDefault="007753E9" w14:paraId="00000001" w14:textId="77777777">
      <w:pPr>
        <w:widowControl w:val="0"/>
        <w:pBdr>
          <w:top w:val="nil"/>
          <w:left w:val="nil"/>
          <w:bottom w:val="nil"/>
          <w:right w:val="nil"/>
          <w:between w:val="nil"/>
        </w:pBdr>
        <w:rPr>
          <w:rFonts w:ascii="Times" w:hAnsi="Times" w:eastAsia="Times" w:cs="Times"/>
          <w:color w:val="000000"/>
          <w:sz w:val="24"/>
          <w:szCs w:val="24"/>
        </w:rPr>
      </w:pPr>
    </w:p>
    <w:p w:rsidR="007753E9" w:rsidRDefault="00895D53" w14:paraId="00000002" w14:textId="77777777">
      <w:pPr>
        <w:widowControl w:val="0"/>
        <w:pBdr>
          <w:top w:val="nil"/>
          <w:left w:val="nil"/>
          <w:bottom w:val="nil"/>
          <w:right w:val="nil"/>
          <w:between w:val="nil"/>
        </w:pBdr>
        <w:jc w:val="right"/>
        <w:rPr>
          <w:rFonts w:ascii="Liberation Serif" w:hAnsi="Liberation Serif" w:eastAsia="Liberation Serif" w:cs="Liberation Serif"/>
          <w:color w:val="000000"/>
          <w:sz w:val="24"/>
          <w:szCs w:val="24"/>
        </w:rPr>
      </w:pPr>
      <w:r>
        <w:rPr>
          <w:rFonts w:ascii="Times" w:hAnsi="Times" w:eastAsia="Times" w:cs="Times"/>
          <w:color w:val="000000"/>
          <w:sz w:val="17"/>
          <w:szCs w:val="17"/>
        </w:rPr>
        <w:t>Форма відомостей про авторів матеріалу та описова інформація для видань ТНТУ</w:t>
      </w:r>
    </w:p>
    <w:p w:rsidR="007753E9" w:rsidRDefault="007753E9" w14:paraId="00000003" w14:textId="77777777">
      <w:pPr>
        <w:widowControl w:val="0"/>
        <w:pBdr>
          <w:top w:val="nil"/>
          <w:left w:val="nil"/>
          <w:bottom w:val="nil"/>
          <w:right w:val="nil"/>
          <w:between w:val="nil"/>
        </w:pBdr>
        <w:jc w:val="center"/>
        <w:rPr>
          <w:rFonts w:ascii="Liberation Serif" w:hAnsi="Liberation Serif" w:eastAsia="Liberation Serif" w:cs="Liberation Serif"/>
          <w:color w:val="000000"/>
          <w:sz w:val="24"/>
          <w:szCs w:val="24"/>
        </w:rPr>
      </w:pPr>
    </w:p>
    <w:p w:rsidR="007753E9" w:rsidRDefault="00895D53" w14:paraId="00000004" w14:textId="77777777">
      <w:pPr>
        <w:widowControl w:val="0"/>
        <w:pBdr>
          <w:top w:val="nil"/>
          <w:left w:val="nil"/>
          <w:bottom w:val="nil"/>
          <w:right w:val="nil"/>
          <w:between w:val="nil"/>
        </w:pBdr>
        <w:jc w:val="center"/>
        <w:rPr>
          <w:rFonts w:ascii="Liberation Serif" w:hAnsi="Liberation Serif" w:eastAsia="Liberation Serif" w:cs="Liberation Serif"/>
          <w:color w:val="000000"/>
          <w:sz w:val="28"/>
          <w:szCs w:val="28"/>
        </w:rPr>
      </w:pPr>
      <w:r>
        <w:rPr>
          <w:rFonts w:ascii="Liberation Serif" w:hAnsi="Liberation Serif" w:eastAsia="Liberation Serif" w:cs="Liberation Serif"/>
          <w:b/>
          <w:color w:val="000000"/>
          <w:sz w:val="36"/>
          <w:szCs w:val="36"/>
        </w:rPr>
        <w:t>Авторська довідка</w:t>
      </w:r>
    </w:p>
    <w:p w:rsidR="007753E9" w:rsidRDefault="00895D53" w14:paraId="00000005" w14:textId="77777777">
      <w:pPr>
        <w:widowControl w:val="0"/>
        <w:pBdr>
          <w:top w:val="nil"/>
          <w:left w:val="nil"/>
          <w:bottom w:val="nil"/>
          <w:right w:val="nil"/>
          <w:between w:val="nil"/>
        </w:pBdr>
        <w:jc w:val="center"/>
        <w:rPr>
          <w:rFonts w:ascii="Liberation Serif" w:hAnsi="Liberation Serif" w:eastAsia="Liberation Serif" w:cs="Liberation Serif"/>
          <w:color w:val="000000"/>
          <w:sz w:val="36"/>
          <w:szCs w:val="36"/>
        </w:rPr>
      </w:pPr>
      <w:r>
        <w:rPr>
          <w:rFonts w:ascii="Liberation Serif" w:hAnsi="Liberation Serif" w:eastAsia="Liberation Serif" w:cs="Liberation Serif"/>
          <w:i/>
          <w:color w:val="000000"/>
          <w:sz w:val="28"/>
          <w:szCs w:val="28"/>
        </w:rPr>
        <w:t>(кваліфікаційної роботи магістра)</w:t>
      </w:r>
    </w:p>
    <w:p w:rsidR="007753E9" w:rsidRDefault="007753E9" w14:paraId="00000006" w14:textId="77777777">
      <w:pPr>
        <w:widowControl w:val="0"/>
        <w:pBdr>
          <w:top w:val="nil"/>
          <w:left w:val="nil"/>
          <w:bottom w:val="nil"/>
          <w:right w:val="nil"/>
          <w:between w:val="nil"/>
        </w:pBdr>
        <w:jc w:val="center"/>
        <w:rPr>
          <w:rFonts w:ascii="Liberation Serif" w:hAnsi="Liberation Serif" w:eastAsia="Liberation Serif" w:cs="Liberation Serif"/>
          <w:color w:val="000000"/>
          <w:sz w:val="36"/>
          <w:szCs w:val="36"/>
        </w:rPr>
      </w:pPr>
    </w:p>
    <w:p w:rsidR="007753E9" w:rsidRDefault="00895D53" w14:paraId="00000007" w14:textId="0AC9D390">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b/>
          <w:color w:val="000000"/>
          <w:sz w:val="24"/>
          <w:szCs w:val="24"/>
        </w:rPr>
        <w:t>Назва кваліфікаційної роботи магістра:</w:t>
      </w:r>
      <w:r w:rsidR="00C673BD">
        <w:rPr>
          <w:rFonts w:ascii="Liberation Serif" w:hAnsi="Liberation Serif" w:eastAsia="Liberation Serif" w:cs="Liberation Serif"/>
          <w:b/>
          <w:color w:val="000000"/>
          <w:sz w:val="24"/>
          <w:szCs w:val="24"/>
        </w:rPr>
        <w:t xml:space="preserve"> </w:t>
      </w:r>
      <w:r w:rsidR="00267C6B">
        <w:rPr>
          <w:rFonts w:ascii="Liberation Serif" w:hAnsi="Liberation Serif" w:eastAsia="Liberation Serif" w:cs="Liberation Serif"/>
          <w:b/>
          <w:color w:val="000000"/>
          <w:sz w:val="24"/>
          <w:szCs w:val="24"/>
        </w:rPr>
        <w:t xml:space="preserve"> </w:t>
      </w:r>
      <w:r w:rsidRPr="00D95503" w:rsidR="004E18AD">
        <w:rPr>
          <w:rFonts w:ascii="Liberation Serif" w:hAnsi="Liberation Serif" w:eastAsia="Liberation Serif" w:cs="Liberation Serif"/>
          <w:b/>
          <w:color w:val="000000"/>
          <w:sz w:val="24"/>
          <w:szCs w:val="24"/>
          <w:u w:val="single"/>
        </w:rPr>
        <w:t>Розрахунки за виплатами</w:t>
      </w:r>
      <w:r w:rsidR="00D95503">
        <w:rPr>
          <w:rFonts w:ascii="Liberation Serif" w:hAnsi="Liberation Serif" w:eastAsia="Liberation Serif" w:cs="Liberation Serif"/>
          <w:b/>
          <w:color w:val="000000"/>
          <w:sz w:val="24"/>
          <w:szCs w:val="24"/>
          <w:u w:val="single"/>
        </w:rPr>
        <w:t xml:space="preserve"> </w:t>
      </w:r>
      <w:r w:rsidR="00D04A4B">
        <w:rPr>
          <w:rFonts w:ascii="Liberation Serif" w:hAnsi="Liberation Serif" w:eastAsia="Liberation Serif" w:cs="Liberation Serif"/>
          <w:b/>
          <w:color w:val="000000"/>
          <w:sz w:val="24"/>
          <w:szCs w:val="24"/>
          <w:u w:val="single"/>
        </w:rPr>
        <w:t xml:space="preserve">працівника: </w:t>
      </w:r>
      <w:r w:rsidR="00985FAC">
        <w:rPr>
          <w:rFonts w:ascii="Liberation Serif" w:hAnsi="Liberation Serif" w:eastAsia="Liberation Serif" w:cs="Liberation Serif"/>
          <w:b/>
          <w:color w:val="000000"/>
          <w:sz w:val="24"/>
          <w:szCs w:val="24"/>
          <w:u w:val="single"/>
        </w:rPr>
        <w:t xml:space="preserve">облік, </w:t>
      </w:r>
      <w:r w:rsidR="005D039D">
        <w:rPr>
          <w:rFonts w:ascii="Liberation Serif" w:hAnsi="Liberation Serif" w:eastAsia="Liberation Serif" w:cs="Liberation Serif"/>
          <w:b/>
          <w:color w:val="000000"/>
          <w:sz w:val="24"/>
          <w:szCs w:val="24"/>
          <w:u w:val="single"/>
        </w:rPr>
        <w:t xml:space="preserve">аналіз та оподаткування на прикладі </w:t>
      </w:r>
      <w:proofErr w:type="spellStart"/>
      <w:r w:rsidR="005D039D">
        <w:rPr>
          <w:rFonts w:ascii="Liberation Serif" w:hAnsi="Liberation Serif" w:eastAsia="Liberation Serif" w:cs="Liberation Serif"/>
          <w:b/>
          <w:color w:val="000000"/>
          <w:sz w:val="24"/>
          <w:szCs w:val="24"/>
          <w:u w:val="single"/>
        </w:rPr>
        <w:t>Збаразького</w:t>
      </w:r>
      <w:proofErr w:type="spellEnd"/>
      <w:r w:rsidR="005D039D">
        <w:rPr>
          <w:rFonts w:ascii="Liberation Serif" w:hAnsi="Liberation Serif" w:eastAsia="Liberation Serif" w:cs="Liberation Serif"/>
          <w:b/>
          <w:color w:val="000000"/>
          <w:sz w:val="24"/>
          <w:szCs w:val="24"/>
          <w:u w:val="single"/>
        </w:rPr>
        <w:t xml:space="preserve"> ліцею</w:t>
      </w:r>
      <w:r w:rsidR="00E42A03">
        <w:rPr>
          <w:rFonts w:ascii="Liberation Serif" w:hAnsi="Liberation Serif" w:eastAsia="Liberation Serif" w:cs="Liberation Serif"/>
          <w:b/>
          <w:color w:val="000000"/>
          <w:sz w:val="24"/>
          <w:szCs w:val="24"/>
          <w:u w:val="single"/>
        </w:rPr>
        <w:t xml:space="preserve"> </w:t>
      </w:r>
      <w:r w:rsidRPr="00E42A03" w:rsidR="00E42A03">
        <w:rPr>
          <w:rFonts w:ascii="Liberation Serif" w:hAnsi="Liberation Serif" w:eastAsia="Liberation Serif" w:cs="Liberation Serif"/>
          <w:b/>
          <w:color w:val="000000"/>
          <w:sz w:val="24"/>
          <w:szCs w:val="24"/>
          <w:u w:val="single"/>
        </w:rPr>
        <w:t>№</w:t>
      </w:r>
      <w:r w:rsidR="00E42A03">
        <w:rPr>
          <w:rFonts w:ascii="Liberation Serif" w:hAnsi="Liberation Serif" w:eastAsia="Liberation Serif" w:cs="Liberation Serif"/>
          <w:b/>
          <w:color w:val="000000"/>
          <w:sz w:val="24"/>
          <w:szCs w:val="24"/>
          <w:u w:val="single"/>
        </w:rPr>
        <w:t xml:space="preserve">2 імені Івана Франка </w:t>
      </w:r>
      <w:proofErr w:type="spellStart"/>
      <w:r w:rsidR="00E42A03">
        <w:rPr>
          <w:rFonts w:ascii="Liberation Serif" w:hAnsi="Liberation Serif" w:eastAsia="Liberation Serif" w:cs="Liberation Serif"/>
          <w:b/>
          <w:color w:val="000000"/>
          <w:sz w:val="24"/>
          <w:szCs w:val="24"/>
          <w:u w:val="single"/>
        </w:rPr>
        <w:t>Збаразької</w:t>
      </w:r>
      <w:proofErr w:type="spellEnd"/>
      <w:r w:rsidR="00E42A03">
        <w:rPr>
          <w:rFonts w:ascii="Liberation Serif" w:hAnsi="Liberation Serif" w:eastAsia="Liberation Serif" w:cs="Liberation Serif"/>
          <w:b/>
          <w:color w:val="000000"/>
          <w:sz w:val="24"/>
          <w:szCs w:val="24"/>
          <w:u w:val="single"/>
        </w:rPr>
        <w:t xml:space="preserve"> міської ради Тернопільської області</w:t>
      </w:r>
      <w:r>
        <w:rPr>
          <w:rFonts w:ascii="Liberation Serif" w:hAnsi="Liberation Serif" w:eastAsia="Liberation Serif" w:cs="Liberation Serif"/>
          <w:color w:val="000000"/>
          <w:sz w:val="24"/>
          <w:szCs w:val="24"/>
          <w:u w:val="single"/>
        </w:rPr>
        <w:t xml:space="preserve">                                                                                                                          </w:t>
      </w:r>
    </w:p>
    <w:p w:rsidR="007753E9" w:rsidRDefault="00895D53" w14:paraId="00000008" w14:textId="3B764675">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i/>
          <w:color w:val="000000"/>
          <w:sz w:val="24"/>
          <w:szCs w:val="24"/>
        </w:rPr>
        <w:t xml:space="preserve">                                                                        </w:t>
      </w:r>
    </w:p>
    <w:p w:rsidRPr="007C43C4" w:rsidR="006C6BDE" w:rsidP="00D97E06" w:rsidRDefault="00895D53" w14:paraId="53EA3DEA" w14:textId="51CB5075">
      <w:pPr>
        <w:pStyle w:val="a5"/>
        <w:divId w:val="721253481"/>
        <w:rPr>
          <w:sz w:val="28"/>
          <w:szCs w:val="28"/>
        </w:rPr>
      </w:pPr>
      <w:r>
        <w:rPr>
          <w:rFonts w:ascii="Liberation Serif" w:hAnsi="Liberation Serif" w:eastAsia="Liberation Serif" w:cs="Liberation Serif"/>
          <w:color w:val="000000"/>
          <w:sz w:val="24"/>
          <w:szCs w:val="24"/>
        </w:rPr>
        <w:t>Назва (</w:t>
      </w:r>
      <w:proofErr w:type="spellStart"/>
      <w:r>
        <w:rPr>
          <w:rFonts w:ascii="Liberation Serif" w:hAnsi="Liberation Serif" w:eastAsia="Liberation Serif" w:cs="Liberation Serif"/>
          <w:color w:val="000000"/>
          <w:sz w:val="24"/>
          <w:szCs w:val="24"/>
        </w:rPr>
        <w:t>англ</w:t>
      </w:r>
      <w:proofErr w:type="spellEnd"/>
      <w:r>
        <w:rPr>
          <w:rFonts w:ascii="Liberation Serif" w:hAnsi="Liberation Serif" w:eastAsia="Liberation Serif" w:cs="Liberation Serif"/>
          <w:color w:val="000000"/>
          <w:sz w:val="24"/>
          <w:szCs w:val="24"/>
        </w:rPr>
        <w:t>.):</w:t>
      </w:r>
      <w:r w:rsidR="00D031F1">
        <w:rPr>
          <w:rFonts w:ascii="Liberation Serif" w:hAnsi="Liberation Serif" w:eastAsia="Liberation Serif" w:cs="Liberation Serif"/>
          <w:color w:val="000000"/>
          <w:sz w:val="24"/>
          <w:szCs w:val="24"/>
        </w:rPr>
        <w:t xml:space="preserve"> </w:t>
      </w:r>
      <w:r w:rsidRPr="007C43C4" w:rsidR="006C6BDE">
        <w:rPr>
          <w:sz w:val="28"/>
          <w:szCs w:val="28"/>
          <w:lang w:val="en"/>
        </w:rPr>
        <w:t xml:space="preserve">Calculations for employee benefits: accounting, analysis and taxation on the example of Ivan </w:t>
      </w:r>
      <w:proofErr w:type="spellStart"/>
      <w:r w:rsidRPr="007C43C4" w:rsidR="006C6BDE">
        <w:rPr>
          <w:sz w:val="28"/>
          <w:szCs w:val="28"/>
          <w:lang w:val="en"/>
        </w:rPr>
        <w:t>Franko</w:t>
      </w:r>
      <w:proofErr w:type="spellEnd"/>
      <w:r w:rsidRPr="007C43C4" w:rsidR="006C6BDE">
        <w:rPr>
          <w:sz w:val="28"/>
          <w:szCs w:val="28"/>
          <w:lang w:val="en"/>
        </w:rPr>
        <w:t xml:space="preserve"> </w:t>
      </w:r>
      <w:proofErr w:type="spellStart"/>
      <w:r w:rsidRPr="007C43C4" w:rsidR="006C6BDE">
        <w:rPr>
          <w:sz w:val="28"/>
          <w:szCs w:val="28"/>
          <w:lang w:val="en"/>
        </w:rPr>
        <w:t>Zbaraz</w:t>
      </w:r>
      <w:proofErr w:type="spellEnd"/>
      <w:r w:rsidRPr="007C43C4" w:rsidR="006C6BDE">
        <w:rPr>
          <w:sz w:val="28"/>
          <w:szCs w:val="28"/>
          <w:lang w:val="en"/>
        </w:rPr>
        <w:t xml:space="preserve"> Lyceum No. 2 of the </w:t>
      </w:r>
      <w:proofErr w:type="spellStart"/>
      <w:r w:rsidRPr="007C43C4" w:rsidR="006C6BDE">
        <w:rPr>
          <w:sz w:val="28"/>
          <w:szCs w:val="28"/>
          <w:lang w:val="en"/>
        </w:rPr>
        <w:t>Zbaraz</w:t>
      </w:r>
      <w:proofErr w:type="spellEnd"/>
      <w:r w:rsidRPr="007C43C4" w:rsidR="006C6BDE">
        <w:rPr>
          <w:sz w:val="28"/>
          <w:szCs w:val="28"/>
          <w:lang w:val="en"/>
        </w:rPr>
        <w:t xml:space="preserve"> City Council of Ternopil Oblast.</w:t>
      </w:r>
    </w:p>
    <w:p w:rsidR="007753E9" w:rsidRDefault="00895D53" w14:paraId="0000000A" w14:textId="376A79A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u w:val="single"/>
        </w:rPr>
        <w:t xml:space="preserve">                                                                                                                                                 </w:t>
      </w:r>
    </w:p>
    <w:p w:rsidR="007753E9" w:rsidP="507368E0" w:rsidRDefault="00895D53" w14:paraId="0000000B" w14:textId="0E3FB4AC">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b w:val="1"/>
          <w:bCs w:val="1"/>
          <w:color w:val="000000" w:themeColor="text1" w:themeTint="FF" w:themeShade="FF"/>
          <w:sz w:val="24"/>
          <w:szCs w:val="24"/>
        </w:rPr>
        <w:t xml:space="preserve">Освітній ступінь : </w:t>
      </w:r>
      <w:r w:rsidRPr="507368E0" w:rsidR="507368E0">
        <w:rPr>
          <w:rFonts w:ascii="Liberation Serif" w:hAnsi="Liberation Serif" w:eastAsia="Liberation Serif" w:cs="Liberation Serif"/>
          <w:b w:val="1"/>
          <w:bCs w:val="1"/>
          <w:color w:val="000000" w:themeColor="text1" w:themeTint="FF" w:themeShade="FF"/>
          <w:sz w:val="24"/>
          <w:szCs w:val="24"/>
          <w:u w:val="single"/>
        </w:rPr>
        <w:t xml:space="preserve">   </w:t>
      </w:r>
      <w:r w:rsidRPr="507368E0" w:rsidR="507368E0">
        <w:rPr>
          <w:rFonts w:ascii="Liberation Serif" w:hAnsi="Liberation Serif" w:eastAsia="Liberation Serif" w:cs="Liberation Serif"/>
          <w:b w:val="1"/>
          <w:bCs w:val="1"/>
          <w:i w:val="1"/>
          <w:iCs w:val="1"/>
          <w:color w:val="000000" w:themeColor="text1" w:themeTint="FF" w:themeShade="FF"/>
          <w:sz w:val="24"/>
          <w:szCs w:val="24"/>
          <w:u w:val="single"/>
        </w:rPr>
        <w:t xml:space="preserve">магістр </w:t>
      </w:r>
      <w:r w:rsidRPr="507368E0" w:rsidR="507368E0">
        <w:rPr>
          <w:rFonts w:ascii="Liberation Serif" w:hAnsi="Liberation Serif" w:eastAsia="Liberation Serif" w:cs="Liberation Serif"/>
          <w:b w:val="1"/>
          <w:bCs w:val="1"/>
          <w:color w:val="000000" w:themeColor="text1" w:themeTint="FF" w:themeShade="FF"/>
          <w:sz w:val="24"/>
          <w:szCs w:val="24"/>
          <w:u w:val="single"/>
        </w:rPr>
        <w:t xml:space="preserve">                                                                                                              </w:t>
      </w:r>
      <w:r>
        <w:tab/>
      </w:r>
      <w:r w:rsidRPr="507368E0" w:rsidR="507368E0">
        <w:rPr>
          <w:rFonts w:ascii="Liberation Serif" w:hAnsi="Liberation Serif" w:eastAsia="Liberation Serif" w:cs="Liberation Serif"/>
          <w:color w:val="000000" w:themeColor="text1" w:themeTint="FF" w:themeShade="FF"/>
          <w:sz w:val="24"/>
          <w:szCs w:val="24"/>
        </w:rPr>
        <w:t xml:space="preserve"> </w:t>
      </w:r>
      <w:r>
        <w:tab/>
      </w:r>
    </w:p>
    <w:p w:rsidR="007B460D" w:rsidP="507368E0" w:rsidRDefault="00895D53" w14:paraId="149F7E45" w14:textId="7E54A8AC">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b w:val="1"/>
          <w:bCs w:val="1"/>
          <w:color w:val="000000" w:themeColor="text1" w:themeTint="FF" w:themeShade="FF"/>
          <w:sz w:val="24"/>
          <w:szCs w:val="24"/>
        </w:rPr>
        <w:t xml:space="preserve">Шифр та назва спеціальності:   </w:t>
      </w:r>
      <w:r w:rsidRPr="507368E0" w:rsidR="507368E0">
        <w:rPr>
          <w:rFonts w:ascii="Liberation Serif" w:hAnsi="Liberation Serif" w:eastAsia="Liberation Serif" w:cs="Liberation Serif"/>
          <w:b w:val="1"/>
          <w:bCs w:val="1"/>
          <w:color w:val="000000" w:themeColor="text1" w:themeTint="FF" w:themeShade="FF"/>
          <w:sz w:val="24"/>
          <w:szCs w:val="24"/>
          <w:u w:val="single"/>
        </w:rPr>
        <w:t xml:space="preserve">                      071 Облік і оподаткування                                 </w:t>
      </w:r>
      <w:r>
        <w:tab/>
      </w:r>
    </w:p>
    <w:p w:rsidR="007753E9" w:rsidP="507368E0" w:rsidRDefault="00895D53" w14:paraId="0000000E" w14:textId="40E0B6FC">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b w:val="1"/>
          <w:bCs w:val="1"/>
          <w:color w:val="000000" w:themeColor="text1" w:themeTint="FF" w:themeShade="FF"/>
          <w:sz w:val="24"/>
          <w:szCs w:val="24"/>
        </w:rPr>
        <w:t>Екзаменаційна комісія:</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b w:val="1"/>
          <w:bCs w:val="1"/>
          <w:color w:val="000000" w:themeColor="text1" w:themeTint="FF" w:themeShade="FF"/>
          <w:sz w:val="24"/>
          <w:szCs w:val="24"/>
          <w:u w:val="single"/>
        </w:rPr>
        <w:t xml:space="preserve">                                                                                                                                               </w:t>
      </w:r>
    </w:p>
    <w:p w:rsidR="007753E9" w:rsidRDefault="00895D53" w14:paraId="0000000F"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i/>
          <w:color w:val="000000"/>
          <w:sz w:val="24"/>
          <w:szCs w:val="24"/>
          <w:vertAlign w:val="superscript"/>
        </w:rPr>
        <w:t xml:space="preserve">напр.: Екзаменаційна комісія №1 </w:t>
      </w:r>
    </w:p>
    <w:p w:rsidRPr="00710A78" w:rsidR="00710A78" w:rsidRDefault="00895D53" w14:paraId="5BD1D8D2" w14:textId="2096A63B">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b/>
          <w:color w:val="000000"/>
          <w:sz w:val="24"/>
          <w:szCs w:val="24"/>
        </w:rPr>
        <w:t>Установа захисту:</w:t>
      </w:r>
      <w:r w:rsidR="000670FC">
        <w:rPr>
          <w:rFonts w:ascii="Liberation Serif" w:hAnsi="Liberation Serif" w:eastAsia="Liberation Serif" w:cs="Liberation Serif"/>
          <w:b/>
          <w:color w:val="000000"/>
          <w:sz w:val="24"/>
          <w:szCs w:val="24"/>
        </w:rPr>
        <w:t xml:space="preserve"> </w:t>
      </w:r>
      <w:r w:rsidR="00913B0B">
        <w:rPr>
          <w:rFonts w:ascii="Liberation Serif" w:hAnsi="Liberation Serif" w:eastAsia="Liberation Serif" w:cs="Liberation Serif"/>
          <w:b/>
          <w:color w:val="000000"/>
          <w:sz w:val="24"/>
          <w:szCs w:val="24"/>
          <w:u w:val="single"/>
        </w:rPr>
        <w:t>Тернопільський національний технічний університет імені</w:t>
      </w:r>
      <w:r w:rsidR="00710A78">
        <w:rPr>
          <w:rFonts w:ascii="Liberation Serif" w:hAnsi="Liberation Serif" w:eastAsia="Liberation Serif" w:cs="Liberation Serif"/>
          <w:b/>
          <w:color w:val="000000"/>
          <w:sz w:val="24"/>
          <w:szCs w:val="24"/>
          <w:u w:val="single"/>
        </w:rPr>
        <w:t xml:space="preserve"> Івана </w:t>
      </w:r>
      <w:proofErr w:type="spellStart"/>
      <w:r w:rsidR="00710A78">
        <w:rPr>
          <w:rFonts w:ascii="Liberation Serif" w:hAnsi="Liberation Serif" w:eastAsia="Liberation Serif" w:cs="Liberation Serif"/>
          <w:b/>
          <w:color w:val="000000"/>
          <w:sz w:val="24"/>
          <w:szCs w:val="24"/>
          <w:u w:val="single"/>
        </w:rPr>
        <w:t>Пулюя</w:t>
      </w:r>
      <w:proofErr w:type="spellEnd"/>
      <w:r>
        <w:rPr>
          <w:rFonts w:ascii="Liberation Serif" w:hAnsi="Liberation Serif" w:eastAsia="Liberation Serif" w:cs="Liberation Serif"/>
          <w:b/>
          <w:color w:val="000000"/>
          <w:sz w:val="24"/>
          <w:szCs w:val="24"/>
          <w:u w:val="single"/>
        </w:rPr>
        <w:t xml:space="preserve">                                                                                                                                             </w:t>
      </w:r>
      <w:r>
        <w:rPr>
          <w:rFonts w:ascii="Liberation Serif" w:hAnsi="Liberation Serif" w:eastAsia="Liberation Serif" w:cs="Liberation Serif"/>
          <w:b/>
          <w:color w:val="000000"/>
          <w:sz w:val="24"/>
          <w:szCs w:val="24"/>
        </w:rPr>
        <w:tab/>
      </w:r>
    </w:p>
    <w:p w:rsidR="007753E9" w:rsidRDefault="00895D53" w14:paraId="00000012" w14:textId="4E2F23C8">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b/>
          <w:color w:val="000000"/>
          <w:sz w:val="24"/>
          <w:szCs w:val="24"/>
        </w:rPr>
        <w:t>Дата захисту:</w:t>
      </w:r>
      <w:r w:rsidR="00710A78">
        <w:rPr>
          <w:rFonts w:ascii="Liberation Serif" w:hAnsi="Liberation Serif" w:eastAsia="Liberation Serif" w:cs="Liberation Serif"/>
          <w:b/>
          <w:color w:val="000000"/>
          <w:sz w:val="24"/>
          <w:szCs w:val="24"/>
        </w:rPr>
        <w:t xml:space="preserve"> </w:t>
      </w:r>
      <w:r w:rsidR="00FE417B">
        <w:rPr>
          <w:rFonts w:ascii="Liberation Serif" w:hAnsi="Liberation Serif" w:eastAsia="Liberation Serif" w:cs="Liberation Serif"/>
          <w:b/>
          <w:color w:val="000000"/>
          <w:sz w:val="24"/>
          <w:szCs w:val="24"/>
          <w:u w:val="single"/>
        </w:rPr>
        <w:t>27.12.2023 рік</w:t>
      </w: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color w:val="000000"/>
          <w:sz w:val="24"/>
          <w:szCs w:val="24"/>
          <w:u w:val="single"/>
        </w:rPr>
        <w:t xml:space="preserve">                                                         </w:t>
      </w: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b/>
          <w:color w:val="000000"/>
          <w:sz w:val="24"/>
          <w:szCs w:val="24"/>
        </w:rPr>
        <w:t xml:space="preserve">   Місто:</w:t>
      </w:r>
      <w:r w:rsidR="00FE417B">
        <w:rPr>
          <w:rFonts w:ascii="Liberation Serif" w:hAnsi="Liberation Serif" w:eastAsia="Liberation Serif" w:cs="Liberation Serif"/>
          <w:b/>
          <w:color w:val="000000"/>
          <w:sz w:val="24"/>
          <w:szCs w:val="24"/>
          <w:u w:val="single"/>
        </w:rPr>
        <w:t>Тернопіль</w:t>
      </w: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color w:val="000000"/>
          <w:sz w:val="24"/>
          <w:szCs w:val="24"/>
          <w:u w:val="single"/>
        </w:rPr>
        <w:t xml:space="preserve">                                                                         </w:t>
      </w:r>
    </w:p>
    <w:p w:rsidR="007753E9" w:rsidRDefault="007753E9" w14:paraId="00000013"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p>
    <w:p w:rsidR="007753E9" w:rsidRDefault="00895D53" w14:paraId="00000014"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b/>
          <w:color w:val="000000"/>
          <w:sz w:val="24"/>
          <w:szCs w:val="24"/>
        </w:rPr>
        <w:t>Сторінки:</w:t>
      </w:r>
    </w:p>
    <w:p w:rsidR="007753E9" w:rsidP="507368E0" w:rsidRDefault="00895D53" w14:paraId="00000015" w14:textId="4AA94806">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u w:val="single"/>
        </w:rPr>
      </w:pPr>
      <w:r w:rsidRPr="507368E0" w:rsidR="507368E0">
        <w:rPr>
          <w:rFonts w:ascii="Liberation Serif" w:hAnsi="Liberation Serif" w:eastAsia="Liberation Serif" w:cs="Liberation Serif"/>
          <w:color w:val="000000" w:themeColor="text1" w:themeTint="FF" w:themeShade="FF"/>
          <w:sz w:val="24"/>
          <w:szCs w:val="24"/>
        </w:rPr>
        <w:t xml:space="preserve">   Кількість сторінок роботи: </w:t>
      </w:r>
      <w:r w:rsidRPr="507368E0" w:rsidR="507368E0">
        <w:rPr>
          <w:rFonts w:ascii="Liberation Serif" w:hAnsi="Liberation Serif" w:eastAsia="Liberation Serif" w:cs="Liberation Serif"/>
          <w:color w:val="000000" w:themeColor="text1" w:themeTint="FF" w:themeShade="FF"/>
          <w:sz w:val="24"/>
          <w:szCs w:val="24"/>
          <w:u w:val="single"/>
        </w:rPr>
        <w:t xml:space="preserve">         69         </w:t>
      </w:r>
      <w:r w:rsidRPr="507368E0" w:rsidR="507368E0">
        <w:rPr>
          <w:rFonts w:ascii="Liberation Serif" w:hAnsi="Liberation Serif" w:eastAsia="Liberation Serif" w:cs="Liberation Serif"/>
          <w:color w:val="000000" w:themeColor="text1" w:themeTint="FF" w:themeShade="FF"/>
          <w:sz w:val="24"/>
          <w:szCs w:val="24"/>
        </w:rPr>
        <w:t xml:space="preserve">                     </w:t>
      </w:r>
    </w:p>
    <w:p w:rsidR="007753E9" w:rsidP="507368E0" w:rsidRDefault="00895D53" w14:paraId="00000016" w14:textId="6C6A4A6B">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br/>
      </w:r>
      <w:r w:rsidRPr="507368E0" w:rsidR="507368E0">
        <w:rPr>
          <w:rFonts w:ascii="Liberation Serif" w:hAnsi="Liberation Serif" w:eastAsia="Liberation Serif" w:cs="Liberation Serif"/>
          <w:b w:val="1"/>
          <w:bCs w:val="1"/>
          <w:color w:val="000000" w:themeColor="text1" w:themeTint="FF" w:themeShade="FF"/>
          <w:sz w:val="24"/>
          <w:szCs w:val="24"/>
        </w:rPr>
        <w:t xml:space="preserve">УДК: </w:t>
      </w:r>
      <w:r w:rsidRPr="507368E0" w:rsidR="507368E0">
        <w:rPr>
          <w:rFonts w:ascii="Liberation Serif" w:hAnsi="Liberation Serif" w:eastAsia="Liberation Serif" w:cs="Liberation Serif"/>
          <w:color w:val="000000" w:themeColor="text1" w:themeTint="FF" w:themeShade="FF"/>
          <w:sz w:val="24"/>
          <w:szCs w:val="24"/>
          <w:u w:val="single"/>
        </w:rPr>
        <w:t xml:space="preserve">                                                                                                                                                    </w:t>
      </w:r>
    </w:p>
    <w:p w:rsidR="007753E9" w:rsidRDefault="007753E9" w14:paraId="00000017"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p>
    <w:p w:rsidR="007753E9" w:rsidRDefault="00895D53" w14:paraId="00000018" w14:textId="35CCE2B0">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b/>
          <w:color w:val="000000"/>
          <w:sz w:val="24"/>
          <w:szCs w:val="24"/>
        </w:rPr>
        <w:t>Автор роботи</w:t>
      </w:r>
    </w:p>
    <w:p w:rsidR="007753E9" w:rsidP="507368E0" w:rsidRDefault="00895D53" w14:paraId="00000019" w14:textId="1D570132">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color w:val="000000" w:themeColor="text1" w:themeTint="FF" w:themeShade="FF"/>
          <w:sz w:val="24"/>
          <w:szCs w:val="24"/>
        </w:rPr>
        <w:t xml:space="preserve">   Прізвище, </w:t>
      </w:r>
      <w:r w:rsidRPr="507368E0" w:rsidR="507368E0">
        <w:rPr>
          <w:rFonts w:ascii="Liberation Serif" w:hAnsi="Liberation Serif" w:eastAsia="Liberation Serif" w:cs="Liberation Serif"/>
          <w:color w:val="000000" w:themeColor="text1" w:themeTint="FF" w:themeShade="FF"/>
          <w:sz w:val="24"/>
          <w:szCs w:val="24"/>
        </w:rPr>
        <w:t>і</w:t>
      </w:r>
      <w:r w:rsidRPr="507368E0" w:rsidR="507368E0">
        <w:rPr>
          <w:rFonts w:ascii="Liberation Serif" w:hAnsi="Liberation Serif" w:eastAsia="Liberation Serif" w:cs="Liberation Serif"/>
          <w:color w:val="000000" w:themeColor="text1" w:themeTint="FF" w:themeShade="FF"/>
          <w:sz w:val="24"/>
          <w:szCs w:val="24"/>
        </w:rPr>
        <w:t>м</w:t>
      </w:r>
      <w:r w:rsidRPr="507368E0" w:rsidR="507368E0">
        <w:rPr>
          <w:rFonts w:ascii="Liberation Serif" w:hAnsi="Liberation Serif" w:eastAsia="Liberation Serif" w:cs="Liberation Serif"/>
          <w:color w:val="000000" w:themeColor="text1" w:themeTint="FF" w:themeShade="FF"/>
          <w:sz w:val="24"/>
          <w:szCs w:val="24"/>
        </w:rPr>
        <w:t>’</w:t>
      </w:r>
      <w:r w:rsidRPr="507368E0" w:rsidR="507368E0">
        <w:rPr>
          <w:rFonts w:ascii="Liberation Serif" w:hAnsi="Liberation Serif" w:eastAsia="Liberation Serif" w:cs="Liberation Serif"/>
          <w:color w:val="000000" w:themeColor="text1" w:themeTint="FF" w:themeShade="FF"/>
          <w:sz w:val="24"/>
          <w:szCs w:val="24"/>
        </w:rPr>
        <w:t>я</w:t>
      </w:r>
      <w:r w:rsidRPr="507368E0" w:rsidR="507368E0">
        <w:rPr>
          <w:rFonts w:ascii="Liberation Serif" w:hAnsi="Liberation Serif" w:eastAsia="Liberation Serif" w:cs="Liberation Serif"/>
          <w:color w:val="000000" w:themeColor="text1" w:themeTint="FF" w:themeShade="FF"/>
          <w:sz w:val="24"/>
          <w:szCs w:val="24"/>
        </w:rPr>
        <w:t>, по батькові (</w:t>
      </w:r>
      <w:r w:rsidRPr="507368E0" w:rsidR="507368E0">
        <w:rPr>
          <w:rFonts w:ascii="Liberation Serif" w:hAnsi="Liberation Serif" w:eastAsia="Liberation Serif" w:cs="Liberation Serif"/>
          <w:color w:val="000000" w:themeColor="text1" w:themeTint="FF" w:themeShade="FF"/>
          <w:sz w:val="24"/>
          <w:szCs w:val="24"/>
        </w:rPr>
        <w:t>у</w:t>
      </w:r>
      <w:r w:rsidRPr="507368E0" w:rsidR="507368E0">
        <w:rPr>
          <w:rFonts w:ascii="Liberation Serif" w:hAnsi="Liberation Serif" w:eastAsia="Liberation Serif" w:cs="Liberation Serif"/>
          <w:color w:val="000000" w:themeColor="text1" w:themeTint="FF" w:themeShade="FF"/>
          <w:sz w:val="24"/>
          <w:szCs w:val="24"/>
        </w:rPr>
        <w:t>к</w:t>
      </w:r>
      <w:r w:rsidRPr="507368E0" w:rsidR="507368E0">
        <w:rPr>
          <w:rFonts w:ascii="Liberation Serif" w:hAnsi="Liberation Serif" w:eastAsia="Liberation Serif" w:cs="Liberation Serif"/>
          <w:color w:val="000000" w:themeColor="text1" w:themeTint="FF" w:themeShade="FF"/>
          <w:sz w:val="24"/>
          <w:szCs w:val="24"/>
        </w:rPr>
        <w:t>р</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u w:val="single"/>
        </w:rPr>
        <w:t>Болюх</w:t>
      </w:r>
      <w:r w:rsidRPr="507368E0" w:rsidR="507368E0">
        <w:rPr>
          <w:rFonts w:ascii="Liberation Serif" w:hAnsi="Liberation Serif" w:eastAsia="Liberation Serif" w:cs="Liberation Serif"/>
          <w:color w:val="000000" w:themeColor="text1" w:themeTint="FF" w:themeShade="FF"/>
          <w:sz w:val="24"/>
          <w:szCs w:val="24"/>
          <w:u w:val="single"/>
        </w:rPr>
        <w:t xml:space="preserve"> Діана Ігорівна</w:t>
      </w:r>
      <w:r w:rsidRPr="507368E0" w:rsidR="507368E0">
        <w:rPr>
          <w:rFonts w:ascii="Liberation Serif" w:hAnsi="Liberation Serif" w:eastAsia="Liberation Serif" w:cs="Liberation Serif"/>
          <w:color w:val="000000" w:themeColor="text1" w:themeTint="FF" w:themeShade="FF"/>
          <w:sz w:val="24"/>
          <w:szCs w:val="24"/>
          <w:u w:val="single"/>
        </w:rPr>
        <w:t xml:space="preserve">                                                           </w:t>
      </w:r>
    </w:p>
    <w:p w:rsidR="007753E9" w:rsidRDefault="00895D53" w14:paraId="0000001A" w14:textId="2C22DD91">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w:t>
      </w:r>
    </w:p>
    <w:p w:rsidR="007753E9" w:rsidP="507368E0" w:rsidRDefault="00895D53" w14:paraId="0000001C" w14:textId="2856764D">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i w:val="1"/>
          <w:iCs w:val="1"/>
          <w:color w:val="000000"/>
          <w:sz w:val="24"/>
          <w:szCs w:val="24"/>
          <w:vertAlign w:val="superscript"/>
        </w:rPr>
      </w:pPr>
      <w:r w:rsidRPr="507368E0" w:rsidR="507368E0">
        <w:rPr>
          <w:rFonts w:ascii="Liberation Serif" w:hAnsi="Liberation Serif" w:eastAsia="Liberation Serif" w:cs="Liberation Serif"/>
          <w:color w:val="000000" w:themeColor="text1" w:themeTint="FF" w:themeShade="FF"/>
          <w:sz w:val="24"/>
          <w:szCs w:val="24"/>
        </w:rPr>
        <w:t xml:space="preserve">   Прізвище, </w:t>
      </w:r>
      <w:r w:rsidRPr="507368E0" w:rsidR="507368E0">
        <w:rPr>
          <w:rFonts w:ascii="Liberation Serif" w:hAnsi="Liberation Serif" w:eastAsia="Liberation Serif" w:cs="Liberation Serif"/>
          <w:color w:val="000000" w:themeColor="text1" w:themeTint="FF" w:themeShade="FF"/>
          <w:sz w:val="24"/>
          <w:szCs w:val="24"/>
        </w:rPr>
        <w:t>ім’я</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англ</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u w:val="single"/>
          <w:lang w:val="en-GB"/>
        </w:rPr>
        <w:t>Boliukh</w:t>
      </w:r>
      <w:r w:rsidRPr="507368E0" w:rsidR="507368E0">
        <w:rPr>
          <w:rFonts w:ascii="Liberation Serif" w:hAnsi="Liberation Serif" w:eastAsia="Liberation Serif" w:cs="Liberation Serif"/>
          <w:color w:val="000000" w:themeColor="text1" w:themeTint="FF" w:themeShade="FF"/>
          <w:sz w:val="24"/>
          <w:szCs w:val="24"/>
          <w:u w:val="single"/>
          <w:lang w:val="en-GB"/>
        </w:rPr>
        <w:t xml:space="preserve"> Diana</w:t>
      </w:r>
      <w:r w:rsidRPr="507368E0" w:rsidR="507368E0">
        <w:rPr>
          <w:rFonts w:ascii="Liberation Serif" w:hAnsi="Liberation Serif" w:eastAsia="Liberation Serif" w:cs="Liberation Serif"/>
          <w:color w:val="000000" w:themeColor="text1" w:themeTint="FF" w:themeShade="FF"/>
          <w:sz w:val="24"/>
          <w:szCs w:val="24"/>
          <w:u w:val="single"/>
        </w:rPr>
        <w:t xml:space="preserve"> </w:t>
      </w:r>
      <w:r w:rsidRPr="507368E0" w:rsidR="507368E0">
        <w:rPr>
          <w:rFonts w:ascii="Liberation Serif" w:hAnsi="Liberation Serif" w:eastAsia="Liberation Serif" w:cs="Liberation Serif"/>
          <w:color w:val="000000" w:themeColor="text1" w:themeTint="FF" w:themeShade="FF"/>
          <w:sz w:val="24"/>
          <w:szCs w:val="24"/>
          <w:u w:val="single"/>
        </w:rPr>
        <w:t xml:space="preserve">                                                                         </w:t>
      </w:r>
    </w:p>
    <w:p w:rsidR="008D2FB1" w:rsidRDefault="008D2FB1" w14:paraId="24EE3EDE"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p>
    <w:p w:rsidR="007753E9" w:rsidP="507368E0" w:rsidRDefault="00895D53" w14:paraId="0000001D" w14:textId="450E97FB">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color w:val="000000" w:themeColor="text1" w:themeTint="FF" w:themeShade="FF"/>
          <w:sz w:val="24"/>
          <w:szCs w:val="24"/>
        </w:rPr>
        <w:t>Місце навчання (установа, факультет, місто, країна):</w:t>
      </w:r>
      <w:r w:rsidRPr="507368E0" w:rsidR="507368E0">
        <w:rPr>
          <w:rFonts w:ascii="Liberation Serif" w:hAnsi="Liberation Serif" w:eastAsia="Liberation Serif" w:cs="Liberation Serif"/>
          <w:color w:val="000000" w:themeColor="text1" w:themeTint="FF" w:themeShade="FF"/>
          <w:sz w:val="24"/>
          <w:szCs w:val="24"/>
          <w:u w:val="single"/>
        </w:rPr>
        <w:t xml:space="preserve"> Тернопільський національний технічний університет імені Івана </w:t>
      </w:r>
      <w:r w:rsidRPr="507368E0" w:rsidR="507368E0">
        <w:rPr>
          <w:rFonts w:ascii="Liberation Serif" w:hAnsi="Liberation Serif" w:eastAsia="Liberation Serif" w:cs="Liberation Serif"/>
          <w:color w:val="000000" w:themeColor="text1" w:themeTint="FF" w:themeShade="FF"/>
          <w:sz w:val="24"/>
          <w:szCs w:val="24"/>
          <w:u w:val="single"/>
        </w:rPr>
        <w:t>Пулюя</w:t>
      </w:r>
      <w:r w:rsidRPr="507368E0" w:rsidR="507368E0">
        <w:rPr>
          <w:rFonts w:ascii="Liberation Serif" w:hAnsi="Liberation Serif" w:eastAsia="Liberation Serif" w:cs="Liberation Serif"/>
          <w:color w:val="000000" w:themeColor="text1" w:themeTint="FF" w:themeShade="FF"/>
          <w:sz w:val="24"/>
          <w:szCs w:val="24"/>
          <w:u w:val="single"/>
        </w:rPr>
        <w:t xml:space="preserve">. Місто Тернопіль. Україна                                                         </w:t>
      </w:r>
    </w:p>
    <w:p w:rsidR="007753E9" w:rsidRDefault="00895D53" w14:paraId="0000001E"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i/>
          <w:color w:val="000000"/>
          <w:sz w:val="24"/>
          <w:szCs w:val="24"/>
        </w:rPr>
        <w:t xml:space="preserve">  </w:t>
      </w:r>
    </w:p>
    <w:p w:rsidR="007753E9" w:rsidRDefault="007753E9" w14:paraId="0000001F"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p>
    <w:p w:rsidR="007753E9" w:rsidRDefault="00895D53" w14:paraId="00000020"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b/>
          <w:color w:val="000000"/>
          <w:sz w:val="24"/>
          <w:szCs w:val="24"/>
        </w:rPr>
        <w:t>Керівник</w:t>
      </w:r>
    </w:p>
    <w:p w:rsidR="007753E9" w:rsidP="507368E0" w:rsidRDefault="00895D53" w14:paraId="00000021" w14:textId="6477FDDD">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color w:val="000000" w:themeColor="text1" w:themeTint="FF" w:themeShade="FF"/>
          <w:sz w:val="24"/>
          <w:szCs w:val="24"/>
        </w:rPr>
        <w:t xml:space="preserve">   Прізвище, ім’я, по батькові (</w:t>
      </w:r>
      <w:r w:rsidRPr="507368E0" w:rsidR="507368E0">
        <w:rPr>
          <w:rFonts w:ascii="Liberation Serif" w:hAnsi="Liberation Serif" w:eastAsia="Liberation Serif" w:cs="Liberation Serif"/>
          <w:color w:val="000000" w:themeColor="text1" w:themeTint="FF" w:themeShade="FF"/>
          <w:sz w:val="24"/>
          <w:szCs w:val="24"/>
        </w:rPr>
        <w:t>укр</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u w:val="single"/>
        </w:rPr>
        <w:t xml:space="preserve">             </w:t>
      </w:r>
      <w:r w:rsidRPr="507368E0" w:rsidR="507368E0">
        <w:rPr>
          <w:rFonts w:ascii="Liberation Serif" w:hAnsi="Liberation Serif" w:eastAsia="Liberation Serif" w:cs="Liberation Serif"/>
          <w:color w:val="000000" w:themeColor="text1" w:themeTint="FF" w:themeShade="FF"/>
          <w:sz w:val="24"/>
          <w:szCs w:val="24"/>
          <w:u w:val="single"/>
        </w:rPr>
        <w:t>Синькевич</w:t>
      </w:r>
      <w:r w:rsidRPr="507368E0" w:rsidR="507368E0">
        <w:rPr>
          <w:rFonts w:ascii="Liberation Serif" w:hAnsi="Liberation Serif" w:eastAsia="Liberation Serif" w:cs="Liberation Serif"/>
          <w:color w:val="000000" w:themeColor="text1" w:themeTint="FF" w:themeShade="FF"/>
          <w:sz w:val="24"/>
          <w:szCs w:val="24"/>
          <w:u w:val="single"/>
        </w:rPr>
        <w:t xml:space="preserve"> Надія Іванівна                                        </w:t>
      </w:r>
    </w:p>
    <w:p w:rsidR="007753E9" w:rsidRDefault="00895D53" w14:paraId="00000022"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i/>
          <w:color w:val="000000"/>
          <w:sz w:val="24"/>
          <w:szCs w:val="24"/>
          <w:vertAlign w:val="superscript"/>
        </w:rPr>
        <w:t>повністю</w:t>
      </w:r>
    </w:p>
    <w:p w:rsidR="007753E9" w:rsidP="507368E0" w:rsidRDefault="00895D53" w14:paraId="00000023" w14:textId="4296EF41">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color w:val="000000" w:themeColor="text1" w:themeTint="FF" w:themeShade="FF"/>
          <w:sz w:val="24"/>
          <w:szCs w:val="24"/>
        </w:rPr>
        <w:t xml:space="preserve">   Прізвище, ім’я (</w:t>
      </w:r>
      <w:r w:rsidRPr="507368E0" w:rsidR="507368E0">
        <w:rPr>
          <w:rFonts w:ascii="Liberation Serif" w:hAnsi="Liberation Serif" w:eastAsia="Liberation Serif" w:cs="Liberation Serif"/>
          <w:color w:val="000000" w:themeColor="text1" w:themeTint="FF" w:themeShade="FF"/>
          <w:sz w:val="24"/>
          <w:szCs w:val="24"/>
        </w:rPr>
        <w:t>англ</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u w:val="single"/>
        </w:rPr>
        <w:t xml:space="preserve">                          </w:t>
      </w:r>
      <w:r w:rsidRPr="507368E0" w:rsidR="507368E0">
        <w:rPr>
          <w:rFonts w:ascii="Liberation Serif" w:hAnsi="Liberation Serif" w:eastAsia="Liberation Serif" w:cs="Liberation Serif"/>
          <w:color w:val="000000" w:themeColor="text1" w:themeTint="FF" w:themeShade="FF"/>
          <w:sz w:val="24"/>
          <w:szCs w:val="24"/>
          <w:u w:val="single"/>
        </w:rPr>
        <w:t>Synkevych</w:t>
      </w:r>
      <w:r w:rsidRPr="507368E0" w:rsidR="507368E0">
        <w:rPr>
          <w:rFonts w:ascii="Liberation Serif" w:hAnsi="Liberation Serif" w:eastAsia="Liberation Serif" w:cs="Liberation Serif"/>
          <w:color w:val="000000" w:themeColor="text1" w:themeTint="FF" w:themeShade="FF"/>
          <w:sz w:val="24"/>
          <w:szCs w:val="24"/>
          <w:u w:val="single"/>
        </w:rPr>
        <w:t xml:space="preserve"> Nadya                                                      </w:t>
      </w:r>
    </w:p>
    <w:p w:rsidR="007753E9" w:rsidRDefault="00895D53" w14:paraId="00000024"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i/>
          <w:color w:val="000000"/>
          <w:sz w:val="24"/>
          <w:szCs w:val="24"/>
          <w:vertAlign w:val="superscript"/>
        </w:rPr>
        <w:t>використовувати паспортну транслітерацію (КМУ 2010)</w:t>
      </w:r>
    </w:p>
    <w:p w:rsidR="007753E9" w:rsidP="507368E0" w:rsidRDefault="00895D53" w14:paraId="00000025" w14:textId="32449E4F">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color w:val="000000" w:themeColor="text1" w:themeTint="FF" w:themeShade="FF"/>
          <w:sz w:val="24"/>
          <w:szCs w:val="24"/>
        </w:rPr>
        <w:t xml:space="preserve">   Місце праці (установа, підрозділ, місто, країна):</w:t>
      </w:r>
      <w:r w:rsidRPr="507368E0" w:rsidR="507368E0">
        <w:rPr>
          <w:rFonts w:ascii="Liberation Serif" w:hAnsi="Liberation Serif" w:eastAsia="Liberation Serif" w:cs="Liberation Serif"/>
          <w:color w:val="000000" w:themeColor="text1" w:themeTint="FF" w:themeShade="FF"/>
          <w:sz w:val="24"/>
          <w:szCs w:val="24"/>
          <w:u w:val="single"/>
        </w:rPr>
        <w:t xml:space="preserve">   Тернопільський національний технічний університет імені Івана Пулюя, кафедра бухгалтерського обліку, місто Тернопіль, Україна    </w:t>
      </w:r>
    </w:p>
    <w:p w:rsidR="007753E9" w:rsidRDefault="00895D53" w14:paraId="00000026"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i/>
          <w:color w:val="000000"/>
          <w:sz w:val="24"/>
          <w:szCs w:val="24"/>
        </w:rPr>
        <w:t xml:space="preserve">  </w:t>
      </w:r>
    </w:p>
    <w:p w:rsidR="007753E9" w:rsidP="507368E0" w:rsidRDefault="00895D53" w14:paraId="00000027" w14:textId="63E4A758">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color w:val="000000" w:themeColor="text1" w:themeTint="FF" w:themeShade="FF"/>
          <w:sz w:val="24"/>
          <w:szCs w:val="24"/>
        </w:rPr>
        <w:t xml:space="preserve">   Вчене звання, науковий ступінь, посада:</w:t>
      </w:r>
      <w:r w:rsidRPr="507368E0" w:rsidR="507368E0">
        <w:rPr>
          <w:rFonts w:ascii="Liberation Serif" w:hAnsi="Liberation Serif" w:eastAsia="Liberation Serif" w:cs="Liberation Serif"/>
          <w:color w:val="000000" w:themeColor="text1" w:themeTint="FF" w:themeShade="FF"/>
          <w:sz w:val="24"/>
          <w:szCs w:val="24"/>
          <w:u w:val="single"/>
        </w:rPr>
        <w:t xml:space="preserve">               </w:t>
      </w:r>
      <w:r w:rsidRPr="507368E0" w:rsidR="507368E0">
        <w:rPr>
          <w:rFonts w:ascii="Liberation Serif" w:hAnsi="Liberation Serif" w:eastAsia="Liberation Serif" w:cs="Liberation Serif"/>
          <w:color w:val="000000" w:themeColor="text1" w:themeTint="FF" w:themeShade="FF"/>
          <w:sz w:val="24"/>
          <w:szCs w:val="24"/>
          <w:u w:val="single"/>
        </w:rPr>
        <w:t>к.е.н.,доцент</w:t>
      </w:r>
      <w:r w:rsidRPr="507368E0" w:rsidR="507368E0">
        <w:rPr>
          <w:rFonts w:ascii="Liberation Serif" w:hAnsi="Liberation Serif" w:eastAsia="Liberation Serif" w:cs="Liberation Serif"/>
          <w:color w:val="000000" w:themeColor="text1" w:themeTint="FF" w:themeShade="FF"/>
          <w:sz w:val="24"/>
          <w:szCs w:val="24"/>
          <w:u w:val="single"/>
        </w:rPr>
        <w:t xml:space="preserve">                                                                                         </w:t>
      </w:r>
    </w:p>
    <w:p w:rsidR="007753E9" w:rsidRDefault="007753E9" w14:paraId="00000028"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p>
    <w:p w:rsidR="007753E9" w:rsidRDefault="007753E9" w14:paraId="00000029"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p>
    <w:p w:rsidR="007753E9" w:rsidRDefault="00895D53" w14:paraId="0000002A"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b/>
          <w:color w:val="000000"/>
          <w:sz w:val="24"/>
          <w:szCs w:val="24"/>
        </w:rPr>
        <w:t>Рецензент</w:t>
      </w:r>
    </w:p>
    <w:p w:rsidR="007753E9" w:rsidP="507368E0" w:rsidRDefault="00895D53" w14:paraId="0000002B" w14:textId="018188F0">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color w:val="000000" w:themeColor="text1" w:themeTint="FF" w:themeShade="FF"/>
          <w:sz w:val="24"/>
          <w:szCs w:val="24"/>
        </w:rPr>
        <w:t xml:space="preserve">   Прізвище, ім’я, по батькові (</w:t>
      </w:r>
      <w:r w:rsidRPr="507368E0" w:rsidR="507368E0">
        <w:rPr>
          <w:rFonts w:ascii="Liberation Serif" w:hAnsi="Liberation Serif" w:eastAsia="Liberation Serif" w:cs="Liberation Serif"/>
          <w:color w:val="000000" w:themeColor="text1" w:themeTint="FF" w:themeShade="FF"/>
          <w:sz w:val="24"/>
          <w:szCs w:val="24"/>
        </w:rPr>
        <w:t>укр</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u w:val="single"/>
        </w:rPr>
        <w:t xml:space="preserve">               Берестецька Олена Михайлівна                  </w:t>
      </w:r>
    </w:p>
    <w:p w:rsidR="007753E9" w:rsidRDefault="00895D53" w14:paraId="0000002C"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i/>
          <w:color w:val="000000"/>
          <w:sz w:val="24"/>
          <w:szCs w:val="24"/>
          <w:vertAlign w:val="superscript"/>
        </w:rPr>
        <w:t>повністю</w:t>
      </w:r>
    </w:p>
    <w:p w:rsidR="007753E9" w:rsidP="507368E0" w:rsidRDefault="00895D53" w14:paraId="0000002D" w14:textId="5F545671">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color w:val="000000" w:themeColor="text1" w:themeTint="FF" w:themeShade="FF"/>
          <w:sz w:val="24"/>
          <w:szCs w:val="24"/>
        </w:rPr>
        <w:t xml:space="preserve">   Прізвище, ім’я (</w:t>
      </w:r>
      <w:r w:rsidRPr="507368E0" w:rsidR="507368E0">
        <w:rPr>
          <w:rFonts w:ascii="Liberation Serif" w:hAnsi="Liberation Serif" w:eastAsia="Liberation Serif" w:cs="Liberation Serif"/>
          <w:color w:val="000000" w:themeColor="text1" w:themeTint="FF" w:themeShade="FF"/>
          <w:sz w:val="24"/>
          <w:szCs w:val="24"/>
        </w:rPr>
        <w:t>англ</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u w:val="single"/>
        </w:rPr>
        <w:t xml:space="preserve">            </w:t>
      </w:r>
      <w:r w:rsidRPr="507368E0" w:rsidR="507368E0">
        <w:rPr>
          <w:rFonts w:ascii="Liberation Serif" w:hAnsi="Liberation Serif" w:eastAsia="Liberation Serif" w:cs="Liberation Serif"/>
          <w:color w:val="000000" w:themeColor="text1" w:themeTint="FF" w:themeShade="FF"/>
          <w:sz w:val="24"/>
          <w:szCs w:val="24"/>
          <w:u w:val="single"/>
        </w:rPr>
        <w:t>Berestetska</w:t>
      </w:r>
      <w:r w:rsidRPr="507368E0" w:rsidR="507368E0">
        <w:rPr>
          <w:rFonts w:ascii="Liberation Serif" w:hAnsi="Liberation Serif" w:eastAsia="Liberation Serif" w:cs="Liberation Serif"/>
          <w:color w:val="000000" w:themeColor="text1" w:themeTint="FF" w:themeShade="FF"/>
          <w:sz w:val="24"/>
          <w:szCs w:val="24"/>
          <w:u w:val="single"/>
        </w:rPr>
        <w:t xml:space="preserve"> </w:t>
      </w:r>
      <w:r w:rsidRPr="507368E0" w:rsidR="507368E0">
        <w:rPr>
          <w:rFonts w:ascii="Liberation Serif" w:hAnsi="Liberation Serif" w:eastAsia="Liberation Serif" w:cs="Liberation Serif"/>
          <w:color w:val="000000" w:themeColor="text1" w:themeTint="FF" w:themeShade="FF"/>
          <w:sz w:val="24"/>
          <w:szCs w:val="24"/>
          <w:u w:val="single"/>
        </w:rPr>
        <w:t>Olena</w:t>
      </w:r>
      <w:r w:rsidRPr="507368E0" w:rsidR="507368E0">
        <w:rPr>
          <w:rFonts w:ascii="Liberation Serif" w:hAnsi="Liberation Serif" w:eastAsia="Liberation Serif" w:cs="Liberation Serif"/>
          <w:color w:val="000000" w:themeColor="text1" w:themeTint="FF" w:themeShade="FF"/>
          <w:sz w:val="24"/>
          <w:szCs w:val="24"/>
          <w:u w:val="single"/>
        </w:rPr>
        <w:t xml:space="preserve">                                                                 </w:t>
      </w:r>
    </w:p>
    <w:p w:rsidR="007753E9" w:rsidP="507368E0" w:rsidRDefault="00895D53" w14:paraId="0000002E" w14:textId="405FBC4F">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i w:val="1"/>
          <w:iCs w:val="1"/>
          <w:color w:val="000000" w:themeColor="text1" w:themeTint="FF" w:themeShade="FF"/>
          <w:sz w:val="24"/>
          <w:szCs w:val="24"/>
          <w:vertAlign w:val="superscript"/>
        </w:rPr>
        <w:t>використовувати паспортну транслітерацію (КМУ 2010)</w:t>
      </w:r>
    </w:p>
    <w:p w:rsidR="007753E9" w:rsidP="507368E0" w:rsidRDefault="00895D53" w14:paraId="0000002F" w14:textId="56DB2A6D">
      <w:pPr>
        <w:pStyle w:val="a"/>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color w:val="000000" w:themeColor="text1" w:themeTint="FF" w:themeShade="FF"/>
          <w:sz w:val="24"/>
          <w:szCs w:val="24"/>
        </w:rPr>
        <w:t xml:space="preserve">   Місце праці (установа, підрозділ, місто, країна):</w:t>
      </w:r>
      <w:r w:rsidRPr="507368E0" w:rsidR="507368E0">
        <w:rPr>
          <w:rFonts w:ascii="Liberation Serif" w:hAnsi="Liberation Serif" w:eastAsia="Liberation Serif" w:cs="Liberation Serif"/>
          <w:color w:val="000000" w:themeColor="text1" w:themeTint="FF" w:themeShade="FF"/>
          <w:sz w:val="24"/>
          <w:szCs w:val="24"/>
          <w:u w:val="single"/>
        </w:rPr>
        <w:t xml:space="preserve">   Тернопільський національний технічний університет імені Івана Пулюя. Місто Тернопіль. Україна                                                          </w:t>
      </w:r>
    </w:p>
    <w:p w:rsidR="007753E9" w:rsidRDefault="00895D53" w14:paraId="00000030"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i/>
          <w:color w:val="000000"/>
          <w:sz w:val="24"/>
          <w:szCs w:val="24"/>
        </w:rPr>
        <w:t xml:space="preserve">  </w:t>
      </w:r>
    </w:p>
    <w:p w:rsidR="007753E9" w:rsidP="507368E0" w:rsidRDefault="00895D53" w14:paraId="00000031" w14:textId="1BCE9F43">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color w:val="000000" w:themeColor="text1" w:themeTint="FF" w:themeShade="FF"/>
          <w:sz w:val="24"/>
          <w:szCs w:val="24"/>
        </w:rPr>
        <w:t xml:space="preserve">   Вчене звання, науковий ступінь, посада:</w:t>
      </w:r>
      <w:r w:rsidRPr="507368E0" w:rsidR="507368E0">
        <w:rPr>
          <w:rFonts w:ascii="Liberation Serif" w:hAnsi="Liberation Serif" w:eastAsia="Liberation Serif" w:cs="Liberation Serif"/>
          <w:color w:val="000000" w:themeColor="text1" w:themeTint="FF" w:themeShade="FF"/>
          <w:sz w:val="24"/>
          <w:szCs w:val="24"/>
          <w:u w:val="single"/>
        </w:rPr>
        <w:t xml:space="preserve">                  к.е.н.                                                                                      </w:t>
      </w:r>
    </w:p>
    <w:p w:rsidR="007753E9" w:rsidRDefault="007753E9" w14:paraId="00000032"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p>
    <w:p w:rsidR="007753E9" w:rsidP="507368E0" w:rsidRDefault="00895D53" w14:paraId="00000034" w14:textId="72C9D317">
      <w:pPr>
        <w:pStyle w:val="a"/>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bookmarkStart w:name="_heading=h.gjdgxs" w:id="0"/>
      <w:bookmarkEnd w:id="0"/>
      <w:r w:rsidRPr="507368E0" w:rsidR="507368E0">
        <w:rPr>
          <w:rFonts w:ascii="Liberation Serif" w:hAnsi="Liberation Serif" w:eastAsia="Liberation Serif" w:cs="Liberation Serif"/>
          <w:b w:val="1"/>
          <w:bCs w:val="1"/>
          <w:color w:val="000000" w:themeColor="text1" w:themeTint="FF" w:themeShade="FF"/>
          <w:sz w:val="24"/>
          <w:szCs w:val="24"/>
        </w:rPr>
        <w:t>Ключові слова</w:t>
      </w:r>
    </w:p>
    <w:p w:rsidR="007753E9" w:rsidRDefault="00895D53" w14:paraId="00000036" w14:textId="627B80FD">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українською:</w:t>
      </w:r>
      <w:r w:rsidR="007B6C37">
        <w:rPr>
          <w:rFonts w:ascii="Liberation Serif" w:hAnsi="Liberation Serif" w:eastAsia="Liberation Serif" w:cs="Liberation Serif"/>
          <w:color w:val="000000"/>
          <w:sz w:val="24"/>
          <w:szCs w:val="24"/>
        </w:rPr>
        <w:t xml:space="preserve">  </w:t>
      </w:r>
      <w:r w:rsidR="003610DA">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color w:val="000000"/>
          <w:sz w:val="24"/>
          <w:szCs w:val="24"/>
          <w:u w:val="single"/>
        </w:rPr>
        <w:t xml:space="preserve">   </w:t>
      </w:r>
      <w:r w:rsidRPr="008730DC" w:rsidR="008730DC">
        <w:rPr>
          <w:rFonts w:ascii="Liberation Serif" w:hAnsi="Liberation Serif" w:eastAsia="Liberation Serif" w:cs="Liberation Serif"/>
          <w:color w:val="000000"/>
          <w:sz w:val="24"/>
          <w:szCs w:val="24"/>
          <w:u w:val="single"/>
        </w:rPr>
        <w:t xml:space="preserve">заробітна плата, аналіз, оплата праці, працівники, освіта, система, зарплата, облік, фонд заробітної </w:t>
      </w:r>
      <w:r w:rsidR="00E979EC">
        <w:rPr>
          <w:rFonts w:ascii="Liberation Serif" w:hAnsi="Liberation Serif" w:eastAsia="Liberation Serif" w:cs="Liberation Serif"/>
          <w:color w:val="000000"/>
          <w:sz w:val="24"/>
          <w:szCs w:val="24"/>
          <w:u w:val="single"/>
        </w:rPr>
        <w:t>плати.</w:t>
      </w:r>
    </w:p>
    <w:p w:rsidR="007753E9" w:rsidRDefault="00895D53" w14:paraId="00000037"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color w:val="000000"/>
          <w:sz w:val="24"/>
          <w:szCs w:val="24"/>
          <w:u w:val="single"/>
        </w:rPr>
        <w:t xml:space="preserve">                                                                                                                                                       </w:t>
      </w:r>
    </w:p>
    <w:p w:rsidR="007753E9" w:rsidRDefault="00895D53" w14:paraId="00000038"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w:t>
      </w:r>
    </w:p>
    <w:p w:rsidR="007753E9" w:rsidRDefault="00895D53" w14:paraId="00000039" w14:textId="610549FE">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англійською:</w:t>
      </w:r>
      <w:r w:rsidR="00FF7DB8">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color w:val="000000"/>
          <w:sz w:val="24"/>
          <w:szCs w:val="24"/>
          <w:u w:val="single"/>
        </w:rPr>
        <w:t xml:space="preserve">  </w:t>
      </w:r>
      <w:proofErr w:type="spellStart"/>
      <w:r w:rsidRPr="00831155" w:rsidR="00831155">
        <w:rPr>
          <w:rFonts w:ascii="Liberation Serif" w:hAnsi="Liberation Serif" w:eastAsia="Liberation Serif" w:cs="Liberation Serif"/>
          <w:color w:val="000000"/>
          <w:sz w:val="24"/>
          <w:szCs w:val="24"/>
          <w:u w:val="single"/>
        </w:rPr>
        <w:t>salary</w:t>
      </w:r>
      <w:proofErr w:type="spellEnd"/>
      <w:r w:rsidRPr="00831155" w:rsidR="00831155">
        <w:rPr>
          <w:rFonts w:ascii="Liberation Serif" w:hAnsi="Liberation Serif" w:eastAsia="Liberation Serif" w:cs="Liberation Serif"/>
          <w:color w:val="000000"/>
          <w:sz w:val="24"/>
          <w:szCs w:val="24"/>
          <w:u w:val="single"/>
        </w:rPr>
        <w:t xml:space="preserve">, </w:t>
      </w:r>
      <w:proofErr w:type="spellStart"/>
      <w:r w:rsidRPr="00831155" w:rsidR="00831155">
        <w:rPr>
          <w:rFonts w:ascii="Liberation Serif" w:hAnsi="Liberation Serif" w:eastAsia="Liberation Serif" w:cs="Liberation Serif"/>
          <w:color w:val="000000"/>
          <w:sz w:val="24"/>
          <w:szCs w:val="24"/>
          <w:u w:val="single"/>
        </w:rPr>
        <w:t>analysis</w:t>
      </w:r>
      <w:proofErr w:type="spellEnd"/>
      <w:r w:rsidRPr="00831155" w:rsidR="00831155">
        <w:rPr>
          <w:rFonts w:ascii="Liberation Serif" w:hAnsi="Liberation Serif" w:eastAsia="Liberation Serif" w:cs="Liberation Serif"/>
          <w:color w:val="000000"/>
          <w:sz w:val="24"/>
          <w:szCs w:val="24"/>
          <w:u w:val="single"/>
        </w:rPr>
        <w:t xml:space="preserve">, </w:t>
      </w:r>
      <w:proofErr w:type="spellStart"/>
      <w:r w:rsidRPr="00831155" w:rsidR="00831155">
        <w:rPr>
          <w:rFonts w:ascii="Liberation Serif" w:hAnsi="Liberation Serif" w:eastAsia="Liberation Serif" w:cs="Liberation Serif"/>
          <w:color w:val="000000"/>
          <w:sz w:val="24"/>
          <w:szCs w:val="24"/>
          <w:u w:val="single"/>
        </w:rPr>
        <w:t>employees</w:t>
      </w:r>
      <w:proofErr w:type="spellEnd"/>
      <w:r w:rsidRPr="00831155" w:rsidR="00831155">
        <w:rPr>
          <w:rFonts w:ascii="Liberation Serif" w:hAnsi="Liberation Serif" w:eastAsia="Liberation Serif" w:cs="Liberation Serif"/>
          <w:color w:val="000000"/>
          <w:sz w:val="24"/>
          <w:szCs w:val="24"/>
          <w:u w:val="single"/>
        </w:rPr>
        <w:t xml:space="preserve">, </w:t>
      </w:r>
      <w:proofErr w:type="spellStart"/>
      <w:r w:rsidRPr="00831155" w:rsidR="00831155">
        <w:rPr>
          <w:rFonts w:ascii="Liberation Serif" w:hAnsi="Liberation Serif" w:eastAsia="Liberation Serif" w:cs="Liberation Serif"/>
          <w:color w:val="000000"/>
          <w:sz w:val="24"/>
          <w:szCs w:val="24"/>
          <w:u w:val="single"/>
        </w:rPr>
        <w:t>education</w:t>
      </w:r>
      <w:proofErr w:type="spellEnd"/>
      <w:r w:rsidRPr="00831155" w:rsidR="00831155">
        <w:rPr>
          <w:rFonts w:ascii="Liberation Serif" w:hAnsi="Liberation Serif" w:eastAsia="Liberation Serif" w:cs="Liberation Serif"/>
          <w:color w:val="000000"/>
          <w:sz w:val="24"/>
          <w:szCs w:val="24"/>
          <w:u w:val="single"/>
        </w:rPr>
        <w:t xml:space="preserve">, </w:t>
      </w:r>
      <w:proofErr w:type="spellStart"/>
      <w:r w:rsidRPr="00831155" w:rsidR="00831155">
        <w:rPr>
          <w:rFonts w:ascii="Liberation Serif" w:hAnsi="Liberation Serif" w:eastAsia="Liberation Serif" w:cs="Liberation Serif"/>
          <w:color w:val="000000"/>
          <w:sz w:val="24"/>
          <w:szCs w:val="24"/>
          <w:u w:val="single"/>
        </w:rPr>
        <w:t>system</w:t>
      </w:r>
      <w:proofErr w:type="spellEnd"/>
      <w:r w:rsidRPr="00831155" w:rsidR="00831155">
        <w:rPr>
          <w:rFonts w:ascii="Liberation Serif" w:hAnsi="Liberation Serif" w:eastAsia="Liberation Serif" w:cs="Liberation Serif"/>
          <w:color w:val="000000"/>
          <w:sz w:val="24"/>
          <w:szCs w:val="24"/>
          <w:u w:val="single"/>
        </w:rPr>
        <w:t>, accounting, salary fund.</w:t>
      </w:r>
      <w:r>
        <w:rPr>
          <w:rFonts w:ascii="Liberation Serif" w:hAnsi="Liberation Serif" w:eastAsia="Liberation Serif" w:cs="Liberation Serif"/>
          <w:color w:val="000000"/>
          <w:sz w:val="24"/>
          <w:szCs w:val="24"/>
          <w:u w:val="single"/>
        </w:rPr>
        <w:t xml:space="preserve">                                                                                                                                                    </w:t>
      </w:r>
    </w:p>
    <w:p w:rsidR="007753E9" w:rsidRDefault="00895D53" w14:paraId="0000003A"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i/>
          <w:color w:val="000000"/>
          <w:sz w:val="24"/>
          <w:szCs w:val="24"/>
          <w:vertAlign w:val="superscript"/>
        </w:rPr>
        <w:t>до 10 слів</w:t>
      </w:r>
    </w:p>
    <w:p w:rsidR="007753E9" w:rsidRDefault="00895D53" w14:paraId="0000003B"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color w:val="000000"/>
          <w:sz w:val="24"/>
          <w:szCs w:val="24"/>
          <w:u w:val="single"/>
        </w:rPr>
        <w:t xml:space="preserve">                                                                                                                                                      </w:t>
      </w:r>
    </w:p>
    <w:p w:rsidR="007753E9" w:rsidRDefault="00895D53" w14:paraId="0000003C"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b/>
          <w:color w:val="000000"/>
          <w:sz w:val="24"/>
          <w:szCs w:val="24"/>
        </w:rPr>
        <w:t>Анотація</w:t>
      </w:r>
    </w:p>
    <w:p w:rsidRPr="00925B9E" w:rsidR="00925B9E" w:rsidP="00925B9E" w:rsidRDefault="00895D53" w14:paraId="2D1AB0CF" w14:textId="3D09154A">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 xml:space="preserve">   </w:t>
      </w:r>
      <w:r>
        <w:rPr>
          <w:rFonts w:ascii="Liberation Serif" w:hAnsi="Liberation Serif" w:eastAsia="Liberation Serif" w:cs="Liberation Serif"/>
          <w:color w:val="000000"/>
          <w:sz w:val="24"/>
          <w:szCs w:val="24"/>
        </w:rPr>
        <w:t>українською</w:t>
      </w:r>
      <w:r>
        <w:rPr>
          <w:rFonts w:ascii="Liberation Serif" w:hAnsi="Liberation Serif" w:eastAsia="Liberation Serif" w:cs="Liberation Serif"/>
          <w:color w:val="000000"/>
          <w:sz w:val="24"/>
          <w:szCs w:val="24"/>
        </w:rPr>
        <w:t>:</w:t>
      </w:r>
      <w:r w:rsidRPr="00925B9E" w:rsidR="00925B9E">
        <w:rPr>
          <w:rFonts w:ascii="Liberation Serif" w:hAnsi="Liberation Serif" w:eastAsia="Liberation Serif" w:cs="Liberation Serif"/>
          <w:color w:val="000000"/>
          <w:sz w:val="24"/>
          <w:szCs w:val="24"/>
        </w:rPr>
        <w:t xml:space="preserve"> Болюх </w:t>
      </w:r>
      <w:proofErr w:type="spellStart"/>
      <w:r w:rsidRPr="00925B9E" w:rsidR="00925B9E">
        <w:rPr>
          <w:rFonts w:ascii="Liberation Serif" w:hAnsi="Liberation Serif" w:eastAsia="Liberation Serif" w:cs="Liberation Serif"/>
          <w:color w:val="000000"/>
          <w:sz w:val="24"/>
          <w:szCs w:val="24"/>
        </w:rPr>
        <w:t>Д.І</w:t>
      </w:r>
      <w:proofErr w:type="spellEnd"/>
      <w:r w:rsidRPr="00925B9E" w:rsidR="00925B9E">
        <w:rPr>
          <w:rFonts w:ascii="Liberation Serif" w:hAnsi="Liberation Serif" w:eastAsia="Liberation Serif" w:cs="Liberation Serif"/>
          <w:color w:val="000000"/>
          <w:sz w:val="24"/>
          <w:szCs w:val="24"/>
        </w:rPr>
        <w:t xml:space="preserve">. “Розрахунки за виплатами працівникам: облік, аналіз та оподаткування (на прикладі </w:t>
      </w:r>
      <w:proofErr w:type="spellStart"/>
      <w:r w:rsidRPr="00925B9E" w:rsidR="00925B9E">
        <w:rPr>
          <w:rFonts w:ascii="Liberation Serif" w:hAnsi="Liberation Serif" w:eastAsia="Liberation Serif" w:cs="Liberation Serif"/>
          <w:color w:val="000000"/>
          <w:sz w:val="24"/>
          <w:szCs w:val="24"/>
        </w:rPr>
        <w:t>Збаразького</w:t>
      </w:r>
      <w:proofErr w:type="spellEnd"/>
      <w:r w:rsidRPr="00925B9E" w:rsidR="00925B9E">
        <w:rPr>
          <w:rFonts w:ascii="Liberation Serif" w:hAnsi="Liberation Serif" w:eastAsia="Liberation Serif" w:cs="Liberation Serif"/>
          <w:color w:val="000000"/>
          <w:sz w:val="24"/>
          <w:szCs w:val="24"/>
        </w:rPr>
        <w:t xml:space="preserve"> ліцею №2 імені Івана Франка </w:t>
      </w:r>
      <w:proofErr w:type="spellStart"/>
      <w:r w:rsidRPr="00925B9E" w:rsidR="00925B9E">
        <w:rPr>
          <w:rFonts w:ascii="Liberation Serif" w:hAnsi="Liberation Serif" w:eastAsia="Liberation Serif" w:cs="Liberation Serif"/>
          <w:color w:val="000000"/>
          <w:sz w:val="24"/>
          <w:szCs w:val="24"/>
        </w:rPr>
        <w:t>Збаразької</w:t>
      </w:r>
      <w:proofErr w:type="spellEnd"/>
      <w:r w:rsidRPr="00925B9E" w:rsidR="00925B9E">
        <w:rPr>
          <w:rFonts w:ascii="Liberation Serif" w:hAnsi="Liberation Serif" w:eastAsia="Liberation Serif" w:cs="Liberation Serif"/>
          <w:color w:val="000000"/>
          <w:sz w:val="24"/>
          <w:szCs w:val="24"/>
        </w:rPr>
        <w:t xml:space="preserve"> міської ради Тернопільської області). - Рукопис.</w:t>
      </w:r>
    </w:p>
    <w:p w:rsidRPr="00925B9E" w:rsidR="00925B9E" w:rsidP="00925B9E" w:rsidRDefault="00925B9E" w14:paraId="73FDADD8"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sidRPr="00925B9E">
        <w:rPr>
          <w:rFonts w:ascii="Liberation Serif" w:hAnsi="Liberation Serif" w:eastAsia="Liberation Serif" w:cs="Liberation Serif"/>
          <w:color w:val="000000"/>
          <w:sz w:val="24"/>
          <w:szCs w:val="24"/>
        </w:rPr>
        <w:t xml:space="preserve">Спеціальність 071 - Облік і оподаткування. - Тернопільський національний технічний університет імені Івана </w:t>
      </w:r>
      <w:proofErr w:type="spellStart"/>
      <w:r w:rsidRPr="00925B9E">
        <w:rPr>
          <w:rFonts w:ascii="Liberation Serif" w:hAnsi="Liberation Serif" w:eastAsia="Liberation Serif" w:cs="Liberation Serif"/>
          <w:color w:val="000000"/>
          <w:sz w:val="24"/>
          <w:szCs w:val="24"/>
        </w:rPr>
        <w:t>Пулюя</w:t>
      </w:r>
      <w:proofErr w:type="spellEnd"/>
      <w:r w:rsidRPr="00925B9E">
        <w:rPr>
          <w:rFonts w:ascii="Liberation Serif" w:hAnsi="Liberation Serif" w:eastAsia="Liberation Serif" w:cs="Liberation Serif"/>
          <w:color w:val="000000"/>
          <w:sz w:val="24"/>
          <w:szCs w:val="24"/>
        </w:rPr>
        <w:t>. - Тернопіль, 2023.</w:t>
      </w:r>
    </w:p>
    <w:p w:rsidRPr="00925B9E" w:rsidR="00925B9E" w:rsidP="00925B9E" w:rsidRDefault="00925B9E" w14:paraId="66031D98"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p>
    <w:p w:rsidRPr="00925B9E" w:rsidR="00925B9E" w:rsidP="00925B9E" w:rsidRDefault="00925B9E" w14:paraId="2093403D"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r w:rsidRPr="00925B9E">
        <w:rPr>
          <w:rFonts w:ascii="Liberation Serif" w:hAnsi="Liberation Serif" w:eastAsia="Liberation Serif" w:cs="Liberation Serif"/>
          <w:color w:val="000000"/>
          <w:sz w:val="24"/>
          <w:szCs w:val="24"/>
        </w:rPr>
        <w:t xml:space="preserve">Магістерська робота присвячена дослідженню питань розрахунків за виплатами працівників: облік, аналіз та оподаткування. Для успішного досягнення поставленої мети, в теоретичному розділі наукової роботи розглянуто критичну літературу щодо сутності економічної діяльності та підходи до визначення “Оплата праці” а також, форми і системи оплати праці працівникам освіти. Практична частина роботи присвячена методичним та організаційним основам обліку і оподаткування виплат працівникам ліцею  та аналізу персоналу і виплат працівникам </w:t>
      </w:r>
      <w:proofErr w:type="spellStart"/>
      <w:r w:rsidRPr="00925B9E">
        <w:rPr>
          <w:rFonts w:ascii="Liberation Serif" w:hAnsi="Liberation Serif" w:eastAsia="Liberation Serif" w:cs="Liberation Serif"/>
          <w:color w:val="000000"/>
          <w:sz w:val="24"/>
          <w:szCs w:val="24"/>
        </w:rPr>
        <w:t>Збаразького</w:t>
      </w:r>
      <w:proofErr w:type="spellEnd"/>
      <w:r w:rsidRPr="00925B9E">
        <w:rPr>
          <w:rFonts w:ascii="Liberation Serif" w:hAnsi="Liberation Serif" w:eastAsia="Liberation Serif" w:cs="Liberation Serif"/>
          <w:color w:val="000000"/>
          <w:sz w:val="24"/>
          <w:szCs w:val="24"/>
        </w:rPr>
        <w:t xml:space="preserve"> ліцею №2 </w:t>
      </w:r>
      <w:proofErr w:type="spellStart"/>
      <w:r w:rsidRPr="00925B9E">
        <w:rPr>
          <w:rFonts w:ascii="Liberation Serif" w:hAnsi="Liberation Serif" w:eastAsia="Liberation Serif" w:cs="Liberation Serif"/>
          <w:color w:val="000000"/>
          <w:sz w:val="24"/>
          <w:szCs w:val="24"/>
        </w:rPr>
        <w:t>ім</w:t>
      </w:r>
      <w:proofErr w:type="spellEnd"/>
      <w:r w:rsidRPr="00925B9E">
        <w:rPr>
          <w:rFonts w:ascii="Liberation Serif" w:hAnsi="Liberation Serif" w:eastAsia="Liberation Serif" w:cs="Liberation Serif"/>
          <w:color w:val="000000"/>
          <w:sz w:val="24"/>
          <w:szCs w:val="24"/>
        </w:rPr>
        <w:t xml:space="preserve">. Івана Франка </w:t>
      </w:r>
      <w:proofErr w:type="spellStart"/>
      <w:r w:rsidRPr="00925B9E">
        <w:rPr>
          <w:rFonts w:ascii="Liberation Serif" w:hAnsi="Liberation Serif" w:eastAsia="Liberation Serif" w:cs="Liberation Serif"/>
          <w:color w:val="000000"/>
          <w:sz w:val="24"/>
          <w:szCs w:val="24"/>
        </w:rPr>
        <w:t>Збаразької</w:t>
      </w:r>
      <w:proofErr w:type="spellEnd"/>
      <w:r w:rsidRPr="00925B9E">
        <w:rPr>
          <w:rFonts w:ascii="Liberation Serif" w:hAnsi="Liberation Serif" w:eastAsia="Liberation Serif" w:cs="Liberation Serif"/>
          <w:color w:val="000000"/>
          <w:sz w:val="24"/>
          <w:szCs w:val="24"/>
        </w:rPr>
        <w:t xml:space="preserve"> міської ради. У цій частині проведено поглиблений аналіз первинного обліку особового складу, робочого часу і виплат працівникам ліцею та було розглянуто аналіз методичних аспектів синтетичного обліку виплат працівникам </w:t>
      </w:r>
      <w:proofErr w:type="spellStart"/>
      <w:r w:rsidRPr="00925B9E">
        <w:rPr>
          <w:rFonts w:ascii="Liberation Serif" w:hAnsi="Liberation Serif" w:eastAsia="Liberation Serif" w:cs="Liberation Serif"/>
          <w:color w:val="000000"/>
          <w:sz w:val="24"/>
          <w:szCs w:val="24"/>
        </w:rPr>
        <w:t>Збаразького</w:t>
      </w:r>
      <w:proofErr w:type="spellEnd"/>
      <w:r w:rsidRPr="00925B9E">
        <w:rPr>
          <w:rFonts w:ascii="Liberation Serif" w:hAnsi="Liberation Serif" w:eastAsia="Liberation Serif" w:cs="Liberation Serif"/>
          <w:color w:val="000000"/>
          <w:sz w:val="24"/>
          <w:szCs w:val="24"/>
        </w:rPr>
        <w:t xml:space="preserve"> ліцею №2. Здійснено аналіз персоналу ліцею та  витрат на оплату праці працівникам.</w:t>
      </w:r>
    </w:p>
    <w:p w:rsidR="007753E9" w:rsidP="507368E0" w:rsidRDefault="00895D53" w14:paraId="0000004A" w14:textId="60A5960E">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color w:val="000000" w:themeColor="text1" w:themeTint="FF" w:themeShade="FF"/>
          <w:sz w:val="24"/>
          <w:szCs w:val="24"/>
        </w:rPr>
        <w:t xml:space="preserve">Результатом аналізу стало </w:t>
      </w:r>
      <w:r w:rsidRPr="507368E0" w:rsidR="507368E0">
        <w:rPr>
          <w:rFonts w:ascii="Liberation Serif" w:hAnsi="Liberation Serif" w:eastAsia="Liberation Serif" w:cs="Liberation Serif"/>
          <w:color w:val="000000" w:themeColor="text1" w:themeTint="FF" w:themeShade="FF"/>
          <w:sz w:val="24"/>
          <w:szCs w:val="24"/>
        </w:rPr>
        <w:t>з’ясування</w:t>
      </w:r>
      <w:r w:rsidRPr="507368E0" w:rsidR="507368E0">
        <w:rPr>
          <w:rFonts w:ascii="Liberation Serif" w:hAnsi="Liberation Serif" w:eastAsia="Liberation Serif" w:cs="Liberation Serif"/>
          <w:color w:val="000000" w:themeColor="text1" w:themeTint="FF" w:themeShade="FF"/>
          <w:sz w:val="24"/>
          <w:szCs w:val="24"/>
        </w:rPr>
        <w:t xml:space="preserve"> суті аналізу фонду заробітної плати, видатків на оплату праці, динаміки, складу та структури фонду оплати праці, персоналу освітнього закладу та аналіз кадрового забезпечення. Відповідно до наведеної інформації та її аналізу було сформовано висновки та пропозиції щодо оптимізації та покращення розрахунків за виплатами працівникам. </w:t>
      </w:r>
      <w:r w:rsidRPr="507368E0" w:rsidR="507368E0">
        <w:rPr>
          <w:rFonts w:ascii="Liberation Serif" w:hAnsi="Liberation Serif" w:eastAsia="Liberation Serif" w:cs="Liberation Serif"/>
          <w:color w:val="000000" w:themeColor="text1" w:themeTint="FF" w:themeShade="FF"/>
          <w:sz w:val="24"/>
          <w:szCs w:val="24"/>
          <w:u w:val="single"/>
        </w:rPr>
        <w:t xml:space="preserve">                                                                                                                                                                                                                                                                                                          </w:t>
      </w:r>
    </w:p>
    <w:p w:rsidRPr="00330B9B" w:rsidR="00330B9B" w:rsidP="00330B9B" w:rsidRDefault="00895D53" w14:paraId="16912764" w14:textId="0A3B8DFF">
      <w:pPr>
        <w:widowControl w:val="0"/>
        <w:pBdr>
          <w:top w:val="nil"/>
          <w:left w:val="nil"/>
          <w:bottom w:val="nil"/>
          <w:right w:val="nil"/>
          <w:between w:val="nil"/>
        </w:pBdr>
        <w:rPr>
          <w:rFonts w:ascii="Liberation Serif" w:hAnsi="Liberation Serif" w:eastAsia="Liberation Serif" w:cs="Liberation Serif"/>
          <w:color w:val="000000"/>
          <w:sz w:val="24"/>
          <w:szCs w:val="24"/>
        </w:rPr>
      </w:pPr>
      <w:r>
        <w:rPr>
          <w:rFonts w:ascii="Liberation Serif" w:hAnsi="Liberation Serif" w:eastAsia="Liberation Serif" w:cs="Liberation Serif"/>
          <w:color w:val="000000"/>
          <w:sz w:val="24"/>
          <w:szCs w:val="24"/>
        </w:rPr>
        <w:t>англійською:</w:t>
      </w:r>
      <w:r w:rsidRPr="00330B9B" w:rsidR="00330B9B">
        <w:rPr>
          <w:rFonts w:ascii="Liberation Serif" w:hAnsi="Liberation Serif" w:eastAsia="Liberation Serif" w:cs="Liberation Serif"/>
          <w:color w:val="000000"/>
          <w:sz w:val="24"/>
          <w:szCs w:val="24"/>
        </w:rPr>
        <w:t xml:space="preserve"> </w:t>
      </w:r>
      <w:proofErr w:type="spellStart"/>
      <w:r w:rsidRPr="00330B9B" w:rsidR="00330B9B">
        <w:rPr>
          <w:rFonts w:ascii="Liberation Serif" w:hAnsi="Liberation Serif" w:eastAsia="Liberation Serif" w:cs="Liberation Serif"/>
          <w:color w:val="000000"/>
          <w:sz w:val="24"/>
          <w:szCs w:val="24"/>
        </w:rPr>
        <w:t>Bolyukh</w:t>
      </w:r>
      <w:proofErr w:type="spellEnd"/>
      <w:r w:rsidRPr="00330B9B" w:rsidR="00330B9B">
        <w:rPr>
          <w:rFonts w:ascii="Liberation Serif" w:hAnsi="Liberation Serif" w:eastAsia="Liberation Serif" w:cs="Liberation Serif"/>
          <w:color w:val="000000"/>
          <w:sz w:val="24"/>
          <w:szCs w:val="24"/>
        </w:rPr>
        <w:t xml:space="preserve"> D.I. "</w:t>
      </w:r>
      <w:proofErr w:type="spellStart"/>
      <w:r w:rsidRPr="00330B9B" w:rsidR="00330B9B">
        <w:rPr>
          <w:rFonts w:ascii="Liberation Serif" w:hAnsi="Liberation Serif" w:eastAsia="Liberation Serif" w:cs="Liberation Serif"/>
          <w:color w:val="000000"/>
          <w:sz w:val="24"/>
          <w:szCs w:val="24"/>
        </w:rPr>
        <w:t>Calculations</w:t>
      </w:r>
      <w:proofErr w:type="spellEnd"/>
      <w:r w:rsidRPr="00330B9B" w:rsidR="00330B9B">
        <w:rPr>
          <w:rFonts w:ascii="Liberation Serif" w:hAnsi="Liberation Serif" w:eastAsia="Liberation Serif" w:cs="Liberation Serif"/>
          <w:color w:val="000000"/>
          <w:sz w:val="24"/>
          <w:szCs w:val="24"/>
        </w:rPr>
        <w:t xml:space="preserve"> for </w:t>
      </w:r>
      <w:proofErr w:type="spellStart"/>
      <w:r w:rsidRPr="00330B9B" w:rsidR="00330B9B">
        <w:rPr>
          <w:rFonts w:ascii="Liberation Serif" w:hAnsi="Liberation Serif" w:eastAsia="Liberation Serif" w:cs="Liberation Serif"/>
          <w:color w:val="000000"/>
          <w:sz w:val="24"/>
          <w:szCs w:val="24"/>
        </w:rPr>
        <w:t>payments</w:t>
      </w:r>
      <w:proofErr w:type="spellEnd"/>
      <w:r w:rsidRPr="00330B9B" w:rsidR="00330B9B">
        <w:rPr>
          <w:rFonts w:ascii="Liberation Serif" w:hAnsi="Liberation Serif" w:eastAsia="Liberation Serif" w:cs="Liberation Serif"/>
          <w:color w:val="000000"/>
          <w:sz w:val="24"/>
          <w:szCs w:val="24"/>
        </w:rPr>
        <w:t xml:space="preserve"> to </w:t>
      </w:r>
      <w:proofErr w:type="spellStart"/>
      <w:r w:rsidRPr="00330B9B" w:rsidR="00330B9B">
        <w:rPr>
          <w:rFonts w:ascii="Liberation Serif" w:hAnsi="Liberation Serif" w:eastAsia="Liberation Serif" w:cs="Liberation Serif"/>
          <w:color w:val="000000"/>
          <w:sz w:val="24"/>
          <w:szCs w:val="24"/>
        </w:rPr>
        <w:t>employees</w:t>
      </w:r>
      <w:proofErr w:type="spellEnd"/>
      <w:r w:rsidRPr="00330B9B" w:rsidR="00330B9B">
        <w:rPr>
          <w:rFonts w:ascii="Liberation Serif" w:hAnsi="Liberation Serif" w:eastAsia="Liberation Serif" w:cs="Liberation Serif"/>
          <w:color w:val="000000"/>
          <w:sz w:val="24"/>
          <w:szCs w:val="24"/>
        </w:rPr>
        <w:t xml:space="preserve">: </w:t>
      </w:r>
      <w:proofErr w:type="spellStart"/>
      <w:r w:rsidRPr="00330B9B" w:rsidR="00330B9B">
        <w:rPr>
          <w:rFonts w:ascii="Liberation Serif" w:hAnsi="Liberation Serif" w:eastAsia="Liberation Serif" w:cs="Liberation Serif"/>
          <w:color w:val="000000"/>
          <w:sz w:val="24"/>
          <w:szCs w:val="24"/>
        </w:rPr>
        <w:t>accounting</w:t>
      </w:r>
      <w:proofErr w:type="spellEnd"/>
      <w:r w:rsidRPr="00330B9B" w:rsidR="00330B9B">
        <w:rPr>
          <w:rFonts w:ascii="Liberation Serif" w:hAnsi="Liberation Serif" w:eastAsia="Liberation Serif" w:cs="Liberation Serif"/>
          <w:color w:val="000000"/>
          <w:sz w:val="24"/>
          <w:szCs w:val="24"/>
        </w:rPr>
        <w:t xml:space="preserve">, </w:t>
      </w:r>
      <w:proofErr w:type="spellStart"/>
      <w:r w:rsidRPr="00330B9B" w:rsidR="00330B9B">
        <w:rPr>
          <w:rFonts w:ascii="Liberation Serif" w:hAnsi="Liberation Serif" w:eastAsia="Liberation Serif" w:cs="Liberation Serif"/>
          <w:color w:val="000000"/>
          <w:sz w:val="24"/>
          <w:szCs w:val="24"/>
        </w:rPr>
        <w:t>analysis</w:t>
      </w:r>
      <w:proofErr w:type="spellEnd"/>
      <w:r w:rsidRPr="00330B9B" w:rsidR="00330B9B">
        <w:rPr>
          <w:rFonts w:ascii="Liberation Serif" w:hAnsi="Liberation Serif" w:eastAsia="Liberation Serif" w:cs="Liberation Serif"/>
          <w:color w:val="000000"/>
          <w:sz w:val="24"/>
          <w:szCs w:val="24"/>
        </w:rPr>
        <w:t xml:space="preserve"> and </w:t>
      </w:r>
      <w:proofErr w:type="spellStart"/>
      <w:r w:rsidRPr="00330B9B" w:rsidR="00330B9B">
        <w:rPr>
          <w:rFonts w:ascii="Liberation Serif" w:hAnsi="Liberation Serif" w:eastAsia="Liberation Serif" w:cs="Liberation Serif"/>
          <w:color w:val="000000"/>
          <w:sz w:val="24"/>
          <w:szCs w:val="24"/>
        </w:rPr>
        <w:t>taxation</w:t>
      </w:r>
      <w:proofErr w:type="spellEnd"/>
      <w:r w:rsidRPr="00330B9B" w:rsidR="00330B9B">
        <w:rPr>
          <w:rFonts w:ascii="Liberation Serif" w:hAnsi="Liberation Serif" w:eastAsia="Liberation Serif" w:cs="Liberation Serif"/>
          <w:color w:val="000000"/>
          <w:sz w:val="24"/>
          <w:szCs w:val="24"/>
        </w:rPr>
        <w:t xml:space="preserve"> (on the </w:t>
      </w:r>
      <w:proofErr w:type="spellStart"/>
      <w:r w:rsidRPr="00330B9B" w:rsidR="00330B9B">
        <w:rPr>
          <w:rFonts w:ascii="Liberation Serif" w:hAnsi="Liberation Serif" w:eastAsia="Liberation Serif" w:cs="Liberation Serif"/>
          <w:color w:val="000000"/>
          <w:sz w:val="24"/>
          <w:szCs w:val="24"/>
        </w:rPr>
        <w:t>example</w:t>
      </w:r>
      <w:proofErr w:type="spellEnd"/>
      <w:r w:rsidRPr="00330B9B" w:rsidR="00330B9B">
        <w:rPr>
          <w:rFonts w:ascii="Liberation Serif" w:hAnsi="Liberation Serif" w:eastAsia="Liberation Serif" w:cs="Liberation Serif"/>
          <w:color w:val="000000"/>
          <w:sz w:val="24"/>
          <w:szCs w:val="24"/>
        </w:rPr>
        <w:t xml:space="preserve"> of Ivan </w:t>
      </w:r>
      <w:proofErr w:type="spellStart"/>
      <w:r w:rsidRPr="00330B9B" w:rsidR="00330B9B">
        <w:rPr>
          <w:rFonts w:ascii="Liberation Serif" w:hAnsi="Liberation Serif" w:eastAsia="Liberation Serif" w:cs="Liberation Serif"/>
          <w:color w:val="000000"/>
          <w:sz w:val="24"/>
          <w:szCs w:val="24"/>
        </w:rPr>
        <w:t>Franko</w:t>
      </w:r>
      <w:proofErr w:type="spellEnd"/>
      <w:r w:rsidRPr="00330B9B" w:rsidR="00330B9B">
        <w:rPr>
          <w:rFonts w:ascii="Liberation Serif" w:hAnsi="Liberation Serif" w:eastAsia="Liberation Serif" w:cs="Liberation Serif"/>
          <w:color w:val="000000"/>
          <w:sz w:val="24"/>
          <w:szCs w:val="24"/>
        </w:rPr>
        <w:t xml:space="preserve"> </w:t>
      </w:r>
      <w:proofErr w:type="spellStart"/>
      <w:r w:rsidRPr="00330B9B" w:rsidR="00330B9B">
        <w:rPr>
          <w:rFonts w:ascii="Liberation Serif" w:hAnsi="Liberation Serif" w:eastAsia="Liberation Serif" w:cs="Liberation Serif"/>
          <w:color w:val="000000"/>
          <w:sz w:val="24"/>
          <w:szCs w:val="24"/>
        </w:rPr>
        <w:t>Zbaraz</w:t>
      </w:r>
      <w:proofErr w:type="spellEnd"/>
      <w:r w:rsidRPr="00330B9B" w:rsidR="00330B9B">
        <w:rPr>
          <w:rFonts w:ascii="Liberation Serif" w:hAnsi="Liberation Serif" w:eastAsia="Liberation Serif" w:cs="Liberation Serif"/>
          <w:color w:val="000000"/>
          <w:sz w:val="24"/>
          <w:szCs w:val="24"/>
        </w:rPr>
        <w:t xml:space="preserve"> </w:t>
      </w:r>
      <w:proofErr w:type="spellStart"/>
      <w:r w:rsidRPr="00330B9B" w:rsidR="00330B9B">
        <w:rPr>
          <w:rFonts w:ascii="Liberation Serif" w:hAnsi="Liberation Serif" w:eastAsia="Liberation Serif" w:cs="Liberation Serif"/>
          <w:color w:val="000000"/>
          <w:sz w:val="24"/>
          <w:szCs w:val="24"/>
        </w:rPr>
        <w:t>Lyceum</w:t>
      </w:r>
      <w:proofErr w:type="spellEnd"/>
      <w:r w:rsidRPr="00330B9B" w:rsidR="00330B9B">
        <w:rPr>
          <w:rFonts w:ascii="Liberation Serif" w:hAnsi="Liberation Serif" w:eastAsia="Liberation Serif" w:cs="Liberation Serif"/>
          <w:color w:val="000000"/>
          <w:sz w:val="24"/>
          <w:szCs w:val="24"/>
        </w:rPr>
        <w:t xml:space="preserve"> No. 2 of the </w:t>
      </w:r>
      <w:proofErr w:type="spellStart"/>
      <w:r w:rsidRPr="00330B9B" w:rsidR="00330B9B">
        <w:rPr>
          <w:rFonts w:ascii="Liberation Serif" w:hAnsi="Liberation Serif" w:eastAsia="Liberation Serif" w:cs="Liberation Serif"/>
          <w:color w:val="000000"/>
          <w:sz w:val="24"/>
          <w:szCs w:val="24"/>
        </w:rPr>
        <w:t>Zbaraz</w:t>
      </w:r>
      <w:proofErr w:type="spellEnd"/>
      <w:r w:rsidRPr="00330B9B" w:rsidR="00330B9B">
        <w:rPr>
          <w:rFonts w:ascii="Liberation Serif" w:hAnsi="Liberation Serif" w:eastAsia="Liberation Serif" w:cs="Liberation Serif"/>
          <w:color w:val="000000"/>
          <w:sz w:val="24"/>
          <w:szCs w:val="24"/>
        </w:rPr>
        <w:t xml:space="preserve"> City Council of </w:t>
      </w:r>
      <w:proofErr w:type="spellStart"/>
      <w:r w:rsidRPr="00330B9B" w:rsidR="00330B9B">
        <w:rPr>
          <w:rFonts w:ascii="Liberation Serif" w:hAnsi="Liberation Serif" w:eastAsia="Liberation Serif" w:cs="Liberation Serif"/>
          <w:color w:val="000000"/>
          <w:sz w:val="24"/>
          <w:szCs w:val="24"/>
        </w:rPr>
        <w:t>Ternopil</w:t>
      </w:r>
      <w:proofErr w:type="spellEnd"/>
      <w:r w:rsidRPr="00330B9B" w:rsidR="00330B9B">
        <w:rPr>
          <w:rFonts w:ascii="Liberation Serif" w:hAnsi="Liberation Serif" w:eastAsia="Liberation Serif" w:cs="Liberation Serif"/>
          <w:color w:val="000000"/>
          <w:sz w:val="24"/>
          <w:szCs w:val="24"/>
        </w:rPr>
        <w:t xml:space="preserve"> </w:t>
      </w:r>
      <w:proofErr w:type="spellStart"/>
      <w:r w:rsidRPr="00330B9B" w:rsidR="00330B9B">
        <w:rPr>
          <w:rFonts w:ascii="Liberation Serif" w:hAnsi="Liberation Serif" w:eastAsia="Liberation Serif" w:cs="Liberation Serif"/>
          <w:color w:val="000000"/>
          <w:sz w:val="24"/>
          <w:szCs w:val="24"/>
        </w:rPr>
        <w:t>Region</w:t>
      </w:r>
      <w:proofErr w:type="spellEnd"/>
      <w:r w:rsidRPr="00330B9B" w:rsidR="00330B9B">
        <w:rPr>
          <w:rFonts w:ascii="Liberation Serif" w:hAnsi="Liberation Serif" w:eastAsia="Liberation Serif" w:cs="Liberation Serif"/>
          <w:color w:val="000000"/>
          <w:sz w:val="24"/>
          <w:szCs w:val="24"/>
        </w:rPr>
        <w:t xml:space="preserve">). - </w:t>
      </w:r>
      <w:proofErr w:type="spellStart"/>
      <w:r w:rsidRPr="00330B9B" w:rsidR="00330B9B">
        <w:rPr>
          <w:rFonts w:ascii="Liberation Serif" w:hAnsi="Liberation Serif" w:eastAsia="Liberation Serif" w:cs="Liberation Serif"/>
          <w:color w:val="000000"/>
          <w:sz w:val="24"/>
          <w:szCs w:val="24"/>
        </w:rPr>
        <w:t>Manuscript</w:t>
      </w:r>
      <w:proofErr w:type="spellEnd"/>
      <w:r w:rsidRPr="00330B9B" w:rsidR="00330B9B">
        <w:rPr>
          <w:rFonts w:ascii="Liberation Serif" w:hAnsi="Liberation Serif" w:eastAsia="Liberation Serif" w:cs="Liberation Serif"/>
          <w:color w:val="000000"/>
          <w:sz w:val="24"/>
          <w:szCs w:val="24"/>
        </w:rPr>
        <w:t>.</w:t>
      </w:r>
    </w:p>
    <w:p w:rsidRPr="00330B9B" w:rsidR="00330B9B" w:rsidP="00330B9B" w:rsidRDefault="00330B9B" w14:paraId="59A0DF60"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proofErr w:type="spellStart"/>
      <w:r w:rsidRPr="00330B9B">
        <w:rPr>
          <w:rFonts w:ascii="Liberation Serif" w:hAnsi="Liberation Serif" w:eastAsia="Liberation Serif" w:cs="Liberation Serif"/>
          <w:color w:val="000000"/>
          <w:sz w:val="24"/>
          <w:szCs w:val="24"/>
        </w:rPr>
        <w:t>Specialty</w:t>
      </w:r>
      <w:proofErr w:type="spellEnd"/>
      <w:r w:rsidRPr="00330B9B">
        <w:rPr>
          <w:rFonts w:ascii="Liberation Serif" w:hAnsi="Liberation Serif" w:eastAsia="Liberation Serif" w:cs="Liberation Serif"/>
          <w:color w:val="000000"/>
          <w:sz w:val="24"/>
          <w:szCs w:val="24"/>
        </w:rPr>
        <w:t xml:space="preserve"> 071 - </w:t>
      </w:r>
      <w:proofErr w:type="spellStart"/>
      <w:r w:rsidRPr="00330B9B">
        <w:rPr>
          <w:rFonts w:ascii="Liberation Serif" w:hAnsi="Liberation Serif" w:eastAsia="Liberation Serif" w:cs="Liberation Serif"/>
          <w:color w:val="000000"/>
          <w:sz w:val="24"/>
          <w:szCs w:val="24"/>
        </w:rPr>
        <w:t>Accounting</w:t>
      </w:r>
      <w:proofErr w:type="spellEnd"/>
      <w:r w:rsidRPr="00330B9B">
        <w:rPr>
          <w:rFonts w:ascii="Liberation Serif" w:hAnsi="Liberation Serif" w:eastAsia="Liberation Serif" w:cs="Liberation Serif"/>
          <w:color w:val="000000"/>
          <w:sz w:val="24"/>
          <w:szCs w:val="24"/>
        </w:rPr>
        <w:t xml:space="preserve"> and </w:t>
      </w:r>
      <w:proofErr w:type="spellStart"/>
      <w:r w:rsidRPr="00330B9B">
        <w:rPr>
          <w:rFonts w:ascii="Liberation Serif" w:hAnsi="Liberation Serif" w:eastAsia="Liberation Serif" w:cs="Liberation Serif"/>
          <w:color w:val="000000"/>
          <w:sz w:val="24"/>
          <w:szCs w:val="24"/>
        </w:rPr>
        <w:t>taxation</w:t>
      </w:r>
      <w:proofErr w:type="spellEnd"/>
      <w:r w:rsidRPr="00330B9B">
        <w:rPr>
          <w:rFonts w:ascii="Liberation Serif" w:hAnsi="Liberation Serif" w:eastAsia="Liberation Serif" w:cs="Liberation Serif"/>
          <w:color w:val="000000"/>
          <w:sz w:val="24"/>
          <w:szCs w:val="24"/>
        </w:rPr>
        <w:t xml:space="preserve">. - </w:t>
      </w:r>
      <w:proofErr w:type="spellStart"/>
      <w:r w:rsidRPr="00330B9B">
        <w:rPr>
          <w:rFonts w:ascii="Liberation Serif" w:hAnsi="Liberation Serif" w:eastAsia="Liberation Serif" w:cs="Liberation Serif"/>
          <w:color w:val="000000"/>
          <w:sz w:val="24"/>
          <w:szCs w:val="24"/>
        </w:rPr>
        <w:t>Ternopil</w:t>
      </w:r>
      <w:proofErr w:type="spellEnd"/>
      <w:r w:rsidRPr="00330B9B">
        <w:rPr>
          <w:rFonts w:ascii="Liberation Serif" w:hAnsi="Liberation Serif" w:eastAsia="Liberation Serif" w:cs="Liberation Serif"/>
          <w:color w:val="000000"/>
          <w:sz w:val="24"/>
          <w:szCs w:val="24"/>
        </w:rPr>
        <w:t xml:space="preserve"> National </w:t>
      </w:r>
      <w:proofErr w:type="spellStart"/>
      <w:r w:rsidRPr="00330B9B">
        <w:rPr>
          <w:rFonts w:ascii="Liberation Serif" w:hAnsi="Liberation Serif" w:eastAsia="Liberation Serif" w:cs="Liberation Serif"/>
          <w:color w:val="000000"/>
          <w:sz w:val="24"/>
          <w:szCs w:val="24"/>
        </w:rPr>
        <w:t>Technical</w:t>
      </w:r>
      <w:proofErr w:type="spellEnd"/>
      <w:r w:rsidRPr="00330B9B">
        <w:rPr>
          <w:rFonts w:ascii="Liberation Serif" w:hAnsi="Liberation Serif" w:eastAsia="Liberation Serif" w:cs="Liberation Serif"/>
          <w:color w:val="000000"/>
          <w:sz w:val="24"/>
          <w:szCs w:val="24"/>
        </w:rPr>
        <w:t xml:space="preserve"> University </w:t>
      </w:r>
      <w:proofErr w:type="spellStart"/>
      <w:r w:rsidRPr="00330B9B">
        <w:rPr>
          <w:rFonts w:ascii="Liberation Serif" w:hAnsi="Liberation Serif" w:eastAsia="Liberation Serif" w:cs="Liberation Serif"/>
          <w:color w:val="000000"/>
          <w:sz w:val="24"/>
          <w:szCs w:val="24"/>
        </w:rPr>
        <w:t>named</w:t>
      </w:r>
      <w:proofErr w:type="spellEnd"/>
      <w:r w:rsidRPr="00330B9B">
        <w:rPr>
          <w:rFonts w:ascii="Liberation Serif" w:hAnsi="Liberation Serif" w:eastAsia="Liberation Serif" w:cs="Liberation Serif"/>
          <w:color w:val="000000"/>
          <w:sz w:val="24"/>
          <w:szCs w:val="24"/>
        </w:rPr>
        <w:t xml:space="preserve"> </w:t>
      </w:r>
      <w:proofErr w:type="spellStart"/>
      <w:r w:rsidRPr="00330B9B">
        <w:rPr>
          <w:rFonts w:ascii="Liberation Serif" w:hAnsi="Liberation Serif" w:eastAsia="Liberation Serif" w:cs="Liberation Serif"/>
          <w:color w:val="000000"/>
          <w:sz w:val="24"/>
          <w:szCs w:val="24"/>
        </w:rPr>
        <w:t>after</w:t>
      </w:r>
      <w:proofErr w:type="spellEnd"/>
      <w:r w:rsidRPr="00330B9B">
        <w:rPr>
          <w:rFonts w:ascii="Liberation Serif" w:hAnsi="Liberation Serif" w:eastAsia="Liberation Serif" w:cs="Liberation Serif"/>
          <w:color w:val="000000"/>
          <w:sz w:val="24"/>
          <w:szCs w:val="24"/>
        </w:rPr>
        <w:t xml:space="preserve"> Ivan Pulyuy. - </w:t>
      </w:r>
      <w:proofErr w:type="spellStart"/>
      <w:r w:rsidRPr="00330B9B">
        <w:rPr>
          <w:rFonts w:ascii="Liberation Serif" w:hAnsi="Liberation Serif" w:eastAsia="Liberation Serif" w:cs="Liberation Serif"/>
          <w:color w:val="000000"/>
          <w:sz w:val="24"/>
          <w:szCs w:val="24"/>
        </w:rPr>
        <w:t>Ternopil</w:t>
      </w:r>
      <w:proofErr w:type="spellEnd"/>
      <w:r w:rsidRPr="00330B9B">
        <w:rPr>
          <w:rFonts w:ascii="Liberation Serif" w:hAnsi="Liberation Serif" w:eastAsia="Liberation Serif" w:cs="Liberation Serif"/>
          <w:color w:val="000000"/>
          <w:sz w:val="24"/>
          <w:szCs w:val="24"/>
        </w:rPr>
        <w:t>, 2023.</w:t>
      </w:r>
    </w:p>
    <w:p w:rsidRPr="00330B9B" w:rsidR="00330B9B" w:rsidP="00330B9B" w:rsidRDefault="00330B9B" w14:paraId="0BA63A9F" w14:textId="77777777">
      <w:pPr>
        <w:widowControl w:val="0"/>
        <w:pBdr>
          <w:top w:val="nil"/>
          <w:left w:val="nil"/>
          <w:bottom w:val="nil"/>
          <w:right w:val="nil"/>
          <w:between w:val="nil"/>
        </w:pBdr>
        <w:rPr>
          <w:rFonts w:ascii="Liberation Serif" w:hAnsi="Liberation Serif" w:eastAsia="Liberation Serif" w:cs="Liberation Serif"/>
          <w:color w:val="000000"/>
          <w:sz w:val="24"/>
          <w:szCs w:val="24"/>
        </w:rPr>
      </w:pPr>
    </w:p>
    <w:p w:rsidR="007753E9" w:rsidP="507368E0" w:rsidRDefault="00895D53" w14:paraId="0000004D" w14:textId="3B550BAA">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rPr>
      </w:pP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master's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thesis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is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devoted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to</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study</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issues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calculation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employee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benefits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accounting</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analysis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taxation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In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order</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to</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successfully</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achieve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set</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goal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theoretical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section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scientific</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paper</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reviewed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critical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literature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essence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economic</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activity</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approaches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to</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definition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Payment</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well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form</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system</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payment</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for</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education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workers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practical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part</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work</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is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devoted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to</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methodical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organizational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bases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accounting</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taxation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payments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to</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lyceum</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employees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analysis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personnel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payments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to</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employees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Zbaraz</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Lyceum</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No</w:t>
      </w:r>
      <w:r w:rsidRPr="507368E0" w:rsidR="507368E0">
        <w:rPr>
          <w:rFonts w:ascii="Liberation Serif" w:hAnsi="Liberation Serif" w:eastAsia="Liberation Serif" w:cs="Liberation Serif"/>
          <w:color w:val="000000" w:themeColor="text1" w:themeTint="FF" w:themeShade="FF"/>
          <w:sz w:val="24"/>
          <w:szCs w:val="24"/>
        </w:rPr>
        <w:t xml:space="preserve">. 2 </w:t>
      </w:r>
      <w:r w:rsidRPr="507368E0" w:rsidR="507368E0">
        <w:rPr>
          <w:rFonts w:ascii="Liberation Serif" w:hAnsi="Liberation Serif" w:eastAsia="Liberation Serif" w:cs="Liberation Serif"/>
          <w:color w:val="000000" w:themeColor="text1" w:themeTint="FF" w:themeShade="FF"/>
          <w:sz w:val="24"/>
          <w:szCs w:val="24"/>
        </w:rPr>
        <w:t>named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after</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Ivan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Franko</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Zbaraza</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City</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Council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In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this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part</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in-depth</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analysis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primary</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accounting</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personnel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working</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hours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payments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to</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employees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lyceum</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was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carried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out</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analysis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methodological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aspects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synthetic</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accounting</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payments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to</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employees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Zbaraz</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Lyceum</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No</w:t>
      </w:r>
      <w:r w:rsidRPr="507368E0" w:rsidR="507368E0">
        <w:rPr>
          <w:rFonts w:ascii="Liberation Serif" w:hAnsi="Liberation Serif" w:eastAsia="Liberation Serif" w:cs="Liberation Serif"/>
          <w:color w:val="000000" w:themeColor="text1" w:themeTint="FF" w:themeShade="FF"/>
          <w:sz w:val="24"/>
          <w:szCs w:val="24"/>
        </w:rPr>
        <w:t xml:space="preserve">. 2 </w:t>
      </w:r>
      <w:r w:rsidRPr="507368E0" w:rsidR="507368E0">
        <w:rPr>
          <w:rFonts w:ascii="Liberation Serif" w:hAnsi="Liberation Serif" w:eastAsia="Liberation Serif" w:cs="Liberation Serif"/>
          <w:color w:val="000000" w:themeColor="text1" w:themeTint="FF" w:themeShade="FF"/>
          <w:sz w:val="24"/>
          <w:szCs w:val="24"/>
        </w:rPr>
        <w:t>was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considered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analysis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lyceum's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staff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costs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employee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wages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was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carried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out</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result</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analysis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was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clarification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essence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analysis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wage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fund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labor</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costs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dynamics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composition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structure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wage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fund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personnel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educational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institution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analysis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personnel</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support</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In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accordance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with</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given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information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its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analysis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conclusions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proposals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were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formed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regarding</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the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optimization</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and</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improvement</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of</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employee</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benefits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rPr>
        <w:t>calculations</w:t>
      </w:r>
      <w:r w:rsidRPr="507368E0" w:rsidR="507368E0">
        <w:rPr>
          <w:rFonts w:ascii="Liberation Serif" w:hAnsi="Liberation Serif" w:eastAsia="Liberation Serif" w:cs="Liberation Serif"/>
          <w:color w:val="000000" w:themeColor="text1" w:themeTint="FF" w:themeShade="FF"/>
          <w:sz w:val="24"/>
          <w:szCs w:val="24"/>
        </w:rPr>
        <w:t xml:space="preserve">. </w:t>
      </w:r>
      <w:r w:rsidRPr="507368E0" w:rsidR="507368E0">
        <w:rPr>
          <w:rFonts w:ascii="Liberation Serif" w:hAnsi="Liberation Serif" w:eastAsia="Liberation Serif" w:cs="Liberation Serif"/>
          <w:color w:val="000000" w:themeColor="text1" w:themeTint="FF" w:themeShade="FF"/>
          <w:sz w:val="24"/>
          <w:szCs w:val="24"/>
          <w:u w:val="single"/>
        </w:rPr>
        <w:t xml:space="preserve">                                                                                                                                                                                                                                                                                                        </w:t>
      </w:r>
    </w:p>
    <w:p w:rsidR="007753E9" w:rsidP="507368E0" w:rsidRDefault="00895D53" w14:paraId="00000057" w14:textId="33D52440">
      <w:pPr>
        <w:widowControl w:val="0"/>
        <w:pBdr>
          <w:top w:val="nil" w:color="000000" w:sz="0" w:space="0"/>
          <w:left w:val="nil" w:color="000000" w:sz="0" w:space="0"/>
          <w:bottom w:val="nil" w:color="000000" w:sz="0" w:space="0"/>
          <w:right w:val="nil" w:color="000000" w:sz="0" w:space="0"/>
          <w:between w:val="nil" w:color="000000" w:sz="0" w:space="0"/>
        </w:pBdr>
        <w:rPr>
          <w:rFonts w:ascii="Liberation Serif" w:hAnsi="Liberation Serif" w:eastAsia="Liberation Serif" w:cs="Liberation Serif"/>
          <w:color w:val="000000"/>
          <w:sz w:val="24"/>
          <w:szCs w:val="24"/>
          <w:u w:val="single"/>
        </w:rPr>
      </w:pPr>
      <w:r w:rsidRPr="507368E0" w:rsidR="507368E0">
        <w:rPr>
          <w:rFonts w:ascii="Liberation Serif" w:hAnsi="Liberation Serif" w:eastAsia="Liberation Serif" w:cs="Liberation Serif"/>
          <w:color w:val="000000" w:themeColor="text1" w:themeTint="FF" w:themeShade="FF"/>
          <w:sz w:val="24"/>
          <w:szCs w:val="24"/>
        </w:rPr>
        <w:t xml:space="preserve">                         </w:t>
      </w:r>
    </w:p>
    <w:sectPr w:rsidR="007753E9">
      <w:pgSz w:w="11906" w:h="16838" w:orient="portrait"/>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B0604020202020204"/>
    <w:charset w:val="00"/>
    <w:family w:val="auto"/>
    <w:pitch w:val="default"/>
  </w:font>
  <w:font w:name="Liberation Serif">
    <w:altName w:val="Times New Roman"/>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1E7A"/>
    <w:multiLevelType w:val="hybridMultilevel"/>
    <w:tmpl w:val="AC280160"/>
    <w:lvl w:ilvl="0" w:tplc="04220001">
      <w:start w:val="1"/>
      <w:numFmt w:val="bullet"/>
      <w:lvlText w:val=""/>
      <w:lvlJc w:val="left"/>
      <w:pPr>
        <w:ind w:left="894" w:hanging="360"/>
      </w:pPr>
      <w:rPr>
        <w:rFonts w:hint="default" w:ascii="Symbol" w:hAnsi="Symbol"/>
      </w:rPr>
    </w:lvl>
    <w:lvl w:ilvl="1" w:tplc="04220003" w:tentative="1">
      <w:start w:val="1"/>
      <w:numFmt w:val="bullet"/>
      <w:lvlText w:val="o"/>
      <w:lvlJc w:val="left"/>
      <w:pPr>
        <w:ind w:left="1614" w:hanging="360"/>
      </w:pPr>
      <w:rPr>
        <w:rFonts w:hint="default" w:ascii="Courier New" w:hAnsi="Courier New" w:cs="Courier New"/>
      </w:rPr>
    </w:lvl>
    <w:lvl w:ilvl="2" w:tplc="04220005" w:tentative="1">
      <w:start w:val="1"/>
      <w:numFmt w:val="bullet"/>
      <w:lvlText w:val=""/>
      <w:lvlJc w:val="left"/>
      <w:pPr>
        <w:ind w:left="2334" w:hanging="360"/>
      </w:pPr>
      <w:rPr>
        <w:rFonts w:hint="default" w:ascii="Wingdings" w:hAnsi="Wingdings"/>
      </w:rPr>
    </w:lvl>
    <w:lvl w:ilvl="3" w:tplc="04220001" w:tentative="1">
      <w:start w:val="1"/>
      <w:numFmt w:val="bullet"/>
      <w:lvlText w:val=""/>
      <w:lvlJc w:val="left"/>
      <w:pPr>
        <w:ind w:left="3054" w:hanging="360"/>
      </w:pPr>
      <w:rPr>
        <w:rFonts w:hint="default" w:ascii="Symbol" w:hAnsi="Symbol"/>
      </w:rPr>
    </w:lvl>
    <w:lvl w:ilvl="4" w:tplc="04220003" w:tentative="1">
      <w:start w:val="1"/>
      <w:numFmt w:val="bullet"/>
      <w:lvlText w:val="o"/>
      <w:lvlJc w:val="left"/>
      <w:pPr>
        <w:ind w:left="3774" w:hanging="360"/>
      </w:pPr>
      <w:rPr>
        <w:rFonts w:hint="default" w:ascii="Courier New" w:hAnsi="Courier New" w:cs="Courier New"/>
      </w:rPr>
    </w:lvl>
    <w:lvl w:ilvl="5" w:tplc="04220005" w:tentative="1">
      <w:start w:val="1"/>
      <w:numFmt w:val="bullet"/>
      <w:lvlText w:val=""/>
      <w:lvlJc w:val="left"/>
      <w:pPr>
        <w:ind w:left="4494" w:hanging="360"/>
      </w:pPr>
      <w:rPr>
        <w:rFonts w:hint="default" w:ascii="Wingdings" w:hAnsi="Wingdings"/>
      </w:rPr>
    </w:lvl>
    <w:lvl w:ilvl="6" w:tplc="04220001" w:tentative="1">
      <w:start w:val="1"/>
      <w:numFmt w:val="bullet"/>
      <w:lvlText w:val=""/>
      <w:lvlJc w:val="left"/>
      <w:pPr>
        <w:ind w:left="5214" w:hanging="360"/>
      </w:pPr>
      <w:rPr>
        <w:rFonts w:hint="default" w:ascii="Symbol" w:hAnsi="Symbol"/>
      </w:rPr>
    </w:lvl>
    <w:lvl w:ilvl="7" w:tplc="04220003" w:tentative="1">
      <w:start w:val="1"/>
      <w:numFmt w:val="bullet"/>
      <w:lvlText w:val="o"/>
      <w:lvlJc w:val="left"/>
      <w:pPr>
        <w:ind w:left="5934" w:hanging="360"/>
      </w:pPr>
      <w:rPr>
        <w:rFonts w:hint="default" w:ascii="Courier New" w:hAnsi="Courier New" w:cs="Courier New"/>
      </w:rPr>
    </w:lvl>
    <w:lvl w:ilvl="8" w:tplc="04220005" w:tentative="1">
      <w:start w:val="1"/>
      <w:numFmt w:val="bullet"/>
      <w:lvlText w:val=""/>
      <w:lvlJc w:val="left"/>
      <w:pPr>
        <w:ind w:left="6654" w:hanging="360"/>
      </w:pPr>
      <w:rPr>
        <w:rFonts w:hint="default" w:ascii="Wingdings" w:hAnsi="Wingdings"/>
      </w:rPr>
    </w:lvl>
  </w:abstractNum>
  <w:num w:numId="1" w16cid:durableId="200685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E9"/>
    <w:rsid w:val="00050ADD"/>
    <w:rsid w:val="000670FC"/>
    <w:rsid w:val="00267C6B"/>
    <w:rsid w:val="00330B9B"/>
    <w:rsid w:val="003610DA"/>
    <w:rsid w:val="004E18AD"/>
    <w:rsid w:val="004F443A"/>
    <w:rsid w:val="005D039D"/>
    <w:rsid w:val="005E41A9"/>
    <w:rsid w:val="006C6BDE"/>
    <w:rsid w:val="00710A78"/>
    <w:rsid w:val="00750025"/>
    <w:rsid w:val="0075319F"/>
    <w:rsid w:val="007753E9"/>
    <w:rsid w:val="007B460D"/>
    <w:rsid w:val="007B6C37"/>
    <w:rsid w:val="007C43C4"/>
    <w:rsid w:val="00831155"/>
    <w:rsid w:val="00846F45"/>
    <w:rsid w:val="008730DC"/>
    <w:rsid w:val="008D2FB1"/>
    <w:rsid w:val="00913B0B"/>
    <w:rsid w:val="00925B9E"/>
    <w:rsid w:val="00985FAC"/>
    <w:rsid w:val="009A6078"/>
    <w:rsid w:val="00B45057"/>
    <w:rsid w:val="00C05103"/>
    <w:rsid w:val="00C673BD"/>
    <w:rsid w:val="00CF706A"/>
    <w:rsid w:val="00D031F1"/>
    <w:rsid w:val="00D04A4B"/>
    <w:rsid w:val="00D95503"/>
    <w:rsid w:val="00D97E06"/>
    <w:rsid w:val="00E42A03"/>
    <w:rsid w:val="00E979EC"/>
    <w:rsid w:val="00FC6B71"/>
    <w:rsid w:val="00FD68B0"/>
    <w:rsid w:val="00FE417B"/>
    <w:rsid w:val="00FF257C"/>
    <w:rsid w:val="00FF7DB8"/>
    <w:rsid w:val="507368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7D3B2029"/>
  <w15:docId w15:val="{F31F7BEA-A40E-BF4D-AD8F-340392EA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hAnsi="Georgia" w:eastAsia="Georgia" w:cs="Georgia"/>
      <w:i/>
      <w:color w:val="666666"/>
      <w:sz w:val="48"/>
      <w:szCs w:val="48"/>
    </w:rPr>
  </w:style>
  <w:style w:type="paragraph" w:styleId="HTML">
    <w:name w:val="HTML Preformatted"/>
    <w:basedOn w:val="a"/>
    <w:link w:val="HTML0"/>
    <w:uiPriority w:val="99"/>
    <w:semiHidden/>
    <w:unhideWhenUsed/>
    <w:rsid w:val="006C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eastAsiaTheme="minorEastAsia"/>
    </w:rPr>
  </w:style>
  <w:style w:type="character" w:styleId="HTML0" w:customStyle="1">
    <w:name w:val="Стандартний HTML Знак"/>
    <w:basedOn w:val="a0"/>
    <w:link w:val="HTML"/>
    <w:uiPriority w:val="99"/>
    <w:semiHidden/>
    <w:rsid w:val="006C6BDE"/>
    <w:rPr>
      <w:rFonts w:ascii="Courier New" w:hAnsi="Courier New" w:cs="Courier New" w:eastAsiaTheme="minorEastAsia"/>
    </w:rPr>
  </w:style>
  <w:style w:type="character" w:styleId="y2iqfc" w:customStyle="1">
    <w:name w:val="y2iqfc"/>
    <w:basedOn w:val="a0"/>
    <w:rsid w:val="006C6BDE"/>
  </w:style>
  <w:style w:type="paragraph" w:styleId="a5">
    <w:name w:val="No Spacing"/>
    <w:uiPriority w:val="1"/>
    <w:qFormat/>
    <w:rsid w:val="00D97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1424">
      <w:bodyDiv w:val="1"/>
      <w:marLeft w:val="0"/>
      <w:marRight w:val="0"/>
      <w:marTop w:val="0"/>
      <w:marBottom w:val="0"/>
      <w:divBdr>
        <w:top w:val="none" w:sz="0" w:space="0" w:color="auto"/>
        <w:left w:val="none" w:sz="0" w:space="0" w:color="auto"/>
        <w:bottom w:val="none" w:sz="0" w:space="0" w:color="auto"/>
        <w:right w:val="none" w:sz="0" w:space="0" w:color="auto"/>
      </w:divBdr>
    </w:div>
    <w:div w:id="563443452">
      <w:bodyDiv w:val="1"/>
      <w:marLeft w:val="0"/>
      <w:marRight w:val="0"/>
      <w:marTop w:val="0"/>
      <w:marBottom w:val="0"/>
      <w:divBdr>
        <w:top w:val="none" w:sz="0" w:space="0" w:color="auto"/>
        <w:left w:val="none" w:sz="0" w:space="0" w:color="auto"/>
        <w:bottom w:val="none" w:sz="0" w:space="0" w:color="auto"/>
        <w:right w:val="none" w:sz="0" w:space="0" w:color="auto"/>
      </w:divBdr>
    </w:div>
    <w:div w:id="721253481">
      <w:bodyDiv w:val="1"/>
      <w:marLeft w:val="0"/>
      <w:marRight w:val="0"/>
      <w:marTop w:val="0"/>
      <w:marBottom w:val="0"/>
      <w:divBdr>
        <w:top w:val="none" w:sz="0" w:space="0" w:color="auto"/>
        <w:left w:val="none" w:sz="0" w:space="0" w:color="auto"/>
        <w:bottom w:val="none" w:sz="0" w:space="0" w:color="auto"/>
        <w:right w:val="none" w:sz="0" w:space="0" w:color="auto"/>
      </w:divBdr>
    </w:div>
    <w:div w:id="1031344671">
      <w:bodyDiv w:val="1"/>
      <w:marLeft w:val="0"/>
      <w:marRight w:val="0"/>
      <w:marTop w:val="0"/>
      <w:marBottom w:val="0"/>
      <w:divBdr>
        <w:top w:val="none" w:sz="0" w:space="0" w:color="auto"/>
        <w:left w:val="none" w:sz="0" w:space="0" w:color="auto"/>
        <w:bottom w:val="none" w:sz="0" w:space="0" w:color="auto"/>
        <w:right w:val="none" w:sz="0" w:space="0" w:color="auto"/>
      </w:divBdr>
    </w:div>
    <w:div w:id="1163085092">
      <w:bodyDiv w:val="1"/>
      <w:marLeft w:val="0"/>
      <w:marRight w:val="0"/>
      <w:marTop w:val="0"/>
      <w:marBottom w:val="0"/>
      <w:divBdr>
        <w:top w:val="none" w:sz="0" w:space="0" w:color="auto"/>
        <w:left w:val="none" w:sz="0" w:space="0" w:color="auto"/>
        <w:bottom w:val="none" w:sz="0" w:space="0" w:color="auto"/>
        <w:right w:val="none" w:sz="0" w:space="0" w:color="auto"/>
      </w:divBdr>
    </w:div>
    <w:div w:id="1767993187">
      <w:bodyDiv w:val="1"/>
      <w:marLeft w:val="0"/>
      <w:marRight w:val="0"/>
      <w:marTop w:val="0"/>
      <w:marBottom w:val="0"/>
      <w:divBdr>
        <w:top w:val="none" w:sz="0" w:space="0" w:color="auto"/>
        <w:left w:val="none" w:sz="0" w:space="0" w:color="auto"/>
        <w:bottom w:val="none" w:sz="0" w:space="0" w:color="auto"/>
        <w:right w:val="none" w:sz="0" w:space="0" w:color="auto"/>
      </w:divBdr>
    </w:div>
    <w:div w:id="1783725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d/hSvXS7R0ODNdUXMrpmuLq1xg==">CgMxLjAyCGguZ2pkZ3hzOAByITFUQkh5QnRGMHJBZlBFNGRpNWtvZ0ZRZ3IxNmRzTEZhRA==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Віктор Пусь</lastModifiedBy>
  <revision>3</revision>
  <dcterms:created xsi:type="dcterms:W3CDTF">2023-12-26T09:01:00.0000000Z</dcterms:created>
  <dcterms:modified xsi:type="dcterms:W3CDTF">2023-12-26T20:13:57.3924344Z</dcterms:modified>
</coreProperties>
</file>