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Математичне та програмне забезпечення розпізнавання написів на зображеннях на основі нейромережевого алгоритму в комп’ютеризованих системах</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Mathematics and software for image recognition of inscriptions based on neural network algorithm in computerized systems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29.12.2023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74</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УДК 004.89:004.93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Чарковський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Дмитро Русланович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Charkovskyi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Dmytro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Стадник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Наталія Богданівна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Stadnyk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Natalia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старший викладач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Цуприк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Галина Богданівна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Tsupryk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Halyna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НЕЙРОННІ МЕРЕЖІ, ЗГОРТКОВА НЕЙРОННА МЕРЕЖА, МАШИННЕ НАВЧАННЯ, ОБРОБКА ЗОБРАЖЕНЬ, ТЕКСТОВІ ОБЛАСТІ</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NEURAL NETWORKS, CONVOLUTIONAL NEURAL NETWORK, MACHINE LEARNING, IMAGE PROCESSING, TEXT AREAS</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Кваліфікаційна робота присвячена дослідженню нейромережевого розпізнавання написів на зображеннях. У процесі дослідження було проведено аналіз існуючих моделей виявлення текстових областей на зображеннях реальних сцен, виходячи з якого було зроблено вибір моделі для подальшої реалізації.</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результаті було запропоновано нейромережевий алгоритм розпізнавання написів на зображення реальних сцен. Реалізація алгоритму передбачає побудову згорткової нейронної мережі U-Net. Для навчання мережі використовується база зображення KAIST, що знаходиться у відкритому доступі. Результатом роботи алгоритму для кожного зображення є маска даного зображення, де відзначені текстові області. Було проведено порівняння з роботами, які проводили тестування на аналогічній базі зображень, під час якого запропонований алгоритм показав найкращі результати.</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результаті кінцевого навчання нейромережевого алгоритму вдалося досягти високої точності: 91,1% для навчальної вибірки, 90,0% для валідаційної та 88,0% для тестової.</w:t>
      </w:r>
    </w:p>
    <w:p w:rsidR="00000000" w:rsidDel="00000000" w:rsidP="00000000" w:rsidRDefault="00000000" w:rsidRPr="00000000" w14:paraId="00000038">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C">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thesis deals with the study of neural network recognition of inscriptions on images. In the process of research, an analysis of existing models for detecting text areas on images of real scenes was carried out, based on which a model was selected for further implementation.</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result, a neural network algorithm for recognizing inscriptions on images of real scenes was proposed. The implementation of the algorithm involves the construction of a U-Net convolutional neural network. The publicly available KAIST image database is used to train the network. The result of the algorithm for each image is a mask of this image, where the text areas are marked. A comparison was made with works that conducted testing on a similar image database, during which the proposed algorithm showed the best results.</w:t>
      </w:r>
    </w:p>
    <w:p w:rsidR="00000000" w:rsidDel="00000000" w:rsidP="00000000" w:rsidRDefault="00000000" w:rsidRPr="00000000" w14:paraId="0000003E">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As a result of the final training of the neural network algorithm, it was possible to achieve high accuracy: 91.1% for the training sample, 90.0% for the validation sample, and 88.0% for the test sample.</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