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Форма відомостей про авторів матеріалу та описова інформація для видань ТНТУ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Авторська довідка</w:t>
      </w:r>
    </w:p>
    <w:p w:rsidR="00000000" w:rsidDel="00000000" w:rsidP="00000000" w:rsidRDefault="00000000" w:rsidRPr="00000000" w14:paraId="00000005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8"/>
          <w:szCs w:val="28"/>
          <w:rtl w:val="0"/>
        </w:rPr>
        <w:t xml:space="preserve">(кваліфікаційної роботи бакалавра)</w:t>
      </w:r>
    </w:p>
    <w:p w:rsidR="00000000" w:rsidDel="00000000" w:rsidP="00000000" w:rsidRDefault="00000000" w:rsidRPr="00000000" w14:paraId="00000006">
      <w:pPr>
        <w:widowControl w:val="0"/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кваліфікаційної роботи бакалавра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Методи і засоби підвищення продуктивності передачі даних в комп’ютерних</w:t>
      </w:r>
    </w:p>
    <w:p w:rsidR="00000000" w:rsidDel="00000000" w:rsidP="00000000" w:rsidRDefault="00000000" w:rsidRPr="00000000" w14:paraId="00000008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мережах шляхом модифікації протоколів маршрутизації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0" w:right="0" w:firstLine="0"/>
        <w:jc w:val="center"/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                                        назви записувати нижнім регістром (як у реченні)</w:t>
      </w:r>
    </w:p>
    <w:p w:rsidR="00000000" w:rsidDel="00000000" w:rsidP="00000000" w:rsidRDefault="00000000" w:rsidRPr="00000000" w14:paraId="0000000A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Назва (англ.):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Methods and tools for enhancing data transmission performance in computer</w:t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networks through the modification of routing protocol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 переклад англійською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Освітній ступінь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 xml:space="preserve">бакалавр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Шифр та назва спеціальності: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  <w:tab/>
        <w:tab/>
        <w:t xml:space="preserve">123 «Комп’ютерна інженерія»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напр.:151 Автоматизація та комп’ютерно-інтегровані технології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Екзаменаційна комісія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  <w:tab/>
        <w:tab/>
        <w:tab/>
        <w:tab/>
        <w:t xml:space="preserve">Екзаменаційна комісія № 3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Екзаменаційна комісія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Установа захисту: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Тернопільський національний технічний університет імені Івана Пулюя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напр.: Тернопільський національний технічний університет імені Івана Пулюя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захисту: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28.12.2023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року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Місто: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</w:t>
        <w:tab/>
        <w:tab/>
        <w:t xml:space="preserve">Тернопіль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Сторінки: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Кількість сторінок роботи: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004.45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Автор роботи</w:t>
      </w:r>
    </w:p>
    <w:p w:rsidR="00000000" w:rsidDel="00000000" w:rsidP="00000000" w:rsidRDefault="00000000" w:rsidRPr="00000000" w14:paraId="0000001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Озарків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Тарас Андрійович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розкривати ініціали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</w:t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Ozarkiv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Taras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Місце навчання (установа, факультет,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ТНТУ ім. І. Пулюя, Факультет комп’ютерно-       інформаційних систем і програмної інженерії, Кафедра комп’ютерних систем та мереж, м.Тернопіль, Україна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Керівник</w:t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Жаровський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Руслан Олегович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Zharovskyi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Ruslan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ТНТУ ім. І. Пулюя, Україна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jc w:val="left"/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кандидат технічних наук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комп’ютерних систем та мереж,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Прізвище, ім’я, по батькові (укр.):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Мудрик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Іван Ярославович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повністю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Прізвище, ім’я (англ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.):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Mudryk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використовувати паспортну транслітерацію (КМУ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Місце праці (установа, підрозділ, місто, країна):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ТНТУ ім. І. Пулюя, Факультет комп’ютерно- інформаційних систем і програмної інженерії, Кафедра програмної інженерії, м.Тернопіль, 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Вчене звання, науковий ступінь, посада: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 філософії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старший викладач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Ключові слова</w:t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українською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маршрутизація, OSPF, EIGRP, пропускна здатність, метрика, завантаження, таблиця маршрутизації, оптимізація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left="0" w:right="0" w:firstLine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OSPF, EIGRP, throughput, metric, load, routing table,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optimization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superscript"/>
          <w:rtl w:val="0"/>
        </w:rPr>
        <w:t xml:space="preserve">до 10 слів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українською: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кваліфікаційній роботі магістра досліджено методи і засоби оптимізації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сучасних протоколів маршрутизації. Дана робота спрямована на дослідження та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порівняння двох ключових протоколів маршрутизації мереж – OSPF та EIGRP, а</w:t>
      </w:r>
    </w:p>
    <w:p w:rsidR="00000000" w:rsidDel="00000000" w:rsidP="00000000" w:rsidRDefault="00000000" w:rsidRPr="00000000" w14:paraId="0000003B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також на розробці та впровадженні модифікацій до протоколу EIGRP для</w:t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оптимізації роботи в умовах великого обсягу мережевого трафіку. В роботі</w:t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проведено аналіз переваг та недоліків обраних протоколів, виявлені обмеження, що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обмежують їх ефективність в умовах великого навантаження на мережу.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Запропонований метод підвищення продуктивності ґрунтується на вимірі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актуального навантаження на інтерфейсах маршрутизаторів та перерахунку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маршрутів в разі зниження їх ефективності. Розроблений метод використовує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протокол EIGRP та дозволяє оптимізувати роботу мережі в умовах змінного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трафіку.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Запропоновані модифікації були імплементовані у бібліотеці ANSAINET для</w:t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фреймворку OMNeT++. В результаті моделювання продемонстрована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працездатність та ефективність розробленого методу, що сприяє підвищенню</w:t>
      </w:r>
    </w:p>
    <w:p w:rsidR="00000000" w:rsidDel="00000000" w:rsidP="00000000" w:rsidRDefault="00000000" w:rsidRPr="00000000" w14:paraId="0000004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продуктивності мережі в умовах збільшеного трафіку.</w:t>
      </w:r>
    </w:p>
    <w:p w:rsidR="00000000" w:rsidDel="00000000" w:rsidP="00000000" w:rsidRDefault="00000000" w:rsidRPr="00000000" w14:paraId="00000048">
      <w:pPr>
        <w:widowControl w:val="0"/>
        <w:spacing w:after="0" w:before="0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0" w:lineRule="auto"/>
        <w:ind w:left="0" w:right="0" w:firstLine="284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англійською: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master's thesis examines methods and means of optimizing modern routing</w:t>
      </w:r>
    </w:p>
    <w:p w:rsidR="00000000" w:rsidDel="00000000" w:rsidP="00000000" w:rsidRDefault="00000000" w:rsidRPr="00000000" w14:paraId="0000004D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protocols. This work is aimed at researching and comparing two key network routing</w:t>
      </w:r>
    </w:p>
    <w:p w:rsidR="00000000" w:rsidDel="00000000" w:rsidP="00000000" w:rsidRDefault="00000000" w:rsidRPr="00000000" w14:paraId="0000004E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protocols - OSPF and EIGRP, as well as at developing and implementing modifications to</w:t>
      </w:r>
    </w:p>
    <w:p w:rsidR="00000000" w:rsidDel="00000000" w:rsidP="00000000" w:rsidRDefault="00000000" w:rsidRPr="00000000" w14:paraId="0000004F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EIGRP protocol to optimize work in conditions of a large amount of network traffic.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paper analyzes the advantages and disadvantages of the selected protocols, reveals the</w:t>
      </w:r>
    </w:p>
    <w:p w:rsidR="00000000" w:rsidDel="00000000" w:rsidP="00000000" w:rsidRDefault="00000000" w:rsidRPr="00000000" w14:paraId="00000051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limitations that limit their effectiveness in conditions of high network load.</w:t>
      </w:r>
    </w:p>
    <w:p w:rsidR="00000000" w:rsidDel="00000000" w:rsidP="00000000" w:rsidRDefault="00000000" w:rsidRPr="00000000" w14:paraId="00000052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proposed method of increasing productivity is based on measuring the current</w:t>
      </w:r>
    </w:p>
    <w:p w:rsidR="00000000" w:rsidDel="00000000" w:rsidP="00000000" w:rsidRDefault="00000000" w:rsidRPr="00000000" w14:paraId="00000053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load on router interfaces and recalculating routes in case of a decrease in their efficiency.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developed method uses the EIGRP protocol and allows to optimize the network</w:t>
      </w:r>
    </w:p>
    <w:p w:rsidR="00000000" w:rsidDel="00000000" w:rsidP="00000000" w:rsidRDefault="00000000" w:rsidRPr="00000000" w14:paraId="00000055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 in conditions of variable traffic.</w:t>
      </w:r>
    </w:p>
    <w:p w:rsidR="00000000" w:rsidDel="00000000" w:rsidP="00000000" w:rsidRDefault="00000000" w:rsidRPr="00000000" w14:paraId="00000056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proposed modifications were implemented in the ANSAINET library for the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OMNeT++ framework. As a result of the simulation, the workability and efficiency of the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after="0" w:before="0" w:line="322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method were demonstrated, which contributes to the increase of network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after="0" w:before="0" w:line="322" w:lineRule="auto"/>
        <w:ind w:left="0" w:right="0" w:firstLine="7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productivity in conditions of increased traffic.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567" w:top="426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