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47C4A6"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right"/>
        <w:rPr>
          <w:rFonts w:ascii="Times" w:hAnsi="Times"/>
          <w:b w:val="0"/>
          <w:i w:val="0"/>
          <w:strike w:val="0"/>
          <w:color w:val="000000"/>
          <w:sz w:val="24"/>
          <w:u w:val="none"/>
          <w:vertAlign w:val="baseline"/>
        </w:rPr>
      </w:pPr>
      <w:r>
        <w:rPr>
          <w:rFonts w:ascii="Times" w:hAnsi="Times"/>
          <w:b w:val="1"/>
          <w:i w:val="0"/>
          <w:strike w:val="0"/>
          <w:color w:val="000000"/>
          <w:sz w:val="24"/>
          <w:u w:val="none"/>
          <w:vertAlign w:val="baseline"/>
        </w:rPr>
        <w:t>Додаток 1</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right"/>
        <w:rPr>
          <w:rFonts w:ascii="Liberation Serif" w:hAnsi="Liberation Serif"/>
          <w:b w:val="0"/>
          <w:i w:val="0"/>
          <w:strike w:val="0"/>
          <w:color w:val="000000"/>
          <w:sz w:val="24"/>
          <w:u w:val="none"/>
          <w:vertAlign w:val="baseline"/>
        </w:rPr>
      </w:pPr>
      <w:r>
        <w:rPr>
          <w:rFonts w:ascii="Times" w:hAnsi="Times"/>
          <w:b w:val="0"/>
          <w:i w:val="0"/>
          <w:strike w:val="0"/>
          <w:color w:val="000000"/>
          <w:sz w:val="17"/>
          <w:u w:val="none"/>
          <w:vertAlign w:val="baseline"/>
        </w:rPr>
        <w:t>Форма відомостей про авторів матеріалу та описова інформація для видань ТНТУ</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center"/>
        <w:rPr>
          <w:rFonts w:ascii="Liberation Serif" w:hAnsi="Liberation Serif"/>
          <w:b w:val="0"/>
          <w:i w:val="0"/>
          <w:strike w:val="0"/>
          <w:color w:val="000000"/>
          <w:sz w:val="24"/>
          <w:u w:val="none"/>
          <w:vertAlign w:val="baseline"/>
        </w:rPr>
      </w:pP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center"/>
        <w:rPr>
          <w:rFonts w:ascii="Liberation Serif" w:hAnsi="Liberation Serif"/>
          <w:b w:val="0"/>
          <w:i w:val="0"/>
          <w:strike w:val="0"/>
          <w:color w:val="000000"/>
          <w:sz w:val="28"/>
          <w:u w:val="none"/>
          <w:vertAlign w:val="baseline"/>
        </w:rPr>
      </w:pPr>
      <w:r>
        <w:rPr>
          <w:rFonts w:ascii="Liberation Serif" w:hAnsi="Liberation Serif"/>
          <w:b w:val="1"/>
          <w:i w:val="0"/>
          <w:strike w:val="0"/>
          <w:color w:val="000000"/>
          <w:sz w:val="36"/>
          <w:u w:val="none"/>
          <w:vertAlign w:val="baseline"/>
        </w:rPr>
        <w:t>Авторська довідка</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center"/>
        <w:rPr>
          <w:rFonts w:ascii="Liberation Serif" w:hAnsi="Liberation Serif"/>
          <w:b w:val="0"/>
          <w:i w:val="0"/>
          <w:strike w:val="0"/>
          <w:color w:val="000000"/>
          <w:sz w:val="36"/>
          <w:u w:val="none"/>
          <w:vertAlign w:val="baseline"/>
        </w:rPr>
      </w:pPr>
      <w:r>
        <w:rPr>
          <w:rFonts w:ascii="Liberation Serif" w:hAnsi="Liberation Serif"/>
          <w:b w:val="0"/>
          <w:i w:val="1"/>
          <w:strike w:val="0"/>
          <w:color w:val="000000"/>
          <w:sz w:val="28"/>
          <w:u w:val="none"/>
          <w:vertAlign w:val="baseline"/>
        </w:rPr>
        <w:t>(кваліфікаційної роботи бакалавра)</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center"/>
        <w:rPr>
          <w:rFonts w:ascii="Liberation Serif" w:hAnsi="Liberation Serif"/>
          <w:b w:val="0"/>
          <w:i w:val="0"/>
          <w:strike w:val="0"/>
          <w:color w:val="000000"/>
          <w:sz w:val="36"/>
          <w:u w:val="none"/>
          <w:vertAlign w:val="baseline"/>
        </w:rPr>
      </w:pP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1"/>
          <w:i w:val="0"/>
          <w:strike w:val="0"/>
          <w:color w:val="000000"/>
          <w:sz w:val="24"/>
          <w:u w:val="none"/>
          <w:vertAlign w:val="baseline"/>
        </w:rPr>
        <w:t>Назва кваліфікаційної роботи бакалавра:</w:t>
      </w:r>
      <w:r>
        <w:rPr>
          <w:rFonts w:ascii="Liberation Serif" w:hAnsi="Liberation Serif"/>
          <w:b w:val="0"/>
          <w:i w:val="0"/>
          <w:strike w:val="0"/>
          <w:color w:val="000000"/>
          <w:sz w:val="24"/>
          <w:u w:val="single"/>
          <w:vertAlign w:val="baseline"/>
        </w:rPr>
        <w:t xml:space="preserve"> </w:t>
      </w:r>
      <w:r>
        <w:rPr>
          <w:rFonts w:ascii="Liberation Serif" w:hAnsi="Liberation Serif"/>
          <w:sz w:val="24"/>
          <w:u w:val="single"/>
        </w:rPr>
        <w:t>Причини та наслідки переживання комплексу неповноцінності в підлітковому віці</w:t>
      </w:r>
      <w:r>
        <w:rPr>
          <w:rFonts w:ascii="Liberation Serif" w:hAnsi="Liberation Serif"/>
          <w:b w:val="0"/>
          <w:i w:val="0"/>
          <w:strike w:val="0"/>
          <w:color w:val="000000"/>
          <w:sz w:val="24"/>
          <w:u w:val="single"/>
          <w:vertAlign w:val="baseline"/>
        </w:rPr>
        <w:t xml:space="preserve">                                                                                                                   </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0"/>
          <w:i w:val="1"/>
          <w:strike w:val="0"/>
          <w:color w:val="000000"/>
          <w:sz w:val="24"/>
          <w:u w:val="none"/>
          <w:vertAlign w:val="baseline"/>
        </w:rPr>
        <w:t xml:space="preserve">                                                                            </w:t>
      </w:r>
      <w:r>
        <w:rPr>
          <w:rFonts w:ascii="Liberation Serif" w:hAnsi="Liberation Serif"/>
          <w:b w:val="0"/>
          <w:i w:val="1"/>
          <w:strike w:val="0"/>
          <w:color w:val="000000"/>
          <w:sz w:val="24"/>
          <w:u w:val="none"/>
          <w:vertAlign w:val="superscript"/>
        </w:rPr>
        <w:t>назви записувати нижнім регістром (як у реченні)</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Arial" w:hAnsi="Arial"/>
          <w:color w:val="202124"/>
          <w:sz w:val="24"/>
          <w:u w:val="single"/>
          <w:shd w:val="clear" w:fill="F8F9FA"/>
        </w:rPr>
      </w:pPr>
      <w:r>
        <w:rPr>
          <w:rFonts w:ascii="Liberation Serif" w:hAnsi="Liberation Serif"/>
          <w:b w:val="0"/>
          <w:i w:val="0"/>
          <w:strike w:val="0"/>
          <w:color w:val="000000"/>
          <w:sz w:val="24"/>
          <w:u w:val="none"/>
          <w:vertAlign w:val="baseline"/>
        </w:rPr>
        <w:t xml:space="preserve">   Назва (англ.):</w:t>
      </w:r>
      <w:r>
        <w:rPr>
          <w:rFonts w:ascii="Liberation Serif" w:hAnsi="Liberation Serif"/>
          <w:b w:val="0"/>
          <w:i w:val="0"/>
          <w:strike w:val="0"/>
          <w:color w:val="000000"/>
          <w:sz w:val="24"/>
          <w:u w:val="single"/>
          <w:vertAlign w:val="baseline"/>
        </w:rPr>
        <w:t xml:space="preserve">    </w:t>
      </w:r>
      <w:r>
        <w:rPr>
          <w:rFonts w:ascii="Times New Roman" w:hAnsi="Times New Roman"/>
          <w:color w:val="202124"/>
          <w:sz w:val="24"/>
          <w:u w:val="single"/>
          <w:shd w:val="clear" w:fill="F8F9FA"/>
        </w:rPr>
        <w:t>Causes and consequences of experiencing an inferiority complex in adolescence</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0"/>
          <w:i w:val="0"/>
          <w:strike w:val="0"/>
          <w:color w:val="000000"/>
          <w:sz w:val="24"/>
          <w:u w:val="single"/>
          <w:vertAlign w:val="baseline"/>
        </w:rPr>
        <w:t xml:space="preserve">                        </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0"/>
          <w:i w:val="0"/>
          <w:strike w:val="0"/>
          <w:color w:val="000000"/>
          <w:sz w:val="24"/>
          <w:u w:val="none"/>
          <w:vertAlign w:val="baseline"/>
        </w:rPr>
        <w:t xml:space="preserve">                                                                                       </w:t>
      </w:r>
      <w:r>
        <w:rPr>
          <w:rFonts w:ascii="Liberation Serif" w:hAnsi="Liberation Serif"/>
          <w:b w:val="0"/>
          <w:i w:val="1"/>
          <w:strike w:val="0"/>
          <w:color w:val="000000"/>
          <w:sz w:val="24"/>
          <w:u w:val="none"/>
          <w:vertAlign w:val="superscript"/>
        </w:rPr>
        <w:t xml:space="preserve"> переклад англійською</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1"/>
          <w:i w:val="0"/>
          <w:strike w:val="0"/>
          <w:color w:val="000000"/>
          <w:sz w:val="24"/>
          <w:u w:val="none"/>
          <w:vertAlign w:val="baseline"/>
        </w:rPr>
        <w:t xml:space="preserve">Освітній ступінь : </w:t>
      </w:r>
      <w:r>
        <w:rPr>
          <w:rFonts w:ascii="Liberation Serif" w:hAnsi="Liberation Serif"/>
          <w:b w:val="1"/>
          <w:i w:val="0"/>
          <w:strike w:val="0"/>
          <w:color w:val="000000"/>
          <w:sz w:val="24"/>
          <w:u w:val="single"/>
          <w:vertAlign w:val="baseline"/>
        </w:rPr>
        <w:t xml:space="preserve">                            </w:t>
      </w:r>
      <w:r>
        <w:rPr>
          <w:rFonts w:ascii="Liberation Serif" w:hAnsi="Liberation Serif"/>
          <w:b w:val="0"/>
          <w:i w:val="0"/>
          <w:strike w:val="0"/>
          <w:color w:val="000000"/>
          <w:sz w:val="24"/>
          <w:u w:val="single"/>
          <w:vertAlign w:val="baseline"/>
        </w:rPr>
        <w:t xml:space="preserve"> бакалавр                                                                                                               </w:t>
      </w:r>
      <w:r>
        <w:rPr>
          <w:rFonts w:ascii="Liberation Serif" w:hAnsi="Liberation Serif"/>
          <w:b w:val="1"/>
          <w:i w:val="0"/>
          <w:strike w:val="0"/>
          <w:color w:val="000000"/>
          <w:sz w:val="24"/>
          <w:u w:val="none"/>
          <w:vertAlign w:val="baseline"/>
        </w:rPr>
        <w:tab/>
      </w:r>
      <w:r>
        <w:rPr>
          <w:rFonts w:ascii="Liberation Serif" w:hAnsi="Liberation Serif"/>
          <w:b w:val="0"/>
          <w:i w:val="0"/>
          <w:strike w:val="0"/>
          <w:color w:val="000000"/>
          <w:sz w:val="24"/>
          <w:u w:val="none"/>
          <w:vertAlign w:val="baseline"/>
        </w:rPr>
        <w:t xml:space="preserve"> </w:t>
        <w:tab/>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1"/>
          <w:i w:val="0"/>
          <w:strike w:val="0"/>
          <w:color w:val="000000"/>
          <w:sz w:val="24"/>
          <w:u w:val="none"/>
          <w:vertAlign w:val="baseline"/>
        </w:rPr>
        <w:t xml:space="preserve">Шифр та назва спеціальності: </w:t>
      </w:r>
      <w:r>
        <w:rPr>
          <w:rFonts w:ascii="Liberation Serif" w:hAnsi="Liberation Serif"/>
          <w:b w:val="1"/>
          <w:i w:val="0"/>
          <w:strike w:val="0"/>
          <w:color w:val="000000"/>
          <w:sz w:val="24"/>
          <w:u w:val="single"/>
          <w:vertAlign w:val="baseline"/>
        </w:rPr>
        <w:t xml:space="preserve">                             </w:t>
      </w:r>
      <w:r>
        <w:rPr>
          <w:rFonts w:ascii="Liberation Serif" w:hAnsi="Liberation Serif"/>
          <w:b w:val="0"/>
          <w:i w:val="0"/>
          <w:strike w:val="0"/>
          <w:color w:val="000000"/>
          <w:sz w:val="24"/>
          <w:u w:val="single"/>
          <w:vertAlign w:val="baseline"/>
        </w:rPr>
        <w:t xml:space="preserve">053 Психологія                                                                                         </w:t>
      </w:r>
      <w:r>
        <w:rPr>
          <w:rFonts w:ascii="Liberation Serif" w:hAnsi="Liberation Serif"/>
          <w:b w:val="0"/>
          <w:i w:val="0"/>
          <w:strike w:val="0"/>
          <w:color w:val="000000"/>
          <w:sz w:val="24"/>
          <w:u w:val="none"/>
          <w:vertAlign w:val="baseline"/>
        </w:rPr>
        <w:tab/>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0"/>
          <w:i w:val="0"/>
          <w:strike w:val="0"/>
          <w:color w:val="000000"/>
          <w:sz w:val="24"/>
          <w:u w:val="none"/>
          <w:vertAlign w:val="baseline"/>
        </w:rPr>
        <w:t xml:space="preserve">                                                                             </w:t>
      </w:r>
      <w:r>
        <w:rPr>
          <w:rFonts w:ascii="Liberation Serif" w:hAnsi="Liberation Serif"/>
          <w:b w:val="0"/>
          <w:i w:val="1"/>
          <w:strike w:val="0"/>
          <w:color w:val="000000"/>
          <w:sz w:val="24"/>
          <w:u w:val="none"/>
          <w:vertAlign w:val="superscript"/>
        </w:rPr>
        <w:t xml:space="preserve">напр.:151 Автоматизація та комп’ютерно-інтегровані технології </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1"/>
          <w:i w:val="0"/>
          <w:strike w:val="0"/>
          <w:color w:val="000000"/>
          <w:sz w:val="24"/>
          <w:u w:val="none"/>
          <w:vertAlign w:val="baseline"/>
        </w:rPr>
        <w:t>Екзаменаційна комісія:</w:t>
      </w:r>
      <w:r>
        <w:rPr>
          <w:rFonts w:ascii="Liberation Serif" w:hAnsi="Liberation Serif"/>
          <w:b w:val="0"/>
          <w:i w:val="0"/>
          <w:strike w:val="0"/>
          <w:color w:val="000000"/>
          <w:sz w:val="24"/>
          <w:u w:val="none"/>
          <w:vertAlign w:val="baseline"/>
        </w:rPr>
        <w:t xml:space="preserve"> </w:t>
      </w:r>
      <w:r>
        <w:rPr>
          <w:rFonts w:ascii="Liberation Serif" w:hAnsi="Liberation Serif"/>
          <w:b w:val="1"/>
          <w:i w:val="0"/>
          <w:strike w:val="0"/>
          <w:color w:val="000000"/>
          <w:sz w:val="24"/>
          <w:u w:val="single"/>
          <w:vertAlign w:val="baseline"/>
        </w:rPr>
        <w:t xml:space="preserve">                             </w:t>
      </w:r>
      <w:r>
        <w:rPr>
          <w:rFonts w:ascii="Liberation Serif" w:hAnsi="Liberation Serif"/>
          <w:b w:val="0"/>
          <w:i w:val="0"/>
          <w:strike w:val="0"/>
          <w:color w:val="000000"/>
          <w:sz w:val="24"/>
          <w:u w:val="single"/>
          <w:vertAlign w:val="baseline"/>
        </w:rPr>
        <w:t>Екзаменаційна комісія № 55</w:t>
      </w:r>
      <w:r>
        <w:rPr>
          <w:rFonts w:ascii="Liberation Serif" w:hAnsi="Liberation Serif"/>
          <w:b w:val="1"/>
          <w:i w:val="0"/>
          <w:strike w:val="0"/>
          <w:color w:val="000000"/>
          <w:sz w:val="24"/>
          <w:u w:val="single"/>
          <w:vertAlign w:val="baseline"/>
        </w:rPr>
        <w:t xml:space="preserve">                                                                                                                        </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0"/>
          <w:i w:val="0"/>
          <w:strike w:val="0"/>
          <w:color w:val="000000"/>
          <w:sz w:val="24"/>
          <w:u w:val="none"/>
          <w:vertAlign w:val="baseline"/>
        </w:rPr>
        <w:t xml:space="preserve">                                                                             </w:t>
      </w:r>
      <w:r>
        <w:rPr>
          <w:rFonts w:ascii="Liberation Serif" w:hAnsi="Liberation Serif"/>
          <w:b w:val="0"/>
          <w:i w:val="1"/>
          <w:strike w:val="0"/>
          <w:color w:val="000000"/>
          <w:sz w:val="24"/>
          <w:u w:val="none"/>
          <w:vertAlign w:val="superscript"/>
        </w:rPr>
        <w:t xml:space="preserve">напр.: Екзаменаційна комісія №1 </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1"/>
          <w:i w:val="0"/>
          <w:strike w:val="0"/>
          <w:color w:val="000000"/>
          <w:sz w:val="24"/>
          <w:u w:val="none"/>
          <w:vertAlign w:val="baseline"/>
        </w:rPr>
        <w:t xml:space="preserve">Установа захисту: </w:t>
      </w:r>
      <w:r>
        <w:rPr>
          <w:rFonts w:ascii="Liberation Serif" w:hAnsi="Liberation Serif"/>
          <w:b w:val="1"/>
          <w:i w:val="0"/>
          <w:strike w:val="0"/>
          <w:color w:val="000000"/>
          <w:sz w:val="24"/>
          <w:u w:val="single"/>
          <w:vertAlign w:val="baseline"/>
        </w:rPr>
        <w:t xml:space="preserve"> </w:t>
      </w:r>
      <w:r>
        <w:rPr>
          <w:rFonts w:ascii="Liberation Serif" w:hAnsi="Liberation Serif"/>
          <w:b w:val="0"/>
          <w:i w:val="0"/>
          <w:strike w:val="0"/>
          <w:color w:val="000000"/>
          <w:sz w:val="24"/>
          <w:u w:val="single"/>
          <w:vertAlign w:val="baseline"/>
        </w:rPr>
        <w:t xml:space="preserve">Тернопільський національний технічний університет імені Івана Пулюя </w:t>
      </w:r>
      <w:r>
        <w:rPr>
          <w:rFonts w:ascii="Liberation Serif" w:hAnsi="Liberation Serif"/>
          <w:b w:val="1"/>
          <w:i w:val="0"/>
          <w:strike w:val="0"/>
          <w:color w:val="000000"/>
          <w:sz w:val="24"/>
          <w:u w:val="single"/>
          <w:vertAlign w:val="baseline"/>
        </w:rPr>
        <w:t xml:space="preserve">                                                                                                                  </w:t>
      </w:r>
      <w:r>
        <w:rPr>
          <w:rFonts w:ascii="Liberation Serif" w:hAnsi="Liberation Serif"/>
          <w:b w:val="1"/>
          <w:i w:val="0"/>
          <w:strike w:val="0"/>
          <w:color w:val="000000"/>
          <w:sz w:val="24"/>
          <w:u w:val="none"/>
          <w:vertAlign w:val="baseline"/>
        </w:rPr>
        <w:tab/>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0"/>
          <w:i w:val="0"/>
          <w:strike w:val="0"/>
          <w:color w:val="000000"/>
          <w:sz w:val="24"/>
          <w:u w:val="none"/>
          <w:vertAlign w:val="baseline"/>
        </w:rPr>
        <w:t xml:space="preserve">                                                                </w:t>
      </w:r>
      <w:r>
        <w:rPr>
          <w:rFonts w:ascii="Liberation Serif" w:hAnsi="Liberation Serif"/>
          <w:b w:val="0"/>
          <w:i w:val="1"/>
          <w:strike w:val="0"/>
          <w:color w:val="000000"/>
          <w:sz w:val="24"/>
          <w:u w:val="none"/>
          <w:vertAlign w:val="superscript"/>
        </w:rPr>
        <w:t>напр.: Тернопільський національний технічний університет імені Івана Пулюя</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1"/>
          <w:i w:val="0"/>
          <w:strike w:val="0"/>
          <w:color w:val="000000"/>
          <w:sz w:val="24"/>
          <w:u w:val="none"/>
          <w:vertAlign w:val="baseline"/>
        </w:rPr>
        <w:t>Дата захисту:</w:t>
      </w:r>
      <w:r>
        <w:rPr>
          <w:rFonts w:ascii="Liberation Serif" w:hAnsi="Liberation Serif"/>
          <w:b w:val="0"/>
          <w:i w:val="0"/>
          <w:strike w:val="0"/>
          <w:color w:val="000000"/>
          <w:sz w:val="24"/>
          <w:u w:val="none"/>
          <w:vertAlign w:val="baseline"/>
        </w:rPr>
        <w:t xml:space="preserve"> </w:t>
      </w:r>
      <w:r>
        <w:rPr>
          <w:rFonts w:ascii="Liberation Serif" w:hAnsi="Liberation Serif"/>
          <w:b w:val="0"/>
          <w:i w:val="0"/>
          <w:strike w:val="0"/>
          <w:color w:val="000000"/>
          <w:sz w:val="24"/>
          <w:u w:val="single"/>
          <w:vertAlign w:val="baseline"/>
        </w:rPr>
        <w:t xml:space="preserve">    15 червня 2023 року                                                     </w:t>
      </w:r>
      <w:r>
        <w:rPr>
          <w:rFonts w:ascii="Liberation Serif" w:hAnsi="Liberation Serif"/>
          <w:b w:val="0"/>
          <w:i w:val="0"/>
          <w:strike w:val="0"/>
          <w:color w:val="000000"/>
          <w:sz w:val="24"/>
          <w:u w:val="none"/>
          <w:vertAlign w:val="baseline"/>
        </w:rPr>
        <w:t xml:space="preserve">    </w:t>
      </w:r>
      <w:r>
        <w:rPr>
          <w:rFonts w:ascii="Liberation Serif" w:hAnsi="Liberation Serif"/>
          <w:b w:val="1"/>
          <w:i w:val="0"/>
          <w:strike w:val="0"/>
          <w:color w:val="000000"/>
          <w:sz w:val="24"/>
          <w:u w:val="none"/>
          <w:vertAlign w:val="baseline"/>
        </w:rPr>
        <w:t xml:space="preserve">   Місто:</w:t>
      </w:r>
      <w:r>
        <w:rPr>
          <w:rFonts w:ascii="Liberation Serif" w:hAnsi="Liberation Serif"/>
          <w:b w:val="0"/>
          <w:i w:val="0"/>
          <w:strike w:val="0"/>
          <w:color w:val="000000"/>
          <w:sz w:val="24"/>
          <w:u w:val="none"/>
          <w:vertAlign w:val="baseline"/>
        </w:rPr>
        <w:t xml:space="preserve"> </w:t>
      </w:r>
      <w:r>
        <w:rPr>
          <w:rFonts w:ascii="Liberation Serif" w:hAnsi="Liberation Serif"/>
          <w:b w:val="0"/>
          <w:i w:val="0"/>
          <w:strike w:val="0"/>
          <w:color w:val="000000"/>
          <w:sz w:val="24"/>
          <w:u w:val="single"/>
          <w:vertAlign w:val="baseline"/>
        </w:rPr>
        <w:t xml:space="preserve">    Тернопіль                                                                     </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none"/>
          <w:vertAlign w:val="baseline"/>
        </w:rPr>
      </w:pP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1"/>
          <w:i w:val="0"/>
          <w:strike w:val="0"/>
          <w:color w:val="000000"/>
          <w:sz w:val="24"/>
          <w:u w:val="none"/>
          <w:vertAlign w:val="baseline"/>
        </w:rPr>
        <w:t>Сторінки:</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single"/>
          <w:vertAlign w:val="baseline"/>
        </w:rPr>
      </w:pPr>
      <w:r>
        <w:rPr>
          <w:rFonts w:ascii="Liberation Serif" w:hAnsi="Liberation Serif"/>
          <w:b w:val="0"/>
          <w:i w:val="0"/>
          <w:strike w:val="0"/>
          <w:color w:val="000000"/>
          <w:sz w:val="24"/>
          <w:u w:val="none"/>
          <w:vertAlign w:val="baseline"/>
        </w:rPr>
        <w:t xml:space="preserve">   Кількість сторінок роботи: </w:t>
      </w:r>
      <w:r>
        <w:rPr>
          <w:rFonts w:ascii="Liberation Serif" w:hAnsi="Liberation Serif"/>
          <w:b w:val="0"/>
          <w:i w:val="0"/>
          <w:strike w:val="0"/>
          <w:color w:val="000000"/>
          <w:sz w:val="24"/>
          <w:u w:val="single"/>
          <w:vertAlign w:val="baseline"/>
        </w:rPr>
        <w:t xml:space="preserve">       </w:t>
      </w:r>
      <w:r>
        <w:rPr>
          <w:rFonts w:ascii="Liberation Serif" w:hAnsi="Liberation Serif"/>
          <w:sz w:val="24"/>
          <w:u w:val="single"/>
        </w:rPr>
        <w:t>68</w:t>
      </w:r>
      <w:r>
        <w:rPr>
          <w:rFonts w:ascii="Liberation Serif" w:hAnsi="Liberation Serif"/>
          <w:b w:val="0"/>
          <w:i w:val="0"/>
          <w:strike w:val="0"/>
          <w:color w:val="000000"/>
          <w:sz w:val="24"/>
          <w:u w:val="single"/>
          <w:vertAlign w:val="baseline"/>
        </w:rPr>
        <w:t xml:space="preserve">           </w:t>
      </w:r>
      <w:r>
        <w:rPr>
          <w:rFonts w:ascii="Liberation Serif" w:hAnsi="Liberation Serif"/>
          <w:b w:val="0"/>
          <w:i w:val="0"/>
          <w:strike w:val="0"/>
          <w:color w:val="000000"/>
          <w:sz w:val="24"/>
          <w:u w:val="none"/>
          <w:vertAlign w:val="baseline"/>
        </w:rPr>
        <w:t xml:space="preserve">                     </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0"/>
          <w:i w:val="0"/>
          <w:strike w:val="0"/>
          <w:color w:val="000000"/>
          <w:sz w:val="24"/>
          <w:u w:val="single"/>
          <w:vertAlign w:val="baseline"/>
        </w:rPr>
        <w:br w:type="textWrapping"/>
      </w:r>
      <w:r>
        <w:rPr>
          <w:rFonts w:ascii="Liberation Serif" w:hAnsi="Liberation Serif"/>
          <w:b w:val="1"/>
          <w:i w:val="0"/>
          <w:strike w:val="0"/>
          <w:color w:val="000000"/>
          <w:sz w:val="24"/>
          <w:u w:val="none"/>
          <w:vertAlign w:val="baseline"/>
        </w:rPr>
        <w:t xml:space="preserve">УДК: </w:t>
      </w:r>
      <w:r>
        <w:rPr>
          <w:rFonts w:ascii="Liberation Serif" w:hAnsi="Liberation Serif"/>
          <w:b w:val="0"/>
          <w:i w:val="0"/>
          <w:strike w:val="0"/>
          <w:color w:val="000000"/>
          <w:sz w:val="24"/>
          <w:u w:val="single"/>
          <w:vertAlign w:val="baseline"/>
        </w:rPr>
        <w:t xml:space="preserve">      159.9                                                                                                                                                               </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none"/>
          <w:vertAlign w:val="baseline"/>
        </w:rPr>
      </w:pP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1"/>
          <w:i w:val="0"/>
          <w:strike w:val="0"/>
          <w:color w:val="000000"/>
          <w:sz w:val="24"/>
          <w:u w:val="none"/>
          <w:vertAlign w:val="baseline"/>
        </w:rPr>
        <w:t>Автор роботи</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0"/>
          <w:i w:val="0"/>
          <w:strike w:val="0"/>
          <w:color w:val="000000"/>
          <w:sz w:val="24"/>
          <w:u w:val="none"/>
          <w:vertAlign w:val="baseline"/>
        </w:rPr>
        <w:t xml:space="preserve">   Прізвище, ім’я, по батькові (укр.): </w:t>
      </w:r>
      <w:r>
        <w:rPr>
          <w:rFonts w:ascii="Liberation Serif" w:hAnsi="Liberation Serif"/>
          <w:b w:val="0"/>
          <w:i w:val="0"/>
          <w:strike w:val="0"/>
          <w:color w:val="000000"/>
          <w:sz w:val="24"/>
          <w:u w:val="single"/>
          <w:vertAlign w:val="baseline"/>
        </w:rPr>
        <w:t xml:space="preserve">                        </w:t>
      </w:r>
      <w:r>
        <w:rPr>
          <w:rFonts w:ascii="Liberation Serif" w:hAnsi="Liberation Serif"/>
          <w:sz w:val="24"/>
          <w:u w:val="single"/>
        </w:rPr>
        <w:t>Правдун Василь Сергійович</w:t>
      </w:r>
      <w:r>
        <w:rPr>
          <w:rFonts w:ascii="Liberation Serif" w:hAnsi="Liberation Serif"/>
          <w:b w:val="0"/>
          <w:i w:val="0"/>
          <w:strike w:val="0"/>
          <w:color w:val="000000"/>
          <w:sz w:val="24"/>
          <w:u w:val="single"/>
          <w:vertAlign w:val="baseline"/>
        </w:rPr>
        <w:t xml:space="preserve">                                                                                                                </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0"/>
          <w:i w:val="0"/>
          <w:strike w:val="0"/>
          <w:color w:val="000000"/>
          <w:sz w:val="24"/>
          <w:u w:val="none"/>
          <w:vertAlign w:val="baseline"/>
        </w:rPr>
        <w:t xml:space="preserve">                                                                                                       </w:t>
      </w:r>
      <w:r>
        <w:rPr>
          <w:rFonts w:ascii="Liberation Serif" w:hAnsi="Liberation Serif"/>
          <w:b w:val="0"/>
          <w:i w:val="1"/>
          <w:strike w:val="0"/>
          <w:color w:val="000000"/>
          <w:sz w:val="24"/>
          <w:u w:val="none"/>
          <w:vertAlign w:val="superscript"/>
        </w:rPr>
        <w:t>розкривати ініціали</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0"/>
          <w:i w:val="0"/>
          <w:strike w:val="0"/>
          <w:color w:val="000000"/>
          <w:sz w:val="24"/>
          <w:u w:val="none"/>
          <w:vertAlign w:val="baseline"/>
        </w:rPr>
        <w:t xml:space="preserve">   Прізвище, ім’я (англ.): </w:t>
      </w:r>
      <w:r>
        <w:rPr>
          <w:rFonts w:ascii="Liberation Serif" w:hAnsi="Liberation Serif"/>
          <w:b w:val="0"/>
          <w:i w:val="0"/>
          <w:strike w:val="0"/>
          <w:color w:val="000000"/>
          <w:sz w:val="24"/>
          <w:u w:val="single"/>
          <w:vertAlign w:val="baseline"/>
        </w:rPr>
        <w:t xml:space="preserve">                                      </w:t>
      </w:r>
      <w:r>
        <w:rPr>
          <w:rFonts w:ascii="Liberation Serif" w:hAnsi="Liberation Serif"/>
          <w:sz w:val="24"/>
          <w:u w:val="single"/>
        </w:rPr>
        <w:t>Pravdun Vasyl</w:t>
      </w:r>
      <w:r>
        <w:rPr>
          <w:rFonts w:ascii="Liberation Serif" w:hAnsi="Liberation Serif"/>
          <w:b w:val="0"/>
          <w:i w:val="0"/>
          <w:strike w:val="0"/>
          <w:color w:val="000000"/>
          <w:sz w:val="24"/>
          <w:u w:val="single"/>
          <w:vertAlign w:val="baseline"/>
        </w:rPr>
        <w:t xml:space="preserve">                                                                                                </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0"/>
          <w:i w:val="0"/>
          <w:strike w:val="0"/>
          <w:color w:val="000000"/>
          <w:sz w:val="24"/>
          <w:u w:val="none"/>
          <w:vertAlign w:val="baseline"/>
        </w:rPr>
        <w:t xml:space="preserve">                                                                                     </w:t>
      </w:r>
      <w:r>
        <w:rPr>
          <w:rFonts w:ascii="Liberation Serif" w:hAnsi="Liberation Serif"/>
          <w:b w:val="0"/>
          <w:i w:val="1"/>
          <w:strike w:val="0"/>
          <w:color w:val="000000"/>
          <w:sz w:val="24"/>
          <w:u w:val="none"/>
          <w:vertAlign w:val="superscript"/>
        </w:rPr>
        <w:t>використовувати паспортну транслітерацію (КМУ 2010)</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0"/>
          <w:i w:val="0"/>
          <w:strike w:val="0"/>
          <w:color w:val="000000"/>
          <w:sz w:val="24"/>
          <w:u w:val="none"/>
          <w:vertAlign w:val="baseline"/>
        </w:rPr>
        <w:t>Місце навчання (установа, факультет, місто, країна):</w:t>
      </w:r>
      <w:r>
        <w:rPr>
          <w:rFonts w:ascii="Liberation Serif" w:hAnsi="Liberation Serif"/>
          <w:b w:val="0"/>
          <w:i w:val="0"/>
          <w:strike w:val="0"/>
          <w:color w:val="000000"/>
          <w:sz w:val="24"/>
          <w:u w:val="single"/>
          <w:vertAlign w:val="baseline"/>
        </w:rPr>
        <w:t xml:space="preserve">  ТНТУ ім. І. Пулюя, Факультет економіки та менеджменту, Кафедра психології, м. Тернопіль, Україна                                                                                        </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0"/>
          <w:i w:val="0"/>
          <w:strike w:val="0"/>
          <w:color w:val="000000"/>
          <w:sz w:val="24"/>
          <w:u w:val="none"/>
          <w:vertAlign w:val="baseline"/>
        </w:rPr>
        <w:t xml:space="preserve">                                                                                                                 </w:t>
      </w:r>
      <w:r>
        <w:rPr>
          <w:rFonts w:ascii="Liberation Serif" w:hAnsi="Liberation Serif"/>
          <w:b w:val="0"/>
          <w:i w:val="1"/>
          <w:strike w:val="0"/>
          <w:color w:val="000000"/>
          <w:sz w:val="24"/>
          <w:u w:val="none"/>
          <w:vertAlign w:val="baseline"/>
        </w:rPr>
        <w:t xml:space="preserve">  </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none"/>
          <w:vertAlign w:val="baseline"/>
        </w:rPr>
      </w:pP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1"/>
          <w:i w:val="0"/>
          <w:strike w:val="0"/>
          <w:color w:val="000000"/>
          <w:sz w:val="24"/>
          <w:u w:val="none"/>
          <w:vertAlign w:val="baseline"/>
        </w:rPr>
        <w:t>Керівник</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0"/>
          <w:i w:val="0"/>
          <w:strike w:val="0"/>
          <w:color w:val="000000"/>
          <w:sz w:val="24"/>
          <w:u w:val="none"/>
          <w:vertAlign w:val="baseline"/>
        </w:rPr>
        <w:t xml:space="preserve">   Прізвище, ім’я, по батькові (укр.): </w:t>
      </w:r>
      <w:r>
        <w:rPr>
          <w:rFonts w:ascii="Liberation Serif" w:hAnsi="Liberation Serif"/>
          <w:b w:val="0"/>
          <w:i w:val="0"/>
          <w:strike w:val="0"/>
          <w:color w:val="000000"/>
          <w:sz w:val="24"/>
          <w:u w:val="single"/>
          <w:vertAlign w:val="baseline"/>
        </w:rPr>
        <w:t xml:space="preserve">      Періг Ірина Мирославівна                                                                                                            </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0"/>
          <w:i w:val="0"/>
          <w:strike w:val="0"/>
          <w:color w:val="000000"/>
          <w:sz w:val="24"/>
          <w:u w:val="none"/>
          <w:vertAlign w:val="baseline"/>
        </w:rPr>
        <w:t xml:space="preserve">                                                                                                       </w:t>
      </w:r>
      <w:r>
        <w:rPr>
          <w:rFonts w:ascii="Liberation Serif" w:hAnsi="Liberation Serif"/>
          <w:b w:val="0"/>
          <w:i w:val="1"/>
          <w:strike w:val="0"/>
          <w:color w:val="000000"/>
          <w:sz w:val="24"/>
          <w:u w:val="none"/>
          <w:vertAlign w:val="superscript"/>
        </w:rPr>
        <w:t>повністю</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0"/>
          <w:i w:val="0"/>
          <w:strike w:val="0"/>
          <w:color w:val="000000"/>
          <w:sz w:val="24"/>
          <w:u w:val="none"/>
          <w:vertAlign w:val="baseline"/>
        </w:rPr>
        <w:t xml:space="preserve">   Прізвище, ім’я (англ.): </w:t>
      </w:r>
      <w:r>
        <w:rPr>
          <w:rFonts w:ascii="Liberation Serif" w:hAnsi="Liberation Serif"/>
          <w:b w:val="0"/>
          <w:i w:val="0"/>
          <w:strike w:val="0"/>
          <w:color w:val="000000"/>
          <w:sz w:val="24"/>
          <w:u w:val="single"/>
          <w:vertAlign w:val="baseline"/>
        </w:rPr>
        <w:t xml:space="preserve">                                                         Perig Iryna                                                                             </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0"/>
          <w:i w:val="0"/>
          <w:strike w:val="0"/>
          <w:color w:val="000000"/>
          <w:sz w:val="24"/>
          <w:u w:val="none"/>
          <w:vertAlign w:val="baseline"/>
        </w:rPr>
        <w:t xml:space="preserve">                                                                                     </w:t>
      </w:r>
      <w:r>
        <w:rPr>
          <w:rFonts w:ascii="Liberation Serif" w:hAnsi="Liberation Serif"/>
          <w:b w:val="0"/>
          <w:i w:val="1"/>
          <w:strike w:val="0"/>
          <w:color w:val="000000"/>
          <w:sz w:val="24"/>
          <w:u w:val="none"/>
          <w:vertAlign w:val="superscript"/>
        </w:rPr>
        <w:t>використовувати паспортну транслітерацію (КМУ 2010)</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single"/>
          <w:vertAlign w:val="baseline"/>
        </w:rPr>
      </w:pPr>
      <w:r>
        <w:rPr>
          <w:rFonts w:ascii="Liberation Serif" w:hAnsi="Liberation Serif"/>
          <w:b w:val="0"/>
          <w:i w:val="0"/>
          <w:strike w:val="0"/>
          <w:color w:val="000000"/>
          <w:sz w:val="24"/>
          <w:u w:val="none"/>
          <w:vertAlign w:val="baseline"/>
        </w:rPr>
        <w:t xml:space="preserve">   Місце праці (установа, підрозділ, місто, країна):</w:t>
      </w:r>
      <w:r>
        <w:rPr>
          <w:rFonts w:ascii="Liberation Serif" w:hAnsi="Liberation Serif"/>
          <w:b w:val="0"/>
          <w:i w:val="0"/>
          <w:strike w:val="0"/>
          <w:color w:val="000000"/>
          <w:sz w:val="24"/>
          <w:u w:val="single"/>
          <w:vertAlign w:val="baseline"/>
        </w:rPr>
        <w:t xml:space="preserve">  ТНТУ ім. І. Пулюя, м.Тернопіль, Україна                                                                                         </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0"/>
          <w:i w:val="0"/>
          <w:strike w:val="0"/>
          <w:color w:val="000000"/>
          <w:sz w:val="24"/>
          <w:u w:val="none"/>
          <w:vertAlign w:val="baseline"/>
        </w:rPr>
        <w:t xml:space="preserve">                                                                                                                 </w:t>
      </w:r>
      <w:r>
        <w:rPr>
          <w:rFonts w:ascii="Liberation Serif" w:hAnsi="Liberation Serif"/>
          <w:b w:val="0"/>
          <w:i w:val="1"/>
          <w:strike w:val="0"/>
          <w:color w:val="000000"/>
          <w:sz w:val="24"/>
          <w:u w:val="none"/>
          <w:vertAlign w:val="baseline"/>
        </w:rPr>
        <w:t xml:space="preserve">  </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0"/>
          <w:i w:val="0"/>
          <w:strike w:val="0"/>
          <w:color w:val="000000"/>
          <w:sz w:val="24"/>
          <w:u w:val="none"/>
          <w:vertAlign w:val="baseline"/>
        </w:rPr>
        <w:t xml:space="preserve">   Вчене звання, науковий ступінь, посада:</w:t>
      </w:r>
      <w:r>
        <w:rPr>
          <w:rFonts w:ascii="Liberation Serif" w:hAnsi="Liberation Serif"/>
          <w:b w:val="0"/>
          <w:i w:val="0"/>
          <w:strike w:val="0"/>
          <w:color w:val="000000"/>
          <w:sz w:val="24"/>
          <w:u w:val="single"/>
          <w:vertAlign w:val="baseline"/>
        </w:rPr>
        <w:t xml:space="preserve">        </w:t>
      </w:r>
      <w:r>
        <w:rPr>
          <w:rFonts w:ascii="Liberation Serif" w:hAnsi="Liberation Serif"/>
          <w:b w:val="0"/>
          <w:i w:val="0"/>
          <w:strike w:val="0"/>
          <w:color w:val="000000"/>
          <w:sz w:val="24"/>
          <w:u w:val="none"/>
          <w:vertAlign w:val="baseline"/>
        </w:rPr>
        <w:t xml:space="preserve">к.психол.н., доцент </w:t>
      </w:r>
      <w:r>
        <w:rPr>
          <w:rFonts w:ascii="Liberation Serif" w:hAnsi="Liberation Serif"/>
          <w:b w:val="0"/>
          <w:i w:val="0"/>
          <w:strike w:val="0"/>
          <w:color w:val="000000"/>
          <w:sz w:val="24"/>
          <w:u w:val="single"/>
          <w:vertAlign w:val="baseline"/>
        </w:rPr>
        <w:t xml:space="preserve">                                                                                                </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none"/>
          <w:vertAlign w:val="baseline"/>
        </w:rPr>
      </w:pP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none"/>
          <w:vertAlign w:val="baseline"/>
        </w:rPr>
      </w:pP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1"/>
          <w:i w:val="0"/>
          <w:strike w:val="0"/>
          <w:color w:val="000000"/>
          <w:sz w:val="24"/>
          <w:u w:val="none"/>
          <w:vertAlign w:val="baseline"/>
        </w:rPr>
        <w:t>Рецензент</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76"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0"/>
          <w:i w:val="0"/>
          <w:strike w:val="0"/>
          <w:color w:val="000000"/>
          <w:sz w:val="24"/>
          <w:u w:val="none"/>
          <w:vertAlign w:val="baseline"/>
        </w:rPr>
        <w:t xml:space="preserve">   Прізвище, ім’я, по батькові (укр.):  Гарматюк Оксана Олегівна</w:t>
      </w:r>
      <w:r>
        <w:rPr>
          <w:rFonts w:ascii="Liberation Serif" w:hAnsi="Liberation Serif"/>
          <w:b w:val="0"/>
          <w:i w:val="0"/>
          <w:strike w:val="0"/>
          <w:color w:val="000000"/>
          <w:sz w:val="24"/>
          <w:u w:val="single"/>
          <w:vertAlign w:val="baseline"/>
        </w:rPr>
        <w:t xml:space="preserve">                                                                                                                  </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76"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0"/>
          <w:i w:val="0"/>
          <w:strike w:val="0"/>
          <w:color w:val="000000"/>
          <w:sz w:val="24"/>
          <w:u w:val="none"/>
          <w:vertAlign w:val="baseline"/>
        </w:rPr>
        <w:t xml:space="preserve">                                                                                                       </w:t>
      </w:r>
      <w:r>
        <w:rPr>
          <w:rFonts w:ascii="Liberation Serif" w:hAnsi="Liberation Serif"/>
          <w:b w:val="0"/>
          <w:i w:val="1"/>
          <w:strike w:val="0"/>
          <w:color w:val="000000"/>
          <w:sz w:val="24"/>
          <w:u w:val="none"/>
          <w:vertAlign w:val="superscript"/>
        </w:rPr>
        <w:t>повністю</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76"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0"/>
          <w:i w:val="0"/>
          <w:strike w:val="0"/>
          <w:color w:val="000000"/>
          <w:sz w:val="24"/>
          <w:u w:val="none"/>
          <w:vertAlign w:val="baseline"/>
        </w:rPr>
        <w:t xml:space="preserve">   Прізвище, ім’я (англ.): </w:t>
      </w:r>
      <w:r>
        <w:rPr>
          <w:rFonts w:ascii="Liberation Serif" w:hAnsi="Liberation Serif"/>
          <w:b w:val="0"/>
          <w:i w:val="0"/>
          <w:strike w:val="0"/>
          <w:color w:val="000000"/>
          <w:sz w:val="24"/>
          <w:u w:val="single"/>
          <w:vertAlign w:val="baseline"/>
        </w:rPr>
        <w:t xml:space="preserve">   Garmatuk Oksana                                                                                                                                   </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76"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0"/>
          <w:i w:val="0"/>
          <w:strike w:val="0"/>
          <w:color w:val="000000"/>
          <w:sz w:val="24"/>
          <w:u w:val="none"/>
          <w:vertAlign w:val="baseline"/>
        </w:rPr>
        <w:t xml:space="preserve">                                                                                     </w:t>
      </w:r>
      <w:r>
        <w:rPr>
          <w:rFonts w:ascii="Liberation Serif" w:hAnsi="Liberation Serif"/>
          <w:b w:val="0"/>
          <w:i w:val="1"/>
          <w:strike w:val="0"/>
          <w:color w:val="000000"/>
          <w:sz w:val="24"/>
          <w:u w:val="none"/>
          <w:vertAlign w:val="superscript"/>
        </w:rPr>
        <w:t>використовувати паспортну транслітерацію (КМУ 2010)</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36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0"/>
          <w:i w:val="0"/>
          <w:strike w:val="0"/>
          <w:color w:val="000000"/>
          <w:sz w:val="24"/>
          <w:u w:val="none"/>
          <w:vertAlign w:val="baseline"/>
        </w:rPr>
        <w:t xml:space="preserve">   Місце праці (установа, підрозділ, місто, країна):</w:t>
      </w:r>
      <w:r>
        <w:rPr>
          <w:rFonts w:ascii="Liberation Serif" w:hAnsi="Liberation Serif"/>
          <w:b w:val="0"/>
          <w:i w:val="0"/>
          <w:strike w:val="0"/>
          <w:color w:val="000000"/>
          <w:sz w:val="24"/>
          <w:u w:val="single"/>
          <w:vertAlign w:val="baseline"/>
        </w:rPr>
        <w:t xml:space="preserve">  ТНТУ ім. І. Пулюя, м.Тернопіль, Україна                                                                                                                                                                                  </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36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0"/>
          <w:i w:val="0"/>
          <w:strike w:val="0"/>
          <w:color w:val="000000"/>
          <w:sz w:val="24"/>
          <w:u w:val="none"/>
          <w:vertAlign w:val="baseline"/>
        </w:rPr>
        <w:t xml:space="preserve">   Вчене звання, науковий ступінь, посада:</w:t>
      </w:r>
      <w:r>
        <w:rPr>
          <w:rFonts w:ascii="Liberation Serif" w:hAnsi="Liberation Serif"/>
          <w:b w:val="0"/>
          <w:i w:val="0"/>
          <w:strike w:val="0"/>
          <w:color w:val="000000"/>
          <w:sz w:val="24"/>
          <w:u w:val="single"/>
          <w:vertAlign w:val="baseline"/>
        </w:rPr>
        <w:t xml:space="preserve">   к.економ.н., доцент                                                                                                     </w:t>
      </w:r>
      <w:r>
        <w:rPr>
          <w:rFonts w:ascii="Liberation Serif" w:hAnsi="Liberation Serif"/>
          <w:b w:val="1"/>
          <w:i w:val="0"/>
          <w:strike w:val="0"/>
          <w:color w:val="000000"/>
          <w:sz w:val="24"/>
          <w:u w:val="none"/>
          <w:vertAlign w:val="baseline"/>
        </w:rPr>
        <w:t>Ключові слова</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36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0"/>
          <w:i w:val="0"/>
          <w:strike w:val="0"/>
          <w:color w:val="000000"/>
          <w:sz w:val="24"/>
          <w:u w:val="none"/>
          <w:vertAlign w:val="baseline"/>
        </w:rPr>
        <w:t xml:space="preserve">   українською:</w:t>
      </w:r>
      <w:r>
        <w:rPr>
          <w:rFonts w:ascii="Liberation Serif" w:hAnsi="Liberation Serif"/>
          <w:b w:val="0"/>
          <w:i w:val="0"/>
          <w:strike w:val="0"/>
          <w:color w:val="000000"/>
          <w:sz w:val="24"/>
          <w:u w:val="single"/>
          <w:vertAlign w:val="baseline"/>
        </w:rPr>
        <w:t xml:space="preserve">     </w:t>
      </w:r>
      <w:r>
        <w:rPr>
          <w:rFonts w:ascii="Liberation Serif" w:hAnsi="Liberation Serif"/>
          <w:sz w:val="24"/>
          <w:u w:val="single"/>
        </w:rPr>
        <w:t>комплекс неповноцінності, меншовартість, підліткова невпевненність, внутрішньо-особистісний конфлікт, профілактика неповноцінності</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36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0"/>
          <w:i w:val="0"/>
          <w:strike w:val="0"/>
          <w:color w:val="000000"/>
          <w:sz w:val="24"/>
          <w:u w:val="none"/>
          <w:vertAlign w:val="baseline"/>
        </w:rPr>
        <w:t xml:space="preserve">                                                                                     </w:t>
      </w:r>
      <w:r>
        <w:rPr>
          <w:rFonts w:ascii="Liberation Serif" w:hAnsi="Liberation Serif"/>
          <w:b w:val="0"/>
          <w:i w:val="1"/>
          <w:strike w:val="0"/>
          <w:color w:val="000000"/>
          <w:sz w:val="24"/>
          <w:u w:val="none"/>
          <w:vertAlign w:val="superscript"/>
        </w:rPr>
        <w:t>до 10 слів</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36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0"/>
          <w:i w:val="0"/>
          <w:strike w:val="0"/>
          <w:color w:val="000000"/>
          <w:sz w:val="24"/>
          <w:u w:val="none"/>
          <w:vertAlign w:val="baseline"/>
        </w:rPr>
        <w:t xml:space="preserve">                         </w:t>
      </w:r>
      <w:r>
        <w:rPr>
          <w:rFonts w:ascii="Liberation Serif" w:hAnsi="Liberation Serif"/>
          <w:b w:val="0"/>
          <w:i w:val="0"/>
          <w:strike w:val="0"/>
          <w:color w:val="000000"/>
          <w:sz w:val="24"/>
          <w:u w:val="single"/>
          <w:vertAlign w:val="baseline"/>
        </w:rPr>
        <w:t xml:space="preserve">                                                                                                                                                       </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360" w:before="0" w:after="0" w:beforeAutospacing="0" w:afterAutospacing="0"/>
        <w:ind w:firstLine="0" w:left="0" w:right="0"/>
        <w:jc w:val="left"/>
        <w:rPr>
          <w:rFonts w:ascii="Liberation Serif" w:hAnsi="Liberation Serif"/>
          <w:color w:val="202124"/>
          <w:sz w:val="24"/>
          <w:u w:val="single"/>
          <w:shd w:val="clear" w:fill="F8F9FA"/>
        </w:rPr>
      </w:pPr>
      <w:r>
        <w:rPr>
          <w:rFonts w:ascii="Liberation Serif" w:hAnsi="Liberation Serif"/>
          <w:b w:val="0"/>
          <w:i w:val="0"/>
          <w:strike w:val="0"/>
          <w:color w:val="000000"/>
          <w:sz w:val="24"/>
          <w:u w:val="none"/>
          <w:vertAlign w:val="baseline"/>
        </w:rPr>
        <w:t xml:space="preserve">   англійською: </w:t>
      </w:r>
      <w:r>
        <w:rPr>
          <w:rFonts w:ascii="Liberation Serif" w:hAnsi="Liberation Serif"/>
          <w:b w:val="0"/>
          <w:i w:val="0"/>
          <w:strike w:val="0"/>
          <w:color w:val="000000"/>
          <w:sz w:val="24"/>
          <w:u w:val="single"/>
          <w:vertAlign w:val="baseline"/>
        </w:rPr>
        <w:t xml:space="preserve">  </w:t>
      </w:r>
      <w:r>
        <w:rPr>
          <w:rFonts w:ascii="Liberation Serif" w:hAnsi="Liberation Serif"/>
          <w:color w:val="202124"/>
          <w:sz w:val="24"/>
          <w:u w:val="single"/>
          <w:shd w:val="clear" w:fill="F8F9FA"/>
        </w:rPr>
        <w:t>inferiority complex, inferiority, adolescent insecurity, intra-personal conflict, prevention of inferiority</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36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0"/>
          <w:i w:val="0"/>
          <w:strike w:val="0"/>
          <w:color w:val="000000"/>
          <w:sz w:val="24"/>
          <w:u w:val="single"/>
          <w:vertAlign w:val="baseline"/>
        </w:rPr>
        <w:t xml:space="preserve">                                                                                                                                                   </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0"/>
          <w:i w:val="0"/>
          <w:strike w:val="0"/>
          <w:color w:val="000000"/>
          <w:sz w:val="24"/>
          <w:u w:val="none"/>
          <w:vertAlign w:val="baseline"/>
        </w:rPr>
        <w:t xml:space="preserve">                                                                                     </w:t>
      </w:r>
      <w:r>
        <w:rPr>
          <w:rFonts w:ascii="Liberation Serif" w:hAnsi="Liberation Serif"/>
          <w:b w:val="0"/>
          <w:i w:val="1"/>
          <w:strike w:val="0"/>
          <w:color w:val="000000"/>
          <w:sz w:val="24"/>
          <w:u w:val="none"/>
          <w:vertAlign w:val="superscript"/>
        </w:rPr>
        <w:t>до 10 слів</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0"/>
          <w:i w:val="0"/>
          <w:strike w:val="0"/>
          <w:color w:val="000000"/>
          <w:sz w:val="24"/>
          <w:u w:val="none"/>
          <w:vertAlign w:val="baseline"/>
        </w:rPr>
        <w:t xml:space="preserve">                          </w:t>
      </w:r>
      <w:r>
        <w:rPr>
          <w:rFonts w:ascii="Liberation Serif" w:hAnsi="Liberation Serif"/>
          <w:b w:val="0"/>
          <w:i w:val="0"/>
          <w:strike w:val="0"/>
          <w:color w:val="000000"/>
          <w:sz w:val="24"/>
          <w:u w:val="single"/>
          <w:vertAlign w:val="baseline"/>
        </w:rPr>
        <w:t xml:space="preserve">                                                                                                                                                      </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1"/>
          <w:i w:val="0"/>
          <w:strike w:val="0"/>
          <w:color w:val="000000"/>
          <w:sz w:val="24"/>
          <w:u w:val="none"/>
          <w:vertAlign w:val="baseline"/>
        </w:rPr>
        <w:t>Анотація</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0"/>
          <w:i w:val="0"/>
          <w:strike w:val="0"/>
          <w:color w:val="000000"/>
          <w:sz w:val="24"/>
          <w:u w:val="none"/>
          <w:vertAlign w:val="baseline"/>
        </w:rPr>
        <w:t xml:space="preserve">   українською:</w:t>
      </w:r>
      <w:r>
        <w:rPr>
          <w:rFonts w:ascii="Liberation Serif" w:hAnsi="Liberation Serif"/>
          <w:b w:val="0"/>
          <w:i w:val="0"/>
          <w:strike w:val="0"/>
          <w:color w:val="000000"/>
          <w:sz w:val="24"/>
          <w:u w:val="single"/>
          <w:vertAlign w:val="baseline"/>
        </w:rPr>
        <w:t xml:space="preserve">                                                                                                                                                     </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0"/>
          <w:i w:val="0"/>
          <w:strike w:val="0"/>
          <w:color w:val="000000"/>
          <w:sz w:val="24"/>
          <w:u w:val="none"/>
          <w:vertAlign w:val="baseline"/>
        </w:rPr>
        <w:t xml:space="preserve">                                                                                     </w:t>
      </w:r>
      <w:r>
        <w:rPr>
          <w:rFonts w:ascii="Liberation Serif" w:hAnsi="Liberation Serif"/>
          <w:b w:val="0"/>
          <w:i w:val="1"/>
          <w:strike w:val="0"/>
          <w:color w:val="000000"/>
          <w:sz w:val="24"/>
          <w:u w:val="none"/>
          <w:vertAlign w:val="superscript"/>
        </w:rPr>
        <w:t>200-300 слів</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1418" w:right="0"/>
        <w:jc w:val="left"/>
        <w:rPr>
          <w:rFonts w:ascii="Liberation Serif" w:hAnsi="Liberation Serif"/>
          <w:b w:val="0"/>
          <w:i w:val="0"/>
          <w:strike w:val="0"/>
          <w:color w:val="000000"/>
          <w:sz w:val="24"/>
          <w:u w:val="single"/>
          <w:vertAlign w:val="baseline"/>
        </w:rPr>
      </w:pPr>
      <w:r>
        <w:rPr>
          <w:rFonts w:ascii="Liberation Serif" w:hAnsi="Liberation Serif"/>
          <w:b w:val="0"/>
          <w:i w:val="0"/>
          <w:strike w:val="0"/>
          <w:color w:val="000000"/>
          <w:sz w:val="24"/>
          <w:u w:val="none"/>
          <w:vertAlign w:val="baseline"/>
        </w:rPr>
        <w:t xml:space="preserve">                         </w:t>
      </w:r>
      <w:r>
        <w:rPr>
          <w:rFonts w:ascii="Liberation Serif" w:hAnsi="Liberation Serif"/>
          <w:b w:val="0"/>
          <w:i w:val="0"/>
          <w:strike w:val="0"/>
          <w:color w:val="000000"/>
          <w:sz w:val="24"/>
          <w:u w:val="single"/>
          <w:vertAlign w:val="baseline"/>
        </w:rPr>
        <w:t xml:space="preserve">  </w:t>
      </w:r>
      <w:r>
        <w:rPr>
          <w:rFonts w:ascii="Liberation Serif" w:hAnsi="Liberation Serif"/>
          <w:sz w:val="24"/>
          <w:u w:val="single"/>
        </w:rPr>
        <w:t>Правдун В.С.Причини та наслідки переживання комплексу неповноцінності у підлітковому віці</w:t>
      </w:r>
      <w:r>
        <w:rPr>
          <w:rFonts w:ascii="Liberation Serif" w:hAnsi="Liberation Serif"/>
          <w:b w:val="0"/>
          <w:i w:val="0"/>
          <w:strike w:val="0"/>
          <w:color w:val="000000"/>
          <w:sz w:val="24"/>
          <w:u w:val="single"/>
          <w:vertAlign w:val="baseline"/>
        </w:rPr>
        <w:t xml:space="preserve">. Кваліфікаційна робота зі спец. 053 «Психологія». – ТНТУ ім. І. Пулюя, факультет економіки та менеджменту. – Тернопіль, 2023. - </w:t>
      </w:r>
      <w:r>
        <w:rPr>
          <w:rFonts w:ascii="Liberation Serif" w:hAnsi="Liberation Serif"/>
          <w:sz w:val="24"/>
          <w:u w:val="single"/>
        </w:rPr>
        <w:t>68</w:t>
      </w:r>
      <w:r>
        <w:rPr>
          <w:rFonts w:ascii="Liberation Serif" w:hAnsi="Liberation Serif"/>
          <w:b w:val="0"/>
          <w:i w:val="0"/>
          <w:strike w:val="0"/>
          <w:color w:val="000000"/>
          <w:sz w:val="24"/>
          <w:u w:val="single"/>
          <w:vertAlign w:val="baseline"/>
        </w:rPr>
        <w:t xml:space="preserve"> с., список джерел з </w:t>
      </w:r>
      <w:r>
        <w:rPr>
          <w:rFonts w:ascii="Liberation Serif" w:hAnsi="Liberation Serif"/>
          <w:sz w:val="24"/>
          <w:u w:val="single"/>
        </w:rPr>
        <w:t>45</w:t>
      </w:r>
      <w:r>
        <w:rPr>
          <w:rFonts w:ascii="Liberation Serif" w:hAnsi="Liberation Serif"/>
          <w:b w:val="0"/>
          <w:i w:val="0"/>
          <w:strike w:val="0"/>
          <w:color w:val="000000"/>
          <w:sz w:val="24"/>
          <w:u w:val="single"/>
          <w:vertAlign w:val="baseline"/>
        </w:rPr>
        <w:t xml:space="preserve"> найменувань.</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1418" w:right="0"/>
        <w:jc w:val="left"/>
        <w:rPr>
          <w:rFonts w:ascii="Liberation Serif" w:hAnsi="Liberation Serif"/>
          <w:b w:val="0"/>
          <w:i w:val="0"/>
          <w:strike w:val="0"/>
          <w:color w:val="000000"/>
          <w:sz w:val="24"/>
          <w:u w:val="none"/>
          <w:vertAlign w:val="baseline"/>
        </w:rPr>
      </w:pPr>
      <w:r>
        <w:rPr>
          <w:rFonts w:ascii="Liberation Serif" w:hAnsi="Liberation Serif"/>
          <w:b w:val="0"/>
          <w:i w:val="0"/>
          <w:strike w:val="0"/>
          <w:color w:val="000000"/>
          <w:sz w:val="24"/>
          <w:u w:val="single"/>
          <w:vertAlign w:val="baseline"/>
        </w:rPr>
        <w:t>Кваліфікаційна робота присвячена дослідженню</w:t>
      </w:r>
      <w:r>
        <w:rPr>
          <w:rFonts w:ascii="Liberation Serif" w:hAnsi="Liberation Serif"/>
          <w:sz w:val="24"/>
          <w:u w:val="single"/>
        </w:rPr>
        <w:t xml:space="preserve"> впливу на особистість переживання комплексу неповноцінності у підлітковому віці</w:t>
      </w:r>
      <w:r>
        <w:rPr>
          <w:rFonts w:ascii="Liberation Serif" w:hAnsi="Liberation Serif"/>
          <w:b w:val="0"/>
          <w:i w:val="0"/>
          <w:strike w:val="0"/>
          <w:color w:val="000000"/>
          <w:sz w:val="24"/>
          <w:u w:val="single"/>
          <w:vertAlign w:val="baseline"/>
        </w:rPr>
        <w:t xml:space="preserve">. Емпіричне дослідження проведено на основі методики </w:t>
      </w:r>
      <w:r>
        <w:rPr>
          <w:rFonts w:ascii="Liberation Serif" w:hAnsi="Liberation Serif"/>
          <w:sz w:val="24"/>
          <w:u w:val="single"/>
        </w:rPr>
        <w:t xml:space="preserve">"Визначення рівня самооцінки" С.В. Ковальова,"Багатовимірна оцінка дитячої тривожності" (БВРТ) О.Є. Роміциної, методика  Дембо-Рубінштейна в модифікації А.М. Прихожан. </w:t>
      </w:r>
      <w:r>
        <w:rPr>
          <w:rFonts w:ascii="Liberation Serif" w:hAnsi="Liberation Serif"/>
          <w:b w:val="0"/>
          <w:i w:val="0"/>
          <w:strike w:val="0"/>
          <w:color w:val="000000"/>
          <w:sz w:val="24"/>
          <w:u w:val="single"/>
          <w:vertAlign w:val="baseline"/>
        </w:rPr>
        <w:t xml:space="preserve"> Методики допомагають у вивчені особливостей комплексу неповноцінності у підліктів та його складових</w:t>
      </w:r>
      <w:r>
        <w:rPr>
          <w:rFonts w:ascii="Liberation Serif" w:hAnsi="Liberation Serif"/>
          <w:sz w:val="24"/>
          <w:u w:val="single"/>
        </w:rPr>
        <w:t>, а також особливостей самооцінки у підлітків.</w:t>
      </w:r>
      <w:r>
        <w:rPr>
          <w:rFonts w:ascii="Liberation Serif" w:hAnsi="Liberation Serif"/>
          <w:b w:val="0"/>
          <w:i w:val="0"/>
          <w:strike w:val="0"/>
          <w:color w:val="000000"/>
          <w:sz w:val="24"/>
          <w:u w:val="single"/>
          <w:vertAlign w:val="baseline"/>
        </w:rPr>
        <w:t xml:space="preserve">  У роботі розглядаються такі поняття, як </w:t>
      </w:r>
      <w:r>
        <w:rPr>
          <w:rFonts w:ascii="Liberation Serif" w:hAnsi="Liberation Serif"/>
          <w:sz w:val="24"/>
          <w:u w:val="single"/>
        </w:rPr>
        <w:t>комплекс неповноцінності, меншовартість, комплекс, внутрішньо-особистісний конфлікт.</w:t>
      </w:r>
      <w:r>
        <w:rPr>
          <w:rFonts w:ascii="Liberation Serif" w:hAnsi="Liberation Serif"/>
          <w:b w:val="0"/>
          <w:i w:val="0"/>
          <w:strike w:val="0"/>
          <w:color w:val="000000"/>
          <w:sz w:val="24"/>
          <w:u w:val="single"/>
          <w:vertAlign w:val="baseline"/>
        </w:rPr>
        <w:t xml:space="preserve"> </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0"/>
          <w:i w:val="0"/>
          <w:strike w:val="0"/>
          <w:color w:val="000000"/>
          <w:sz w:val="24"/>
          <w:u w:val="none"/>
          <w:vertAlign w:val="baseline"/>
        </w:rPr>
        <w:t xml:space="preserve">   </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0"/>
          <w:i w:val="0"/>
          <w:strike w:val="0"/>
          <w:color w:val="000000"/>
          <w:sz w:val="24"/>
          <w:u w:val="none"/>
          <w:vertAlign w:val="baseline"/>
        </w:rPr>
        <w:t xml:space="preserve">англійською: </w:t>
      </w:r>
      <w:r>
        <w:rPr>
          <w:rFonts w:ascii="Liberation Serif" w:hAnsi="Liberation Serif"/>
          <w:b w:val="0"/>
          <w:i w:val="0"/>
          <w:strike w:val="0"/>
          <w:color w:val="000000"/>
          <w:sz w:val="24"/>
          <w:u w:val="single"/>
          <w:vertAlign w:val="baseline"/>
        </w:rPr>
        <w:t xml:space="preserve">                                                                                                                                                    </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0" w:right="0"/>
        <w:jc w:val="left"/>
        <w:rPr>
          <w:rFonts w:ascii="Liberation Serif" w:hAnsi="Liberation Serif"/>
          <w:b w:val="0"/>
          <w:i w:val="0"/>
          <w:strike w:val="0"/>
          <w:color w:val="000000"/>
          <w:sz w:val="24"/>
          <w:u w:val="none"/>
          <w:vertAlign w:val="baseline"/>
        </w:rPr>
      </w:pPr>
      <w:r>
        <w:rPr>
          <w:rFonts w:ascii="Liberation Serif" w:hAnsi="Liberation Serif"/>
          <w:b w:val="0"/>
          <w:i w:val="0"/>
          <w:strike w:val="0"/>
          <w:color w:val="000000"/>
          <w:sz w:val="24"/>
          <w:u w:val="none"/>
          <w:vertAlign w:val="baseline"/>
        </w:rPr>
        <w:t xml:space="preserve">                                                                                     </w:t>
      </w:r>
      <w:r>
        <w:rPr>
          <w:rFonts w:ascii="Liberation Serif" w:hAnsi="Liberation Serif"/>
          <w:b w:val="0"/>
          <w:i w:val="1"/>
          <w:strike w:val="0"/>
          <w:color w:val="000000"/>
          <w:sz w:val="24"/>
          <w:u w:val="none"/>
          <w:vertAlign w:val="superscript"/>
        </w:rPr>
        <w:t>200-300 слів</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1418" w:right="0"/>
        <w:jc w:val="left"/>
        <w:rPr>
          <w:rFonts w:ascii="Liberation Serif" w:hAnsi="Liberation Serif"/>
          <w:color w:val="202124"/>
          <w:sz w:val="24"/>
          <w:u w:val="single"/>
          <w:shd w:val="clear" w:fill="F8F9FA"/>
        </w:rPr>
      </w:pPr>
      <w:r>
        <w:rPr>
          <w:rFonts w:ascii="Liberation Serif" w:hAnsi="Liberation Serif"/>
          <w:b w:val="0"/>
          <w:i w:val="0"/>
          <w:strike w:val="0"/>
          <w:color w:val="000000"/>
          <w:sz w:val="24"/>
          <w:u w:val="none"/>
          <w:vertAlign w:val="baseline"/>
        </w:rPr>
        <w:t xml:space="preserve">                         </w:t>
      </w:r>
      <w:r>
        <w:rPr>
          <w:rFonts w:ascii="Liberation Serif" w:hAnsi="Liberation Serif"/>
          <w:b w:val="0"/>
          <w:i w:val="0"/>
          <w:strike w:val="0"/>
          <w:color w:val="000000"/>
          <w:sz w:val="24"/>
          <w:u w:val="single"/>
          <w:vertAlign w:val="baseline"/>
        </w:rPr>
        <w:t xml:space="preserve"> </w:t>
      </w:r>
      <w:r>
        <w:rPr>
          <w:rFonts w:ascii="Liberation Serif" w:hAnsi="Liberation Serif"/>
          <w:color w:val="202124"/>
          <w:sz w:val="24"/>
          <w:u w:val="single"/>
          <w:shd w:val="clear" w:fill="F8F9FA"/>
        </w:rPr>
        <w:t>Pravdun V.S. Causes and consequences of experiencing an inferiority complex in adolescence. Qualification work with special. 053 "Psychology". - TNTU named after I. Pulyuya, Faculty of Economics and Management. – Ternopil, 2023. - 68 pp., a list of sources with 45 names.</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21" w:left="1418" w:right="0"/>
        <w:jc w:val="left"/>
        <w:rPr>
          <w:rFonts w:ascii="Liberation Serif" w:hAnsi="Liberation Serif"/>
          <w:color w:val="202124"/>
          <w:sz w:val="24"/>
          <w:u w:val="single"/>
          <w:shd w:val="clear" w:fill="F8F9FA"/>
        </w:rPr>
      </w:pPr>
      <w:r>
        <w:rPr>
          <w:rFonts w:ascii="Liberation Serif" w:hAnsi="Liberation Serif"/>
          <w:color w:val="202124"/>
          <w:sz w:val="24"/>
          <w:u w:val="single"/>
          <w:shd w:val="clear" w:fill="F8F9FA"/>
        </w:rPr>
        <w:t>The qualification work is devoted to the study of the impact on the personality of experiencing an inferiority complex in adolescence. The empirical study was carried out on the basis of the methodology "Determining the level of self-esteem" by S.V. Kovaleva, "Multidimensional assessment of children's anxiety" (BVRT) O.E. Romitsinoi, the Dembo-Rubinshtein method in the modification of A.M. Parishioner.The methods help to study the peculiarities of the inferiority complex in the forearms and its components, as well as the peculiarities of self-esteem in teenagers. The work considers such concepts as inferiority complex, inferiority, complex, intra-personal conflict.</w:t>
      </w: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1418" w:right="0"/>
        <w:jc w:val="left"/>
        <w:rPr>
          <w:rFonts w:ascii="Liberation Serif" w:hAnsi="Liberation Serif"/>
          <w:color w:val="202124"/>
          <w:sz w:val="24"/>
          <w:u w:val="single"/>
          <w:shd w:val="clear" w:fill="F8F9FA"/>
        </w:rPr>
      </w:pPr>
    </w:p>
    <w:p>
      <w:pPr>
        <w:keepNext w:val="0"/>
        <w:keepLines w:val="0"/>
        <w:widowControl w:val="0"/>
        <w:pBdr>
          <w:top w:val="nil" w:sz="0" w:space="0" w:shadow="0" w:frame="0" w:color="auto"/>
          <w:left w:val="nil" w:sz="0" w:space="0" w:shadow="0" w:frame="0" w:color="auto"/>
          <w:bottom w:val="nil" w:sz="0" w:space="0" w:shadow="0" w:frame="0" w:color="auto"/>
          <w:right w:val="nil" w:sz="0" w:space="0" w:shadow="0" w:frame="0" w:color="auto"/>
        </w:pBdr>
        <w:shd w:val="clear" w:fill="auto"/>
        <w:spacing w:lineRule="auto" w:line="240" w:before="0" w:after="0" w:beforeAutospacing="0" w:afterAutospacing="0"/>
        <w:ind w:firstLine="0" w:left="1418" w:right="0"/>
        <w:jc w:val="left"/>
        <w:rPr>
          <w:rFonts w:ascii="Liberation Serif" w:hAnsi="Liberation Serif"/>
          <w:sz w:val="24"/>
          <w:u w:val="single"/>
        </w:rPr>
      </w:pPr>
    </w:p>
    <w:sectPr>
      <w:type w:val="nextPage"/>
      <w:pgSz w:w="11906" w:h="16838" w:code="9"/>
      <w:pgMar w:left="567" w:right="567" w:top="567" w:bottom="567" w:header="720" w:footer="720" w:gutter="0"/>
      <w:pgNumType w:start="1" w:chapSep="period"/>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paragraph" w:styleId="P1">
    <w:name w:val="heading 1"/>
    <w:basedOn w:val="P0"/>
    <w:next w:val="P0"/>
    <w:pPr>
      <w:keepNext w:val="1"/>
      <w:keepLines w:val="1"/>
      <w:spacing w:before="480" w:after="120" w:beforeAutospacing="0" w:afterAutospacing="0"/>
    </w:pPr>
    <w:rPr>
      <w:b w:val="1"/>
      <w:sz w:val="48"/>
    </w:rPr>
  </w:style>
  <w:style w:type="paragraph" w:styleId="P2">
    <w:name w:val="heading 2"/>
    <w:basedOn w:val="P0"/>
    <w:next w:val="P0"/>
    <w:pPr>
      <w:keepNext w:val="1"/>
      <w:keepLines w:val="1"/>
      <w:spacing w:before="360" w:after="80" w:beforeAutospacing="0" w:afterAutospacing="0"/>
    </w:pPr>
    <w:rPr>
      <w:b w:val="1"/>
      <w:sz w:val="36"/>
    </w:rPr>
  </w:style>
  <w:style w:type="paragraph" w:styleId="P3">
    <w:name w:val="heading 3"/>
    <w:basedOn w:val="P0"/>
    <w:next w:val="P0"/>
    <w:pPr>
      <w:keepNext w:val="1"/>
      <w:keepLines w:val="1"/>
      <w:spacing w:before="280" w:after="80" w:beforeAutospacing="0" w:afterAutospacing="0"/>
    </w:pPr>
    <w:rPr>
      <w:b w:val="1"/>
      <w:sz w:val="28"/>
    </w:rPr>
  </w:style>
  <w:style w:type="paragraph" w:styleId="P4">
    <w:name w:val="heading 4"/>
    <w:basedOn w:val="P0"/>
    <w:next w:val="P0"/>
    <w:pPr>
      <w:keepNext w:val="1"/>
      <w:keepLines w:val="1"/>
      <w:spacing w:before="240" w:after="40" w:beforeAutospacing="0" w:afterAutospacing="0"/>
    </w:pPr>
    <w:rPr>
      <w:b w:val="1"/>
      <w:sz w:val="24"/>
    </w:rPr>
  </w:style>
  <w:style w:type="paragraph" w:styleId="P5">
    <w:name w:val="heading 5"/>
    <w:basedOn w:val="P0"/>
    <w:next w:val="P0"/>
    <w:pPr>
      <w:keepNext w:val="1"/>
      <w:keepLines w:val="1"/>
      <w:spacing w:before="220" w:after="40" w:beforeAutospacing="0" w:afterAutospacing="0"/>
    </w:pPr>
    <w:rPr>
      <w:b w:val="1"/>
      <w:sz w:val="22"/>
    </w:rPr>
  </w:style>
  <w:style w:type="paragraph" w:styleId="P6">
    <w:name w:val="heading 6"/>
    <w:basedOn w:val="P0"/>
    <w:next w:val="P0"/>
    <w:pPr>
      <w:keepNext w:val="1"/>
      <w:keepLines w:val="1"/>
      <w:spacing w:before="200" w:after="40" w:beforeAutospacing="0" w:afterAutospacing="0"/>
    </w:pPr>
    <w:rPr>
      <w:b w:val="1"/>
      <w:sz w:val="20"/>
    </w:rPr>
  </w:style>
  <w:style w:type="paragraph" w:styleId="P7">
    <w:name w:val="Title"/>
    <w:basedOn w:val="P0"/>
    <w:next w:val="P0"/>
    <w:pPr>
      <w:keepNext w:val="1"/>
      <w:keepLines w:val="1"/>
      <w:spacing w:before="480" w:after="120" w:beforeAutospacing="0" w:afterAutospacing="0"/>
    </w:pPr>
    <w:rPr>
      <w:b w:val="1"/>
      <w:sz w:val="72"/>
    </w:rPr>
  </w:style>
  <w:style w:type="paragraph" w:styleId="P8">
    <w:name w:val="Обычный"/>
    <w:next w:val="P8"/>
    <w:pPr>
      <w:widowControl w:val="0"/>
      <w:suppressAutoHyphens w:val="0"/>
      <w:spacing w:lineRule="atLeast" w:line="1" w:beforeAutospacing="0" w:afterAutospacing="0"/>
      <w:outlineLvl w:val="0"/>
    </w:pPr>
    <w:rPr>
      <w:rFonts w:ascii="Liberation Serif" w:hAnsi="Liberation Serif"/>
      <w:sz w:val="24"/>
      <w:vertAlign w:val="baseline"/>
    </w:rPr>
  </w:style>
  <w:style w:type="paragraph" w:styleId="P9">
    <w:name w:val="Заголовок"/>
    <w:basedOn w:val="P8"/>
    <w:next w:val="P10"/>
    <w:pPr>
      <w:keepNext w:val="1"/>
      <w:widowControl w:val="0"/>
      <w:suppressAutoHyphens w:val="0"/>
      <w:spacing w:lineRule="atLeast" w:line="1" w:before="240" w:after="120" w:beforeAutospacing="0" w:afterAutospacing="0"/>
      <w:outlineLvl w:val="0"/>
    </w:pPr>
    <w:rPr>
      <w:rFonts w:ascii="Liberation Sans" w:hAnsi="Liberation Sans"/>
      <w:sz w:val="28"/>
      <w:vertAlign w:val="baseline"/>
    </w:rPr>
  </w:style>
  <w:style w:type="paragraph" w:styleId="P10">
    <w:name w:val="Основной текст"/>
    <w:basedOn w:val="P8"/>
    <w:next w:val="P10"/>
    <w:pPr>
      <w:widowControl w:val="0"/>
      <w:suppressAutoHyphens w:val="0"/>
      <w:spacing w:lineRule="auto" w:line="288" w:before="0" w:after="140" w:beforeAutospacing="0" w:afterAutospacing="0"/>
      <w:outlineLvl w:val="0"/>
    </w:pPr>
    <w:rPr>
      <w:rFonts w:ascii="Liberation Serif" w:hAnsi="Liberation Serif"/>
      <w:sz w:val="24"/>
      <w:vertAlign w:val="baseline"/>
    </w:rPr>
  </w:style>
  <w:style w:type="paragraph" w:styleId="P11">
    <w:name w:val="Список"/>
    <w:basedOn w:val="P10"/>
    <w:next w:val="P11"/>
    <w:pPr>
      <w:widowControl w:val="0"/>
      <w:suppressAutoHyphens w:val="0"/>
      <w:spacing w:lineRule="auto" w:line="288" w:before="0" w:after="140" w:beforeAutospacing="0" w:afterAutospacing="0"/>
      <w:outlineLvl w:val="0"/>
    </w:pPr>
    <w:rPr>
      <w:rFonts w:ascii="Liberation Serif" w:hAnsi="Liberation Serif"/>
      <w:sz w:val="24"/>
      <w:vertAlign w:val="baseline"/>
    </w:rPr>
  </w:style>
  <w:style w:type="paragraph" w:styleId="P12">
    <w:name w:val="Название объекта"/>
    <w:basedOn w:val="P8"/>
    <w:next w:val="P12"/>
    <w:pPr>
      <w:widowControl w:val="0"/>
      <w:suppressLineNumbers w:val="1"/>
      <w:suppressAutoHyphens w:val="0"/>
      <w:spacing w:lineRule="atLeast" w:line="1" w:before="120" w:after="120" w:beforeAutospacing="0" w:afterAutospacing="0"/>
      <w:outlineLvl w:val="0"/>
    </w:pPr>
    <w:rPr>
      <w:rFonts w:ascii="Liberation Serif" w:hAnsi="Liberation Serif"/>
      <w:i w:val="1"/>
      <w:sz w:val="24"/>
      <w:vertAlign w:val="baseline"/>
    </w:rPr>
  </w:style>
  <w:style w:type="paragraph" w:styleId="P13">
    <w:name w:val="Покажчик"/>
    <w:basedOn w:val="P8"/>
    <w:next w:val="P13"/>
    <w:pPr>
      <w:widowControl w:val="0"/>
      <w:suppressLineNumbers w:val="1"/>
      <w:suppressAutoHyphens w:val="0"/>
      <w:spacing w:lineRule="atLeast" w:line="1" w:beforeAutospacing="0" w:afterAutospacing="0"/>
      <w:outlineLvl w:val="0"/>
    </w:pPr>
    <w:rPr>
      <w:rFonts w:ascii="Liberation Serif" w:hAnsi="Liberation Serif"/>
      <w:sz w:val="24"/>
      <w:vertAlign w:val="baseline"/>
    </w:rPr>
  </w:style>
  <w:style w:type="paragraph" w:styleId="P14">
    <w:name w:val="Вміст таблиці"/>
    <w:basedOn w:val="P8"/>
    <w:next w:val="P14"/>
    <w:pPr>
      <w:widowControl w:val="0"/>
      <w:suppressLineNumbers w:val="1"/>
      <w:suppressAutoHyphens w:val="0"/>
      <w:spacing w:lineRule="atLeast" w:line="1" w:beforeAutospacing="0" w:afterAutospacing="0"/>
      <w:outlineLvl w:val="0"/>
    </w:pPr>
    <w:rPr>
      <w:rFonts w:ascii="Liberation Serif" w:hAnsi="Liberation Serif"/>
      <w:sz w:val="24"/>
      <w:vertAlign w:val="baseline"/>
    </w:rPr>
  </w:style>
  <w:style w:type="paragraph" w:styleId="P15">
    <w:name w:val="Заголовок таблиці"/>
    <w:basedOn w:val="P14"/>
    <w:next w:val="P15"/>
    <w:pPr>
      <w:widowControl w:val="0"/>
      <w:suppressLineNumbers w:val="1"/>
      <w:suppressAutoHyphens w:val="0"/>
      <w:spacing w:lineRule="atLeast" w:line="1" w:beforeAutospacing="0" w:afterAutospacing="0"/>
      <w:jc w:val="center"/>
      <w:outlineLvl w:val="0"/>
    </w:pPr>
    <w:rPr>
      <w:rFonts w:ascii="Liberation Serif" w:hAnsi="Liberation Serif"/>
      <w:b w:val="1"/>
      <w:sz w:val="24"/>
      <w:vertAlign w:val="baseline"/>
    </w:rPr>
  </w:style>
  <w:style w:type="paragraph" w:styleId="P16">
    <w:name w:val="Subtitle"/>
    <w:basedOn w:val="P0"/>
    <w:next w:val="P0"/>
    <w:pPr>
      <w:keepNext w:val="1"/>
      <w:keepLines w:val="1"/>
      <w:spacing w:before="360" w:after="80" w:beforeAutospacing="0" w:afterAutospacing="0"/>
    </w:pPr>
    <w:rPr>
      <w:rFonts w:ascii="Georgia" w:hAnsi="Georgia"/>
      <w:i w:val="1"/>
      <w:color w:val="666666"/>
      <w:sz w:val="48"/>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Основной шрифт абзаца"/>
    <w:rPr>
      <w:vertAlign w:val="baseline"/>
    </w:rPr>
  </w:style>
  <w:style w:type="table" w:styleId="T0" w:default="1">
    <w:name w:val="Table Normal"/>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Обычная таблица"/>
    <w:pPr>
      <w:suppressAutoHyphens w:val="1"/>
      <w:spacing w:lineRule="atLeast" w:line="1" w:beforeAutospacing="0" w:afterAutospacing="0"/>
      <w:outlineLvl w:val="0"/>
    </w:pPr>
    <w:rPr>
      <w:vertAlign w:val="baseline"/>
    </w:rPr>
    <w:tblPr>
      <w:jc w:val="left"/>
      <w:tblInd w:w="0" w:type="dxa"/>
      <w:tblCellMar>
        <w:top w:w="0" w:type="dxa"/>
        <w:left w:w="108" w:type="dxa"/>
        <w:bottom w:w="0" w:type="dxa"/>
        <w:right w:w="108" w:type="dxa"/>
      </w:tblCellMar>
    </w:tblPr>
    <w:trPr/>
    <w:tcPr/>
  </w:style>
  <w:style w:type="numbering" w:styleId="N0">
    <w:name w:val="Нет списка"/>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