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86" w:rsidRPr="00E926CA" w:rsidRDefault="003A4286">
      <w:pPr>
        <w:jc w:val="right"/>
        <w:rPr>
          <w:rFonts w:ascii="Times New Roman" w:hAnsi="Times New Roman" w:cs="Times New Roman"/>
          <w:b/>
        </w:rPr>
      </w:pPr>
      <w:r w:rsidRPr="00E926CA">
        <w:rPr>
          <w:rFonts w:ascii="Times New Roman" w:hAnsi="Times New Roman" w:cs="Times New Roman"/>
          <w:b/>
        </w:rPr>
        <w:t>Додаток</w:t>
      </w:r>
      <w:r w:rsidR="000B3800" w:rsidRPr="00E926CA">
        <w:rPr>
          <w:rFonts w:ascii="Times New Roman" w:hAnsi="Times New Roman" w:cs="Times New Roman"/>
          <w:b/>
        </w:rPr>
        <w:t xml:space="preserve"> </w:t>
      </w:r>
      <w:r w:rsidRPr="00E926CA">
        <w:rPr>
          <w:rFonts w:ascii="Times New Roman" w:hAnsi="Times New Roman" w:cs="Times New Roman"/>
          <w:b/>
        </w:rPr>
        <w:t>1</w:t>
      </w:r>
    </w:p>
    <w:p w:rsidR="00FC2485" w:rsidRPr="00E926CA" w:rsidRDefault="00FC2485">
      <w:pPr>
        <w:jc w:val="right"/>
        <w:rPr>
          <w:rFonts w:ascii="Times New Roman" w:hAnsi="Times New Roman" w:cs="Times New Roman"/>
        </w:rPr>
      </w:pPr>
      <w:r w:rsidRPr="00E926CA">
        <w:rPr>
          <w:rFonts w:ascii="Times New Roman" w:hAnsi="Times New Roman" w:cs="Times New Roman"/>
          <w:sz w:val="17"/>
        </w:rPr>
        <w:t>Форма відомостей про авторів матеріалу та описова інформація для видань ТНТУ</w:t>
      </w:r>
    </w:p>
    <w:p w:rsidR="00E74E01" w:rsidRPr="00E74E01" w:rsidRDefault="00E74E01">
      <w:pPr>
        <w:jc w:val="center"/>
        <w:rPr>
          <w:rFonts w:hint="eastAsia"/>
          <w:b/>
          <w:bCs/>
          <w:sz w:val="20"/>
          <w:szCs w:val="20"/>
        </w:rPr>
      </w:pPr>
    </w:p>
    <w:p w:rsidR="00FC2485" w:rsidRPr="001F21F7" w:rsidRDefault="00FC2485">
      <w:pPr>
        <w:jc w:val="center"/>
        <w:rPr>
          <w:rFonts w:hint="eastAsia"/>
          <w:i/>
          <w:iCs/>
          <w:sz w:val="28"/>
          <w:szCs w:val="28"/>
        </w:rPr>
      </w:pPr>
      <w:r w:rsidRPr="001F21F7">
        <w:rPr>
          <w:b/>
          <w:bCs/>
          <w:sz w:val="36"/>
          <w:szCs w:val="36"/>
        </w:rPr>
        <w:t>Авторська довідка</w:t>
      </w:r>
    </w:p>
    <w:p w:rsidR="00FC2485" w:rsidRPr="001F21F7" w:rsidRDefault="00FC2485">
      <w:pPr>
        <w:jc w:val="center"/>
        <w:rPr>
          <w:rFonts w:hint="eastAsia"/>
          <w:b/>
          <w:bCs/>
          <w:sz w:val="36"/>
          <w:szCs w:val="36"/>
        </w:rPr>
      </w:pPr>
      <w:r w:rsidRPr="001F21F7">
        <w:rPr>
          <w:i/>
          <w:iCs/>
          <w:sz w:val="28"/>
          <w:szCs w:val="28"/>
        </w:rPr>
        <w:t>(</w:t>
      </w:r>
      <w:r w:rsidR="00112DA6" w:rsidRPr="001F21F7">
        <w:rPr>
          <w:i/>
          <w:iCs/>
          <w:sz w:val="28"/>
          <w:szCs w:val="28"/>
        </w:rPr>
        <w:t>кваліфікаційної</w:t>
      </w:r>
      <w:r w:rsidR="008802FE" w:rsidRPr="001F21F7">
        <w:rPr>
          <w:i/>
          <w:iCs/>
          <w:sz w:val="28"/>
          <w:szCs w:val="28"/>
        </w:rPr>
        <w:t xml:space="preserve"> роботи </w:t>
      </w:r>
      <w:r w:rsidR="002D556D" w:rsidRPr="001F21F7">
        <w:rPr>
          <w:i/>
          <w:iCs/>
          <w:sz w:val="28"/>
          <w:szCs w:val="28"/>
        </w:rPr>
        <w:t>бакалавра</w:t>
      </w:r>
      <w:r w:rsidRPr="001F21F7">
        <w:rPr>
          <w:i/>
          <w:iCs/>
          <w:sz w:val="28"/>
          <w:szCs w:val="28"/>
        </w:rPr>
        <w:t>)</w:t>
      </w:r>
    </w:p>
    <w:p w:rsidR="00FC2485" w:rsidRPr="001F21F7" w:rsidRDefault="00FC2485">
      <w:pPr>
        <w:jc w:val="center"/>
        <w:rPr>
          <w:rFonts w:hint="eastAsia"/>
          <w:b/>
          <w:bCs/>
        </w:rPr>
      </w:pPr>
    </w:p>
    <w:p w:rsidR="00995FB3" w:rsidRPr="009C7E48" w:rsidRDefault="00FC2485" w:rsidP="00294DB6">
      <w:pPr>
        <w:rPr>
          <w:rFonts w:ascii="Times New Roman" w:hAnsi="Times New Roman" w:cs="Times New Roman"/>
          <w:i/>
          <w:u w:val="dotted"/>
        </w:rPr>
      </w:pPr>
      <w:r w:rsidRPr="001F21F7">
        <w:rPr>
          <w:b/>
          <w:bCs/>
        </w:rPr>
        <w:t xml:space="preserve">Назва </w:t>
      </w:r>
      <w:r w:rsidR="002D556D" w:rsidRPr="001F21F7">
        <w:rPr>
          <w:b/>
          <w:bCs/>
        </w:rPr>
        <w:t>кваліфікаційної</w:t>
      </w:r>
      <w:r w:rsidRPr="001F21F7">
        <w:rPr>
          <w:b/>
          <w:bCs/>
        </w:rPr>
        <w:t xml:space="preserve"> роботи </w:t>
      </w:r>
      <w:r w:rsidR="002D556D" w:rsidRPr="001F21F7">
        <w:rPr>
          <w:b/>
          <w:bCs/>
        </w:rPr>
        <w:t>бакалавра</w:t>
      </w:r>
      <w:r w:rsidR="002639B7" w:rsidRPr="001F21F7">
        <w:rPr>
          <w:szCs w:val="28"/>
        </w:rPr>
        <w:t xml:space="preserve"> </w:t>
      </w:r>
      <w:r w:rsidR="00C118B9">
        <w:rPr>
          <w:u w:val="dotted"/>
        </w:rPr>
        <w:t xml:space="preserve">  </w:t>
      </w:r>
      <w:r w:rsidR="00C118B9" w:rsidRPr="00C118B9">
        <w:rPr>
          <w:rFonts w:ascii="Times New Roman" w:hAnsi="Times New Roman" w:cs="Times New Roman"/>
          <w:u w:val="dotted"/>
        </w:rPr>
        <w:t xml:space="preserve">Методи та засоби аналізу журналів подій </w:t>
      </w:r>
      <w:r w:rsidR="00C118B9" w:rsidRPr="00C118B9">
        <w:rPr>
          <w:rFonts w:ascii="Times New Roman" w:hAnsi="Times New Roman" w:cs="Times New Roman"/>
          <w:u w:val="dotted"/>
          <w:lang w:val="en-US"/>
        </w:rPr>
        <w:t>Sophos Firewall</w:t>
      </w:r>
      <w:r w:rsidR="003C3E72" w:rsidRPr="00EA0482">
        <w:rPr>
          <w:rFonts w:ascii="Times New Roman" w:hAnsi="Times New Roman" w:cs="Times New Roman"/>
          <w:i/>
          <w:u w:val="dotted"/>
        </w:rPr>
        <w:t xml:space="preserve">  </w:t>
      </w:r>
      <w:r w:rsidR="00294DB6" w:rsidRPr="00EA0482">
        <w:rPr>
          <w:rFonts w:ascii="Times New Roman" w:hAnsi="Times New Roman" w:cs="Times New Roman"/>
          <w:i/>
          <w:u w:val="dotted"/>
        </w:rPr>
        <w:t xml:space="preserve">                    </w:t>
      </w:r>
      <w:r w:rsidR="00EA0482" w:rsidRPr="00EA0482">
        <w:rPr>
          <w:rFonts w:ascii="Times New Roman" w:hAnsi="Times New Roman" w:cs="Times New Roman"/>
          <w:i/>
          <w:u w:val="dotted"/>
        </w:rPr>
        <w:t xml:space="preserve">                                      </w:t>
      </w:r>
      <w:r w:rsidR="00294DB6" w:rsidRPr="00EA0482">
        <w:rPr>
          <w:rFonts w:ascii="Times New Roman" w:hAnsi="Times New Roman" w:cs="Times New Roman"/>
          <w:i/>
          <w:u w:val="dotted"/>
        </w:rPr>
        <w:t xml:space="preserve">                    </w:t>
      </w:r>
      <w:r w:rsidR="003C3E72" w:rsidRPr="00EA0482">
        <w:rPr>
          <w:rFonts w:ascii="Times New Roman" w:hAnsi="Times New Roman" w:cs="Times New Roman"/>
          <w:i/>
          <w:u w:val="dotted"/>
        </w:rPr>
        <w:t xml:space="preserve">  </w:t>
      </w:r>
      <w:r w:rsidR="00294DB6" w:rsidRPr="00EA0482">
        <w:rPr>
          <w:rFonts w:ascii="Times New Roman" w:hAnsi="Times New Roman" w:cs="Times New Roman"/>
          <w:i/>
          <w:u w:val="dotted"/>
        </w:rPr>
        <w:t xml:space="preserve">                                </w:t>
      </w:r>
      <w:r w:rsidR="003C3E72" w:rsidRPr="00EA0482">
        <w:rPr>
          <w:rFonts w:ascii="Times New Roman" w:hAnsi="Times New Roman" w:cs="Times New Roman"/>
          <w:i/>
          <w:u w:val="dotted"/>
        </w:rPr>
        <w:t xml:space="preserve"> </w:t>
      </w:r>
    </w:p>
    <w:p w:rsidR="00FC2485" w:rsidRPr="001F21F7" w:rsidRDefault="004E3B18" w:rsidP="00205D58">
      <w:pPr>
        <w:jc w:val="center"/>
        <w:rPr>
          <w:rFonts w:hint="eastAsia"/>
        </w:rPr>
      </w:pPr>
      <w:r w:rsidRPr="0062797C">
        <w:rPr>
          <w:i/>
          <w:iCs/>
          <w:vertAlign w:val="superscript"/>
        </w:rPr>
        <w:t xml:space="preserve">                                          </w:t>
      </w:r>
      <w:r w:rsidR="00FC2485" w:rsidRPr="001F21F7">
        <w:rPr>
          <w:i/>
          <w:iCs/>
          <w:vertAlign w:val="superscript"/>
        </w:rPr>
        <w:t>назви записувати нижнім регістром (як у реченні)</w:t>
      </w:r>
    </w:p>
    <w:p w:rsidR="00924E0A" w:rsidRPr="009C7E48" w:rsidRDefault="00FC2485" w:rsidP="00A62734">
      <w:pPr>
        <w:rPr>
          <w:rFonts w:hint="eastAsia"/>
          <w:u w:val="dotted"/>
          <w:lang w:val="en-US"/>
        </w:rPr>
      </w:pPr>
      <w:r w:rsidRPr="001F21F7">
        <w:rPr>
          <w:b/>
        </w:rPr>
        <w:t>Назва (</w:t>
      </w:r>
      <w:proofErr w:type="spellStart"/>
      <w:r w:rsidRPr="001F21F7">
        <w:rPr>
          <w:b/>
        </w:rPr>
        <w:t>англ</w:t>
      </w:r>
      <w:proofErr w:type="spellEnd"/>
      <w:r w:rsidRPr="001F21F7">
        <w:rPr>
          <w:b/>
        </w:rPr>
        <w:t>.):</w:t>
      </w:r>
      <w:r w:rsidR="00094220" w:rsidRPr="001F21F7">
        <w:rPr>
          <w:u w:val="dotted"/>
        </w:rPr>
        <w:t xml:space="preserve">  </w:t>
      </w:r>
      <w:r w:rsidR="00C118B9">
        <w:rPr>
          <w:u w:val="dotted"/>
          <w:lang w:val="en-US"/>
        </w:rPr>
        <w:t>Methods and tools for analyzing event logs from Sophos Firewalls</w:t>
      </w:r>
      <w:r w:rsidR="00FB5132" w:rsidRPr="001F21F7">
        <w:rPr>
          <w:u w:val="dotted"/>
        </w:rPr>
        <w:t xml:space="preserve">    </w:t>
      </w:r>
      <w:r w:rsidR="00294DB6" w:rsidRPr="001F21F7">
        <w:rPr>
          <w:u w:val="dotted"/>
        </w:rPr>
        <w:t xml:space="preserve">       </w:t>
      </w:r>
      <w:r w:rsidR="00F76D0F" w:rsidRPr="001F21F7">
        <w:rPr>
          <w:u w:val="dotted"/>
        </w:rPr>
        <w:t xml:space="preserve">      </w:t>
      </w:r>
      <w:r w:rsidR="00294DB6" w:rsidRPr="001F21F7">
        <w:rPr>
          <w:u w:val="dotted"/>
        </w:rPr>
        <w:t xml:space="preserve">                                </w:t>
      </w:r>
      <w:r w:rsidR="00F76D0F" w:rsidRPr="001F21F7">
        <w:rPr>
          <w:u w:val="dotted"/>
        </w:rPr>
        <w:t xml:space="preserve">  </w:t>
      </w:r>
      <w:r w:rsidR="009C7E48">
        <w:rPr>
          <w:u w:val="dotted"/>
          <w:lang w:val="en-US"/>
        </w:rPr>
        <w:t xml:space="preserve">                                                                                                     </w:t>
      </w:r>
    </w:p>
    <w:p w:rsidR="00FC2485" w:rsidRPr="0062797C" w:rsidRDefault="00FC2485">
      <w:pPr>
        <w:rPr>
          <w:rFonts w:hint="eastAsia"/>
          <w:i/>
          <w:iCs/>
          <w:vertAlign w:val="superscript"/>
        </w:rPr>
      </w:pPr>
      <w:r w:rsidRPr="001F21F7">
        <w:t xml:space="preserve">                                                                       </w:t>
      </w:r>
      <w:r w:rsidRPr="001F21F7">
        <w:rPr>
          <w:i/>
          <w:iCs/>
          <w:vertAlign w:val="superscript"/>
        </w:rPr>
        <w:t xml:space="preserve"> переклад англійською</w:t>
      </w:r>
    </w:p>
    <w:p w:rsidR="00FC2485" w:rsidRPr="001F21F7" w:rsidRDefault="008802FE">
      <w:pPr>
        <w:rPr>
          <w:rFonts w:hint="eastAsia"/>
        </w:rPr>
      </w:pPr>
      <w:r w:rsidRPr="001F21F7">
        <w:rPr>
          <w:b/>
          <w:bCs/>
        </w:rPr>
        <w:t>Освітній</w:t>
      </w:r>
      <w:r w:rsidR="00FC2485" w:rsidRPr="001F21F7">
        <w:rPr>
          <w:b/>
          <w:bCs/>
        </w:rPr>
        <w:t xml:space="preserve"> ступінь</w:t>
      </w:r>
      <w:r w:rsidR="009B2F0E" w:rsidRPr="0062797C">
        <w:rPr>
          <w:b/>
          <w:bCs/>
        </w:rPr>
        <w:t xml:space="preserve"> </w:t>
      </w:r>
      <w:r w:rsidR="00FC2485" w:rsidRPr="001F21F7">
        <w:rPr>
          <w:b/>
          <w:bCs/>
        </w:rPr>
        <w:t xml:space="preserve">: </w:t>
      </w:r>
      <w:r w:rsidR="00FC2485" w:rsidRPr="001F21F7">
        <w:rPr>
          <w:b/>
          <w:bCs/>
          <w:u w:val="dotted"/>
        </w:rPr>
        <w:t xml:space="preserve">                             </w:t>
      </w:r>
      <w:r w:rsidR="00085321" w:rsidRPr="001F21F7">
        <w:rPr>
          <w:b/>
          <w:bCs/>
          <w:u w:val="dotted"/>
        </w:rPr>
        <w:tab/>
      </w:r>
      <w:r w:rsidR="00085321" w:rsidRPr="001F21F7">
        <w:rPr>
          <w:b/>
          <w:bCs/>
          <w:u w:val="dotted"/>
        </w:rPr>
        <w:tab/>
      </w:r>
      <w:r w:rsidR="00085321" w:rsidRPr="001F21F7">
        <w:rPr>
          <w:bCs/>
          <w:u w:val="dotted"/>
        </w:rPr>
        <w:tab/>
      </w:r>
      <w:r w:rsidR="006F488E" w:rsidRPr="001F21F7">
        <w:rPr>
          <w:bCs/>
          <w:u w:val="dotted"/>
        </w:rPr>
        <w:t>бакалавр</w:t>
      </w:r>
      <w:r w:rsidR="00FC2485" w:rsidRPr="001F21F7">
        <w:rPr>
          <w:bCs/>
          <w:u w:val="dotted"/>
        </w:rPr>
        <w:t xml:space="preserve">   </w:t>
      </w:r>
      <w:r w:rsidR="00085321" w:rsidRPr="001F21F7">
        <w:rPr>
          <w:bCs/>
          <w:u w:val="dotted"/>
        </w:rPr>
        <w:t xml:space="preserve">           </w:t>
      </w:r>
      <w:r w:rsidR="00FC2485" w:rsidRPr="001F21F7">
        <w:rPr>
          <w:bCs/>
          <w:u w:val="dotted"/>
        </w:rPr>
        <w:t xml:space="preserve">                                            </w:t>
      </w:r>
      <w:r w:rsidR="00B474A5" w:rsidRPr="0062797C">
        <w:rPr>
          <w:bCs/>
          <w:u w:val="dotted"/>
        </w:rPr>
        <w:t xml:space="preserve">    </w:t>
      </w:r>
      <w:r w:rsidR="00FC2485" w:rsidRPr="001F21F7">
        <w:rPr>
          <w:bCs/>
          <w:u w:val="dotted"/>
        </w:rPr>
        <w:t xml:space="preserve">         </w:t>
      </w:r>
      <w:r w:rsidR="00FC2485" w:rsidRPr="001F21F7">
        <w:rPr>
          <w:bCs/>
        </w:rPr>
        <w:tab/>
      </w:r>
      <w:r w:rsidR="00FC2485" w:rsidRPr="001F21F7">
        <w:t xml:space="preserve"> </w:t>
      </w:r>
      <w:r w:rsidR="00FC2485" w:rsidRPr="001F21F7">
        <w:tab/>
      </w:r>
    </w:p>
    <w:p w:rsidR="00FC2485" w:rsidRPr="001F21F7" w:rsidRDefault="00FC2485">
      <w:pPr>
        <w:rPr>
          <w:rFonts w:hint="eastAsia"/>
        </w:rPr>
      </w:pPr>
      <w:r w:rsidRPr="001F21F7">
        <w:rPr>
          <w:b/>
          <w:bCs/>
        </w:rPr>
        <w:t>Шифр та назва спеціальності:</w:t>
      </w:r>
      <w:r w:rsidRPr="001F21F7">
        <w:rPr>
          <w:bCs/>
        </w:rPr>
        <w:t xml:space="preserve"> </w:t>
      </w:r>
      <w:r w:rsidRPr="001F21F7">
        <w:rPr>
          <w:bCs/>
          <w:u w:val="dotted"/>
        </w:rPr>
        <w:t xml:space="preserve"> </w:t>
      </w:r>
      <w:r w:rsidR="008A59BA" w:rsidRPr="001F21F7">
        <w:rPr>
          <w:bCs/>
          <w:u w:val="dotted"/>
        </w:rPr>
        <w:tab/>
      </w:r>
      <w:r w:rsidR="008A59BA" w:rsidRPr="001F21F7">
        <w:rPr>
          <w:bCs/>
          <w:u w:val="dotted"/>
        </w:rPr>
        <w:tab/>
      </w:r>
      <w:r w:rsidR="00AD5C42" w:rsidRPr="001F21F7">
        <w:rPr>
          <w:bCs/>
          <w:u w:val="dotted"/>
        </w:rPr>
        <w:t>12</w:t>
      </w:r>
      <w:r w:rsidR="00914856" w:rsidRPr="001F21F7">
        <w:rPr>
          <w:bCs/>
          <w:u w:val="dotted"/>
        </w:rPr>
        <w:t>5</w:t>
      </w:r>
      <w:r w:rsidR="00BD050F" w:rsidRPr="001F21F7">
        <w:rPr>
          <w:bCs/>
          <w:u w:val="dotted"/>
        </w:rPr>
        <w:t xml:space="preserve"> «</w:t>
      </w:r>
      <w:proofErr w:type="spellStart"/>
      <w:r w:rsidR="00914856" w:rsidRPr="001F21F7">
        <w:rPr>
          <w:bCs/>
          <w:u w:val="dotted"/>
        </w:rPr>
        <w:t>Кібербезпека</w:t>
      </w:r>
      <w:proofErr w:type="spellEnd"/>
      <w:r w:rsidR="00BD050F" w:rsidRPr="001F21F7">
        <w:rPr>
          <w:bCs/>
          <w:u w:val="dotted"/>
        </w:rPr>
        <w:t>»</w:t>
      </w:r>
      <w:r w:rsidR="004C58AF" w:rsidRPr="001F21F7">
        <w:rPr>
          <w:bCs/>
          <w:u w:val="dotted"/>
        </w:rPr>
        <w:t xml:space="preserve">       </w:t>
      </w:r>
      <w:r w:rsidR="008A59BA" w:rsidRPr="001F21F7">
        <w:rPr>
          <w:bCs/>
          <w:u w:val="dotted"/>
        </w:rPr>
        <w:t xml:space="preserve">          </w:t>
      </w:r>
      <w:r w:rsidRPr="001F21F7">
        <w:rPr>
          <w:bCs/>
          <w:u w:val="dotted"/>
        </w:rPr>
        <w:t xml:space="preserve"> </w:t>
      </w:r>
      <w:r w:rsidR="000A6B94" w:rsidRPr="001F21F7">
        <w:rPr>
          <w:bCs/>
          <w:u w:val="dotted"/>
        </w:rPr>
        <w:t xml:space="preserve">       </w:t>
      </w:r>
      <w:r w:rsidRPr="001F21F7">
        <w:rPr>
          <w:bCs/>
          <w:u w:val="dotted"/>
        </w:rPr>
        <w:t xml:space="preserve">        </w:t>
      </w:r>
      <w:r w:rsidR="00B474A5" w:rsidRPr="001F21F7">
        <w:tab/>
      </w:r>
      <w:r w:rsidR="00B474A5" w:rsidRPr="001F21F7">
        <w:tab/>
      </w:r>
      <w:r w:rsidR="00B474A5" w:rsidRPr="001F21F7">
        <w:tab/>
      </w:r>
      <w:r w:rsidR="00B474A5" w:rsidRPr="001F21F7">
        <w:tab/>
      </w:r>
      <w:r w:rsidR="00B474A5" w:rsidRPr="001F21F7">
        <w:tab/>
      </w:r>
      <w:r w:rsidR="00B474A5" w:rsidRPr="001F21F7">
        <w:tab/>
      </w:r>
      <w:r w:rsidRPr="001F21F7">
        <w:rPr>
          <w:iCs/>
          <w:vertAlign w:val="superscript"/>
        </w:rPr>
        <w:t>напр.:</w:t>
      </w:r>
      <w:r w:rsidR="008802FE" w:rsidRPr="001F21F7">
        <w:rPr>
          <w:iCs/>
          <w:vertAlign w:val="superscript"/>
        </w:rPr>
        <w:t>151 Автоматизація та комп’ютерно-інтегровані технології</w:t>
      </w:r>
      <w:r w:rsidRPr="001F21F7">
        <w:rPr>
          <w:iCs/>
          <w:vertAlign w:val="superscript"/>
        </w:rPr>
        <w:t xml:space="preserve"> </w:t>
      </w:r>
    </w:p>
    <w:p w:rsidR="00FC2485" w:rsidRPr="001F21F7" w:rsidRDefault="008802FE">
      <w:pPr>
        <w:rPr>
          <w:rFonts w:hint="eastAsia"/>
        </w:rPr>
      </w:pPr>
      <w:r w:rsidRPr="001F21F7">
        <w:rPr>
          <w:b/>
          <w:bCs/>
        </w:rPr>
        <w:t>Екзаменаційна комісія</w:t>
      </w:r>
      <w:r w:rsidR="00FC2485" w:rsidRPr="001F21F7">
        <w:rPr>
          <w:bCs/>
        </w:rPr>
        <w:t>:</w:t>
      </w:r>
      <w:r w:rsidR="00FC2485" w:rsidRPr="001F21F7">
        <w:t xml:space="preserve"> </w:t>
      </w:r>
      <w:r w:rsidR="00FC2485" w:rsidRPr="001F21F7">
        <w:rPr>
          <w:bCs/>
          <w:u w:val="dotted"/>
        </w:rPr>
        <w:t xml:space="preserve">   </w:t>
      </w:r>
      <w:r w:rsidR="00F76E01" w:rsidRPr="001F21F7">
        <w:rPr>
          <w:bCs/>
          <w:u w:val="dotted"/>
        </w:rPr>
        <w:tab/>
      </w:r>
      <w:r w:rsidR="00F76E01" w:rsidRPr="001F21F7">
        <w:rPr>
          <w:bCs/>
          <w:u w:val="dotted"/>
        </w:rPr>
        <w:tab/>
      </w:r>
      <w:r w:rsidR="00F76E01" w:rsidRPr="001F21F7">
        <w:rPr>
          <w:bCs/>
          <w:u w:val="dotted"/>
        </w:rPr>
        <w:tab/>
      </w:r>
      <w:r w:rsidR="00F76E01" w:rsidRPr="001F21F7">
        <w:rPr>
          <w:bCs/>
          <w:u w:val="dotted"/>
        </w:rPr>
        <w:tab/>
      </w:r>
      <w:r w:rsidR="00006142" w:rsidRPr="001F21F7">
        <w:rPr>
          <w:bCs/>
          <w:u w:val="dotted"/>
        </w:rPr>
        <w:t>Екзаменаційна комісія №</w:t>
      </w:r>
      <w:r w:rsidR="006A1BFE" w:rsidRPr="001F75BD">
        <w:rPr>
          <w:bCs/>
          <w:u w:val="dotted"/>
        </w:rPr>
        <w:t xml:space="preserve"> </w:t>
      </w:r>
      <w:r w:rsidR="00BE2DFA" w:rsidRPr="001F21F7">
        <w:rPr>
          <w:bCs/>
          <w:u w:val="dotted"/>
        </w:rPr>
        <w:t>4</w:t>
      </w:r>
      <w:r w:rsidR="00FD5553">
        <w:rPr>
          <w:bCs/>
          <w:u w:val="dotted"/>
          <w:lang w:val="en-US"/>
        </w:rPr>
        <w:t>0</w:t>
      </w:r>
      <w:r w:rsidR="00FC2485" w:rsidRPr="001F21F7">
        <w:rPr>
          <w:bCs/>
          <w:u w:val="dotted"/>
        </w:rPr>
        <w:t xml:space="preserve"> </w:t>
      </w:r>
      <w:r w:rsidR="00F76E01" w:rsidRPr="001F21F7">
        <w:rPr>
          <w:bCs/>
          <w:u w:val="dotted"/>
        </w:rPr>
        <w:t xml:space="preserve"> </w:t>
      </w:r>
      <w:r w:rsidR="00FC2485" w:rsidRPr="001F21F7">
        <w:rPr>
          <w:bCs/>
          <w:u w:val="dotted"/>
        </w:rPr>
        <w:t xml:space="preserve">                         </w:t>
      </w:r>
      <w:r w:rsidR="000A6B94" w:rsidRPr="001F21F7">
        <w:rPr>
          <w:bCs/>
          <w:u w:val="dotted"/>
        </w:rPr>
        <w:t xml:space="preserve">       </w:t>
      </w:r>
      <w:r w:rsidR="00FC2485" w:rsidRPr="001F21F7">
        <w:rPr>
          <w:bCs/>
          <w:u w:val="dotted"/>
        </w:rPr>
        <w:t xml:space="preserve">              </w:t>
      </w:r>
    </w:p>
    <w:p w:rsidR="00FC2485" w:rsidRPr="001F21F7" w:rsidRDefault="00FC2485">
      <w:pPr>
        <w:rPr>
          <w:rFonts w:hint="eastAsia"/>
          <w:b/>
          <w:bCs/>
        </w:rPr>
      </w:pPr>
      <w:r w:rsidRPr="001F21F7">
        <w:t xml:space="preserve">                                                                             </w:t>
      </w:r>
      <w:r w:rsidRPr="001F21F7">
        <w:rPr>
          <w:i/>
          <w:iCs/>
          <w:vertAlign w:val="superscript"/>
        </w:rPr>
        <w:t xml:space="preserve">напр.: </w:t>
      </w:r>
      <w:r w:rsidR="008802FE" w:rsidRPr="001F21F7">
        <w:rPr>
          <w:i/>
          <w:iCs/>
          <w:vertAlign w:val="superscript"/>
        </w:rPr>
        <w:t>Екзаменаційна комісія №1</w:t>
      </w:r>
      <w:r w:rsidRPr="001F21F7">
        <w:rPr>
          <w:i/>
          <w:iCs/>
          <w:vertAlign w:val="superscript"/>
        </w:rPr>
        <w:t xml:space="preserve"> </w:t>
      </w:r>
    </w:p>
    <w:p w:rsidR="00FC2485" w:rsidRPr="001F21F7" w:rsidRDefault="00FC2485">
      <w:pPr>
        <w:rPr>
          <w:rFonts w:hint="eastAsia"/>
        </w:rPr>
      </w:pPr>
      <w:r w:rsidRPr="001F21F7">
        <w:rPr>
          <w:b/>
          <w:bCs/>
        </w:rPr>
        <w:t xml:space="preserve">Установа захисту: </w:t>
      </w:r>
      <w:r w:rsidR="000F148F" w:rsidRPr="001F21F7">
        <w:rPr>
          <w:b/>
          <w:bCs/>
          <w:u w:val="dotted"/>
        </w:rPr>
        <w:t xml:space="preserve">   </w:t>
      </w:r>
      <w:r w:rsidR="00292E6D" w:rsidRPr="001F21F7">
        <w:rPr>
          <w:bCs/>
          <w:u w:val="dotted"/>
        </w:rPr>
        <w:t xml:space="preserve">Тернопільський національний </w:t>
      </w:r>
      <w:r w:rsidR="000F148F" w:rsidRPr="001F21F7">
        <w:rPr>
          <w:bCs/>
          <w:u w:val="dotted"/>
        </w:rPr>
        <w:t xml:space="preserve">технічний </w:t>
      </w:r>
      <w:r w:rsidR="00292E6D" w:rsidRPr="001F21F7">
        <w:rPr>
          <w:bCs/>
          <w:u w:val="dotted"/>
        </w:rPr>
        <w:t>університет імені Івана Пулюя</w:t>
      </w:r>
      <w:r w:rsidRPr="001F21F7">
        <w:rPr>
          <w:b/>
          <w:bCs/>
          <w:u w:val="dotted"/>
        </w:rPr>
        <w:t xml:space="preserve">  </w:t>
      </w:r>
      <w:r w:rsidR="000F148F" w:rsidRPr="001F21F7">
        <w:rPr>
          <w:b/>
          <w:bCs/>
          <w:u w:val="dotted"/>
        </w:rPr>
        <w:t xml:space="preserve"> </w:t>
      </w:r>
      <w:r w:rsidRPr="001F21F7">
        <w:rPr>
          <w:b/>
          <w:bCs/>
          <w:u w:val="dotted"/>
        </w:rPr>
        <w:t xml:space="preserve"> </w:t>
      </w:r>
      <w:r w:rsidR="000A6B94" w:rsidRPr="001F21F7">
        <w:rPr>
          <w:b/>
          <w:bCs/>
          <w:u w:val="dotted"/>
        </w:rPr>
        <w:t xml:space="preserve">         </w:t>
      </w:r>
      <w:r w:rsidRPr="001F21F7">
        <w:rPr>
          <w:b/>
          <w:bCs/>
          <w:u w:val="dotted"/>
        </w:rPr>
        <w:t xml:space="preserve"> </w:t>
      </w:r>
      <w:r w:rsidR="000A6B94" w:rsidRPr="001F21F7">
        <w:rPr>
          <w:b/>
          <w:bCs/>
          <w:u w:val="dotted"/>
        </w:rPr>
        <w:t xml:space="preserve">    </w:t>
      </w:r>
      <w:r w:rsidRPr="001F21F7">
        <w:rPr>
          <w:b/>
          <w:bCs/>
          <w:u w:val="dotted"/>
        </w:rPr>
        <w:t xml:space="preserve">    </w:t>
      </w:r>
      <w:r w:rsidRPr="001F21F7">
        <w:rPr>
          <w:b/>
          <w:bCs/>
        </w:rPr>
        <w:tab/>
      </w:r>
      <w:r w:rsidR="000A6B94" w:rsidRPr="001F21F7">
        <w:tab/>
      </w:r>
      <w:r w:rsidR="000A6B94" w:rsidRPr="001F21F7">
        <w:tab/>
      </w:r>
      <w:r w:rsidR="000A6B94" w:rsidRPr="001F21F7">
        <w:tab/>
      </w:r>
      <w:r w:rsidR="000A6B94" w:rsidRPr="001F21F7">
        <w:tab/>
      </w:r>
      <w:r w:rsidRPr="001F21F7"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FC2485" w:rsidRPr="001F21F7" w:rsidRDefault="00FC2485">
      <w:pPr>
        <w:rPr>
          <w:rFonts w:hint="eastAsia"/>
          <w:b/>
          <w:bCs/>
        </w:rPr>
      </w:pPr>
      <w:r w:rsidRPr="001F21F7">
        <w:rPr>
          <w:b/>
          <w:bCs/>
        </w:rPr>
        <w:t>Дата захисту:</w:t>
      </w:r>
      <w:r w:rsidRPr="001F21F7">
        <w:t xml:space="preserve"> </w:t>
      </w:r>
      <w:r w:rsidRPr="001F21F7">
        <w:rPr>
          <w:u w:val="dotted"/>
        </w:rPr>
        <w:t xml:space="preserve">    </w:t>
      </w:r>
      <w:r w:rsidR="00924E0A" w:rsidRPr="001F21F7">
        <w:rPr>
          <w:u w:val="dotted"/>
        </w:rPr>
        <w:t>2</w:t>
      </w:r>
      <w:r w:rsidR="00DE1EC9">
        <w:rPr>
          <w:u w:val="dotted"/>
          <w:lang w:val="ru-RU"/>
        </w:rPr>
        <w:t>1</w:t>
      </w:r>
      <w:r w:rsidR="004949D6" w:rsidRPr="001F21F7">
        <w:rPr>
          <w:u w:val="dotted"/>
        </w:rPr>
        <w:t xml:space="preserve"> </w:t>
      </w:r>
      <w:r w:rsidR="00EA5D45" w:rsidRPr="001F21F7">
        <w:rPr>
          <w:u w:val="dotted"/>
        </w:rPr>
        <w:t>червня</w:t>
      </w:r>
      <w:r w:rsidR="004949D6" w:rsidRPr="001F21F7">
        <w:rPr>
          <w:u w:val="dotted"/>
        </w:rPr>
        <w:t xml:space="preserve"> 20</w:t>
      </w:r>
      <w:r w:rsidR="00EA5D45" w:rsidRPr="001F21F7">
        <w:rPr>
          <w:u w:val="dotted"/>
        </w:rPr>
        <w:t>2</w:t>
      </w:r>
      <w:r w:rsidR="00DE1EC9">
        <w:rPr>
          <w:u w:val="dotted"/>
        </w:rPr>
        <w:t>3</w:t>
      </w:r>
      <w:r w:rsidR="004949D6" w:rsidRPr="001F21F7">
        <w:rPr>
          <w:u w:val="dotted"/>
        </w:rPr>
        <w:t xml:space="preserve"> року</w:t>
      </w:r>
      <w:r w:rsidRPr="001F21F7">
        <w:rPr>
          <w:u w:val="dotted"/>
        </w:rPr>
        <w:t xml:space="preserve">                             </w:t>
      </w:r>
      <w:r w:rsidRPr="001F21F7">
        <w:t xml:space="preserve">    </w:t>
      </w:r>
      <w:r w:rsidRPr="001F21F7">
        <w:rPr>
          <w:b/>
          <w:bCs/>
        </w:rPr>
        <w:t xml:space="preserve">   Місто:</w:t>
      </w:r>
      <w:r w:rsidRPr="001F21F7">
        <w:t xml:space="preserve"> </w:t>
      </w:r>
      <w:r w:rsidRPr="001F21F7">
        <w:rPr>
          <w:u w:val="dotted"/>
        </w:rPr>
        <w:t xml:space="preserve">    </w:t>
      </w:r>
      <w:r w:rsidR="002D48E6" w:rsidRPr="001F21F7">
        <w:rPr>
          <w:u w:val="dotted"/>
        </w:rPr>
        <w:tab/>
      </w:r>
      <w:r w:rsidR="002D48E6" w:rsidRPr="001F21F7">
        <w:rPr>
          <w:u w:val="dotted"/>
        </w:rPr>
        <w:tab/>
      </w:r>
      <w:r w:rsidR="004949D6" w:rsidRPr="001F21F7">
        <w:rPr>
          <w:u w:val="dotted"/>
        </w:rPr>
        <w:t xml:space="preserve">Тернопіль  </w:t>
      </w:r>
      <w:r w:rsidRPr="001F21F7">
        <w:rPr>
          <w:u w:val="dotted"/>
        </w:rPr>
        <w:t xml:space="preserve">        </w:t>
      </w:r>
      <w:r w:rsidR="002D48E6" w:rsidRPr="001F21F7">
        <w:rPr>
          <w:u w:val="dotted"/>
        </w:rPr>
        <w:t xml:space="preserve">   </w:t>
      </w:r>
      <w:r w:rsidRPr="001F21F7">
        <w:rPr>
          <w:u w:val="dotted"/>
        </w:rPr>
        <w:t xml:space="preserve">    </w:t>
      </w:r>
      <w:r w:rsidR="00F44B5D" w:rsidRPr="001F21F7">
        <w:rPr>
          <w:u w:val="dotted"/>
        </w:rPr>
        <w:t xml:space="preserve">  </w:t>
      </w:r>
      <w:r w:rsidRPr="001F21F7">
        <w:rPr>
          <w:u w:val="dotted"/>
        </w:rPr>
        <w:t xml:space="preserve">             </w:t>
      </w:r>
    </w:p>
    <w:p w:rsidR="00FC2485" w:rsidRPr="001F21F7" w:rsidRDefault="00FC2485">
      <w:pPr>
        <w:rPr>
          <w:rFonts w:hint="eastAsia"/>
          <w:b/>
          <w:bCs/>
        </w:rPr>
      </w:pPr>
    </w:p>
    <w:p w:rsidR="00FC2485" w:rsidRPr="001F21F7" w:rsidRDefault="00FC2485">
      <w:pPr>
        <w:rPr>
          <w:rFonts w:hint="eastAsia"/>
        </w:rPr>
      </w:pPr>
      <w:r w:rsidRPr="001F21F7">
        <w:rPr>
          <w:b/>
          <w:bCs/>
        </w:rPr>
        <w:t>Сторінки:</w:t>
      </w:r>
    </w:p>
    <w:p w:rsidR="00FC2485" w:rsidRPr="009E3D75" w:rsidRDefault="00FC2485">
      <w:pPr>
        <w:rPr>
          <w:rFonts w:hint="eastAsia"/>
          <w:u w:val="dotted"/>
        </w:rPr>
      </w:pPr>
      <w:r>
        <w:t xml:space="preserve">Кількість сторінок </w:t>
      </w:r>
      <w:r w:rsidR="008802FE">
        <w:t>роботи</w:t>
      </w:r>
      <w:r w:rsidRPr="009E3D75">
        <w:t xml:space="preserve">: </w:t>
      </w:r>
      <w:r w:rsidRPr="009E3D75">
        <w:rPr>
          <w:u w:val="dotted"/>
        </w:rPr>
        <w:t xml:space="preserve">    </w:t>
      </w:r>
      <w:r w:rsidR="00022ADA">
        <w:rPr>
          <w:u w:val="dotted"/>
          <w:lang w:val="en-US"/>
        </w:rPr>
        <w:t>61</w:t>
      </w:r>
      <w:r w:rsidRPr="009E3D75">
        <w:rPr>
          <w:u w:val="dotted"/>
        </w:rPr>
        <w:t xml:space="preserve">           </w:t>
      </w:r>
    </w:p>
    <w:p w:rsidR="00FC2485" w:rsidRPr="00094C70" w:rsidRDefault="00FC2485">
      <w:pPr>
        <w:rPr>
          <w:rFonts w:hint="eastAsia"/>
        </w:rPr>
      </w:pPr>
      <w:r w:rsidRPr="009E3D75">
        <w:rPr>
          <w:u w:val="dotted"/>
        </w:rPr>
        <w:br/>
      </w:r>
      <w:r w:rsidRPr="00094C70">
        <w:rPr>
          <w:b/>
          <w:bCs/>
        </w:rPr>
        <w:t xml:space="preserve">УДК: </w:t>
      </w:r>
      <w:r w:rsidR="004C191C" w:rsidRPr="00094C70">
        <w:rPr>
          <w:u w:val="dotted"/>
        </w:rPr>
        <w:t xml:space="preserve"> </w:t>
      </w:r>
      <w:r w:rsidR="008D3068" w:rsidRPr="00094C70">
        <w:rPr>
          <w:u w:val="dotted"/>
        </w:rPr>
        <w:t xml:space="preserve"> </w:t>
      </w:r>
      <w:r w:rsidR="00B91EA0" w:rsidRPr="00094C70">
        <w:rPr>
          <w:u w:val="dotted"/>
        </w:rPr>
        <w:t xml:space="preserve"> </w:t>
      </w:r>
      <w:r w:rsidR="008D3068" w:rsidRPr="00094C70">
        <w:rPr>
          <w:u w:val="dotted"/>
        </w:rPr>
        <w:t xml:space="preserve">                                                                                                                                                       </w:t>
      </w:r>
      <w:r w:rsidR="00470DCE">
        <w:rPr>
          <w:u w:val="dotted"/>
          <w:lang w:val="en-US"/>
        </w:rPr>
        <w:t xml:space="preserve">          </w:t>
      </w:r>
      <w:r w:rsidR="008D3068" w:rsidRPr="00094C70">
        <w:rPr>
          <w:u w:val="dotted"/>
        </w:rPr>
        <w:t xml:space="preserve">      </w:t>
      </w:r>
    </w:p>
    <w:p w:rsidR="00FC2485" w:rsidRPr="009E3D75" w:rsidRDefault="00FC2485">
      <w:pPr>
        <w:rPr>
          <w:rFonts w:hint="eastAsia"/>
        </w:rPr>
      </w:pPr>
    </w:p>
    <w:p w:rsidR="00FC2485" w:rsidRDefault="00FC2485">
      <w:pPr>
        <w:rPr>
          <w:rFonts w:hint="eastAsia"/>
        </w:rPr>
      </w:pPr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:rsidR="00FC2485" w:rsidRPr="00C118B9" w:rsidRDefault="00FC2485">
      <w:pPr>
        <w:rPr>
          <w:rFonts w:hint="eastAsia"/>
          <w:lang w:val="en-US"/>
        </w:rPr>
      </w:pPr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</w:t>
      </w:r>
      <w:r w:rsidR="00C118B9">
        <w:rPr>
          <w:u w:val="dotted"/>
        </w:rPr>
        <w:t xml:space="preserve">Пилипів Павло </w:t>
      </w:r>
      <w:proofErr w:type="spellStart"/>
      <w:r w:rsidR="00C118B9">
        <w:rPr>
          <w:u w:val="dotted"/>
        </w:rPr>
        <w:t>Вололодимирович</w:t>
      </w:r>
      <w:proofErr w:type="spellEnd"/>
      <w:r w:rsidR="00C118B9">
        <w:rPr>
          <w:u w:val="dotted"/>
        </w:rPr>
        <w:tab/>
      </w:r>
      <w:r w:rsidR="00724401" w:rsidRPr="00684511">
        <w:rPr>
          <w:u w:val="dotted"/>
        </w:rPr>
        <w:t xml:space="preserve">          </w:t>
      </w:r>
      <w:r w:rsidRPr="00684511">
        <w:rPr>
          <w:u w:val="dotted"/>
        </w:rPr>
        <w:t xml:space="preserve">      </w:t>
      </w:r>
      <w:r w:rsidR="00B2410C" w:rsidRPr="00BD050F">
        <w:rPr>
          <w:u w:val="dotted"/>
        </w:rPr>
        <w:t xml:space="preserve"> </w:t>
      </w:r>
      <w:r w:rsidR="00470DCE">
        <w:rPr>
          <w:u w:val="dotted"/>
          <w:lang w:val="en-US"/>
        </w:rPr>
        <w:t xml:space="preserve">      </w:t>
      </w:r>
      <w:r w:rsidR="00B2410C" w:rsidRPr="00BD050F">
        <w:rPr>
          <w:u w:val="dotted"/>
        </w:rPr>
        <w:t xml:space="preserve"> </w:t>
      </w:r>
      <w:r w:rsidRPr="00684511">
        <w:rPr>
          <w:u w:val="dotted"/>
        </w:rPr>
        <w:t xml:space="preserve">       </w:t>
      </w:r>
      <w:r w:rsidR="00C118B9">
        <w:rPr>
          <w:u w:val="dotted"/>
          <w:lang w:val="en-US"/>
        </w:rPr>
        <w:t xml:space="preserve">                                                                    </w:t>
      </w:r>
    </w:p>
    <w:p w:rsidR="00FC2485" w:rsidRPr="00470DCE" w:rsidRDefault="00FC2485">
      <w:pPr>
        <w:rPr>
          <w:rFonts w:hint="eastAsia"/>
          <w:lang w:val="en-US"/>
        </w:rPr>
      </w:pPr>
      <w:r w:rsidRPr="00684511">
        <w:t xml:space="preserve">                                                                                                       </w:t>
      </w:r>
      <w:r w:rsidRPr="00684511">
        <w:rPr>
          <w:iCs/>
          <w:vertAlign w:val="superscript"/>
        </w:rPr>
        <w:t>розкривати ініціали</w:t>
      </w:r>
      <w:r w:rsidR="00470DCE">
        <w:rPr>
          <w:iCs/>
          <w:vertAlign w:val="superscript"/>
          <w:lang w:val="en-US"/>
        </w:rPr>
        <w:t xml:space="preserve"> </w:t>
      </w:r>
    </w:p>
    <w:p w:rsidR="00FC2485" w:rsidRDefault="00FC2485">
      <w:pPr>
        <w:rPr>
          <w:rFonts w:hint="eastAsia"/>
        </w:rPr>
      </w:pPr>
      <w:r w:rsidRPr="00684511">
        <w:t xml:space="preserve">   Прізвище, ім’я (</w:t>
      </w:r>
      <w:proofErr w:type="spellStart"/>
      <w:r w:rsidRPr="00684511">
        <w:t>англ</w:t>
      </w:r>
      <w:proofErr w:type="spellEnd"/>
      <w:r w:rsidRPr="00684511">
        <w:t xml:space="preserve">.): </w:t>
      </w:r>
      <w:r w:rsidRPr="00684511">
        <w:rPr>
          <w:u w:val="dotted"/>
        </w:rPr>
        <w:t xml:space="preserve">                    </w:t>
      </w:r>
      <w:r w:rsidR="00863E0B" w:rsidRPr="00684511">
        <w:rPr>
          <w:u w:val="dotted"/>
        </w:rPr>
        <w:t xml:space="preserve"> </w:t>
      </w:r>
      <w:r w:rsidR="00C118B9">
        <w:rPr>
          <w:u w:val="dotted"/>
        </w:rPr>
        <w:t xml:space="preserve">      </w:t>
      </w:r>
      <w:proofErr w:type="spellStart"/>
      <w:r w:rsidR="00C118B9">
        <w:rPr>
          <w:u w:val="dotted"/>
          <w:lang w:val="en-US"/>
        </w:rPr>
        <w:t>Pylypiv</w:t>
      </w:r>
      <w:proofErr w:type="spellEnd"/>
      <w:r w:rsidR="00C118B9">
        <w:rPr>
          <w:u w:val="dotted"/>
          <w:lang w:val="en-US"/>
        </w:rPr>
        <w:t xml:space="preserve"> Pavlo</w:t>
      </w:r>
      <w:r w:rsidR="00C118B9">
        <w:rPr>
          <w:u w:val="dotted"/>
        </w:rPr>
        <w:t xml:space="preserve">                  </w:t>
      </w:r>
      <w:r w:rsidR="00C118B9">
        <w:rPr>
          <w:u w:val="dotted"/>
        </w:rPr>
        <w:tab/>
        <w:t xml:space="preserve">      </w:t>
      </w:r>
      <w:r w:rsidR="00863E0B" w:rsidRPr="00357108">
        <w:rPr>
          <w:u w:val="dotted"/>
        </w:rPr>
        <w:t xml:space="preserve">          </w:t>
      </w:r>
      <w:r>
        <w:rPr>
          <w:u w:val="dotted"/>
        </w:rPr>
        <w:t xml:space="preserve">                       </w:t>
      </w:r>
      <w:r w:rsidR="00470DCE">
        <w:rPr>
          <w:u w:val="dotted"/>
          <w:lang w:val="en-US"/>
        </w:rPr>
        <w:t xml:space="preserve">                      </w:t>
      </w:r>
      <w:r>
        <w:rPr>
          <w:u w:val="dotted"/>
        </w:rPr>
        <w:t xml:space="preserve">  </w:t>
      </w:r>
      <w:r w:rsidR="00C118B9">
        <w:rPr>
          <w:u w:val="dotted"/>
        </w:rPr>
        <w:t xml:space="preserve">                       </w:t>
      </w:r>
    </w:p>
    <w:p w:rsidR="00FC2485" w:rsidRDefault="00FC2485">
      <w:pPr>
        <w:rPr>
          <w:rFonts w:hint="eastAsia"/>
        </w:rPr>
      </w:pPr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Pr="00AD4DE1" w:rsidRDefault="00FC2485">
      <w:pPr>
        <w:rPr>
          <w:rFonts w:hint="eastAsia"/>
        </w:rPr>
      </w:pPr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</w:t>
      </w:r>
      <w:r w:rsidR="00380382" w:rsidRPr="00684511">
        <w:rPr>
          <w:u w:val="dotted"/>
        </w:rPr>
        <w:t>ТНТУ ім. І. Пулюя, Факультет комп’ютерно-</w:t>
      </w:r>
      <w:r w:rsidR="00684511">
        <w:rPr>
          <w:u w:val="dotted"/>
        </w:rPr>
        <w:t xml:space="preserve">     </w:t>
      </w:r>
      <w:r w:rsidR="00470DCE">
        <w:rPr>
          <w:u w:val="dotted"/>
          <w:lang w:val="en-US"/>
        </w:rPr>
        <w:t xml:space="preserve">        </w:t>
      </w:r>
      <w:r w:rsidR="00684511">
        <w:rPr>
          <w:u w:val="dotted"/>
        </w:rPr>
        <w:t xml:space="preserve">  </w:t>
      </w:r>
      <w:r w:rsidR="00380382" w:rsidRPr="00684511">
        <w:rPr>
          <w:u w:val="dotted"/>
        </w:rPr>
        <w:t xml:space="preserve">інформаційних систем і </w:t>
      </w:r>
      <w:r w:rsidR="00380382" w:rsidRPr="00AD4DE1">
        <w:rPr>
          <w:u w:val="dotted"/>
        </w:rPr>
        <w:t>програмної інженерії</w:t>
      </w:r>
      <w:r w:rsidR="005360A4" w:rsidRPr="00AD4DE1">
        <w:rPr>
          <w:u w:val="dotted"/>
        </w:rPr>
        <w:t xml:space="preserve">, Кафедра </w:t>
      </w:r>
      <w:proofErr w:type="spellStart"/>
      <w:r w:rsidR="00914856" w:rsidRPr="00AD4DE1">
        <w:rPr>
          <w:u w:val="dotted"/>
        </w:rPr>
        <w:t>кібербезпеки</w:t>
      </w:r>
      <w:proofErr w:type="spellEnd"/>
      <w:r w:rsidR="005360A4" w:rsidRPr="00AD4DE1">
        <w:rPr>
          <w:u w:val="dotted"/>
        </w:rPr>
        <w:t xml:space="preserve">, </w:t>
      </w:r>
      <w:proofErr w:type="spellStart"/>
      <w:r w:rsidR="005360A4" w:rsidRPr="00AD4DE1">
        <w:rPr>
          <w:u w:val="dotted"/>
        </w:rPr>
        <w:t>м.Тернопіль</w:t>
      </w:r>
      <w:proofErr w:type="spellEnd"/>
      <w:r w:rsidR="005360A4" w:rsidRPr="00AD4DE1">
        <w:rPr>
          <w:u w:val="dotted"/>
        </w:rPr>
        <w:t xml:space="preserve">, Україна </w:t>
      </w:r>
      <w:r w:rsidRPr="00AD4DE1">
        <w:rPr>
          <w:u w:val="dotted"/>
        </w:rPr>
        <w:t xml:space="preserve">         </w:t>
      </w:r>
      <w:r w:rsidR="00470DCE">
        <w:rPr>
          <w:u w:val="dotted"/>
          <w:lang w:val="en-US"/>
        </w:rPr>
        <w:t xml:space="preserve">               </w:t>
      </w:r>
      <w:r w:rsidR="00684511" w:rsidRPr="00AD4DE1">
        <w:rPr>
          <w:u w:val="dotted"/>
        </w:rPr>
        <w:t xml:space="preserve"> </w:t>
      </w:r>
    </w:p>
    <w:p w:rsidR="00FC2485" w:rsidRPr="00470DCE" w:rsidRDefault="00FC2485">
      <w:pPr>
        <w:rPr>
          <w:rFonts w:hint="eastAsia"/>
          <w:lang w:val="en-US"/>
        </w:rPr>
      </w:pPr>
      <w:r w:rsidRPr="00AD4DE1">
        <w:t xml:space="preserve">                                                                                                                 </w:t>
      </w:r>
      <w:r w:rsidRPr="00AD4DE1">
        <w:rPr>
          <w:i/>
          <w:iCs/>
        </w:rPr>
        <w:t xml:space="preserve">  </w:t>
      </w:r>
      <w:r w:rsidR="00470DCE">
        <w:rPr>
          <w:i/>
          <w:iCs/>
          <w:lang w:val="en-US"/>
        </w:rPr>
        <w:t xml:space="preserve">      </w:t>
      </w:r>
    </w:p>
    <w:p w:rsidR="00112DA6" w:rsidRPr="00AD4DE1" w:rsidRDefault="00112DA6" w:rsidP="00112DA6">
      <w:pPr>
        <w:rPr>
          <w:rFonts w:hint="eastAsia"/>
        </w:rPr>
      </w:pPr>
      <w:r w:rsidRPr="00AD4DE1">
        <w:rPr>
          <w:b/>
          <w:bCs/>
        </w:rPr>
        <w:t>Керівник</w:t>
      </w:r>
    </w:p>
    <w:p w:rsidR="00112DA6" w:rsidRPr="00AD4DE1" w:rsidRDefault="00112DA6" w:rsidP="00112DA6">
      <w:pPr>
        <w:rPr>
          <w:rFonts w:hint="eastAsia"/>
        </w:rPr>
      </w:pPr>
      <w:r w:rsidRPr="00AD4DE1">
        <w:t xml:space="preserve">   Прізвище, ім’я, по батькові (</w:t>
      </w:r>
      <w:proofErr w:type="spellStart"/>
      <w:r w:rsidRPr="00AD4DE1">
        <w:t>укр</w:t>
      </w:r>
      <w:proofErr w:type="spellEnd"/>
      <w:r w:rsidRPr="00AD4DE1">
        <w:t xml:space="preserve">.): </w:t>
      </w:r>
      <w:r w:rsidRPr="00AD4DE1">
        <w:rPr>
          <w:u w:val="dotted"/>
        </w:rPr>
        <w:t xml:space="preserve">        </w:t>
      </w:r>
      <w:r w:rsidRPr="00AD4DE1">
        <w:rPr>
          <w:u w:val="dotted"/>
        </w:rPr>
        <w:tab/>
      </w:r>
      <w:r w:rsidR="00146563" w:rsidRPr="00AD4DE1">
        <w:rPr>
          <w:u w:val="dotted"/>
        </w:rPr>
        <w:t xml:space="preserve">     </w:t>
      </w:r>
      <w:r w:rsidR="00146563" w:rsidRPr="00AD4DE1">
        <w:rPr>
          <w:u w:val="dotted"/>
        </w:rPr>
        <w:tab/>
        <w:t xml:space="preserve"> </w:t>
      </w:r>
      <w:r w:rsidRPr="00AD4DE1">
        <w:rPr>
          <w:u w:val="dotted"/>
        </w:rPr>
        <w:t xml:space="preserve"> </w:t>
      </w:r>
      <w:r w:rsidRPr="00AD4DE1">
        <w:rPr>
          <w:u w:val="dotted"/>
        </w:rPr>
        <w:tab/>
      </w:r>
      <w:proofErr w:type="spellStart"/>
      <w:r w:rsidR="00DE1EC9">
        <w:rPr>
          <w:u w:val="dotted"/>
        </w:rPr>
        <w:t>Лечаченко</w:t>
      </w:r>
      <w:proofErr w:type="spellEnd"/>
      <w:r w:rsidR="00DE1EC9">
        <w:rPr>
          <w:u w:val="dotted"/>
        </w:rPr>
        <w:t xml:space="preserve"> Тарас Анатолійович</w:t>
      </w:r>
      <w:r w:rsidRPr="00AD4DE1">
        <w:rPr>
          <w:u w:val="dotted"/>
        </w:rPr>
        <w:t xml:space="preserve">                            </w:t>
      </w:r>
      <w:r w:rsidR="00833212" w:rsidRPr="00AD4DE1">
        <w:rPr>
          <w:u w:val="dotted"/>
        </w:rPr>
        <w:t xml:space="preserve">  </w:t>
      </w:r>
      <w:r w:rsidR="00AD4DE1" w:rsidRPr="00AD4DE1">
        <w:rPr>
          <w:u w:val="dotted"/>
        </w:rPr>
        <w:t xml:space="preserve">                      </w:t>
      </w:r>
    </w:p>
    <w:p w:rsidR="00112DA6" w:rsidRPr="00AD4DE1" w:rsidRDefault="00112DA6" w:rsidP="00112DA6">
      <w:pPr>
        <w:rPr>
          <w:rFonts w:hint="eastAsia"/>
        </w:rPr>
      </w:pPr>
      <w:r w:rsidRPr="00AD4DE1">
        <w:t xml:space="preserve">                                                                                                       </w:t>
      </w:r>
      <w:r w:rsidRPr="00AD4DE1">
        <w:rPr>
          <w:iCs/>
          <w:vertAlign w:val="superscript"/>
        </w:rPr>
        <w:t>повністю</w:t>
      </w:r>
    </w:p>
    <w:p w:rsidR="00112DA6" w:rsidRPr="0062797C" w:rsidRDefault="00112DA6" w:rsidP="00112DA6">
      <w:pPr>
        <w:rPr>
          <w:rFonts w:hint="eastAsia"/>
        </w:rPr>
      </w:pPr>
      <w:r w:rsidRPr="00AD4DE1">
        <w:t xml:space="preserve">   Прізвище, ім’я (</w:t>
      </w:r>
      <w:proofErr w:type="spellStart"/>
      <w:r w:rsidRPr="00AD4DE1">
        <w:t>англ</w:t>
      </w:r>
      <w:proofErr w:type="spellEnd"/>
      <w:r w:rsidRPr="00AD4DE1">
        <w:rPr>
          <w:u w:val="dotted"/>
        </w:rPr>
        <w:t xml:space="preserve">.):                                          </w:t>
      </w:r>
      <w:r w:rsidR="00AD4DE1" w:rsidRPr="00AD4DE1">
        <w:rPr>
          <w:u w:val="dotted"/>
        </w:rPr>
        <w:t xml:space="preserve">                        </w:t>
      </w:r>
      <w:proofErr w:type="spellStart"/>
      <w:r w:rsidR="00DE1EC9">
        <w:rPr>
          <w:u w:val="dotted"/>
          <w:lang w:val="en-US"/>
        </w:rPr>
        <w:t>Lechachenko</w:t>
      </w:r>
      <w:proofErr w:type="spellEnd"/>
      <w:r w:rsidR="00DE1EC9">
        <w:rPr>
          <w:u w:val="dotted"/>
          <w:lang w:val="en-US"/>
        </w:rPr>
        <w:t xml:space="preserve"> </w:t>
      </w:r>
      <w:proofErr w:type="spellStart"/>
      <w:r w:rsidR="00DE1EC9">
        <w:rPr>
          <w:u w:val="dotted"/>
          <w:lang w:val="en-US"/>
        </w:rPr>
        <w:t>Taras</w:t>
      </w:r>
      <w:proofErr w:type="spellEnd"/>
      <w:r w:rsidR="00AD4DE1" w:rsidRPr="00AD4DE1">
        <w:rPr>
          <w:u w:val="dotted"/>
        </w:rPr>
        <w:t xml:space="preserve">                                            </w:t>
      </w:r>
    </w:p>
    <w:p w:rsidR="00112DA6" w:rsidRPr="00AD4DE1" w:rsidRDefault="00112DA6" w:rsidP="00112DA6">
      <w:pPr>
        <w:rPr>
          <w:rFonts w:hint="eastAsia"/>
        </w:rPr>
      </w:pPr>
      <w:r w:rsidRPr="00AD4DE1">
        <w:t xml:space="preserve">                                                                                     </w:t>
      </w:r>
      <w:r w:rsidRPr="00AD4DE1">
        <w:rPr>
          <w:i/>
          <w:iCs/>
          <w:vertAlign w:val="superscript"/>
        </w:rPr>
        <w:t>використовувати паспортну транслітерацію (КМУ 2010)</w:t>
      </w:r>
    </w:p>
    <w:p w:rsidR="00112DA6" w:rsidRPr="00AD4DE1" w:rsidRDefault="00112DA6" w:rsidP="00112DA6">
      <w:pPr>
        <w:rPr>
          <w:rFonts w:hint="eastAsia"/>
          <w:i/>
        </w:rPr>
      </w:pPr>
      <w:r w:rsidRPr="00AD4DE1">
        <w:t xml:space="preserve">   Місце праці (установа, підрозділ, місто, країна):</w:t>
      </w:r>
      <w:r w:rsidRPr="00AD4DE1">
        <w:rPr>
          <w:u w:val="dotted"/>
        </w:rPr>
        <w:t xml:space="preserve">  ТНТУ ім. І. Пулюя, Україна                                            </w:t>
      </w:r>
    </w:p>
    <w:p w:rsidR="00112DA6" w:rsidRPr="00AD4DE1" w:rsidRDefault="00112DA6" w:rsidP="00112DA6">
      <w:pPr>
        <w:rPr>
          <w:rFonts w:hint="eastAsia"/>
          <w:i/>
        </w:rPr>
      </w:pPr>
      <w:r w:rsidRPr="00AD4DE1">
        <w:rPr>
          <w:i/>
        </w:rPr>
        <w:t xml:space="preserve">   </w:t>
      </w:r>
      <w:r w:rsidRPr="00AD4DE1">
        <w:rPr>
          <w:i/>
          <w:iCs/>
        </w:rPr>
        <w:t xml:space="preserve"> </w:t>
      </w:r>
    </w:p>
    <w:p w:rsidR="00FC2485" w:rsidRPr="009C7E48" w:rsidRDefault="00112DA6" w:rsidP="00112DA6">
      <w:pPr>
        <w:rPr>
          <w:rFonts w:hint="eastAsia"/>
          <w:b/>
          <w:bCs/>
          <w:lang w:val="en-US"/>
        </w:rPr>
      </w:pPr>
      <w:r w:rsidRPr="00AD4DE1">
        <w:rPr>
          <w:u w:val="dotted"/>
        </w:rPr>
        <w:t xml:space="preserve">  Вчене звання, науковий ступінь, </w:t>
      </w:r>
      <w:r w:rsidRPr="00CA2CDB">
        <w:rPr>
          <w:u w:val="dotted"/>
        </w:rPr>
        <w:t xml:space="preserve">посада: </w:t>
      </w:r>
      <w:r w:rsidR="009C7E48">
        <w:rPr>
          <w:u w:val="dotted"/>
          <w:lang w:val="en-US"/>
        </w:rPr>
        <w:t xml:space="preserve">    </w:t>
      </w:r>
      <w:proofErr w:type="spellStart"/>
      <w:r w:rsidR="00C118B9">
        <w:rPr>
          <w:u w:val="dotted"/>
        </w:rPr>
        <w:t>д.філ</w:t>
      </w:r>
      <w:proofErr w:type="spellEnd"/>
      <w:r w:rsidR="00C118B9">
        <w:rPr>
          <w:u w:val="dotted"/>
        </w:rPr>
        <w:t xml:space="preserve">., асистент кафедри </w:t>
      </w:r>
      <w:proofErr w:type="spellStart"/>
      <w:r w:rsidR="00C118B9">
        <w:rPr>
          <w:u w:val="dotted"/>
        </w:rPr>
        <w:t>кібербезпеки</w:t>
      </w:r>
      <w:proofErr w:type="spellEnd"/>
      <w:r w:rsidR="009C7E48">
        <w:rPr>
          <w:u w:val="dotted"/>
          <w:lang w:val="en-US"/>
        </w:rPr>
        <w:t xml:space="preserve">                                                                                                        </w:t>
      </w:r>
    </w:p>
    <w:p w:rsidR="00FC2485" w:rsidRPr="00CA2CDB" w:rsidRDefault="00FC2485">
      <w:pPr>
        <w:rPr>
          <w:rFonts w:hint="eastAsia"/>
          <w:b/>
          <w:bCs/>
        </w:rPr>
      </w:pPr>
    </w:p>
    <w:p w:rsidR="00112DA6" w:rsidRPr="00CA2CDB" w:rsidRDefault="00112DA6" w:rsidP="00112DA6">
      <w:pPr>
        <w:rPr>
          <w:rFonts w:hint="eastAsia"/>
        </w:rPr>
      </w:pPr>
      <w:r w:rsidRPr="00CA2CDB">
        <w:rPr>
          <w:b/>
          <w:bCs/>
        </w:rPr>
        <w:t>Рецензент</w:t>
      </w:r>
    </w:p>
    <w:p w:rsidR="00112DA6" w:rsidRPr="00470DCE" w:rsidRDefault="00112DA6" w:rsidP="00112DA6">
      <w:pPr>
        <w:rPr>
          <w:rFonts w:hint="eastAsia"/>
          <w:lang w:val="en-US"/>
        </w:rPr>
      </w:pPr>
      <w:r w:rsidRPr="00CA2CDB">
        <w:t xml:space="preserve">   Прізвище, ім’я, по батькові (</w:t>
      </w:r>
      <w:proofErr w:type="spellStart"/>
      <w:r w:rsidRPr="00CA2CDB">
        <w:t>укр</w:t>
      </w:r>
      <w:proofErr w:type="spellEnd"/>
      <w:r w:rsidRPr="00CA2CDB">
        <w:t xml:space="preserve">.): </w:t>
      </w:r>
      <w:r w:rsidRPr="00CA2CDB">
        <w:rPr>
          <w:u w:val="dotted"/>
        </w:rPr>
        <w:t xml:space="preserve">                                     </w:t>
      </w:r>
      <w:r w:rsidR="00022ADA">
        <w:rPr>
          <w:u w:val="dotted"/>
        </w:rPr>
        <w:t>Михалик Дмитро Михайлович</w:t>
      </w:r>
      <w:r w:rsidRPr="00CA2CDB">
        <w:rPr>
          <w:u w:val="dotted"/>
        </w:rPr>
        <w:t xml:space="preserve">         </w:t>
      </w:r>
      <w:r w:rsidR="00470DCE">
        <w:rPr>
          <w:u w:val="dotted"/>
          <w:lang w:val="en-US"/>
        </w:rPr>
        <w:t xml:space="preserve">                                                                           </w:t>
      </w:r>
    </w:p>
    <w:p w:rsidR="00112DA6" w:rsidRPr="00CA2CDB" w:rsidRDefault="00112DA6" w:rsidP="00112DA6">
      <w:pPr>
        <w:rPr>
          <w:rFonts w:hint="eastAsia"/>
        </w:rPr>
      </w:pPr>
      <w:r w:rsidRPr="00CA2CDB">
        <w:t xml:space="preserve">                                                                                                       </w:t>
      </w:r>
      <w:r w:rsidRPr="00CA2CDB">
        <w:rPr>
          <w:iCs/>
          <w:vertAlign w:val="superscript"/>
        </w:rPr>
        <w:t>повністю</w:t>
      </w:r>
    </w:p>
    <w:p w:rsidR="00112DA6" w:rsidRPr="00470DCE" w:rsidRDefault="00112DA6" w:rsidP="00112DA6">
      <w:pPr>
        <w:rPr>
          <w:rFonts w:hint="eastAsia"/>
          <w:lang w:val="en-US"/>
        </w:rPr>
      </w:pPr>
      <w:r w:rsidRPr="00CA2CDB">
        <w:t xml:space="preserve">   Прізвище, ім’я (</w:t>
      </w:r>
      <w:proofErr w:type="spellStart"/>
      <w:r w:rsidRPr="00CA2CDB">
        <w:t>англ</w:t>
      </w:r>
      <w:proofErr w:type="spellEnd"/>
      <w:r w:rsidRPr="00CA2CDB">
        <w:rPr>
          <w:u w:val="dotted"/>
        </w:rPr>
        <w:t xml:space="preserve">.):                                              </w:t>
      </w:r>
      <w:proofErr w:type="spellStart"/>
      <w:r w:rsidR="00022ADA">
        <w:rPr>
          <w:u w:val="dotted"/>
          <w:lang w:val="en-US"/>
        </w:rPr>
        <w:t>Mykhalyk</w:t>
      </w:r>
      <w:proofErr w:type="spellEnd"/>
      <w:r w:rsidR="00022ADA">
        <w:rPr>
          <w:u w:val="dotted"/>
          <w:lang w:val="en-US"/>
        </w:rPr>
        <w:t xml:space="preserve"> </w:t>
      </w:r>
      <w:proofErr w:type="spellStart"/>
      <w:r w:rsidR="00022ADA">
        <w:rPr>
          <w:u w:val="dotted"/>
          <w:lang w:val="en-US"/>
        </w:rPr>
        <w:t>Dmytro</w:t>
      </w:r>
      <w:proofErr w:type="spellEnd"/>
      <w:r w:rsidRPr="00CA2CDB">
        <w:rPr>
          <w:u w:val="dotted"/>
        </w:rPr>
        <w:t xml:space="preserve">                                                              </w:t>
      </w:r>
      <w:r w:rsidR="00470DCE">
        <w:rPr>
          <w:u w:val="dotted"/>
          <w:lang w:val="en-US"/>
        </w:rPr>
        <w:t xml:space="preserve">                                </w:t>
      </w:r>
    </w:p>
    <w:p w:rsidR="00112DA6" w:rsidRPr="00470DCE" w:rsidRDefault="00112DA6" w:rsidP="00112DA6">
      <w:pPr>
        <w:rPr>
          <w:rFonts w:hint="eastAsia"/>
          <w:lang w:val="en-US"/>
        </w:rPr>
      </w:pPr>
      <w:r w:rsidRPr="00CA2CDB">
        <w:t xml:space="preserve">                                                                                     </w:t>
      </w:r>
      <w:r w:rsidRPr="00CA2CDB">
        <w:rPr>
          <w:i/>
          <w:iCs/>
          <w:vertAlign w:val="superscript"/>
        </w:rPr>
        <w:t>використовувати паспортну транслітерацію (КМУ 2010)</w:t>
      </w:r>
    </w:p>
    <w:p w:rsidR="00112DA6" w:rsidRPr="00CA2CDB" w:rsidRDefault="00112DA6" w:rsidP="00112DA6">
      <w:pPr>
        <w:rPr>
          <w:rFonts w:hint="eastAsia"/>
        </w:rPr>
      </w:pPr>
      <w:r w:rsidRPr="00CA2CDB">
        <w:t xml:space="preserve">   Місце праці (установа, підрозділ, місто, країна):</w:t>
      </w:r>
      <w:r w:rsidRPr="00CA2CDB">
        <w:rPr>
          <w:u w:val="dotted"/>
        </w:rPr>
        <w:t xml:space="preserve">  ТНТУ ім. І. Пулюя, Факультет комп’ютерно-                 інформаційни</w:t>
      </w:r>
      <w:r w:rsidR="00D87E8C">
        <w:rPr>
          <w:u w:val="dotted"/>
        </w:rPr>
        <w:t>х систем і програмної інженерії</w:t>
      </w:r>
      <w:r w:rsidRPr="00CA2CDB">
        <w:rPr>
          <w:u w:val="dotted"/>
        </w:rPr>
        <w:t xml:space="preserve"> </w:t>
      </w:r>
      <w:r w:rsidR="00D87E8C">
        <w:rPr>
          <w:u w:val="dotted"/>
        </w:rPr>
        <w:t xml:space="preserve">                                                                                                      </w:t>
      </w:r>
    </w:p>
    <w:p w:rsidR="006352DF" w:rsidRPr="0062797C" w:rsidRDefault="00112DA6" w:rsidP="00112DA6">
      <w:pPr>
        <w:rPr>
          <w:rFonts w:hint="eastAsia"/>
          <w:u w:val="dotted"/>
          <w:lang w:val="ru-RU"/>
        </w:rPr>
      </w:pPr>
      <w:r w:rsidRPr="00CA2CDB">
        <w:t xml:space="preserve">  Вчене звання, науковий ступінь, посада:</w:t>
      </w:r>
      <w:r w:rsidRPr="00CA2CDB">
        <w:rPr>
          <w:u w:val="dotted"/>
        </w:rPr>
        <w:t xml:space="preserve">             </w:t>
      </w:r>
      <w:proofErr w:type="spellStart"/>
      <w:r w:rsidR="00022ADA">
        <w:rPr>
          <w:u w:val="dotted"/>
        </w:rPr>
        <w:t>к.т.н</w:t>
      </w:r>
      <w:proofErr w:type="spellEnd"/>
      <w:r w:rsidR="00022ADA">
        <w:rPr>
          <w:u w:val="dotted"/>
        </w:rPr>
        <w:t>., доцент</w:t>
      </w:r>
      <w:bookmarkStart w:id="0" w:name="_GoBack"/>
      <w:bookmarkEnd w:id="0"/>
      <w:r w:rsidRPr="00CA2CDB">
        <w:rPr>
          <w:u w:val="dotted"/>
        </w:rPr>
        <w:t xml:space="preserve">       </w:t>
      </w:r>
      <w:r w:rsidR="00D87E8C">
        <w:rPr>
          <w:u w:val="dotted"/>
        </w:rPr>
        <w:t xml:space="preserve">                                                      </w:t>
      </w:r>
    </w:p>
    <w:p w:rsidR="001F68A2" w:rsidRPr="0062797C" w:rsidRDefault="001F68A2">
      <w:pPr>
        <w:rPr>
          <w:rFonts w:hint="eastAsia"/>
          <w:b/>
          <w:bCs/>
          <w:lang w:val="ru-RU"/>
        </w:rPr>
      </w:pPr>
    </w:p>
    <w:p w:rsidR="00FC2485" w:rsidRPr="00CA2CDB" w:rsidRDefault="00FC2485">
      <w:pPr>
        <w:rPr>
          <w:rFonts w:hint="eastAsia"/>
        </w:rPr>
      </w:pPr>
      <w:r w:rsidRPr="00CA2CDB">
        <w:rPr>
          <w:b/>
          <w:bCs/>
        </w:rPr>
        <w:t>Ключові слова</w:t>
      </w:r>
    </w:p>
    <w:p w:rsidR="00966E97" w:rsidRPr="00E34CB2" w:rsidRDefault="00296997" w:rsidP="00E34CB2">
      <w:pPr>
        <w:rPr>
          <w:rFonts w:hint="eastAsia"/>
        </w:rPr>
      </w:pPr>
      <w:bookmarkStart w:id="1" w:name="__DdeLink__14_1324680702"/>
      <w:r w:rsidRPr="0074073F">
        <w:rPr>
          <w:rFonts w:ascii="Times New Roman" w:hAnsi="Times New Roman" w:cs="Times New Roman"/>
        </w:rPr>
        <w:t>у</w:t>
      </w:r>
      <w:r w:rsidR="00FC2485" w:rsidRPr="0074073F">
        <w:rPr>
          <w:rFonts w:ascii="Times New Roman" w:hAnsi="Times New Roman" w:cs="Times New Roman"/>
        </w:rPr>
        <w:t>країнською</w:t>
      </w:r>
      <w:r w:rsidRPr="0074073F">
        <w:rPr>
          <w:rFonts w:ascii="Times New Roman" w:hAnsi="Times New Roman" w:cs="Times New Roman"/>
        </w:rPr>
        <w:t xml:space="preserve">: </w:t>
      </w:r>
      <w:r w:rsidRPr="0074073F">
        <w:rPr>
          <w:rFonts w:ascii="Times New Roman" w:hAnsi="Times New Roman" w:cs="Times New Roman"/>
          <w:szCs w:val="28"/>
        </w:rPr>
        <w:t xml:space="preserve"> </w:t>
      </w:r>
      <w:r w:rsidR="0074073F" w:rsidRPr="0074073F">
        <w:rPr>
          <w:rFonts w:ascii="Times New Roman" w:hAnsi="Times New Roman" w:cs="Times New Roman"/>
        </w:rPr>
        <w:t>аналі</w:t>
      </w:r>
      <w:r w:rsidR="0074073F" w:rsidRPr="0074073F">
        <w:rPr>
          <w:rFonts w:ascii="Times New Roman" w:eastAsia="Malgun Gothic Semilight" w:hAnsi="Times New Roman" w:cs="Times New Roman"/>
        </w:rPr>
        <w:t>з</w:t>
      </w:r>
      <w:r w:rsidR="0074073F" w:rsidRPr="0074073F">
        <w:rPr>
          <w:rFonts w:ascii="Times New Roman" w:hAnsi="Times New Roman" w:cs="Times New Roman"/>
        </w:rPr>
        <w:t>, журнали поді</w:t>
      </w:r>
      <w:r w:rsidR="0074073F" w:rsidRPr="0074073F">
        <w:rPr>
          <w:rFonts w:ascii="Times New Roman" w:eastAsia="Malgun Gothic Semilight" w:hAnsi="Times New Roman" w:cs="Times New Roman"/>
        </w:rPr>
        <w:t>й</w:t>
      </w:r>
      <w:r w:rsidR="0074073F" w:rsidRPr="0074073F">
        <w:rPr>
          <w:rFonts w:ascii="Times New Roman" w:hAnsi="Times New Roman" w:cs="Times New Roman"/>
        </w:rPr>
        <w:t xml:space="preserve">, </w:t>
      </w:r>
      <w:proofErr w:type="spellStart"/>
      <w:r w:rsidR="0074073F" w:rsidRPr="0074073F">
        <w:rPr>
          <w:rFonts w:ascii="Times New Roman" w:hAnsi="Times New Roman" w:cs="Times New Roman"/>
        </w:rPr>
        <w:t>логи</w:t>
      </w:r>
      <w:proofErr w:type="spellEnd"/>
      <w:r w:rsidR="0074073F" w:rsidRPr="0074073F">
        <w:rPr>
          <w:rFonts w:ascii="Times New Roman" w:hAnsi="Times New Roman" w:cs="Times New Roman"/>
        </w:rPr>
        <w:t xml:space="preserve">, </w:t>
      </w:r>
      <w:proofErr w:type="spellStart"/>
      <w:r w:rsidR="0074073F" w:rsidRPr="0074073F">
        <w:rPr>
          <w:rFonts w:ascii="Times New Roman" w:hAnsi="Times New Roman" w:cs="Times New Roman"/>
        </w:rPr>
        <w:t>мі</w:t>
      </w:r>
      <w:r w:rsidR="0074073F" w:rsidRPr="0074073F">
        <w:rPr>
          <w:rFonts w:ascii="Times New Roman" w:eastAsia="Malgun Gothic Semilight" w:hAnsi="Times New Roman" w:cs="Times New Roman"/>
        </w:rPr>
        <w:t>жмережев</w:t>
      </w:r>
      <w:r w:rsidR="0074073F" w:rsidRPr="0074073F">
        <w:rPr>
          <w:rFonts w:ascii="Times New Roman" w:hAnsi="Times New Roman" w:cs="Times New Roman"/>
        </w:rPr>
        <w:t>і</w:t>
      </w:r>
      <w:proofErr w:type="spellEnd"/>
      <w:r w:rsidR="0074073F" w:rsidRPr="0074073F">
        <w:rPr>
          <w:rFonts w:ascii="Times New Roman" w:hAnsi="Times New Roman" w:cs="Times New Roman"/>
        </w:rPr>
        <w:t xml:space="preserve"> екрани, </w:t>
      </w:r>
      <w:proofErr w:type="spellStart"/>
      <w:r w:rsidR="0074073F" w:rsidRPr="0074073F">
        <w:rPr>
          <w:rFonts w:ascii="Times New Roman" w:hAnsi="Times New Roman" w:cs="Times New Roman"/>
        </w:rPr>
        <w:t>Sophos</w:t>
      </w:r>
      <w:proofErr w:type="spellEnd"/>
      <w:r w:rsidR="0074073F" w:rsidRPr="0074073F">
        <w:rPr>
          <w:rFonts w:ascii="Times New Roman" w:hAnsi="Times New Roman" w:cs="Times New Roman"/>
        </w:rPr>
        <w:t xml:space="preserve"> </w:t>
      </w:r>
      <w:proofErr w:type="spellStart"/>
      <w:r w:rsidR="0074073F" w:rsidRPr="0074073F">
        <w:rPr>
          <w:rFonts w:ascii="Times New Roman" w:hAnsi="Times New Roman" w:cs="Times New Roman"/>
        </w:rPr>
        <w:t>Firewall</w:t>
      </w:r>
      <w:proofErr w:type="spellEnd"/>
      <w:r w:rsidR="0074073F" w:rsidRPr="0074073F">
        <w:rPr>
          <w:rFonts w:ascii="Times New Roman" w:hAnsi="Times New Roman" w:cs="Times New Roman" w:hint="eastAsia"/>
        </w:rPr>
        <w:t xml:space="preserve"> XG</w:t>
      </w:r>
      <w:r w:rsidR="00EA0482">
        <w:rPr>
          <w:rFonts w:ascii="Times New Roman" w:hAnsi="Times New Roman" w:cs="Times New Roman"/>
        </w:rPr>
        <w:t xml:space="preserve">. </w:t>
      </w:r>
      <w:r w:rsidR="00EA0482" w:rsidRPr="00EA0482">
        <w:rPr>
          <w:rFonts w:ascii="Times New Roman" w:hAnsi="Times New Roman" w:cs="Times New Roman"/>
        </w:rPr>
        <w:t xml:space="preserve">                                                          </w:t>
      </w:r>
      <w:r w:rsidR="00FC2485" w:rsidRPr="00507BDB">
        <w:rPr>
          <w:i/>
          <w:iCs/>
          <w:vertAlign w:val="superscript"/>
        </w:rPr>
        <w:t>до 10 слів</w:t>
      </w:r>
    </w:p>
    <w:p w:rsidR="00FD1C6D" w:rsidRPr="0074073F" w:rsidRDefault="00296997" w:rsidP="00296997">
      <w:pPr>
        <w:rPr>
          <w:rFonts w:ascii="Times New Roman" w:hAnsi="Times New Roman" w:cs="Times New Roman"/>
          <w:lang w:val="en-US"/>
        </w:rPr>
      </w:pPr>
      <w:r>
        <w:t>а</w:t>
      </w:r>
      <w:r w:rsidR="00FC2485" w:rsidRPr="00507BDB">
        <w:t>нглійською</w:t>
      </w:r>
      <w:r w:rsidR="0074073F">
        <w:rPr>
          <w:lang w:val="en-US"/>
        </w:rPr>
        <w:t xml:space="preserve">: </w:t>
      </w:r>
      <w:r w:rsidR="0074073F" w:rsidRPr="0074073F">
        <w:rPr>
          <w:rFonts w:hint="eastAsia"/>
          <w:lang w:val="en-US"/>
        </w:rPr>
        <w:t>analysis, event logs, logs, firewalls, Sophos Firewall XG</w:t>
      </w:r>
      <w:r w:rsidR="0074073F">
        <w:rPr>
          <w:lang w:val="en-US"/>
        </w:rPr>
        <w:t>.</w:t>
      </w:r>
    </w:p>
    <w:p w:rsidR="00FC2485" w:rsidRPr="00507BDB" w:rsidRDefault="00FC2485">
      <w:pPr>
        <w:rPr>
          <w:rFonts w:hint="eastAsia"/>
        </w:rPr>
      </w:pPr>
      <w:r w:rsidRPr="00507BDB">
        <w:t xml:space="preserve">                                                 </w:t>
      </w:r>
      <w:r w:rsidRPr="00507BDB">
        <w:rPr>
          <w:i/>
          <w:iCs/>
          <w:vertAlign w:val="superscript"/>
        </w:rPr>
        <w:t>до 10 слів</w:t>
      </w:r>
    </w:p>
    <w:bookmarkEnd w:id="1"/>
    <w:p w:rsidR="00A40C2C" w:rsidRDefault="00A40C2C">
      <w:pPr>
        <w:rPr>
          <w:rFonts w:hint="eastAsia"/>
          <w:b/>
          <w:bCs/>
        </w:rPr>
      </w:pPr>
    </w:p>
    <w:p w:rsidR="00A40C2C" w:rsidRDefault="00A40C2C">
      <w:pPr>
        <w:rPr>
          <w:rFonts w:hint="eastAsia"/>
          <w:b/>
          <w:bCs/>
        </w:rPr>
      </w:pPr>
    </w:p>
    <w:p w:rsidR="00A40C2C" w:rsidRDefault="00A40C2C">
      <w:pPr>
        <w:rPr>
          <w:rFonts w:hint="eastAsia"/>
          <w:b/>
          <w:bCs/>
        </w:rPr>
      </w:pPr>
    </w:p>
    <w:p w:rsidR="00FC2485" w:rsidRPr="00507BDB" w:rsidRDefault="00FC2485">
      <w:pPr>
        <w:rPr>
          <w:rFonts w:hint="eastAsia"/>
        </w:rPr>
      </w:pPr>
      <w:r w:rsidRPr="00507BDB">
        <w:rPr>
          <w:b/>
          <w:bCs/>
        </w:rPr>
        <w:t>Анотація</w:t>
      </w:r>
    </w:p>
    <w:p w:rsidR="00EE73BD" w:rsidRDefault="00FC2485" w:rsidP="00EE73BD">
      <w:pPr>
        <w:jc w:val="both"/>
        <w:rPr>
          <w:rFonts w:hint="eastAsia"/>
          <w:u w:val="dotted"/>
        </w:rPr>
      </w:pPr>
      <w:r w:rsidRPr="00507BDB">
        <w:t xml:space="preserve">   українською:</w:t>
      </w:r>
      <w:r w:rsidRPr="00507BDB">
        <w:rPr>
          <w:u w:val="dotted"/>
        </w:rPr>
        <w:t xml:space="preserve"> </w:t>
      </w:r>
    </w:p>
    <w:p w:rsidR="0074073F" w:rsidRPr="0074073F" w:rsidRDefault="0074073F" w:rsidP="0074073F">
      <w:pPr>
        <w:ind w:firstLine="284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Кваліфікаційна робота присвячена створенню алгоритму аналізу журналів подій у вигляді конфігураційного файлу, який проводить аналіз та структуризацію інформації з журналів подій.</w:t>
      </w:r>
    </w:p>
    <w:p w:rsidR="0074073F" w:rsidRPr="0074073F" w:rsidRDefault="0074073F" w:rsidP="0074073F">
      <w:pPr>
        <w:ind w:firstLine="284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У першому розділі кваліфікаційної роботи описані можливості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міжмережевого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екрану нового покоління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Sophos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Firewall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XG, проаналізовано публікації, які стосуються об’єкту дослідження, обрано та обґрунтовано методи отримання та аналізу журналів подій.</w:t>
      </w:r>
    </w:p>
    <w:p w:rsidR="0074073F" w:rsidRPr="0074073F" w:rsidRDefault="0074073F" w:rsidP="0074073F">
      <w:pPr>
        <w:ind w:firstLine="284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У другому розділі кваліфікаційної роботи розглянуті етапи аналізу подій в ІКС, механізми збору, опрацювання та збереження журналів подій. Проаналізовані методи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логування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.</w:t>
      </w:r>
    </w:p>
    <w:p w:rsidR="00EE73BD" w:rsidRDefault="0074073F" w:rsidP="0074073F">
      <w:pPr>
        <w:ind w:firstLine="284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У третьому розділі кваліфікаційної роботи описано розгортання програмного забезпечення для аналізу, зберігання та візуалізації журналів подій. Створено конфігураційний файл який проводить аналіз та структуризацію інформації з журналів подій.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Візуалізовано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отримані дані в інформаційній панелі з допомогою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Kibana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.</w:t>
      </w:r>
    </w:p>
    <w:p w:rsidR="0074073F" w:rsidRDefault="0074073F" w:rsidP="0074073F">
      <w:pPr>
        <w:ind w:firstLine="284"/>
        <w:rPr>
          <w:rFonts w:hint="eastAsia"/>
        </w:rPr>
      </w:pPr>
    </w:p>
    <w:p w:rsidR="007D78EB" w:rsidRPr="00E00172" w:rsidRDefault="007D78EB" w:rsidP="00A25AE9">
      <w:pPr>
        <w:ind w:firstLine="284"/>
        <w:rPr>
          <w:rFonts w:hint="eastAsia"/>
          <w:u w:val="dotted"/>
        </w:rPr>
      </w:pPr>
      <w:r w:rsidRPr="00E00172">
        <w:t>англійською:</w:t>
      </w:r>
    </w:p>
    <w:p w:rsidR="0074073F" w:rsidRPr="0074073F" w:rsidRDefault="0074073F" w:rsidP="0074073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qualification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work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devoted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to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creation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algorithm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for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analyzing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event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logs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form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a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configuration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file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,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which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analyzes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structures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information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from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event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logs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.</w:t>
      </w:r>
    </w:p>
    <w:p w:rsidR="0074073F" w:rsidRPr="0074073F" w:rsidRDefault="0074073F" w:rsidP="0074073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first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section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qualification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work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describes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capabilities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next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generation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firewall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Sophos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Firewall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XG,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analyzes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publications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related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to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researched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object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,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selects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substantiates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methods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obtaining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analyzing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event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logs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.</w:t>
      </w:r>
    </w:p>
    <w:p w:rsidR="0074073F" w:rsidRPr="0074073F" w:rsidRDefault="0074073F" w:rsidP="0074073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second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section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qualification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work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,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considered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stages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event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analysis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ICS,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mechanisms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for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collecting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,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processing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saving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event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logs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.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Analyzed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logging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methods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.</w:t>
      </w:r>
    </w:p>
    <w:p w:rsidR="00EA0482" w:rsidRDefault="0074073F" w:rsidP="0074073F">
      <w:pPr>
        <w:ind w:firstLine="709"/>
        <w:jc w:val="both"/>
        <w:rPr>
          <w:rFonts w:hint="eastAsia"/>
          <w:szCs w:val="28"/>
          <w:lang w:val="ru-RU"/>
        </w:rPr>
      </w:pP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third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chapter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qualification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paper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describes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deployment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software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for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analysis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,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storage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visualization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of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event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logs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. A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configuration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file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has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been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created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that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analyzes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and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structures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information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from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event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logs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.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received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data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was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visualized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the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information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panel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using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 xml:space="preserve"> </w:t>
      </w:r>
      <w:proofErr w:type="spellStart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Kibana</w:t>
      </w:r>
      <w:proofErr w:type="spellEnd"/>
      <w:r w:rsidRPr="0074073F">
        <w:rPr>
          <w:rFonts w:ascii="Times New Roman" w:eastAsia="Times New Roman" w:hAnsi="Times New Roman" w:cs="Times New Roman" w:hint="eastAsia"/>
          <w:color w:val="000000"/>
          <w:kern w:val="0"/>
          <w:lang w:eastAsia="uk-UA" w:bidi="ar-SA"/>
        </w:rPr>
        <w:t>.</w:t>
      </w:r>
    </w:p>
    <w:p w:rsidR="00EA0482" w:rsidRDefault="00EA0482" w:rsidP="00A73293">
      <w:pPr>
        <w:ind w:firstLine="709"/>
        <w:jc w:val="both"/>
        <w:rPr>
          <w:rFonts w:hint="eastAsia"/>
          <w:szCs w:val="28"/>
          <w:lang w:val="ru-RU"/>
        </w:rPr>
      </w:pPr>
    </w:p>
    <w:p w:rsidR="00EA0482" w:rsidRDefault="00EA0482" w:rsidP="00A73293">
      <w:pPr>
        <w:ind w:firstLine="709"/>
        <w:jc w:val="both"/>
        <w:rPr>
          <w:rFonts w:hint="eastAsia"/>
          <w:szCs w:val="28"/>
          <w:lang w:val="ru-RU"/>
        </w:rPr>
      </w:pPr>
    </w:p>
    <w:p w:rsidR="00A73293" w:rsidRDefault="00A73293" w:rsidP="00A73293">
      <w:pPr>
        <w:ind w:firstLine="709"/>
        <w:jc w:val="both"/>
        <w:rPr>
          <w:rFonts w:hint="eastAsia"/>
        </w:rPr>
      </w:pPr>
      <w:proofErr w:type="spellStart"/>
      <w:r w:rsidRPr="00EA0482">
        <w:rPr>
          <w:szCs w:val="28"/>
          <w:lang w:val="ru-RU"/>
        </w:rPr>
        <w:t>Бібліографічний</w:t>
      </w:r>
      <w:proofErr w:type="spellEnd"/>
      <w:r w:rsidRPr="00EA0482">
        <w:rPr>
          <w:szCs w:val="28"/>
          <w:lang w:val="ru-RU"/>
        </w:rPr>
        <w:t xml:space="preserve"> </w:t>
      </w:r>
      <w:proofErr w:type="spellStart"/>
      <w:r w:rsidRPr="00EA0482">
        <w:rPr>
          <w:szCs w:val="28"/>
          <w:lang w:val="ru-RU"/>
        </w:rPr>
        <w:t>опис</w:t>
      </w:r>
      <w:proofErr w:type="spellEnd"/>
      <w:r w:rsidRPr="00EA0482">
        <w:rPr>
          <w:szCs w:val="28"/>
          <w:lang w:val="ru-RU"/>
        </w:rPr>
        <w:t>:</w:t>
      </w:r>
    </w:p>
    <w:p w:rsidR="00A73293" w:rsidRPr="00A00EF4" w:rsidRDefault="00DE1EC9" w:rsidP="00A73293">
      <w:pPr>
        <w:ind w:firstLine="709"/>
        <w:jc w:val="both"/>
        <w:rPr>
          <w:rFonts w:hint="eastAsia"/>
          <w:szCs w:val="28"/>
        </w:rPr>
      </w:pPr>
      <w:r>
        <w:t xml:space="preserve">Пилипів </w:t>
      </w:r>
      <w:r w:rsidRPr="00DE1EC9">
        <w:rPr>
          <w:rFonts w:ascii="Times New Roman" w:hAnsi="Times New Roman" w:cs="Times New Roman"/>
        </w:rPr>
        <w:t>П</w:t>
      </w:r>
      <w:r w:rsidR="00EC619F" w:rsidRPr="00DE1EC9">
        <w:rPr>
          <w:rFonts w:ascii="Times New Roman" w:hAnsi="Times New Roman" w:cs="Times New Roman"/>
        </w:rPr>
        <w:t xml:space="preserve">. </w:t>
      </w:r>
      <w:r w:rsidR="001F75BD" w:rsidRPr="00DE1EC9">
        <w:rPr>
          <w:rFonts w:ascii="Times New Roman" w:hAnsi="Times New Roman" w:cs="Times New Roman"/>
        </w:rPr>
        <w:t>В</w:t>
      </w:r>
      <w:r w:rsidR="00A73293" w:rsidRPr="00DE1EC9">
        <w:rPr>
          <w:rFonts w:ascii="Times New Roman" w:hAnsi="Times New Roman" w:cs="Times New Roman"/>
        </w:rPr>
        <w:t>.</w:t>
      </w:r>
      <w:r w:rsidRPr="00DE1EC9">
        <w:rPr>
          <w:rFonts w:ascii="Times New Roman" w:hAnsi="Times New Roman" w:cs="Times New Roman"/>
        </w:rPr>
        <w:t xml:space="preserve"> Методи та засоби аналі</w:t>
      </w:r>
      <w:r w:rsidRPr="00DE1EC9">
        <w:rPr>
          <w:rFonts w:ascii="Times New Roman" w:eastAsia="Malgun Gothic Semilight" w:hAnsi="Times New Roman" w:cs="Times New Roman"/>
        </w:rPr>
        <w:t>зу</w:t>
      </w:r>
      <w:r w:rsidRPr="00DE1EC9">
        <w:rPr>
          <w:rFonts w:ascii="Times New Roman" w:hAnsi="Times New Roman" w:cs="Times New Roman"/>
        </w:rPr>
        <w:t xml:space="preserve"> журналі</w:t>
      </w:r>
      <w:r w:rsidRPr="00DE1EC9">
        <w:rPr>
          <w:rFonts w:ascii="Times New Roman" w:eastAsia="Malgun Gothic Semilight" w:hAnsi="Times New Roman" w:cs="Times New Roman"/>
        </w:rPr>
        <w:t>в</w:t>
      </w:r>
      <w:r w:rsidRPr="00DE1EC9">
        <w:rPr>
          <w:rFonts w:ascii="Times New Roman" w:hAnsi="Times New Roman" w:cs="Times New Roman"/>
        </w:rPr>
        <w:t xml:space="preserve"> поді</w:t>
      </w:r>
      <w:r w:rsidRPr="00DE1EC9">
        <w:rPr>
          <w:rFonts w:ascii="Times New Roman" w:eastAsia="Malgun Gothic Semilight" w:hAnsi="Times New Roman" w:cs="Times New Roman"/>
        </w:rPr>
        <w:t>й</w:t>
      </w:r>
      <w:r w:rsidRPr="00DE1EC9">
        <w:rPr>
          <w:rFonts w:ascii="Times New Roman" w:hAnsi="Times New Roman" w:cs="Times New Roman"/>
        </w:rPr>
        <w:t xml:space="preserve"> </w:t>
      </w:r>
      <w:proofErr w:type="spellStart"/>
      <w:r w:rsidRPr="00DE1EC9">
        <w:rPr>
          <w:rFonts w:ascii="Times New Roman" w:hAnsi="Times New Roman" w:cs="Times New Roman"/>
        </w:rPr>
        <w:t>Sophos</w:t>
      </w:r>
      <w:proofErr w:type="spellEnd"/>
      <w:r w:rsidRPr="00DE1EC9">
        <w:rPr>
          <w:rFonts w:ascii="Times New Roman" w:hAnsi="Times New Roman" w:cs="Times New Roman"/>
        </w:rPr>
        <w:t xml:space="preserve"> </w:t>
      </w:r>
      <w:proofErr w:type="spellStart"/>
      <w:r w:rsidRPr="00DE1EC9">
        <w:rPr>
          <w:rFonts w:ascii="Times New Roman" w:hAnsi="Times New Roman" w:cs="Times New Roman"/>
        </w:rPr>
        <w:t>firewall</w:t>
      </w:r>
      <w:proofErr w:type="spellEnd"/>
      <w:r w:rsidR="00A73293" w:rsidRPr="00DE1EC9">
        <w:rPr>
          <w:rFonts w:ascii="Times New Roman" w:hAnsi="Times New Roman" w:cs="Times New Roman"/>
          <w:szCs w:val="28"/>
        </w:rPr>
        <w:t>: кваліфікаційна робота бакалавра за спеціальністю 12</w:t>
      </w:r>
      <w:r w:rsidR="00753560" w:rsidRPr="00DE1EC9">
        <w:rPr>
          <w:rFonts w:ascii="Times New Roman" w:hAnsi="Times New Roman" w:cs="Times New Roman"/>
          <w:szCs w:val="28"/>
        </w:rPr>
        <w:t>5</w:t>
      </w:r>
      <w:r w:rsidR="00A73293" w:rsidRPr="00DE1EC9">
        <w:rPr>
          <w:rFonts w:ascii="Times New Roman" w:hAnsi="Times New Roman" w:cs="Times New Roman"/>
          <w:szCs w:val="28"/>
        </w:rPr>
        <w:t xml:space="preserve"> — </w:t>
      </w:r>
      <w:proofErr w:type="spellStart"/>
      <w:r w:rsidR="00753560" w:rsidRPr="00DE1EC9">
        <w:rPr>
          <w:rFonts w:ascii="Times New Roman" w:hAnsi="Times New Roman" w:cs="Times New Roman"/>
          <w:szCs w:val="28"/>
        </w:rPr>
        <w:t>Кібербезпека</w:t>
      </w:r>
      <w:proofErr w:type="spellEnd"/>
      <w:r w:rsidR="00A73293" w:rsidRPr="00DE1EC9">
        <w:rPr>
          <w:rFonts w:ascii="Times New Roman" w:hAnsi="Times New Roman" w:cs="Times New Roman"/>
          <w:szCs w:val="28"/>
        </w:rPr>
        <w:t xml:space="preserve"> / </w:t>
      </w:r>
      <w:r>
        <w:rPr>
          <w:rFonts w:ascii="Times New Roman" w:hAnsi="Times New Roman" w:cs="Times New Roman"/>
        </w:rPr>
        <w:t>П</w:t>
      </w:r>
      <w:r w:rsidR="00EA0482" w:rsidRPr="00DE1EC9">
        <w:rPr>
          <w:rFonts w:ascii="Times New Roman" w:hAnsi="Times New Roman" w:cs="Times New Roman"/>
        </w:rPr>
        <w:t>. В.</w:t>
      </w:r>
      <w:r w:rsidR="00EA0482" w:rsidRPr="00DE1EC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  <w:t>Пилипів</w:t>
      </w:r>
      <w:r w:rsidR="00A73293" w:rsidRPr="00DE1EC9">
        <w:rPr>
          <w:rFonts w:ascii="Times New Roman" w:hAnsi="Times New Roman" w:cs="Times New Roman"/>
        </w:rPr>
        <w:t>.</w:t>
      </w:r>
      <w:r w:rsidR="00A73293" w:rsidRPr="00DE1EC9">
        <w:rPr>
          <w:rFonts w:ascii="Times New Roman" w:hAnsi="Times New Roman" w:cs="Times New Roman"/>
          <w:szCs w:val="28"/>
        </w:rPr>
        <w:t xml:space="preserve"> – Тернопіль</w:t>
      </w:r>
      <w:r w:rsidR="00A73293" w:rsidRPr="00A00EF4">
        <w:rPr>
          <w:szCs w:val="28"/>
        </w:rPr>
        <w:t xml:space="preserve"> : ТНТУ, 202</w:t>
      </w:r>
      <w:r>
        <w:rPr>
          <w:szCs w:val="28"/>
        </w:rPr>
        <w:t>3</w:t>
      </w:r>
      <w:r w:rsidR="00A73293" w:rsidRPr="00A00EF4">
        <w:rPr>
          <w:szCs w:val="28"/>
        </w:rPr>
        <w:t xml:space="preserve">. – </w:t>
      </w:r>
      <w:r w:rsidR="00E033C0">
        <w:rPr>
          <w:szCs w:val="28"/>
        </w:rPr>
        <w:t>62</w:t>
      </w:r>
      <w:r w:rsidR="00A73293" w:rsidRPr="00A00EF4">
        <w:rPr>
          <w:szCs w:val="28"/>
        </w:rPr>
        <w:t xml:space="preserve"> </w:t>
      </w:r>
      <w:r w:rsidR="00A73293" w:rsidRPr="00804244">
        <w:rPr>
          <w:szCs w:val="28"/>
          <w:lang w:val="en-GB"/>
        </w:rPr>
        <w:t>c</w:t>
      </w:r>
      <w:r w:rsidR="00A73293" w:rsidRPr="00A00EF4">
        <w:rPr>
          <w:szCs w:val="28"/>
        </w:rPr>
        <w:t>.</w:t>
      </w:r>
    </w:p>
    <w:sectPr w:rsidR="00A73293" w:rsidRPr="00A00EF4" w:rsidSect="003E56C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046C4"/>
    <w:multiLevelType w:val="hybridMultilevel"/>
    <w:tmpl w:val="08FC2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05916"/>
    <w:rsid w:val="00006142"/>
    <w:rsid w:val="00022ADA"/>
    <w:rsid w:val="00033DFB"/>
    <w:rsid w:val="00050066"/>
    <w:rsid w:val="00055822"/>
    <w:rsid w:val="000801C8"/>
    <w:rsid w:val="00085321"/>
    <w:rsid w:val="00094220"/>
    <w:rsid w:val="00094C70"/>
    <w:rsid w:val="000A4A00"/>
    <w:rsid w:val="000A6B94"/>
    <w:rsid w:val="000B3800"/>
    <w:rsid w:val="000C3099"/>
    <w:rsid w:val="000D1EB0"/>
    <w:rsid w:val="000D5AEB"/>
    <w:rsid w:val="000D5EEC"/>
    <w:rsid w:val="000F148F"/>
    <w:rsid w:val="000F3DD4"/>
    <w:rsid w:val="000F7A14"/>
    <w:rsid w:val="00102A70"/>
    <w:rsid w:val="00112DA6"/>
    <w:rsid w:val="00122BAD"/>
    <w:rsid w:val="00146563"/>
    <w:rsid w:val="00166617"/>
    <w:rsid w:val="00180BE2"/>
    <w:rsid w:val="001B61BA"/>
    <w:rsid w:val="001C39E9"/>
    <w:rsid w:val="001C3A91"/>
    <w:rsid w:val="001C669D"/>
    <w:rsid w:val="001D1ACC"/>
    <w:rsid w:val="001D4068"/>
    <w:rsid w:val="001E0783"/>
    <w:rsid w:val="001E6AC3"/>
    <w:rsid w:val="001E7B1E"/>
    <w:rsid w:val="001F21F7"/>
    <w:rsid w:val="001F68A2"/>
    <w:rsid w:val="001F75BD"/>
    <w:rsid w:val="00202AB1"/>
    <w:rsid w:val="00205D58"/>
    <w:rsid w:val="002268D6"/>
    <w:rsid w:val="00230524"/>
    <w:rsid w:val="002323B4"/>
    <w:rsid w:val="002355F9"/>
    <w:rsid w:val="00240080"/>
    <w:rsid w:val="00256C1D"/>
    <w:rsid w:val="002639B7"/>
    <w:rsid w:val="0026528C"/>
    <w:rsid w:val="00267304"/>
    <w:rsid w:val="00267D3A"/>
    <w:rsid w:val="00275B9E"/>
    <w:rsid w:val="00292E6D"/>
    <w:rsid w:val="00294DB6"/>
    <w:rsid w:val="00294E60"/>
    <w:rsid w:val="00296997"/>
    <w:rsid w:val="0029790F"/>
    <w:rsid w:val="002A153B"/>
    <w:rsid w:val="002A74BE"/>
    <w:rsid w:val="002C23EA"/>
    <w:rsid w:val="002D3DB7"/>
    <w:rsid w:val="002D48E6"/>
    <w:rsid w:val="002D556D"/>
    <w:rsid w:val="002F20F6"/>
    <w:rsid w:val="002F7A29"/>
    <w:rsid w:val="00303AF6"/>
    <w:rsid w:val="00322959"/>
    <w:rsid w:val="00322A2A"/>
    <w:rsid w:val="00340D4C"/>
    <w:rsid w:val="00350547"/>
    <w:rsid w:val="00357108"/>
    <w:rsid w:val="003637E3"/>
    <w:rsid w:val="00380382"/>
    <w:rsid w:val="00380733"/>
    <w:rsid w:val="00386786"/>
    <w:rsid w:val="00393517"/>
    <w:rsid w:val="003A4286"/>
    <w:rsid w:val="003A6745"/>
    <w:rsid w:val="003B7A7F"/>
    <w:rsid w:val="003C3E72"/>
    <w:rsid w:val="003D19D8"/>
    <w:rsid w:val="003E56CC"/>
    <w:rsid w:val="003F0D8E"/>
    <w:rsid w:val="003F4ECC"/>
    <w:rsid w:val="00402A7A"/>
    <w:rsid w:val="00416DF7"/>
    <w:rsid w:val="0042784D"/>
    <w:rsid w:val="00431F20"/>
    <w:rsid w:val="00434C0F"/>
    <w:rsid w:val="00470DCE"/>
    <w:rsid w:val="00490E18"/>
    <w:rsid w:val="004949D6"/>
    <w:rsid w:val="004B66D8"/>
    <w:rsid w:val="004C191C"/>
    <w:rsid w:val="004C5100"/>
    <w:rsid w:val="004C58AF"/>
    <w:rsid w:val="004C5989"/>
    <w:rsid w:val="004D1C38"/>
    <w:rsid w:val="004D3BB6"/>
    <w:rsid w:val="004D4A15"/>
    <w:rsid w:val="004D5F92"/>
    <w:rsid w:val="004E3ADB"/>
    <w:rsid w:val="004E3B18"/>
    <w:rsid w:val="004E6BC5"/>
    <w:rsid w:val="004F33EF"/>
    <w:rsid w:val="00507BDB"/>
    <w:rsid w:val="005147D5"/>
    <w:rsid w:val="00515872"/>
    <w:rsid w:val="00523E4C"/>
    <w:rsid w:val="00531FFE"/>
    <w:rsid w:val="005360A4"/>
    <w:rsid w:val="00547CDC"/>
    <w:rsid w:val="00560F35"/>
    <w:rsid w:val="005614CF"/>
    <w:rsid w:val="00564953"/>
    <w:rsid w:val="005678B9"/>
    <w:rsid w:val="00570896"/>
    <w:rsid w:val="00583C6A"/>
    <w:rsid w:val="005A0B51"/>
    <w:rsid w:val="005C2A85"/>
    <w:rsid w:val="005F686A"/>
    <w:rsid w:val="00607937"/>
    <w:rsid w:val="00607FB5"/>
    <w:rsid w:val="006116A2"/>
    <w:rsid w:val="00613571"/>
    <w:rsid w:val="0061529F"/>
    <w:rsid w:val="00615C48"/>
    <w:rsid w:val="00623FEB"/>
    <w:rsid w:val="0062629F"/>
    <w:rsid w:val="0062797C"/>
    <w:rsid w:val="006352DF"/>
    <w:rsid w:val="00637774"/>
    <w:rsid w:val="00641C15"/>
    <w:rsid w:val="006449A8"/>
    <w:rsid w:val="00660F17"/>
    <w:rsid w:val="00661B86"/>
    <w:rsid w:val="00666CDD"/>
    <w:rsid w:val="00676937"/>
    <w:rsid w:val="0067796F"/>
    <w:rsid w:val="00684511"/>
    <w:rsid w:val="006853E5"/>
    <w:rsid w:val="00692C09"/>
    <w:rsid w:val="006A1BFE"/>
    <w:rsid w:val="006C0510"/>
    <w:rsid w:val="006E4561"/>
    <w:rsid w:val="006F31C2"/>
    <w:rsid w:val="006F4708"/>
    <w:rsid w:val="006F488E"/>
    <w:rsid w:val="006F7853"/>
    <w:rsid w:val="00701246"/>
    <w:rsid w:val="00713F51"/>
    <w:rsid w:val="00722911"/>
    <w:rsid w:val="00722FE0"/>
    <w:rsid w:val="00724401"/>
    <w:rsid w:val="00726200"/>
    <w:rsid w:val="0072786E"/>
    <w:rsid w:val="00733BF2"/>
    <w:rsid w:val="0074073F"/>
    <w:rsid w:val="0075077B"/>
    <w:rsid w:val="00751B30"/>
    <w:rsid w:val="00753560"/>
    <w:rsid w:val="00765153"/>
    <w:rsid w:val="0079223C"/>
    <w:rsid w:val="007A713C"/>
    <w:rsid w:val="007B0EDB"/>
    <w:rsid w:val="007B5E30"/>
    <w:rsid w:val="007C0A89"/>
    <w:rsid w:val="007D78EB"/>
    <w:rsid w:val="007D7ED0"/>
    <w:rsid w:val="007E04D7"/>
    <w:rsid w:val="007E3134"/>
    <w:rsid w:val="007F1775"/>
    <w:rsid w:val="00806E6E"/>
    <w:rsid w:val="008079F4"/>
    <w:rsid w:val="00811890"/>
    <w:rsid w:val="008121E5"/>
    <w:rsid w:val="00833212"/>
    <w:rsid w:val="00843C3F"/>
    <w:rsid w:val="0084635F"/>
    <w:rsid w:val="00863E0B"/>
    <w:rsid w:val="008771BD"/>
    <w:rsid w:val="008802FE"/>
    <w:rsid w:val="00882064"/>
    <w:rsid w:val="008A47A8"/>
    <w:rsid w:val="008A59BA"/>
    <w:rsid w:val="008A758A"/>
    <w:rsid w:val="008B0052"/>
    <w:rsid w:val="008B5E7C"/>
    <w:rsid w:val="008D3068"/>
    <w:rsid w:val="008E6E5A"/>
    <w:rsid w:val="008E6E73"/>
    <w:rsid w:val="008F1575"/>
    <w:rsid w:val="008F1A06"/>
    <w:rsid w:val="008F767C"/>
    <w:rsid w:val="009124B0"/>
    <w:rsid w:val="00914856"/>
    <w:rsid w:val="00914C72"/>
    <w:rsid w:val="00924E0A"/>
    <w:rsid w:val="0092551B"/>
    <w:rsid w:val="00937731"/>
    <w:rsid w:val="00942E66"/>
    <w:rsid w:val="009451CA"/>
    <w:rsid w:val="00966533"/>
    <w:rsid w:val="00966E97"/>
    <w:rsid w:val="00974A1F"/>
    <w:rsid w:val="00986DEA"/>
    <w:rsid w:val="0099329B"/>
    <w:rsid w:val="00995FB3"/>
    <w:rsid w:val="009B0076"/>
    <w:rsid w:val="009B17C7"/>
    <w:rsid w:val="009B2F0E"/>
    <w:rsid w:val="009B7946"/>
    <w:rsid w:val="009C473C"/>
    <w:rsid w:val="009C7E48"/>
    <w:rsid w:val="009E3D75"/>
    <w:rsid w:val="009E6050"/>
    <w:rsid w:val="009F0FCF"/>
    <w:rsid w:val="009F3701"/>
    <w:rsid w:val="009F3C9A"/>
    <w:rsid w:val="009F7D94"/>
    <w:rsid w:val="00A00EF4"/>
    <w:rsid w:val="00A01C64"/>
    <w:rsid w:val="00A04157"/>
    <w:rsid w:val="00A07D89"/>
    <w:rsid w:val="00A1200C"/>
    <w:rsid w:val="00A12485"/>
    <w:rsid w:val="00A12F35"/>
    <w:rsid w:val="00A21943"/>
    <w:rsid w:val="00A24D7F"/>
    <w:rsid w:val="00A25AE9"/>
    <w:rsid w:val="00A276B5"/>
    <w:rsid w:val="00A40419"/>
    <w:rsid w:val="00A40AFA"/>
    <w:rsid w:val="00A40C2C"/>
    <w:rsid w:val="00A46186"/>
    <w:rsid w:val="00A50528"/>
    <w:rsid w:val="00A50ED9"/>
    <w:rsid w:val="00A51A18"/>
    <w:rsid w:val="00A62734"/>
    <w:rsid w:val="00A72645"/>
    <w:rsid w:val="00A73293"/>
    <w:rsid w:val="00A751A6"/>
    <w:rsid w:val="00A76342"/>
    <w:rsid w:val="00A82138"/>
    <w:rsid w:val="00A84009"/>
    <w:rsid w:val="00A874CF"/>
    <w:rsid w:val="00A919C9"/>
    <w:rsid w:val="00AB0036"/>
    <w:rsid w:val="00AB0249"/>
    <w:rsid w:val="00AB05F2"/>
    <w:rsid w:val="00AB3FE4"/>
    <w:rsid w:val="00AC777B"/>
    <w:rsid w:val="00AD4DE1"/>
    <w:rsid w:val="00AD5C42"/>
    <w:rsid w:val="00AD7D87"/>
    <w:rsid w:val="00AE5991"/>
    <w:rsid w:val="00AF5F6F"/>
    <w:rsid w:val="00AF740A"/>
    <w:rsid w:val="00AF7AC0"/>
    <w:rsid w:val="00B021E2"/>
    <w:rsid w:val="00B23A96"/>
    <w:rsid w:val="00B2410C"/>
    <w:rsid w:val="00B268E9"/>
    <w:rsid w:val="00B34DDD"/>
    <w:rsid w:val="00B417A1"/>
    <w:rsid w:val="00B474A5"/>
    <w:rsid w:val="00B63B0E"/>
    <w:rsid w:val="00B833A3"/>
    <w:rsid w:val="00B91EA0"/>
    <w:rsid w:val="00B96932"/>
    <w:rsid w:val="00BA0B75"/>
    <w:rsid w:val="00BB1EC2"/>
    <w:rsid w:val="00BB46AC"/>
    <w:rsid w:val="00BC3AD4"/>
    <w:rsid w:val="00BD050F"/>
    <w:rsid w:val="00BE2DFA"/>
    <w:rsid w:val="00C00002"/>
    <w:rsid w:val="00C01225"/>
    <w:rsid w:val="00C118B9"/>
    <w:rsid w:val="00C11B01"/>
    <w:rsid w:val="00C31D1A"/>
    <w:rsid w:val="00C42FDB"/>
    <w:rsid w:val="00C54A94"/>
    <w:rsid w:val="00C67746"/>
    <w:rsid w:val="00C80024"/>
    <w:rsid w:val="00C83C05"/>
    <w:rsid w:val="00C87F58"/>
    <w:rsid w:val="00C91346"/>
    <w:rsid w:val="00CA1880"/>
    <w:rsid w:val="00CA2CDB"/>
    <w:rsid w:val="00CA7497"/>
    <w:rsid w:val="00CE13E4"/>
    <w:rsid w:val="00CE24B4"/>
    <w:rsid w:val="00CE34C4"/>
    <w:rsid w:val="00CE7D1E"/>
    <w:rsid w:val="00CF0C53"/>
    <w:rsid w:val="00CF2104"/>
    <w:rsid w:val="00D21E12"/>
    <w:rsid w:val="00D3611A"/>
    <w:rsid w:val="00D42957"/>
    <w:rsid w:val="00D45BB9"/>
    <w:rsid w:val="00D50C99"/>
    <w:rsid w:val="00D57E31"/>
    <w:rsid w:val="00D66D8E"/>
    <w:rsid w:val="00D751A9"/>
    <w:rsid w:val="00D82DED"/>
    <w:rsid w:val="00D87E8C"/>
    <w:rsid w:val="00D910B6"/>
    <w:rsid w:val="00D9393E"/>
    <w:rsid w:val="00D93DF2"/>
    <w:rsid w:val="00D95831"/>
    <w:rsid w:val="00DA032C"/>
    <w:rsid w:val="00DB7ED2"/>
    <w:rsid w:val="00DC0FE8"/>
    <w:rsid w:val="00DD3118"/>
    <w:rsid w:val="00DD6E1A"/>
    <w:rsid w:val="00DE1EC9"/>
    <w:rsid w:val="00DF4DDC"/>
    <w:rsid w:val="00DF75E0"/>
    <w:rsid w:val="00E00172"/>
    <w:rsid w:val="00E0203B"/>
    <w:rsid w:val="00E031EE"/>
    <w:rsid w:val="00E033C0"/>
    <w:rsid w:val="00E07F24"/>
    <w:rsid w:val="00E21965"/>
    <w:rsid w:val="00E34CB2"/>
    <w:rsid w:val="00E36B21"/>
    <w:rsid w:val="00E36F2B"/>
    <w:rsid w:val="00E430EF"/>
    <w:rsid w:val="00E6781E"/>
    <w:rsid w:val="00E71CBC"/>
    <w:rsid w:val="00E74E01"/>
    <w:rsid w:val="00E926CA"/>
    <w:rsid w:val="00EA0482"/>
    <w:rsid w:val="00EA5D45"/>
    <w:rsid w:val="00EC0DFC"/>
    <w:rsid w:val="00EC619F"/>
    <w:rsid w:val="00ED40DD"/>
    <w:rsid w:val="00EE73BD"/>
    <w:rsid w:val="00EF094A"/>
    <w:rsid w:val="00EF15BD"/>
    <w:rsid w:val="00EF2928"/>
    <w:rsid w:val="00EF71F2"/>
    <w:rsid w:val="00F00BCD"/>
    <w:rsid w:val="00F05A68"/>
    <w:rsid w:val="00F06E33"/>
    <w:rsid w:val="00F44B5D"/>
    <w:rsid w:val="00F54CCC"/>
    <w:rsid w:val="00F56DD3"/>
    <w:rsid w:val="00F76D0F"/>
    <w:rsid w:val="00F76E01"/>
    <w:rsid w:val="00F82518"/>
    <w:rsid w:val="00F87229"/>
    <w:rsid w:val="00FA0AD7"/>
    <w:rsid w:val="00FA1B57"/>
    <w:rsid w:val="00FB5132"/>
    <w:rsid w:val="00FB5F84"/>
    <w:rsid w:val="00FC10A0"/>
    <w:rsid w:val="00FC2485"/>
    <w:rsid w:val="00FD06B7"/>
    <w:rsid w:val="00FD0F01"/>
    <w:rsid w:val="00FD1C6D"/>
    <w:rsid w:val="00FD3E77"/>
    <w:rsid w:val="00FD4E32"/>
    <w:rsid w:val="00FD5553"/>
    <w:rsid w:val="00FE1962"/>
    <w:rsid w:val="00FE37B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AC505"/>
  <w15:docId w15:val="{4303DCC0-C64F-448B-931A-20E8BBB8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CC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57089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3E56C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3E56CC"/>
    <w:pPr>
      <w:spacing w:after="140" w:line="288" w:lineRule="auto"/>
    </w:pPr>
  </w:style>
  <w:style w:type="paragraph" w:styleId="a4">
    <w:name w:val="List"/>
    <w:basedOn w:val="a3"/>
    <w:rsid w:val="003E56CC"/>
  </w:style>
  <w:style w:type="paragraph" w:styleId="a5">
    <w:name w:val="caption"/>
    <w:basedOn w:val="a"/>
    <w:qFormat/>
    <w:rsid w:val="003E56CC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3E56CC"/>
    <w:pPr>
      <w:suppressLineNumbers/>
    </w:pPr>
  </w:style>
  <w:style w:type="paragraph" w:customStyle="1" w:styleId="a7">
    <w:name w:val="Вміст таблиці"/>
    <w:basedOn w:val="a"/>
    <w:rsid w:val="003E56CC"/>
    <w:pPr>
      <w:suppressLineNumbers/>
    </w:pPr>
  </w:style>
  <w:style w:type="paragraph" w:customStyle="1" w:styleId="a8">
    <w:name w:val="Заголовок таблиці"/>
    <w:basedOn w:val="a7"/>
    <w:rsid w:val="003E56CC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72786E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rsid w:val="0072786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uiPriority w:val="9"/>
    <w:rsid w:val="00570896"/>
    <w:rPr>
      <w:b/>
      <w:bCs/>
      <w:sz w:val="36"/>
      <w:szCs w:val="36"/>
    </w:rPr>
  </w:style>
  <w:style w:type="character" w:styleId="a9">
    <w:name w:val="Hyperlink"/>
    <w:uiPriority w:val="99"/>
    <w:unhideWhenUsed/>
    <w:rsid w:val="00570896"/>
    <w:rPr>
      <w:color w:val="0000FF"/>
      <w:u w:val="single"/>
    </w:rPr>
  </w:style>
  <w:style w:type="character" w:customStyle="1" w:styleId="apple-converted-space">
    <w:name w:val="apple-converted-space"/>
    <w:rsid w:val="00570896"/>
  </w:style>
  <w:style w:type="paragraph" w:customStyle="1" w:styleId="aa">
    <w:name w:val="Дисертаційний"/>
    <w:basedOn w:val="a"/>
    <w:rsid w:val="00A276B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pple-style-span">
    <w:name w:val="apple-style-span"/>
    <w:rsid w:val="00AF5F6F"/>
    <w:rPr>
      <w:rFonts w:cs="Times New Roman"/>
    </w:rPr>
  </w:style>
  <w:style w:type="paragraph" w:styleId="ab">
    <w:name w:val="Normal (Web)"/>
    <w:aliases w:val="Обычный (Web)"/>
    <w:basedOn w:val="a"/>
    <w:rsid w:val="008E6E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jlqj4b">
    <w:name w:val="jlqj4b"/>
    <w:rsid w:val="00F76D0F"/>
  </w:style>
  <w:style w:type="character" w:customStyle="1" w:styleId="23">
    <w:name w:val="Основной текст (2) + Полужирный"/>
    <w:rsid w:val="00A40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eastAsia="ru-RU" w:bidi="ru-RU"/>
    </w:rPr>
  </w:style>
  <w:style w:type="paragraph" w:customStyle="1" w:styleId="Default">
    <w:name w:val="Default"/>
    <w:rsid w:val="00966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AE5991"/>
  </w:style>
  <w:style w:type="paragraph" w:customStyle="1" w:styleId="ac">
    <w:name w:val="!_Осн_текст"/>
    <w:basedOn w:val="a"/>
    <w:qFormat/>
    <w:rsid w:val="001F75BD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4514</Words>
  <Characters>2574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TNTU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admin</dc:creator>
  <cp:lastModifiedBy>Pavlo</cp:lastModifiedBy>
  <cp:revision>10</cp:revision>
  <cp:lastPrinted>2017-02-27T07:56:00Z</cp:lastPrinted>
  <dcterms:created xsi:type="dcterms:W3CDTF">2023-06-17T12:36:00Z</dcterms:created>
  <dcterms:modified xsi:type="dcterms:W3CDTF">2023-06-20T08:35:00Z</dcterms:modified>
</cp:coreProperties>
</file>